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9620B3" w:rsidRPr="009620B3">
        <w:rPr>
          <w:b/>
          <w:bCs/>
          <w:sz w:val="48"/>
          <w:szCs w:val="48"/>
        </w:rPr>
        <w:t>QUALITY ASSURANCE AND SERVICE EXCELLENCE IN HOSPITALITY DURING CHRISTMAS</w:t>
      </w:r>
    </w:p>
    <w:p w:rsidR="004B0304" w:rsidRPr="00E57EA2" w:rsidRDefault="004B0304" w:rsidP="008F3735">
      <w:pPr>
        <w:jc w:val="center"/>
        <w:rPr>
          <w:sz w:val="44"/>
          <w:szCs w:val="44"/>
        </w:rPr>
      </w:pPr>
      <w:r w:rsidRPr="00E57EA2">
        <w:rPr>
          <w:b/>
          <w:sz w:val="40"/>
          <w:szCs w:val="40"/>
        </w:rPr>
        <w:br/>
      </w:r>
      <w:r w:rsidRPr="00E57EA2">
        <w:rPr>
          <w:sz w:val="40"/>
          <w:szCs w:val="40"/>
        </w:rPr>
        <w:br/>
      </w:r>
      <w:r w:rsidR="00506ED0">
        <w:rPr>
          <w:sz w:val="44"/>
          <w:szCs w:val="44"/>
          <w:lang w:val="nl-NL"/>
        </w:rPr>
        <w:t>Student Name: Mamta Devi</w:t>
      </w:r>
      <w:r w:rsidR="00506ED0">
        <w:rPr>
          <w:sz w:val="44"/>
          <w:szCs w:val="44"/>
          <w:lang w:val="nl-NL"/>
        </w:rPr>
        <w:br/>
        <w:t>Student ID: DE240279</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1D6B7A" w:rsidRDefault="001D6B7A" w:rsidP="001D6B7A">
      <w:pPr>
        <w:rPr>
          <w:lang w:bidi="hi-IN"/>
        </w:rPr>
      </w:pPr>
    </w:p>
    <w:sdt>
      <w:sdtPr>
        <w:rPr>
          <w:rFonts w:asciiTheme="minorHAnsi" w:eastAsiaTheme="minorHAnsi" w:hAnsiTheme="minorHAnsi" w:cstheme="minorBidi"/>
          <w:b w:val="0"/>
          <w:bCs w:val="0"/>
          <w:color w:val="auto"/>
          <w:sz w:val="22"/>
          <w:szCs w:val="22"/>
        </w:rPr>
        <w:id w:val="-1815395811"/>
        <w:docPartObj>
          <w:docPartGallery w:val="Table of Contents"/>
          <w:docPartUnique/>
        </w:docPartObj>
      </w:sdtPr>
      <w:sdtContent>
        <w:p w:rsidR="009620B3" w:rsidRDefault="009620B3">
          <w:pPr>
            <w:pStyle w:val="TOCHeading"/>
          </w:pPr>
          <w:r>
            <w:t>Contents</w:t>
          </w:r>
        </w:p>
        <w:p w:rsidR="00ED6988" w:rsidRDefault="008C64DA">
          <w:pPr>
            <w:pStyle w:val="TOC2"/>
            <w:tabs>
              <w:tab w:val="right" w:leader="dot" w:pos="9350"/>
            </w:tabs>
            <w:rPr>
              <w:rFonts w:eastAsiaTheme="minorEastAsia"/>
              <w:noProof/>
              <w:szCs w:val="20"/>
              <w:lang w:bidi="hi-IN"/>
            </w:rPr>
          </w:pPr>
          <w:r>
            <w:fldChar w:fldCharType="begin"/>
          </w:r>
          <w:r w:rsidR="009620B3">
            <w:instrText xml:space="preserve"> TOC \o "1-3" \h \z \u </w:instrText>
          </w:r>
          <w:r>
            <w:fldChar w:fldCharType="separate"/>
          </w:r>
          <w:hyperlink w:anchor="_Toc216994959" w:history="1">
            <w:r w:rsidR="00ED6988" w:rsidRPr="004C184D">
              <w:rPr>
                <w:rStyle w:val="Hyperlink"/>
                <w:noProof/>
              </w:rPr>
              <w:t>Abstract</w:t>
            </w:r>
            <w:r w:rsidR="00ED6988">
              <w:rPr>
                <w:noProof/>
                <w:webHidden/>
              </w:rPr>
              <w:tab/>
            </w:r>
            <w:r>
              <w:rPr>
                <w:noProof/>
                <w:webHidden/>
              </w:rPr>
              <w:fldChar w:fldCharType="begin"/>
            </w:r>
            <w:r w:rsidR="00ED6988">
              <w:rPr>
                <w:noProof/>
                <w:webHidden/>
              </w:rPr>
              <w:instrText xml:space="preserve"> PAGEREF _Toc216994959 \h </w:instrText>
            </w:r>
            <w:r>
              <w:rPr>
                <w:noProof/>
                <w:webHidden/>
              </w:rPr>
            </w:r>
            <w:r>
              <w:rPr>
                <w:noProof/>
                <w:webHidden/>
              </w:rPr>
              <w:fldChar w:fldCharType="separate"/>
            </w:r>
            <w:r w:rsidR="00ED6988">
              <w:rPr>
                <w:noProof/>
                <w:webHidden/>
              </w:rPr>
              <w:t>3</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60" w:history="1">
            <w:r w:rsidR="00ED6988" w:rsidRPr="004C184D">
              <w:rPr>
                <w:rStyle w:val="Hyperlink"/>
                <w:noProof/>
              </w:rPr>
              <w:t>1. Introduction</w:t>
            </w:r>
            <w:r w:rsidR="00ED6988">
              <w:rPr>
                <w:noProof/>
                <w:webHidden/>
              </w:rPr>
              <w:tab/>
            </w:r>
            <w:r>
              <w:rPr>
                <w:noProof/>
                <w:webHidden/>
              </w:rPr>
              <w:fldChar w:fldCharType="begin"/>
            </w:r>
            <w:r w:rsidR="00ED6988">
              <w:rPr>
                <w:noProof/>
                <w:webHidden/>
              </w:rPr>
              <w:instrText xml:space="preserve"> PAGEREF _Toc216994960 \h </w:instrText>
            </w:r>
            <w:r>
              <w:rPr>
                <w:noProof/>
                <w:webHidden/>
              </w:rPr>
            </w:r>
            <w:r>
              <w:rPr>
                <w:noProof/>
                <w:webHidden/>
              </w:rPr>
              <w:fldChar w:fldCharType="separate"/>
            </w:r>
            <w:r w:rsidR="00ED6988">
              <w:rPr>
                <w:noProof/>
                <w:webHidden/>
              </w:rPr>
              <w:t>4</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61" w:history="1">
            <w:r w:rsidR="00ED6988" w:rsidRPr="004C184D">
              <w:rPr>
                <w:rStyle w:val="Hyperlink"/>
                <w:noProof/>
              </w:rPr>
              <w:t>2. Literature Review</w:t>
            </w:r>
            <w:r w:rsidR="00ED6988">
              <w:rPr>
                <w:noProof/>
                <w:webHidden/>
              </w:rPr>
              <w:tab/>
            </w:r>
            <w:r>
              <w:rPr>
                <w:noProof/>
                <w:webHidden/>
              </w:rPr>
              <w:fldChar w:fldCharType="begin"/>
            </w:r>
            <w:r w:rsidR="00ED6988">
              <w:rPr>
                <w:noProof/>
                <w:webHidden/>
              </w:rPr>
              <w:instrText xml:space="preserve"> PAGEREF _Toc216994961 \h </w:instrText>
            </w:r>
            <w:r>
              <w:rPr>
                <w:noProof/>
                <w:webHidden/>
              </w:rPr>
            </w:r>
            <w:r>
              <w:rPr>
                <w:noProof/>
                <w:webHidden/>
              </w:rPr>
              <w:fldChar w:fldCharType="separate"/>
            </w:r>
            <w:r w:rsidR="00ED6988">
              <w:rPr>
                <w:noProof/>
                <w:webHidden/>
              </w:rPr>
              <w:t>5</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2" w:history="1">
            <w:r w:rsidR="00ED6988" w:rsidRPr="004C184D">
              <w:rPr>
                <w:rStyle w:val="Hyperlink"/>
                <w:noProof/>
              </w:rPr>
              <w:t>2.1 Service Quality and Customer Expectations in Hospitality</w:t>
            </w:r>
            <w:r w:rsidR="00ED6988">
              <w:rPr>
                <w:noProof/>
                <w:webHidden/>
              </w:rPr>
              <w:tab/>
            </w:r>
            <w:r>
              <w:rPr>
                <w:noProof/>
                <w:webHidden/>
              </w:rPr>
              <w:fldChar w:fldCharType="begin"/>
            </w:r>
            <w:r w:rsidR="00ED6988">
              <w:rPr>
                <w:noProof/>
                <w:webHidden/>
              </w:rPr>
              <w:instrText xml:space="preserve"> PAGEREF _Toc216994962 \h </w:instrText>
            </w:r>
            <w:r>
              <w:rPr>
                <w:noProof/>
                <w:webHidden/>
              </w:rPr>
            </w:r>
            <w:r>
              <w:rPr>
                <w:noProof/>
                <w:webHidden/>
              </w:rPr>
              <w:fldChar w:fldCharType="separate"/>
            </w:r>
            <w:r w:rsidR="00ED6988">
              <w:rPr>
                <w:noProof/>
                <w:webHidden/>
              </w:rPr>
              <w:t>5</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3" w:history="1">
            <w:r w:rsidR="00ED6988" w:rsidRPr="004C184D">
              <w:rPr>
                <w:rStyle w:val="Hyperlink"/>
                <w:noProof/>
              </w:rPr>
              <w:t>2.2 Process-Based Quality Management</w:t>
            </w:r>
            <w:r w:rsidR="00ED6988">
              <w:rPr>
                <w:noProof/>
                <w:webHidden/>
              </w:rPr>
              <w:tab/>
            </w:r>
            <w:r>
              <w:rPr>
                <w:noProof/>
                <w:webHidden/>
              </w:rPr>
              <w:fldChar w:fldCharType="begin"/>
            </w:r>
            <w:r w:rsidR="00ED6988">
              <w:rPr>
                <w:noProof/>
                <w:webHidden/>
              </w:rPr>
              <w:instrText xml:space="preserve"> PAGEREF _Toc216994963 \h </w:instrText>
            </w:r>
            <w:r>
              <w:rPr>
                <w:noProof/>
                <w:webHidden/>
              </w:rPr>
            </w:r>
            <w:r>
              <w:rPr>
                <w:noProof/>
                <w:webHidden/>
              </w:rPr>
              <w:fldChar w:fldCharType="separate"/>
            </w:r>
            <w:r w:rsidR="00ED6988">
              <w:rPr>
                <w:noProof/>
                <w:webHidden/>
              </w:rPr>
              <w:t>5</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4" w:history="1">
            <w:r w:rsidR="00ED6988" w:rsidRPr="004C184D">
              <w:rPr>
                <w:rStyle w:val="Hyperlink"/>
                <w:noProof/>
              </w:rPr>
              <w:t>2.3 Coordination and Communication in Peak Operations</w:t>
            </w:r>
            <w:r w:rsidR="00ED6988">
              <w:rPr>
                <w:noProof/>
                <w:webHidden/>
              </w:rPr>
              <w:tab/>
            </w:r>
            <w:r>
              <w:rPr>
                <w:noProof/>
                <w:webHidden/>
              </w:rPr>
              <w:fldChar w:fldCharType="begin"/>
            </w:r>
            <w:r w:rsidR="00ED6988">
              <w:rPr>
                <w:noProof/>
                <w:webHidden/>
              </w:rPr>
              <w:instrText xml:space="preserve"> PAGEREF _Toc216994964 \h </w:instrText>
            </w:r>
            <w:r>
              <w:rPr>
                <w:noProof/>
                <w:webHidden/>
              </w:rPr>
            </w:r>
            <w:r>
              <w:rPr>
                <w:noProof/>
                <w:webHidden/>
              </w:rPr>
              <w:fldChar w:fldCharType="separate"/>
            </w:r>
            <w:r w:rsidR="00ED6988">
              <w:rPr>
                <w:noProof/>
                <w:webHidden/>
              </w:rPr>
              <w:t>6</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5" w:history="1">
            <w:r w:rsidR="00ED6988" w:rsidRPr="004C184D">
              <w:rPr>
                <w:rStyle w:val="Hyperlink"/>
                <w:noProof/>
              </w:rPr>
              <w:t>2.4 Staff Training and Peak Season Preparedness</w:t>
            </w:r>
            <w:r w:rsidR="00ED6988">
              <w:rPr>
                <w:noProof/>
                <w:webHidden/>
              </w:rPr>
              <w:tab/>
            </w:r>
            <w:r>
              <w:rPr>
                <w:noProof/>
                <w:webHidden/>
              </w:rPr>
              <w:fldChar w:fldCharType="begin"/>
            </w:r>
            <w:r w:rsidR="00ED6988">
              <w:rPr>
                <w:noProof/>
                <w:webHidden/>
              </w:rPr>
              <w:instrText xml:space="preserve"> PAGEREF _Toc216994965 \h </w:instrText>
            </w:r>
            <w:r>
              <w:rPr>
                <w:noProof/>
                <w:webHidden/>
              </w:rPr>
            </w:r>
            <w:r>
              <w:rPr>
                <w:noProof/>
                <w:webHidden/>
              </w:rPr>
              <w:fldChar w:fldCharType="separate"/>
            </w:r>
            <w:r w:rsidR="00ED6988">
              <w:rPr>
                <w:noProof/>
                <w:webHidden/>
              </w:rPr>
              <w:t>6</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6" w:history="1">
            <w:r w:rsidR="00ED6988" w:rsidRPr="004C184D">
              <w:rPr>
                <w:rStyle w:val="Hyperlink"/>
                <w:noProof/>
              </w:rPr>
              <w:t>2.5 Customer Feedback and Continuous Improvement</w:t>
            </w:r>
            <w:r w:rsidR="00ED6988">
              <w:rPr>
                <w:noProof/>
                <w:webHidden/>
              </w:rPr>
              <w:tab/>
            </w:r>
            <w:r>
              <w:rPr>
                <w:noProof/>
                <w:webHidden/>
              </w:rPr>
              <w:fldChar w:fldCharType="begin"/>
            </w:r>
            <w:r w:rsidR="00ED6988">
              <w:rPr>
                <w:noProof/>
                <w:webHidden/>
              </w:rPr>
              <w:instrText xml:space="preserve"> PAGEREF _Toc216994966 \h </w:instrText>
            </w:r>
            <w:r>
              <w:rPr>
                <w:noProof/>
                <w:webHidden/>
              </w:rPr>
            </w:r>
            <w:r>
              <w:rPr>
                <w:noProof/>
                <w:webHidden/>
              </w:rPr>
              <w:fldChar w:fldCharType="separate"/>
            </w:r>
            <w:r w:rsidR="00ED6988">
              <w:rPr>
                <w:noProof/>
                <w:webHidden/>
              </w:rPr>
              <w:t>7</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67" w:history="1">
            <w:r w:rsidR="00ED6988" w:rsidRPr="004C184D">
              <w:rPr>
                <w:rStyle w:val="Hyperlink"/>
                <w:noProof/>
              </w:rPr>
              <w:t>3. Methodology</w:t>
            </w:r>
            <w:r w:rsidR="00ED6988">
              <w:rPr>
                <w:noProof/>
                <w:webHidden/>
              </w:rPr>
              <w:tab/>
            </w:r>
            <w:r>
              <w:rPr>
                <w:noProof/>
                <w:webHidden/>
              </w:rPr>
              <w:fldChar w:fldCharType="begin"/>
            </w:r>
            <w:r w:rsidR="00ED6988">
              <w:rPr>
                <w:noProof/>
                <w:webHidden/>
              </w:rPr>
              <w:instrText xml:space="preserve"> PAGEREF _Toc216994967 \h </w:instrText>
            </w:r>
            <w:r>
              <w:rPr>
                <w:noProof/>
                <w:webHidden/>
              </w:rPr>
            </w:r>
            <w:r>
              <w:rPr>
                <w:noProof/>
                <w:webHidden/>
              </w:rPr>
              <w:fldChar w:fldCharType="separate"/>
            </w:r>
            <w:r w:rsidR="00ED6988">
              <w:rPr>
                <w:noProof/>
                <w:webHidden/>
              </w:rPr>
              <w:t>7</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68" w:history="1">
            <w:r w:rsidR="00ED6988" w:rsidRPr="004C184D">
              <w:rPr>
                <w:rStyle w:val="Hyperlink"/>
                <w:noProof/>
              </w:rPr>
              <w:t>4. Findings</w:t>
            </w:r>
            <w:r w:rsidR="00ED6988">
              <w:rPr>
                <w:noProof/>
                <w:webHidden/>
              </w:rPr>
              <w:tab/>
            </w:r>
            <w:r>
              <w:rPr>
                <w:noProof/>
                <w:webHidden/>
              </w:rPr>
              <w:fldChar w:fldCharType="begin"/>
            </w:r>
            <w:r w:rsidR="00ED6988">
              <w:rPr>
                <w:noProof/>
                <w:webHidden/>
              </w:rPr>
              <w:instrText xml:space="preserve"> PAGEREF _Toc216994968 \h </w:instrText>
            </w:r>
            <w:r>
              <w:rPr>
                <w:noProof/>
                <w:webHidden/>
              </w:rPr>
            </w:r>
            <w:r>
              <w:rPr>
                <w:noProof/>
                <w:webHidden/>
              </w:rPr>
              <w:fldChar w:fldCharType="separate"/>
            </w:r>
            <w:r w:rsidR="00ED6988">
              <w:rPr>
                <w:noProof/>
                <w:webHidden/>
              </w:rPr>
              <w:t>9</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69" w:history="1">
            <w:r w:rsidR="00ED6988" w:rsidRPr="004C184D">
              <w:rPr>
                <w:rStyle w:val="Hyperlink"/>
                <w:noProof/>
              </w:rPr>
              <w:t>4.1 Process Management and Operational Efficiency</w:t>
            </w:r>
            <w:r w:rsidR="00ED6988">
              <w:rPr>
                <w:noProof/>
                <w:webHidden/>
              </w:rPr>
              <w:tab/>
            </w:r>
            <w:r>
              <w:rPr>
                <w:noProof/>
                <w:webHidden/>
              </w:rPr>
              <w:fldChar w:fldCharType="begin"/>
            </w:r>
            <w:r w:rsidR="00ED6988">
              <w:rPr>
                <w:noProof/>
                <w:webHidden/>
              </w:rPr>
              <w:instrText xml:space="preserve"> PAGEREF _Toc216994969 \h </w:instrText>
            </w:r>
            <w:r>
              <w:rPr>
                <w:noProof/>
                <w:webHidden/>
              </w:rPr>
            </w:r>
            <w:r>
              <w:rPr>
                <w:noProof/>
                <w:webHidden/>
              </w:rPr>
              <w:fldChar w:fldCharType="separate"/>
            </w:r>
            <w:r w:rsidR="00ED6988">
              <w:rPr>
                <w:noProof/>
                <w:webHidden/>
              </w:rPr>
              <w:t>9</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0" w:history="1">
            <w:r w:rsidR="00ED6988" w:rsidRPr="004C184D">
              <w:rPr>
                <w:rStyle w:val="Hyperlink"/>
                <w:noProof/>
              </w:rPr>
              <w:t>4.2 Staff Coordination and Teamwork</w:t>
            </w:r>
            <w:r w:rsidR="00ED6988">
              <w:rPr>
                <w:noProof/>
                <w:webHidden/>
              </w:rPr>
              <w:tab/>
            </w:r>
            <w:r>
              <w:rPr>
                <w:noProof/>
                <w:webHidden/>
              </w:rPr>
              <w:fldChar w:fldCharType="begin"/>
            </w:r>
            <w:r w:rsidR="00ED6988">
              <w:rPr>
                <w:noProof/>
                <w:webHidden/>
              </w:rPr>
              <w:instrText xml:space="preserve"> PAGEREF _Toc216994970 \h </w:instrText>
            </w:r>
            <w:r>
              <w:rPr>
                <w:noProof/>
                <w:webHidden/>
              </w:rPr>
            </w:r>
            <w:r>
              <w:rPr>
                <w:noProof/>
                <w:webHidden/>
              </w:rPr>
              <w:fldChar w:fldCharType="separate"/>
            </w:r>
            <w:r w:rsidR="00ED6988">
              <w:rPr>
                <w:noProof/>
                <w:webHidden/>
              </w:rPr>
              <w:t>9</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1" w:history="1">
            <w:r w:rsidR="00ED6988" w:rsidRPr="004C184D">
              <w:rPr>
                <w:rStyle w:val="Hyperlink"/>
                <w:noProof/>
              </w:rPr>
              <w:t>4.3 Training and Employee Performance</w:t>
            </w:r>
            <w:r w:rsidR="00ED6988">
              <w:rPr>
                <w:noProof/>
                <w:webHidden/>
              </w:rPr>
              <w:tab/>
            </w:r>
            <w:r>
              <w:rPr>
                <w:noProof/>
                <w:webHidden/>
              </w:rPr>
              <w:fldChar w:fldCharType="begin"/>
            </w:r>
            <w:r w:rsidR="00ED6988">
              <w:rPr>
                <w:noProof/>
                <w:webHidden/>
              </w:rPr>
              <w:instrText xml:space="preserve"> PAGEREF _Toc216994971 \h </w:instrText>
            </w:r>
            <w:r>
              <w:rPr>
                <w:noProof/>
                <w:webHidden/>
              </w:rPr>
            </w:r>
            <w:r>
              <w:rPr>
                <w:noProof/>
                <w:webHidden/>
              </w:rPr>
              <w:fldChar w:fldCharType="separate"/>
            </w:r>
            <w:r w:rsidR="00ED6988">
              <w:rPr>
                <w:noProof/>
                <w:webHidden/>
              </w:rPr>
              <w:t>9</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2" w:history="1">
            <w:r w:rsidR="00ED6988" w:rsidRPr="004C184D">
              <w:rPr>
                <w:rStyle w:val="Hyperlink"/>
                <w:noProof/>
              </w:rPr>
              <w:t>4.4 Managing Service Consistency During Festive Demand</w:t>
            </w:r>
            <w:r w:rsidR="00ED6988">
              <w:rPr>
                <w:noProof/>
                <w:webHidden/>
              </w:rPr>
              <w:tab/>
            </w:r>
            <w:r>
              <w:rPr>
                <w:noProof/>
                <w:webHidden/>
              </w:rPr>
              <w:fldChar w:fldCharType="begin"/>
            </w:r>
            <w:r w:rsidR="00ED6988">
              <w:rPr>
                <w:noProof/>
                <w:webHidden/>
              </w:rPr>
              <w:instrText xml:space="preserve"> PAGEREF _Toc216994972 \h </w:instrText>
            </w:r>
            <w:r>
              <w:rPr>
                <w:noProof/>
                <w:webHidden/>
              </w:rPr>
            </w:r>
            <w:r>
              <w:rPr>
                <w:noProof/>
                <w:webHidden/>
              </w:rPr>
              <w:fldChar w:fldCharType="separate"/>
            </w:r>
            <w:r w:rsidR="00ED6988">
              <w:rPr>
                <w:noProof/>
                <w:webHidden/>
              </w:rPr>
              <w:t>9</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3" w:history="1">
            <w:r w:rsidR="00ED6988" w:rsidRPr="004C184D">
              <w:rPr>
                <w:rStyle w:val="Hyperlink"/>
                <w:noProof/>
              </w:rPr>
              <w:t>4.5 Customer-Centric Quality Initiatives</w:t>
            </w:r>
            <w:r w:rsidR="00ED6988">
              <w:rPr>
                <w:noProof/>
                <w:webHidden/>
              </w:rPr>
              <w:tab/>
            </w:r>
            <w:r>
              <w:rPr>
                <w:noProof/>
                <w:webHidden/>
              </w:rPr>
              <w:fldChar w:fldCharType="begin"/>
            </w:r>
            <w:r w:rsidR="00ED6988">
              <w:rPr>
                <w:noProof/>
                <w:webHidden/>
              </w:rPr>
              <w:instrText xml:space="preserve"> PAGEREF _Toc216994973 \h </w:instrText>
            </w:r>
            <w:r>
              <w:rPr>
                <w:noProof/>
                <w:webHidden/>
              </w:rPr>
            </w:r>
            <w:r>
              <w:rPr>
                <w:noProof/>
                <w:webHidden/>
              </w:rPr>
              <w:fldChar w:fldCharType="separate"/>
            </w:r>
            <w:r w:rsidR="00ED6988">
              <w:rPr>
                <w:noProof/>
                <w:webHidden/>
              </w:rPr>
              <w:t>10</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74" w:history="1">
            <w:r w:rsidR="00ED6988" w:rsidRPr="004C184D">
              <w:rPr>
                <w:rStyle w:val="Hyperlink"/>
                <w:noProof/>
              </w:rPr>
              <w:t>5. Discussion</w:t>
            </w:r>
            <w:r w:rsidR="00ED6988">
              <w:rPr>
                <w:noProof/>
                <w:webHidden/>
              </w:rPr>
              <w:tab/>
            </w:r>
            <w:r>
              <w:rPr>
                <w:noProof/>
                <w:webHidden/>
              </w:rPr>
              <w:fldChar w:fldCharType="begin"/>
            </w:r>
            <w:r w:rsidR="00ED6988">
              <w:rPr>
                <w:noProof/>
                <w:webHidden/>
              </w:rPr>
              <w:instrText xml:space="preserve"> PAGEREF _Toc216994974 \h </w:instrText>
            </w:r>
            <w:r>
              <w:rPr>
                <w:noProof/>
                <w:webHidden/>
              </w:rPr>
            </w:r>
            <w:r>
              <w:rPr>
                <w:noProof/>
                <w:webHidden/>
              </w:rPr>
              <w:fldChar w:fldCharType="separate"/>
            </w:r>
            <w:r w:rsidR="00ED6988">
              <w:rPr>
                <w:noProof/>
                <w:webHidden/>
              </w:rPr>
              <w:t>10</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5" w:history="1">
            <w:r w:rsidR="00ED6988" w:rsidRPr="004C184D">
              <w:rPr>
                <w:rStyle w:val="Hyperlink"/>
                <w:noProof/>
              </w:rPr>
              <w:t>5.1 Relationship Between Process Management and Service Quality</w:t>
            </w:r>
            <w:r w:rsidR="00ED6988">
              <w:rPr>
                <w:noProof/>
                <w:webHidden/>
              </w:rPr>
              <w:tab/>
            </w:r>
            <w:r>
              <w:rPr>
                <w:noProof/>
                <w:webHidden/>
              </w:rPr>
              <w:fldChar w:fldCharType="begin"/>
            </w:r>
            <w:r w:rsidR="00ED6988">
              <w:rPr>
                <w:noProof/>
                <w:webHidden/>
              </w:rPr>
              <w:instrText xml:space="preserve"> PAGEREF _Toc216994975 \h </w:instrText>
            </w:r>
            <w:r>
              <w:rPr>
                <w:noProof/>
                <w:webHidden/>
              </w:rPr>
            </w:r>
            <w:r>
              <w:rPr>
                <w:noProof/>
                <w:webHidden/>
              </w:rPr>
              <w:fldChar w:fldCharType="separate"/>
            </w:r>
            <w:r w:rsidR="00ED6988">
              <w:rPr>
                <w:noProof/>
                <w:webHidden/>
              </w:rPr>
              <w:t>10</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6" w:history="1">
            <w:r w:rsidR="00ED6988" w:rsidRPr="004C184D">
              <w:rPr>
                <w:rStyle w:val="Hyperlink"/>
                <w:noProof/>
              </w:rPr>
              <w:t>5.2 Critical Evaluation of Christmas Quality Practices</w:t>
            </w:r>
            <w:r w:rsidR="00ED6988">
              <w:rPr>
                <w:noProof/>
                <w:webHidden/>
              </w:rPr>
              <w:tab/>
            </w:r>
            <w:r>
              <w:rPr>
                <w:noProof/>
                <w:webHidden/>
              </w:rPr>
              <w:fldChar w:fldCharType="begin"/>
            </w:r>
            <w:r w:rsidR="00ED6988">
              <w:rPr>
                <w:noProof/>
                <w:webHidden/>
              </w:rPr>
              <w:instrText xml:space="preserve"> PAGEREF _Toc216994976 \h </w:instrText>
            </w:r>
            <w:r>
              <w:rPr>
                <w:noProof/>
                <w:webHidden/>
              </w:rPr>
            </w:r>
            <w:r>
              <w:rPr>
                <w:noProof/>
                <w:webHidden/>
              </w:rPr>
              <w:fldChar w:fldCharType="separate"/>
            </w:r>
            <w:r w:rsidR="00ED6988">
              <w:rPr>
                <w:noProof/>
                <w:webHidden/>
              </w:rPr>
              <w:t>10</w:t>
            </w:r>
            <w:r>
              <w:rPr>
                <w:noProof/>
                <w:webHidden/>
              </w:rPr>
              <w:fldChar w:fldCharType="end"/>
            </w:r>
          </w:hyperlink>
        </w:p>
        <w:p w:rsidR="00ED6988" w:rsidRDefault="008C64DA">
          <w:pPr>
            <w:pStyle w:val="TOC3"/>
            <w:tabs>
              <w:tab w:val="right" w:leader="dot" w:pos="9350"/>
            </w:tabs>
            <w:rPr>
              <w:rFonts w:eastAsiaTheme="minorEastAsia"/>
              <w:noProof/>
              <w:szCs w:val="20"/>
              <w:lang w:bidi="hi-IN"/>
            </w:rPr>
          </w:pPr>
          <w:hyperlink w:anchor="_Toc216994977" w:history="1">
            <w:r w:rsidR="00ED6988" w:rsidRPr="004C184D">
              <w:rPr>
                <w:rStyle w:val="Hyperlink"/>
                <w:noProof/>
              </w:rPr>
              <w:t>5.3 Managerial Implications</w:t>
            </w:r>
            <w:r w:rsidR="00ED6988">
              <w:rPr>
                <w:noProof/>
                <w:webHidden/>
              </w:rPr>
              <w:tab/>
            </w:r>
            <w:r>
              <w:rPr>
                <w:noProof/>
                <w:webHidden/>
              </w:rPr>
              <w:fldChar w:fldCharType="begin"/>
            </w:r>
            <w:r w:rsidR="00ED6988">
              <w:rPr>
                <w:noProof/>
                <w:webHidden/>
              </w:rPr>
              <w:instrText xml:space="preserve"> PAGEREF _Toc216994977 \h </w:instrText>
            </w:r>
            <w:r>
              <w:rPr>
                <w:noProof/>
                <w:webHidden/>
              </w:rPr>
            </w:r>
            <w:r>
              <w:rPr>
                <w:noProof/>
                <w:webHidden/>
              </w:rPr>
              <w:fldChar w:fldCharType="separate"/>
            </w:r>
            <w:r w:rsidR="00ED6988">
              <w:rPr>
                <w:noProof/>
                <w:webHidden/>
              </w:rPr>
              <w:t>11</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78" w:history="1">
            <w:r w:rsidR="00ED6988" w:rsidRPr="004C184D">
              <w:rPr>
                <w:rStyle w:val="Hyperlink"/>
                <w:noProof/>
              </w:rPr>
              <w:t>6. Conclusion</w:t>
            </w:r>
            <w:r w:rsidR="00ED6988">
              <w:rPr>
                <w:noProof/>
                <w:webHidden/>
              </w:rPr>
              <w:tab/>
            </w:r>
            <w:r>
              <w:rPr>
                <w:noProof/>
                <w:webHidden/>
              </w:rPr>
              <w:fldChar w:fldCharType="begin"/>
            </w:r>
            <w:r w:rsidR="00ED6988">
              <w:rPr>
                <w:noProof/>
                <w:webHidden/>
              </w:rPr>
              <w:instrText xml:space="preserve"> PAGEREF _Toc216994978 \h </w:instrText>
            </w:r>
            <w:r>
              <w:rPr>
                <w:noProof/>
                <w:webHidden/>
              </w:rPr>
            </w:r>
            <w:r>
              <w:rPr>
                <w:noProof/>
                <w:webHidden/>
              </w:rPr>
              <w:fldChar w:fldCharType="separate"/>
            </w:r>
            <w:r w:rsidR="00ED6988">
              <w:rPr>
                <w:noProof/>
                <w:webHidden/>
              </w:rPr>
              <w:t>11</w:t>
            </w:r>
            <w:r>
              <w:rPr>
                <w:noProof/>
                <w:webHidden/>
              </w:rPr>
              <w:fldChar w:fldCharType="end"/>
            </w:r>
          </w:hyperlink>
        </w:p>
        <w:p w:rsidR="00ED6988" w:rsidRDefault="008C64DA">
          <w:pPr>
            <w:pStyle w:val="TOC2"/>
            <w:tabs>
              <w:tab w:val="right" w:leader="dot" w:pos="9350"/>
            </w:tabs>
            <w:rPr>
              <w:rFonts w:eastAsiaTheme="minorEastAsia"/>
              <w:noProof/>
              <w:szCs w:val="20"/>
              <w:lang w:bidi="hi-IN"/>
            </w:rPr>
          </w:pPr>
          <w:hyperlink w:anchor="_Toc216994979" w:history="1">
            <w:r w:rsidR="00ED6988" w:rsidRPr="004C184D">
              <w:rPr>
                <w:rStyle w:val="Hyperlink"/>
                <w:noProof/>
              </w:rPr>
              <w:t>7. References</w:t>
            </w:r>
            <w:r w:rsidR="00ED6988">
              <w:rPr>
                <w:noProof/>
                <w:webHidden/>
              </w:rPr>
              <w:tab/>
            </w:r>
            <w:r>
              <w:rPr>
                <w:noProof/>
                <w:webHidden/>
              </w:rPr>
              <w:fldChar w:fldCharType="begin"/>
            </w:r>
            <w:r w:rsidR="00ED6988">
              <w:rPr>
                <w:noProof/>
                <w:webHidden/>
              </w:rPr>
              <w:instrText xml:space="preserve"> PAGEREF _Toc216994979 \h </w:instrText>
            </w:r>
            <w:r>
              <w:rPr>
                <w:noProof/>
                <w:webHidden/>
              </w:rPr>
            </w:r>
            <w:r>
              <w:rPr>
                <w:noProof/>
                <w:webHidden/>
              </w:rPr>
              <w:fldChar w:fldCharType="separate"/>
            </w:r>
            <w:r w:rsidR="00ED6988">
              <w:rPr>
                <w:noProof/>
                <w:webHidden/>
              </w:rPr>
              <w:t>13</w:t>
            </w:r>
            <w:r>
              <w:rPr>
                <w:noProof/>
                <w:webHidden/>
              </w:rPr>
              <w:fldChar w:fldCharType="end"/>
            </w:r>
          </w:hyperlink>
        </w:p>
        <w:p w:rsidR="009620B3" w:rsidRDefault="008C64DA">
          <w:r>
            <w:fldChar w:fldCharType="end"/>
          </w:r>
        </w:p>
      </w:sdtContent>
    </w:sdt>
    <w:p w:rsidR="009620B3" w:rsidRDefault="009620B3" w:rsidP="001D6B7A">
      <w:pPr>
        <w:pStyle w:val="Heading2"/>
        <w:rPr>
          <w:rStyle w:val="Strong"/>
          <w:b/>
          <w:bCs/>
        </w:rPr>
      </w:pPr>
    </w:p>
    <w:p w:rsidR="009620B3" w:rsidRDefault="009620B3" w:rsidP="001D6B7A">
      <w:pPr>
        <w:pStyle w:val="Heading2"/>
        <w:rPr>
          <w:rStyle w:val="Strong"/>
          <w:b/>
          <w:bCs/>
        </w:rPr>
        <w:sectPr w:rsidR="009620B3"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D6B7A" w:rsidRDefault="001D6B7A" w:rsidP="001D6B7A">
      <w:pPr>
        <w:pStyle w:val="Heading2"/>
      </w:pPr>
      <w:bookmarkStart w:id="0" w:name="_Toc216994959"/>
      <w:r>
        <w:rPr>
          <w:rStyle w:val="Strong"/>
          <w:b/>
          <w:bCs/>
        </w:rPr>
        <w:lastRenderedPageBreak/>
        <w:t>Abstract</w:t>
      </w:r>
      <w:bookmarkEnd w:id="0"/>
    </w:p>
    <w:p w:rsidR="008268BA" w:rsidRPr="008268BA" w:rsidRDefault="008268BA" w:rsidP="008268BA">
      <w:pPr>
        <w:spacing w:before="100" w:beforeAutospacing="1" w:after="100" w:afterAutospacing="1" w:line="240" w:lineRule="auto"/>
        <w:rPr>
          <w:rFonts w:ascii="Times New Roman" w:eastAsia="Times New Roman" w:hAnsi="Times New Roman" w:cs="Times New Roman"/>
          <w:sz w:val="24"/>
          <w:szCs w:val="24"/>
          <w:lang w:bidi="hi-IN"/>
        </w:rPr>
      </w:pPr>
      <w:r w:rsidRPr="008268BA">
        <w:rPr>
          <w:rFonts w:ascii="Times New Roman" w:eastAsia="Times New Roman" w:hAnsi="Times New Roman" w:cs="Times New Roman"/>
          <w:sz w:val="24"/>
          <w:szCs w:val="24"/>
          <w:lang w:bidi="hi-IN"/>
        </w:rPr>
        <w:t>The Christmas season places exceptional pressure on hospitality organizations, as it combines peak operational demand with heightened customer expectations and complex service requirements. During this festive period, hotels, restaurants, and resorts must accommodate significantly increased guest volumes while delivering experiences that are emotionally meaningful and aligned with the spirit of celebration. The convergence of high demand and emotional significance makes service delivery during Christmas particularly challenging, elevating the importance of effective quality assurance systems.</w:t>
      </w:r>
    </w:p>
    <w:p w:rsidR="008268BA" w:rsidRPr="008268BA" w:rsidRDefault="008268BA" w:rsidP="008268BA">
      <w:pPr>
        <w:spacing w:before="100" w:beforeAutospacing="1" w:after="100" w:afterAutospacing="1" w:line="240" w:lineRule="auto"/>
        <w:rPr>
          <w:rFonts w:ascii="Times New Roman" w:eastAsia="Times New Roman" w:hAnsi="Times New Roman" w:cs="Times New Roman"/>
          <w:sz w:val="24"/>
          <w:szCs w:val="24"/>
          <w:lang w:bidi="hi-IN"/>
        </w:rPr>
      </w:pPr>
      <w:r w:rsidRPr="008268BA">
        <w:rPr>
          <w:rFonts w:ascii="Times New Roman" w:eastAsia="Times New Roman" w:hAnsi="Times New Roman" w:cs="Times New Roman"/>
          <w:sz w:val="24"/>
          <w:szCs w:val="24"/>
          <w:lang w:bidi="hi-IN"/>
        </w:rPr>
        <w:t>Delivering service excellence during the Christmas period requires quality management frameworks that are robust enough to withstand operational intensity while remaining flexible and responsive. Hospitality services are largely dependent on human interaction, and during peak seasons employees are often required to perform under time pressure, extended working hours, and heightened emotional labour. Without adaptive quality assurance mechanisms, these conditions can result in service inconsistency, reduced employee performance, and declining guest satisfaction.</w:t>
      </w:r>
    </w:p>
    <w:p w:rsidR="008268BA" w:rsidRPr="008268BA" w:rsidRDefault="008268BA" w:rsidP="008268BA">
      <w:pPr>
        <w:spacing w:before="100" w:beforeAutospacing="1" w:after="100" w:afterAutospacing="1" w:line="240" w:lineRule="auto"/>
        <w:rPr>
          <w:rFonts w:ascii="Times New Roman" w:eastAsia="Times New Roman" w:hAnsi="Times New Roman" w:cs="Times New Roman"/>
          <w:sz w:val="24"/>
          <w:szCs w:val="24"/>
          <w:lang w:bidi="hi-IN"/>
        </w:rPr>
      </w:pPr>
      <w:r w:rsidRPr="008268BA">
        <w:rPr>
          <w:rFonts w:ascii="Times New Roman" w:eastAsia="Times New Roman" w:hAnsi="Times New Roman" w:cs="Times New Roman"/>
          <w:sz w:val="24"/>
          <w:szCs w:val="24"/>
          <w:lang w:bidi="hi-IN"/>
        </w:rPr>
        <w:t>This assignment explores how hospitality organizations manage service quality during the Christmas season by examining key operational and managerial dimensions. Particular attention is given to process management, staff coordination, and customer-centric quality strategies, as these areas directly influence service reliability and consistency during peak demand. By focusing on these dimensions, the study seeks to understand how organizations align operational efficiency with the delivery of high-quality festive experiences.</w:t>
      </w:r>
    </w:p>
    <w:p w:rsidR="008268BA" w:rsidRPr="008268BA" w:rsidRDefault="008268BA" w:rsidP="008268BA">
      <w:pPr>
        <w:spacing w:before="100" w:beforeAutospacing="1" w:after="100" w:afterAutospacing="1" w:line="240" w:lineRule="auto"/>
        <w:rPr>
          <w:rFonts w:ascii="Times New Roman" w:eastAsia="Times New Roman" w:hAnsi="Times New Roman" w:cs="Times New Roman"/>
          <w:sz w:val="24"/>
          <w:szCs w:val="24"/>
          <w:lang w:bidi="hi-IN"/>
        </w:rPr>
      </w:pPr>
      <w:r w:rsidRPr="008268BA">
        <w:rPr>
          <w:rFonts w:ascii="Times New Roman" w:eastAsia="Times New Roman" w:hAnsi="Times New Roman" w:cs="Times New Roman"/>
          <w:sz w:val="24"/>
          <w:szCs w:val="24"/>
          <w:lang w:bidi="hi-IN"/>
        </w:rPr>
        <w:t>The study draws on established quality management theories, including Total Quality Management and service quality models, to provide a structured framework for analysis. These theoretical perspectives are complemented by contemporary industry practices drawn from hospitality literature and documented case examples. This integrated approach allows for a critical evaluation of how service standards are designed, implemented, and monitored during the Christmas period, highlighting both strengths and limitations in current practices.</w:t>
      </w:r>
    </w:p>
    <w:p w:rsidR="008268BA" w:rsidRPr="008268BA" w:rsidRDefault="008268BA" w:rsidP="008268BA">
      <w:pPr>
        <w:spacing w:before="100" w:beforeAutospacing="1" w:after="100" w:afterAutospacing="1" w:line="240" w:lineRule="auto"/>
        <w:rPr>
          <w:rFonts w:ascii="Times New Roman" w:eastAsia="Times New Roman" w:hAnsi="Times New Roman" w:cs="Times New Roman"/>
          <w:sz w:val="24"/>
          <w:szCs w:val="24"/>
          <w:lang w:bidi="hi-IN"/>
        </w:rPr>
      </w:pPr>
      <w:r w:rsidRPr="008268BA">
        <w:rPr>
          <w:rFonts w:ascii="Times New Roman" w:eastAsia="Times New Roman" w:hAnsi="Times New Roman" w:cs="Times New Roman"/>
          <w:sz w:val="24"/>
          <w:szCs w:val="24"/>
          <w:lang w:bidi="hi-IN"/>
        </w:rPr>
        <w:t>The findings of the study indicate that proactive planning is essential for sustaining service excellence during the Christmas peak. Organizations that anticipate demand fluctuations, prepare staff in advance, and coordinate activities across departments are better positioned to manage operational complexity. Cross-functional coordination between front office, food and beverage, housekeeping, and management teams reduces service bottlenecks and supports a seamless guest experience during high-pressure periods.</w:t>
      </w:r>
    </w:p>
    <w:p w:rsidR="001D6B7A" w:rsidRPr="00ED6988" w:rsidRDefault="008268BA" w:rsidP="00ED698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The</w:t>
      </w:r>
      <w:r w:rsidRPr="008268BA">
        <w:rPr>
          <w:rFonts w:ascii="Times New Roman" w:eastAsia="Times New Roman" w:hAnsi="Times New Roman" w:cs="Times New Roman"/>
          <w:sz w:val="24"/>
          <w:szCs w:val="24"/>
          <w:lang w:bidi="hi-IN"/>
        </w:rPr>
        <w:t xml:space="preserve"> study finds that flexible and adaptive quality assurance systems are critical for maintaining consistent service standards during the Christmas season. Quality systems that allow for real-time monitoring, responsive decision-making, and continuous improvement enable hospitality organizations to address service challenges as they arise. By integrating proactive planning, staff coordination, and customer-focused quality strategies, hospitality organizations can sustain service excellence during the Christmas peak while strengthening long-term operational resilience and guest satisfaction.</w:t>
      </w:r>
    </w:p>
    <w:p w:rsidR="001D6B7A" w:rsidRDefault="001D6B7A" w:rsidP="001D6B7A">
      <w:pPr>
        <w:pStyle w:val="Heading2"/>
      </w:pPr>
      <w:bookmarkStart w:id="1" w:name="_Toc216994960"/>
      <w:r>
        <w:rPr>
          <w:rStyle w:val="Strong"/>
          <w:b/>
          <w:bCs/>
        </w:rPr>
        <w:lastRenderedPageBreak/>
        <w:t>1. Introduction</w:t>
      </w:r>
      <w:bookmarkEnd w:id="1"/>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The hospitality industry is strongly influenced by seasonal demand patterns, with the Christmas period representing one of the most operationally demanding and commercially significant phases of the year. During this festive season, hotels, restaurants, and resorts experience sharp increases in guest numbers driven by holiday travel, family celebrations, corporate events, and seasonal dining. This surge in demand places intense pressure on operational systems, staff, and physical infrastructure, requiring hospitality organizations to perform at peak capacity while maintaining consistent service standards.</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In addition to increased guest volumes, the Christmas season introduces heightened emotional and experiential expectations among customers. Guests often associate hospitality experiences during this period with celebration, tradition, and personal meaning, which elevates the importance of warmth, attentiveness, and festive ambience in service delivery. As a result, customers evaluate service quality not only on functional efficiency but also on emotional satisfaction and perceived value. Any failure to meet these heightened expectations can significantly affect customer satisfaction and brand perception.</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Service quality in hospitality is inherently complex due to the simultaneous production and consumption of services and the central role of employee–customer interactions. Unlike tangible products, hospitality services cannot be stored or corrected before delivery, making service quality highly dependent on real-time performance. During the Christmas season, this complexity is magnified by the fast-paced operating environment and the increased frequency of service encounters, which heightens the risk of inconsistency and service errors.</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These challenges are further intensified by the widespread use of temporary or seasonal staff during the festive period. Many hospitality organizations recruit additional employees to manage increased demand, which can result in variations in skill levels, service behaviours, and familiarity with organizational standards. At the same time, permanent staff are often required to work extended hours, increasing the risk of fatigue and reduced service attentiveness. Together, these factors make maintaining consistent service standards particularly difficult during Christmas operations.</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Quality assurance plays a critical role in addressing these challenges by providing a structured framework for managing service delivery and performance. It involves the systematic alignment of service processes, performance standards, and customer expectations to ensure consistent and reliable outcomes. In the context of Christmas operations, quality assurance must extend beyond routine monitoring to include proactive planning, clear communication, and continuous support for frontline employees operating under pressure.</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During the Christmas season, effective quality assurance systems must balance rigor with flexibility. While standard operating procedures and performance controls are essential for maintaining consistency, hospitality organizations must also be able to respond quickly to unexpected changes in demand, staffing, or customer needs. Rigid systems can hinder service responsiveness, whereas flexible quality frameworks allow managers and employees to adapt service delivery without compromising overall standards.</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lastRenderedPageBreak/>
        <w:t>Interdepartmental coordination becomes particularly important during peak festive demand, as service quality depends on the seamless interaction of multiple departments such as front office, food and beverage, housekeeping, and events. Poor coordination can lead to delays, service gaps, and customer dissatisfaction, even when individual departments perform well. Therefore, quality assurance during Christmas must incorporate mechanisms that promote communication and collaboration across functional areas.</w:t>
      </w:r>
    </w:p>
    <w:p w:rsidR="00181C6C" w:rsidRPr="00181C6C" w:rsidRDefault="00181C6C" w:rsidP="00181C6C">
      <w:pPr>
        <w:spacing w:before="100" w:beforeAutospacing="1" w:after="100" w:afterAutospacing="1" w:line="240" w:lineRule="auto"/>
        <w:rPr>
          <w:rFonts w:ascii="Times New Roman" w:eastAsia="Times New Roman" w:hAnsi="Times New Roman" w:cs="Times New Roman"/>
          <w:sz w:val="24"/>
          <w:szCs w:val="24"/>
          <w:lang w:bidi="hi-IN"/>
        </w:rPr>
      </w:pPr>
      <w:r w:rsidRPr="00181C6C">
        <w:rPr>
          <w:rFonts w:ascii="Times New Roman" w:eastAsia="Times New Roman" w:hAnsi="Times New Roman" w:cs="Times New Roman"/>
          <w:sz w:val="24"/>
          <w:szCs w:val="24"/>
          <w:lang w:bidi="hi-IN"/>
        </w:rPr>
        <w:t>The aim of this assignment is to investigate how hospitality organizations ensure quality assurance and service excellence during the Christmas season. The study focuses on process management, interdepartmental coordination, and customer-focused quality initiatives as key drivers of service performance during peak periods. By integrating relevant academic theory with practical examples from the hospitality industry, the assignment seeks to critically evaluate the effectiveness of quality management practices during festive operations and identify strategies for sustaining service excellence under peak demand conditions.</w:t>
      </w:r>
    </w:p>
    <w:p w:rsidR="001D6B7A" w:rsidRDefault="001D6B7A" w:rsidP="001D6B7A"/>
    <w:p w:rsidR="001D6B7A" w:rsidRDefault="001D6B7A" w:rsidP="001D6B7A">
      <w:pPr>
        <w:pStyle w:val="Heading2"/>
      </w:pPr>
      <w:bookmarkStart w:id="2" w:name="_Toc216994961"/>
      <w:r>
        <w:rPr>
          <w:rStyle w:val="Strong"/>
          <w:b/>
          <w:bCs/>
        </w:rPr>
        <w:t>2. Literature Review</w:t>
      </w:r>
      <w:bookmarkEnd w:id="2"/>
    </w:p>
    <w:p w:rsidR="001D6B7A" w:rsidRDefault="001D6B7A" w:rsidP="001D6B7A">
      <w:pPr>
        <w:pStyle w:val="Heading3"/>
      </w:pPr>
      <w:bookmarkStart w:id="3" w:name="_Toc216994962"/>
      <w:r>
        <w:t>2.1 Service Quality and Customer Expectations in Hospitality</w:t>
      </w:r>
      <w:bookmarkEnd w:id="3"/>
    </w:p>
    <w:p w:rsidR="001D6B7A" w:rsidRDefault="001D6B7A" w:rsidP="001D6B7A">
      <w:pPr>
        <w:pStyle w:val="NormalWeb"/>
      </w:pPr>
      <w:r>
        <w:t>Customer expectations play a central role in shaping perceptions of service quality in hospitality. According to Zeithaml et al. (2018), service quality is determined by the gap between expected and perceived performance. During the Christmas season, expectations are often elevated due to the symbolic and emotional significance of festive experiences. Guests may expect enhanced service, festive atmosphere, and greater attention to detail, making quality assurance particularly challenging.</w:t>
      </w:r>
    </w:p>
    <w:p w:rsidR="001D6B7A" w:rsidRDefault="001D6B7A" w:rsidP="001D6B7A">
      <w:pPr>
        <w:pStyle w:val="NormalWeb"/>
      </w:pPr>
      <w:r>
        <w:t>Research suggests that unmet expectations during peak periods have a stronger negative impact on satisfaction than similar failures during off-peak times (Heskett et al., 2008). This highlights the importance of understanding and managing customer expectations as part of Christmas quality assurance strategies.</w:t>
      </w:r>
    </w:p>
    <w:p w:rsidR="001D6B7A" w:rsidRDefault="001D6B7A" w:rsidP="001D6B7A">
      <w:pPr>
        <w:pStyle w:val="Heading3"/>
      </w:pPr>
      <w:bookmarkStart w:id="4" w:name="_Toc216994963"/>
      <w:r>
        <w:t>2.2 Process-Based Quality Management</w:t>
      </w:r>
      <w:bookmarkEnd w:id="4"/>
    </w:p>
    <w:p w:rsidR="001D6B7A" w:rsidRDefault="001D6B7A" w:rsidP="001D6B7A">
      <w:pPr>
        <w:pStyle w:val="NormalWeb"/>
      </w:pPr>
      <w:r>
        <w:t>Process management is a key component of quality assurance in hospitality. By standardising service processes and identifying critical control points, organizations can reduce variability and improve consistency (Evans &amp; Lindsay, 2017). During the Christmas season, process-based quality management helps organizations manage increased service volume and complexity.</w:t>
      </w:r>
    </w:p>
    <w:p w:rsidR="001D6B7A" w:rsidRDefault="001D6B7A" w:rsidP="001D6B7A">
      <w:pPr>
        <w:pStyle w:val="NormalWeb"/>
      </w:pPr>
      <w:r>
        <w:t>However, excessive standardisation can limit service flexibility and personalization, which are valued during festive periods. Studies argue that effective quality management requires a balance between structured processes and employee discretion (Oakland, 2014). This balance is particularly important during Christmas, when guests may have unique and time-sensitive needs.</w:t>
      </w:r>
    </w:p>
    <w:p w:rsidR="001D6B7A" w:rsidRDefault="001D6B7A" w:rsidP="001D6B7A">
      <w:pPr>
        <w:pStyle w:val="Heading3"/>
      </w:pPr>
      <w:bookmarkStart w:id="5" w:name="_Toc216994964"/>
      <w:r>
        <w:lastRenderedPageBreak/>
        <w:t>2.3 Coordination and Communication in Peak Operations</w:t>
      </w:r>
      <w:bookmarkEnd w:id="5"/>
    </w:p>
    <w:p w:rsidR="001D6B7A" w:rsidRDefault="001D6B7A" w:rsidP="001D6B7A">
      <w:pPr>
        <w:pStyle w:val="NormalWeb"/>
      </w:pPr>
      <w:r>
        <w:t>Effective coordination and communication across departments are essential for maintaining service quality during peak demand. Hospitality operations during Christmas often involve multiple departments working simultaneously to deliver integrated festive experiences. Poor coordination can result in delays, service errors, and inconsistent quality.</w:t>
      </w:r>
    </w:p>
    <w:p w:rsidR="001D6B7A" w:rsidRDefault="001D6B7A" w:rsidP="001D6B7A">
      <w:pPr>
        <w:pStyle w:val="NormalWeb"/>
      </w:pPr>
      <w:r>
        <w:t>Research highlights the importance of clear communication channels, shared service goals, and collaborative leadership during peak periods (Jones &amp; Lockwood, 2019). These factors contribute to smoother operations and improved service outcomes during the Christmas season.</w:t>
      </w:r>
    </w:p>
    <w:p w:rsidR="001D6B7A" w:rsidRDefault="001D6B7A" w:rsidP="001D6B7A">
      <w:pPr>
        <w:pStyle w:val="Heading3"/>
      </w:pPr>
      <w:bookmarkStart w:id="6" w:name="_Toc216994965"/>
      <w:r>
        <w:t>2.4 Staff Training and Peak Season Preparedness</w:t>
      </w:r>
      <w:bookmarkEnd w:id="6"/>
    </w:p>
    <w:p w:rsidR="00BA26A7" w:rsidRDefault="00BA26A7" w:rsidP="00BA26A7">
      <w:pPr>
        <w:pStyle w:val="NormalWeb"/>
      </w:pPr>
      <w:r>
        <w:t>Staff training is a critical component of quality assurance during the Christmas season, when customer expectations are heightened and service environments become more demanding. Hospitality and service organisations often rely on temporary and seasonal staff to cope with increased demand, making rapid yet effective onboarding essential to maintaining consistent service standards (Baum, 2015). Without a structured training framework, organisations risk inconsistencies in service quality, which can negatively affect customer satisfaction, brand reputation, and repeat business during this crucial trading period.</w:t>
      </w:r>
    </w:p>
    <w:p w:rsidR="00BA26A7" w:rsidRDefault="00BA26A7" w:rsidP="00BA26A7">
      <w:pPr>
        <w:pStyle w:val="NormalWeb"/>
      </w:pPr>
      <w:r>
        <w:t>Effective Christmas-season training programmes typically prioritise core service protocols, customer interaction skills, problem-solving techniques, and product knowledge, particularly relating to festive offerings. Seasonal menus, promotional packages, and holiday-specific services require staff to be well-informed so they can confidently communicate options to customers. Clear guidance on organisational values and service expectations also helps temporary staff integrate more quickly into existing teams, reducing confusion and operational inefficiencies during peak periods.</w:t>
      </w:r>
    </w:p>
    <w:p w:rsidR="00BA26A7" w:rsidRDefault="00BA26A7" w:rsidP="00BA26A7">
      <w:pPr>
        <w:pStyle w:val="NormalWeb"/>
      </w:pPr>
      <w:r>
        <w:t>Interactive and scenario-based training approaches have been shown to significantly enhance staff competence and confidence, especially in high-pressure environments common during the festive season. Role-playing exercises, simulations, and case-based discussions allow employees to practise managing large volumes of guests, responding to complaints, and delivering personalised festive experiences (Lashley, 2018). These methods not only build technical skills but also support emotional resilience, enabling staff to remain calm and professional when faced with stressful or unexpected situations.</w:t>
      </w:r>
    </w:p>
    <w:p w:rsidR="00BA26A7" w:rsidRDefault="00BA26A7" w:rsidP="00BA26A7">
      <w:pPr>
        <w:pStyle w:val="NormalWeb"/>
      </w:pPr>
      <w:r>
        <w:t>In contrast, insufficient or poorly designed training can result in temporary staff struggling to meet quality expectations, leading to inconsistent service delivery and increased customer dissatisfaction. Errors, slow response times, and inadequate problem resolution are more likely when staff feel underprepared or unsupported. Consequently, investing in comprehensive and engaging training programmes is essential for organisations seeking to uphold quality assurance standards during the Christmas season while maximising both employee performance and customer experience.</w:t>
      </w:r>
    </w:p>
    <w:p w:rsidR="001D6B7A" w:rsidRDefault="001D6B7A" w:rsidP="001D6B7A">
      <w:pPr>
        <w:pStyle w:val="Heading3"/>
      </w:pPr>
      <w:bookmarkStart w:id="7" w:name="_Toc216994966"/>
      <w:r>
        <w:lastRenderedPageBreak/>
        <w:t>2.5 Customer Feedback and Continuous Improvement</w:t>
      </w:r>
      <w:bookmarkEnd w:id="7"/>
    </w:p>
    <w:p w:rsidR="007A5DA7" w:rsidRDefault="007A5DA7" w:rsidP="007A5DA7">
      <w:pPr>
        <w:pStyle w:val="NormalWeb"/>
      </w:pPr>
      <w:r>
        <w:t>Customer feedback is a vital tool for quality assurance in the hospitality industry, particularly during peak periods such as the Christmas season. Feedback mechanisms including customer surveys, comment cards, online review platforms, and social media channels provide valuable insights into service performance, guest expectations, and overall satisfaction levels. During Christmas, when service delivery is more complex and customer volumes are high, these feedback tools enable hospitality organizations to gain a clearer understanding of how well their service standards are being maintained under pressure.</w:t>
      </w:r>
    </w:p>
    <w:p w:rsidR="007A5DA7" w:rsidRDefault="007A5DA7" w:rsidP="007A5DA7">
      <w:pPr>
        <w:pStyle w:val="NormalWeb"/>
      </w:pPr>
      <w:r>
        <w:t>Actively monitoring and analysing customer feedback allows organizations to identify recurring service gaps, operational weaknesses, and areas requiring immediate attention. As noted by Zeithaml et al. (2018), organizations that respond systematically to customer feedback are better positioned to improve service quality and align their offerings with guest expectations. During the festive period, feedback can highlight issues related to waiting times, staff responsiveness, cleanliness, or the effectiveness of festive services, enabling managers to implement corrective actions promptly.</w:t>
      </w:r>
    </w:p>
    <w:p w:rsidR="007A5DA7" w:rsidRDefault="007A5DA7" w:rsidP="007A5DA7">
      <w:pPr>
        <w:pStyle w:val="NormalWeb"/>
      </w:pPr>
      <w:r>
        <w:t>Timely response to customer feedback is especially important during Christmas, as guests tend to be more emotionally invested in their hospitality experiences. Festive stays and dining occasions are often linked to celebrations, family gatherings, and personal milestones, which heightens sensitivity to service failures. When issues are not addressed promptly, dissatisfaction can escalate quickly and negatively influence overall perceptions of service quality, particularly through online reviews that are visible to a wide audience.</w:t>
      </w:r>
    </w:p>
    <w:p w:rsidR="007A5DA7" w:rsidRDefault="007A5DA7" w:rsidP="007A5DA7">
      <w:pPr>
        <w:pStyle w:val="NormalWeb"/>
      </w:pPr>
      <w:r>
        <w:t>Effective feedback management during the Christmas season supports service recovery, strengthens customer trust, and contributes to long-term quality improvement. Prompt acknowledgement of complaints, sincere apologies, and appropriate corrective actions can turn negative experiences into positive outcomes. Furthermore, insights gained from festive-period feedback can inform future operational planning, staff training, and service design, enabling hospitality organizations to continuously enhance service excellence during both peak seasons and regular operating periods.</w:t>
      </w:r>
    </w:p>
    <w:p w:rsidR="001D6B7A" w:rsidRDefault="001D6B7A" w:rsidP="001D6B7A"/>
    <w:p w:rsidR="001D6B7A" w:rsidRDefault="001D6B7A" w:rsidP="001D6B7A">
      <w:pPr>
        <w:pStyle w:val="Heading2"/>
      </w:pPr>
      <w:bookmarkStart w:id="8" w:name="_Toc216994967"/>
      <w:r>
        <w:rPr>
          <w:rStyle w:val="Strong"/>
          <w:b/>
          <w:bCs/>
        </w:rPr>
        <w:t>3. Methodology</w:t>
      </w:r>
      <w:bookmarkEnd w:id="8"/>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This assignment adopts a qualitative research approach based on the analysis of secondary data to examine quality assurance and service excellence in hospitality organizations during the Christmas season. A qualitative methodology is particularly suitable because hospitality service quality is shaped by subjective experiences, interpersonal interactions, and situational factors. As noted by Creswell (2014), qualitative research enables an in-depth understanding of complex organisational processes, making it appropriate for studying hospitality operations during peak seasonal demand.</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lastRenderedPageBreak/>
        <w:t>The decision to use secondary data allows the study to draw insights from a broad range of hospitality contexts without being limited to a single organisation or geographic location. By synthesising existing academic and industry knowledge, the research captures diverse perspectives on how quality assurance systems operate under festive pressure. This approach also supports critical comparison between theoretical frameworks and applied industry practices.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Academic literature formed the foundation of the data collection process. Peer-reviewed journals focusing on hospitality management, service quality, operations management, and organisational behaviour were reviewed extensively. These sources provided established theories, conceptual models, and empirical evidence related to quality assurance and service delivery in high-demand hospitality environments.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In addition to scholarly sources, hospitality industry publications were used to gain practical insight into Christmas operations. Industry reports and professional publications offered current information on operational challenges, workforce management issues, and quality assurance practices during peak festive seasons. These sources helped contextualise academic theory within real-world hospitality environments.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International hotel and restaurant case studies were also examined as part of the data collection process. These case studies focused on organisations operating during the Christmas period and illustrated how quality management strategies are implemented in practice. Case-based evidence strengthened the study by demonstrating how leadership, coordination, and service processes function under peak operational pressure.</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Further insights were obtained from published customer feedback analyses and hospitality performance reports. These sources highlighted common service expectations, areas of dissatisfaction, and examples of service excellence during Christmas. Incorporating customer perspectives was essential for evaluating the effectiveness of quality assurance systems, as service quality in hospitality is ultimately determined by guest perceptions.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The collected data were analysed using thematic analysis, a qualitative method that involves identifying, organising, and interpreting recurring patterns within textual data. This approach enabled the researcher to extract meaningful themes related to process management, staff preparedness, interdepartmental coordination, and customer feedback during the Christmas season.</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Themes identified through the analysis were compared across different hospitality segments, including luxury hotels, mid-range accommodations, and casual dining establishments. This comparative approach allowed the study to distinguish between generalisable quality management practices and strategies that are specific to certain hospitality contexts. As a result, the analysis provided both breadth and depth of understanding.</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 xml:space="preserve">Despite the strengths of this methodological approach, certain limitations must be acknowledged. Reliance on secondary data restricts the ability to capture real-time operational challenges and the lived experiences of frontline employees during the Christmas period. Direct insights from </w:t>
      </w:r>
      <w:r w:rsidRPr="007A5DA7">
        <w:rPr>
          <w:rFonts w:ascii="Times New Roman" w:eastAsia="Times New Roman" w:hAnsi="Times New Roman" w:cs="Times New Roman"/>
          <w:sz w:val="24"/>
          <w:szCs w:val="24"/>
          <w:lang w:bidi="hi-IN"/>
        </w:rPr>
        <w:lastRenderedPageBreak/>
        <w:t>employees and managers could provide deeper understanding but were beyond the scope of this assignment.</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Additionally, cultural variations in Christmas celebrations and hospitality traditions may influence service delivery practices and customer expectations across regions. These differences may limit the generalisability of some findings. Nevertheless, the use of diverse, credible, and academically rigorous sources enhances the reliability and validity of the study, supporting a robust examination of quality assurance during peak seasonal operations.</w:t>
      </w:r>
    </w:p>
    <w:p w:rsidR="001D6B7A" w:rsidRDefault="007A5DA7" w:rsidP="001D6B7A">
      <w:r>
        <w:rPr>
          <w:rFonts w:ascii="Times New Roman" w:eastAsia="Times New Roman" w:hAnsi="Times New Roman" w:cs="Times New Roman"/>
          <w:sz w:val="24"/>
          <w:szCs w:val="24"/>
          <w:lang w:bidi="hi-IN"/>
        </w:rPr>
        <w:t xml:space="preserve"> </w:t>
      </w:r>
    </w:p>
    <w:p w:rsidR="001D6B7A" w:rsidRDefault="001D6B7A" w:rsidP="001D6B7A">
      <w:pPr>
        <w:pStyle w:val="Heading2"/>
      </w:pPr>
      <w:bookmarkStart w:id="9" w:name="_Toc216994968"/>
      <w:r>
        <w:rPr>
          <w:rStyle w:val="Strong"/>
          <w:b/>
          <w:bCs/>
        </w:rPr>
        <w:t>4. Findings</w:t>
      </w:r>
      <w:bookmarkEnd w:id="9"/>
    </w:p>
    <w:p w:rsidR="001D6B7A" w:rsidRDefault="001D6B7A" w:rsidP="001D6B7A">
      <w:pPr>
        <w:pStyle w:val="Heading3"/>
      </w:pPr>
      <w:bookmarkStart w:id="10" w:name="_Toc216994969"/>
      <w:r>
        <w:t>4.1 Process Management and Operational Efficiency</w:t>
      </w:r>
      <w:bookmarkEnd w:id="10"/>
    </w:p>
    <w:p w:rsidR="001D6B7A" w:rsidRDefault="001D6B7A" w:rsidP="001D6B7A">
      <w:pPr>
        <w:pStyle w:val="NormalWeb"/>
      </w:pPr>
      <w:r>
        <w:t>The findings indicate that process management is essential for maintaining service quality during the Christmas peak. Organizations that implement well-defined service processes, identify bottlenecks, and allocate resources strategically achieve greater operational efficiency. Pre-planning for peak occupancy, staggered scheduling, and task standardisation contribute to reduced errors and faster service delivery.</w:t>
      </w:r>
    </w:p>
    <w:p w:rsidR="001D6B7A" w:rsidRDefault="001D6B7A" w:rsidP="001D6B7A">
      <w:pPr>
        <w:pStyle w:val="Heading3"/>
      </w:pPr>
      <w:bookmarkStart w:id="11" w:name="_Toc216994970"/>
      <w:r>
        <w:t>4.2 Staff Coordination and Teamwork</w:t>
      </w:r>
      <w:bookmarkEnd w:id="11"/>
    </w:p>
    <w:p w:rsidR="001D6B7A" w:rsidRDefault="001D6B7A" w:rsidP="001D6B7A">
      <w:pPr>
        <w:pStyle w:val="NormalWeb"/>
      </w:pPr>
      <w:r>
        <w:t>Coordination and teamwork are crucial for delivering consistent service during high-demand periods. Departments such as front office, housekeeping, food and beverage, and events must communicate effectively to manage guest flow and ensure seamless service. Pre-shift briefings, real-time coordination meetings, and cross-departmental collaboration were identified as effective strategies for maintaining service excellence during Christmas.</w:t>
      </w:r>
    </w:p>
    <w:p w:rsidR="001D6B7A" w:rsidRDefault="001D6B7A" w:rsidP="001D6B7A">
      <w:pPr>
        <w:pStyle w:val="Heading3"/>
      </w:pPr>
      <w:bookmarkStart w:id="12" w:name="_Toc216994971"/>
      <w:r>
        <w:t>4.3 Training and Employee Performance</w:t>
      </w:r>
      <w:bookmarkEnd w:id="12"/>
    </w:p>
    <w:p w:rsidR="001D6B7A" w:rsidRDefault="001D6B7A" w:rsidP="001D6B7A">
      <w:pPr>
        <w:pStyle w:val="NormalWeb"/>
      </w:pPr>
      <w:r>
        <w:t>Effective training was shown to directly influence service performance. Seasonal staff who underwent scenario-based and interactive training were better able to manage customer expectations and handle service issues. Permanent staff support and mentoring of temporary employees further enhanced service consistency and quality during peak operations.</w:t>
      </w:r>
    </w:p>
    <w:p w:rsidR="001D6B7A" w:rsidRDefault="001D6B7A" w:rsidP="001D6B7A">
      <w:pPr>
        <w:pStyle w:val="Heading3"/>
      </w:pPr>
      <w:bookmarkStart w:id="13" w:name="_Toc216994972"/>
      <w:r>
        <w:t>4.4 Managing Service Consistency During Festive Demand</w:t>
      </w:r>
      <w:bookmarkEnd w:id="13"/>
    </w:p>
    <w:p w:rsidR="001D6B7A" w:rsidRDefault="001D6B7A" w:rsidP="001D6B7A">
      <w:pPr>
        <w:pStyle w:val="NormalWeb"/>
      </w:pPr>
      <w:r>
        <w:t>The findings reveal that maintaining service consistency during the Christmas season is one of the most persistent challenges for hospitality organizations. High guest volumes, special events, and time-sensitive services increase the likelihood of variability in service delivery. Organizations that rely solely on informal coordination often struggle to maintain consistent standards across departments.</w:t>
      </w:r>
    </w:p>
    <w:p w:rsidR="001D6B7A" w:rsidRDefault="001D6B7A" w:rsidP="001D6B7A">
      <w:pPr>
        <w:pStyle w:val="NormalWeb"/>
      </w:pPr>
      <w:r>
        <w:lastRenderedPageBreak/>
        <w:t>In contrast, hotels and restaurants that implement structured coordination mechanisms—such as centralized scheduling systems, real-time communication platforms, and clearly defined escalation procedures—demonstrate stronger service consistency. These systems enable managers to respond quickly to unexpected demand spikes and service disruptions, reducing the impact on customer experience.</w:t>
      </w:r>
    </w:p>
    <w:p w:rsidR="001D6B7A" w:rsidRDefault="001D6B7A" w:rsidP="001D6B7A">
      <w:pPr>
        <w:pStyle w:val="Heading3"/>
      </w:pPr>
      <w:bookmarkStart w:id="14" w:name="_Toc216994973"/>
      <w:r>
        <w:t>4.5 Customer-Centric Quality Initiatives</w:t>
      </w:r>
      <w:bookmarkEnd w:id="14"/>
    </w:p>
    <w:p w:rsidR="001D6B7A" w:rsidRDefault="001D6B7A" w:rsidP="001D6B7A">
      <w:pPr>
        <w:pStyle w:val="NormalWeb"/>
      </w:pPr>
      <w:r>
        <w:t>Customer-centric quality initiatives were found to play a significant role in sustaining service excellence during Christmas. Examples include personalised festive greetings, proactive communication about wait times, and dedicated guest relations teams during peak days. These initiatives enhance perceived service quality by addressing customer emotions and expectations, even when operational constraints exist.</w:t>
      </w:r>
    </w:p>
    <w:p w:rsidR="001D6B7A" w:rsidRDefault="001D6B7A" w:rsidP="001D6B7A">
      <w:pPr>
        <w:pStyle w:val="NormalWeb"/>
      </w:pPr>
      <w:r>
        <w:t>The findings suggest that customer-centric initiatives are most effective when integrated into broader quality assurance frameworks rather than implemented as isolated actions. When aligned with staff training and process management, these initiatives contribute to a cohesive and positive festive service experience.</w:t>
      </w:r>
    </w:p>
    <w:p w:rsidR="001D6B7A" w:rsidRDefault="001D6B7A" w:rsidP="001D6B7A"/>
    <w:p w:rsidR="001D6B7A" w:rsidRDefault="001D6B7A" w:rsidP="001D6B7A">
      <w:pPr>
        <w:pStyle w:val="Heading2"/>
      </w:pPr>
      <w:bookmarkStart w:id="15" w:name="_Toc216994974"/>
      <w:r>
        <w:rPr>
          <w:rStyle w:val="Strong"/>
          <w:b/>
          <w:bCs/>
        </w:rPr>
        <w:t>5. Discussion</w:t>
      </w:r>
      <w:bookmarkEnd w:id="15"/>
    </w:p>
    <w:p w:rsidR="001D6B7A" w:rsidRDefault="001D6B7A" w:rsidP="001D6B7A">
      <w:pPr>
        <w:pStyle w:val="Heading3"/>
      </w:pPr>
      <w:bookmarkStart w:id="16" w:name="_Toc216994975"/>
      <w:r>
        <w:t>5.1 Relationship Between Process Management and Service Quality</w:t>
      </w:r>
      <w:bookmarkEnd w:id="16"/>
    </w:p>
    <w:p w:rsidR="001D6B7A" w:rsidRDefault="001D6B7A" w:rsidP="001D6B7A">
      <w:pPr>
        <w:pStyle w:val="NormalWeb"/>
      </w:pPr>
      <w:r>
        <w:t>The findings support the argument that process management is a fundamental component of quality assurance during peak seasons. Structured processes enable hospitality organizations to manage increased demand while maintaining control over service delivery. This aligns with quality management literature, which emphasizes the role of process standardisation in reducing variability and improving performance (Evans &amp; Lindsay, 2017).</w:t>
      </w:r>
    </w:p>
    <w:p w:rsidR="001D6B7A" w:rsidRDefault="001D6B7A" w:rsidP="001D6B7A">
      <w:pPr>
        <w:pStyle w:val="NormalWeb"/>
      </w:pPr>
      <w:r>
        <w:t>However, the discussion also highlights the need for flexibility within process-based systems. During the Christmas season, rigid adherence to procedures may limit employees’ ability to respond empathetically to customer needs. Therefore, effective quality assurance requires a balance between structured processes and employee discretion.</w:t>
      </w:r>
    </w:p>
    <w:p w:rsidR="001D6B7A" w:rsidRDefault="001D6B7A" w:rsidP="001D6B7A">
      <w:pPr>
        <w:pStyle w:val="Heading3"/>
      </w:pPr>
      <w:bookmarkStart w:id="17" w:name="_Toc216994976"/>
      <w:r>
        <w:t>5.2 Critical Evaluation of Christmas Quality Practices</w:t>
      </w:r>
      <w:bookmarkEnd w:id="17"/>
    </w:p>
    <w:p w:rsidR="001D6B7A" w:rsidRDefault="001D6B7A" w:rsidP="001D6B7A">
      <w:pPr>
        <w:pStyle w:val="NormalWeb"/>
      </w:pPr>
      <w:r>
        <w:t>While many organizations demonstrate strong commitment to quality during Christmas, several limitations are evident. The reliance on temporary staff increases training demands and introduces inconsistency in service delivery. Additionally, the pressure to deliver elaborate festive experiences can strain resources and divert attention from core service quality objectives.</w:t>
      </w:r>
    </w:p>
    <w:p w:rsidR="001D6B7A" w:rsidRDefault="001D6B7A" w:rsidP="001D6B7A">
      <w:pPr>
        <w:pStyle w:val="NormalWeb"/>
      </w:pPr>
      <w:r>
        <w:t xml:space="preserve">These challenges raise questions about the sustainability of current Christmas quality practices. Without adequate workforce planning and employee support, the long-term effectiveness of </w:t>
      </w:r>
      <w:r>
        <w:lastRenderedPageBreak/>
        <w:t>peak-period quality assurance may be compromised. This suggests a need for more strategic and sustainable approaches to festive quality management.</w:t>
      </w:r>
    </w:p>
    <w:p w:rsidR="001D6B7A" w:rsidRDefault="001D6B7A" w:rsidP="001D6B7A">
      <w:pPr>
        <w:pStyle w:val="Heading3"/>
      </w:pPr>
      <w:bookmarkStart w:id="18" w:name="_Toc216994977"/>
      <w:r>
        <w:t>5.3 Managerial Implications</w:t>
      </w:r>
      <w:bookmarkEnd w:id="18"/>
    </w:p>
    <w:p w:rsidR="001D6B7A" w:rsidRDefault="001D6B7A" w:rsidP="001D6B7A">
      <w:pPr>
        <w:pStyle w:val="NormalWeb"/>
      </w:pPr>
      <w:r>
        <w:t>From a managerial perspective, the discussion highlights the importance of proactive planning and coordination in maintaining service excellence during Christmas. Managers should prioritise cross-departmental communication, invest in targeted training, and implement customer-focused quality initiatives. Emphasising employee wellbeing and engagement is also critical for sustaining service performance under pressure.</w:t>
      </w:r>
    </w:p>
    <w:p w:rsidR="001D6B7A" w:rsidRDefault="001D6B7A" w:rsidP="001D6B7A">
      <w:pPr>
        <w:pStyle w:val="NormalWeb"/>
      </w:pPr>
      <w:r>
        <w:t>Innovative tools such as digital scheduling systems and real-time performance monitoring can further enhance quality assurance outcomes. By adopting an integrated approach to quality management, hospitality organizations can better navigate the challenges of peak festive demand.</w:t>
      </w:r>
    </w:p>
    <w:p w:rsidR="001D6B7A" w:rsidRDefault="001D6B7A" w:rsidP="001D6B7A"/>
    <w:p w:rsidR="001D6B7A" w:rsidRDefault="001D6B7A" w:rsidP="001D6B7A">
      <w:pPr>
        <w:pStyle w:val="Heading2"/>
      </w:pPr>
      <w:bookmarkStart w:id="19" w:name="_Toc216994978"/>
      <w:r>
        <w:rPr>
          <w:rStyle w:val="Strong"/>
          <w:b/>
          <w:bCs/>
        </w:rPr>
        <w:t>6. Conclusion</w:t>
      </w:r>
      <w:bookmarkEnd w:id="19"/>
    </w:p>
    <w:p w:rsidR="007A5DA7" w:rsidRPr="007A5DA7" w:rsidRDefault="007A5DA7" w:rsidP="007A5DA7">
      <w:pPr>
        <w:spacing w:after="0"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The Christmas season presents a particularly complex and demanding operating environment for hospitality organizations, characterised by peak customer volumes, heightened emotional expectations, and increased service complexity. During this period, hotels, restaurants, and resorts must manage a wide range of festive activities, special service offerings, and time-sensitive operations while maintaining high standards of service quality. The combination of operational pressure and customer sensitivity makes quality assurance during the Christmas season a critical determinant of organizational performance and reputation.</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This assignment has examined how hospitality organizations manage quality assurance and service excellence during the Christmas peak, with a specific focus on process management, staff coordination, and customer-centric quality strategies. These dimensions were selected because they directly influence the organization’s ability to deliver consistent and reliable service under conditions of intense demand. The analysis demonstrates that quality assurance during Christmas is not a single activity but a coordinated set of managerial and operational practices.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Process management emerged as a key foundation for sustaining service quality during the festive period. Clearly defined service processes, standard operating procedures, and workflow planning help reduce variability and confusion during peak operations. When service processes are well designed and effectively communicated, employees are better able to perform their roles efficiently, even under time pressure. However, overly rigid processes can limit responsiveness, highlighting the need for balance between standardisation and flexibility.</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 xml:space="preserve">Strong staff coordination was identified as another essential factor in maintaining service excellence during Christmas. Effective coordination between departments such as front office, food and beverage, housekeeping, and events ensures that service delivery is seamless from the guest’s perspective. Clear communication, shared objectives, and collaborative problem-solving </w:t>
      </w:r>
      <w:r w:rsidRPr="007A5DA7">
        <w:rPr>
          <w:rFonts w:ascii="Times New Roman" w:eastAsia="Times New Roman" w:hAnsi="Times New Roman" w:cs="Times New Roman"/>
          <w:sz w:val="24"/>
          <w:szCs w:val="24"/>
          <w:lang w:bidi="hi-IN"/>
        </w:rPr>
        <w:lastRenderedPageBreak/>
        <w:t>help prevent service breakdowns that can occur when departments operate in isolation during high-demand periods.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Targeted training was found to play a critical role in preparing employees for the unique demands of Christmas operations. Training that focuses on festive service standards, customer interaction, and service recovery equips staff with the skills and confidence needed to manage increased workloads and complex guest expectations. Pre-season training initiatives also help align seasonal staff with organizational quality standards, reducing the risk of service inconsistency.</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Customer-centric quality strategies further enhance perceived service quality during the Christmas season. Initiatives such as personalised service touches, festive ambience, and attentive guest engagement contribute to positive emotional experiences. When customers feel valued and understood, their tolerance for minor service issues may increase, strengthening overall satisfaction and loyalty during the festive period.</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Proactive feedback management was also shown to be a valuable tool for maintaining service quality during peak demand. Real-time feedback systems enable organizations to identify service gaps quickly and implement corrective actions before issues escalate. However, the findings suggest that feedback mechanisms are often underutilised during busy periods due to operational pressures, limiting their potential impact on immediate service improvement.</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Despite the presence of structured processes and quality initiatives, workforce sustainability remains a significant challenge during the Christmas season. Extended working hours, emotional labour, and physical fatigue can negatively affect employee wellbeing and performance. If these issues are not addressed, they can undermine service consistency and contribute to staff turnover, reducing the effectiveness of quality assurance systems.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Service consistency across different service encounters and throughout the entire festive period also remains difficult to maintain. While service quality may be high at the start of the Christmas season, performance can decline as operational pressures accumulate. Variations in staffing levels, guest volumes, and employee energy levels contribute to uneven service delivery, affecting overall guest perceptions.</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To address these challenges, hospitality organizations must adopt a balanced and strategic approach to quality management during the Christmas season. This involves integrating process efficiency with flexible management practices that support employees and respond to changing service conditions. A fragmented or purely procedural approach to quality is insufficient in a high-pressure festive environment.</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sidRPr="007A5DA7">
        <w:rPr>
          <w:rFonts w:ascii="Times New Roman" w:eastAsia="Times New Roman" w:hAnsi="Times New Roman" w:cs="Times New Roman"/>
          <w:sz w:val="24"/>
          <w:szCs w:val="24"/>
          <w:lang w:bidi="hi-IN"/>
        </w:rPr>
        <w:t>Employee support must be viewed as a core component of quality assurance rather than a secondary concern. Fair scheduling, adequate rest periods, emotional support, and recognition can help sustain employee engagement and performance during peak demand. Organizations that invest in workforce wellbeing are better positioned to maintain service quality throughout the Christmas period.</w:t>
      </w:r>
    </w:p>
    <w:p w:rsidR="007A5DA7" w:rsidRPr="007A5DA7" w:rsidRDefault="007A5DA7" w:rsidP="007A5DA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S</w:t>
      </w:r>
      <w:r w:rsidRPr="007A5DA7">
        <w:rPr>
          <w:rFonts w:ascii="Times New Roman" w:eastAsia="Times New Roman" w:hAnsi="Times New Roman" w:cs="Times New Roman"/>
          <w:sz w:val="24"/>
          <w:szCs w:val="24"/>
          <w:lang w:bidi="hi-IN"/>
        </w:rPr>
        <w:t>ustaining service excellence during the Christmas season requires hospitality organizations to align structured process management with strong staff coordination and customer-focused quality strategies. By balancing operational efficiency with employee support and proactive customer engagement, organizations can deliver high-quality festive experiences while maintaining long-term operational resilience. Such an integrated approach not only enhances performance during the Christmas peak but also strengthens the organization’s ability to manage future periods of high demand effectively.</w:t>
      </w:r>
    </w:p>
    <w:p w:rsidR="001D6B7A" w:rsidRDefault="001D6B7A" w:rsidP="001D6B7A"/>
    <w:p w:rsidR="001D6B7A" w:rsidRDefault="001D6B7A" w:rsidP="001D6B7A">
      <w:pPr>
        <w:pStyle w:val="Heading2"/>
      </w:pPr>
      <w:bookmarkStart w:id="20" w:name="_Toc216994979"/>
      <w:r>
        <w:rPr>
          <w:rStyle w:val="Strong"/>
          <w:b/>
          <w:bCs/>
        </w:rPr>
        <w:t>7. References</w:t>
      </w:r>
      <w:bookmarkEnd w:id="20"/>
    </w:p>
    <w:p w:rsidR="001D6B7A" w:rsidRDefault="001D6B7A" w:rsidP="001D6B7A">
      <w:pPr>
        <w:pStyle w:val="NormalWeb"/>
      </w:pPr>
      <w:r>
        <w:t xml:space="preserve">Baum, T. (2015). </w:t>
      </w:r>
      <w:r>
        <w:rPr>
          <w:rStyle w:val="Emphasis"/>
        </w:rPr>
        <w:t>Human resource management for tourism, hospitality and leisure</w:t>
      </w:r>
      <w:r>
        <w:t>. Cengage Learning.</w:t>
      </w:r>
    </w:p>
    <w:p w:rsidR="001D6B7A" w:rsidRDefault="001D6B7A" w:rsidP="001D6B7A">
      <w:pPr>
        <w:pStyle w:val="NormalWeb"/>
      </w:pPr>
      <w:r>
        <w:t xml:space="preserve">Creswell, J. W. (2014). </w:t>
      </w:r>
      <w:r>
        <w:rPr>
          <w:rStyle w:val="Emphasis"/>
        </w:rPr>
        <w:t>Research design: Qualitative, quantitative, and mixed methods approaches</w:t>
      </w:r>
      <w:r>
        <w:t>. Sage Publications.</w:t>
      </w:r>
    </w:p>
    <w:p w:rsidR="001D6B7A" w:rsidRDefault="001D6B7A" w:rsidP="001D6B7A">
      <w:pPr>
        <w:pStyle w:val="NormalWeb"/>
      </w:pPr>
      <w:r>
        <w:t xml:space="preserve">Evans, J. R., &amp; Lindsay, W. M. (2017). </w:t>
      </w:r>
      <w:r>
        <w:rPr>
          <w:rStyle w:val="Emphasis"/>
        </w:rPr>
        <w:t>Managing for quality and performance excellence</w:t>
      </w:r>
      <w:r>
        <w:t>. Cengage Learning.</w:t>
      </w:r>
    </w:p>
    <w:p w:rsidR="001D6B7A" w:rsidRDefault="001D6B7A" w:rsidP="001D6B7A">
      <w:pPr>
        <w:pStyle w:val="NormalWeb"/>
      </w:pPr>
      <w:r>
        <w:t xml:space="preserve">Heskett, J. L., Jones, T. O., Loveman, G. W., Sasser, W. E., &amp; Schlesinger, L. A. (2008). Putting the service-profit chain to work. </w:t>
      </w:r>
      <w:r>
        <w:rPr>
          <w:rStyle w:val="Emphasis"/>
        </w:rPr>
        <w:t>Harvard Business Review</w:t>
      </w:r>
      <w:r>
        <w:t>, 86(7/8), 118–129.</w:t>
      </w:r>
    </w:p>
    <w:p w:rsidR="001D6B7A" w:rsidRDefault="001D6B7A" w:rsidP="001D6B7A">
      <w:pPr>
        <w:pStyle w:val="NormalWeb"/>
      </w:pPr>
      <w:r>
        <w:t xml:space="preserve">Jones, P., &amp; Lockwood, A. (2019). </w:t>
      </w:r>
      <w:r>
        <w:rPr>
          <w:rStyle w:val="Emphasis"/>
        </w:rPr>
        <w:t>The management of hotel operations</w:t>
      </w:r>
      <w:r>
        <w:t>. Routledge.</w:t>
      </w:r>
    </w:p>
    <w:p w:rsidR="001D6B7A" w:rsidRDefault="001D6B7A" w:rsidP="001D6B7A">
      <w:pPr>
        <w:pStyle w:val="NormalWeb"/>
      </w:pPr>
      <w:r>
        <w:t xml:space="preserve">Oakland, J. S. (2014). </w:t>
      </w:r>
      <w:r>
        <w:rPr>
          <w:rStyle w:val="Emphasis"/>
        </w:rPr>
        <w:t>Total quality management and operational excellence</w:t>
      </w:r>
      <w:r>
        <w:t>. Routledge.</w:t>
      </w:r>
    </w:p>
    <w:p w:rsidR="001D6B7A" w:rsidRPr="001D6B7A" w:rsidRDefault="001D6B7A" w:rsidP="001D6B7A">
      <w:pPr>
        <w:pStyle w:val="NormalWeb"/>
      </w:pPr>
      <w:r>
        <w:t xml:space="preserve">Zeithaml, V. A., Bitner, M. J., &amp; Gremler, D. D. (2018). </w:t>
      </w:r>
      <w:r>
        <w:rPr>
          <w:rStyle w:val="Emphasis"/>
        </w:rPr>
        <w:t>Services marketing: Integrating customer focus across the firm</w:t>
      </w:r>
      <w:r>
        <w:t>. McGraw-Hill Education.</w:t>
      </w:r>
    </w:p>
    <w:sectPr w:rsidR="001D6B7A" w:rsidRPr="001D6B7A"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8FE" w:rsidRDefault="007568FE" w:rsidP="005E50FD">
      <w:pPr>
        <w:spacing w:after="0" w:line="240" w:lineRule="auto"/>
      </w:pPr>
      <w:r>
        <w:separator/>
      </w:r>
    </w:p>
  </w:endnote>
  <w:endnote w:type="continuationSeparator" w:id="1">
    <w:p w:rsidR="007568FE" w:rsidRDefault="007568FE"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8FE" w:rsidRDefault="007568FE" w:rsidP="005E50FD">
      <w:pPr>
        <w:spacing w:after="0" w:line="240" w:lineRule="auto"/>
      </w:pPr>
      <w:r>
        <w:separator/>
      </w:r>
    </w:p>
  </w:footnote>
  <w:footnote w:type="continuationSeparator" w:id="1">
    <w:p w:rsidR="007568FE" w:rsidRDefault="007568FE"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7D188A"/>
    <w:multiLevelType w:val="multilevel"/>
    <w:tmpl w:val="1C4C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8435E4"/>
    <w:multiLevelType w:val="multilevel"/>
    <w:tmpl w:val="74B82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C023EC"/>
    <w:multiLevelType w:val="multilevel"/>
    <w:tmpl w:val="973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3"/>
  </w:num>
  <w:num w:numId="3">
    <w:abstractNumId w:val="2"/>
  </w:num>
  <w:num w:numId="4">
    <w:abstractNumId w:val="24"/>
  </w:num>
  <w:num w:numId="5">
    <w:abstractNumId w:val="14"/>
  </w:num>
  <w:num w:numId="6">
    <w:abstractNumId w:val="22"/>
  </w:num>
  <w:num w:numId="7">
    <w:abstractNumId w:val="10"/>
  </w:num>
  <w:num w:numId="8">
    <w:abstractNumId w:val="15"/>
  </w:num>
  <w:num w:numId="9">
    <w:abstractNumId w:val="1"/>
  </w:num>
  <w:num w:numId="10">
    <w:abstractNumId w:val="4"/>
  </w:num>
  <w:num w:numId="11">
    <w:abstractNumId w:val="21"/>
  </w:num>
  <w:num w:numId="12">
    <w:abstractNumId w:val="17"/>
  </w:num>
  <w:num w:numId="13">
    <w:abstractNumId w:val="7"/>
  </w:num>
  <w:num w:numId="14">
    <w:abstractNumId w:val="11"/>
  </w:num>
  <w:num w:numId="15">
    <w:abstractNumId w:val="5"/>
  </w:num>
  <w:num w:numId="16">
    <w:abstractNumId w:val="26"/>
  </w:num>
  <w:num w:numId="17">
    <w:abstractNumId w:val="19"/>
  </w:num>
  <w:num w:numId="18">
    <w:abstractNumId w:val="13"/>
  </w:num>
  <w:num w:numId="19">
    <w:abstractNumId w:val="12"/>
  </w:num>
  <w:num w:numId="20">
    <w:abstractNumId w:val="0"/>
  </w:num>
  <w:num w:numId="21">
    <w:abstractNumId w:val="16"/>
  </w:num>
  <w:num w:numId="22">
    <w:abstractNumId w:val="25"/>
  </w:num>
  <w:num w:numId="23">
    <w:abstractNumId w:val="18"/>
  </w:num>
  <w:num w:numId="24">
    <w:abstractNumId w:val="20"/>
  </w:num>
  <w:num w:numId="25">
    <w:abstractNumId w:val="6"/>
  </w:num>
  <w:num w:numId="26">
    <w:abstractNumId w:val="3"/>
  </w:num>
  <w:num w:numId="2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0C7863"/>
    <w:rsid w:val="00114E2A"/>
    <w:rsid w:val="00181C6C"/>
    <w:rsid w:val="001D6B7A"/>
    <w:rsid w:val="002253F2"/>
    <w:rsid w:val="00305DBC"/>
    <w:rsid w:val="0036188D"/>
    <w:rsid w:val="003D65EB"/>
    <w:rsid w:val="0041136E"/>
    <w:rsid w:val="00433EE9"/>
    <w:rsid w:val="00467701"/>
    <w:rsid w:val="004B0304"/>
    <w:rsid w:val="00506ED0"/>
    <w:rsid w:val="005751C8"/>
    <w:rsid w:val="005E50FD"/>
    <w:rsid w:val="00644A84"/>
    <w:rsid w:val="00717CB7"/>
    <w:rsid w:val="007568FE"/>
    <w:rsid w:val="007A5DA7"/>
    <w:rsid w:val="00803119"/>
    <w:rsid w:val="008268BA"/>
    <w:rsid w:val="00847CCA"/>
    <w:rsid w:val="008A72AA"/>
    <w:rsid w:val="008C64DA"/>
    <w:rsid w:val="008F3735"/>
    <w:rsid w:val="009620B3"/>
    <w:rsid w:val="009700A0"/>
    <w:rsid w:val="0098752F"/>
    <w:rsid w:val="00A915B5"/>
    <w:rsid w:val="00AF4DD3"/>
    <w:rsid w:val="00B05925"/>
    <w:rsid w:val="00B06C62"/>
    <w:rsid w:val="00BA26A7"/>
    <w:rsid w:val="00C40E81"/>
    <w:rsid w:val="00C848E8"/>
    <w:rsid w:val="00CA54A4"/>
    <w:rsid w:val="00CB25DF"/>
    <w:rsid w:val="00CD1802"/>
    <w:rsid w:val="00CE32B1"/>
    <w:rsid w:val="00E57EA2"/>
    <w:rsid w:val="00E740E0"/>
    <w:rsid w:val="00E8470B"/>
    <w:rsid w:val="00ED6988"/>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409651">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274102566">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78892561">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829979979">
      <w:bodyDiv w:val="1"/>
      <w:marLeft w:val="0"/>
      <w:marRight w:val="0"/>
      <w:marTop w:val="0"/>
      <w:marBottom w:val="0"/>
      <w:divBdr>
        <w:top w:val="none" w:sz="0" w:space="0" w:color="auto"/>
        <w:left w:val="none" w:sz="0" w:space="0" w:color="auto"/>
        <w:bottom w:val="none" w:sz="0" w:space="0" w:color="auto"/>
        <w:right w:val="none" w:sz="0" w:space="0" w:color="auto"/>
      </w:divBdr>
    </w:div>
    <w:div w:id="878125759">
      <w:bodyDiv w:val="1"/>
      <w:marLeft w:val="0"/>
      <w:marRight w:val="0"/>
      <w:marTop w:val="0"/>
      <w:marBottom w:val="0"/>
      <w:divBdr>
        <w:top w:val="none" w:sz="0" w:space="0" w:color="auto"/>
        <w:left w:val="none" w:sz="0" w:space="0" w:color="auto"/>
        <w:bottom w:val="none" w:sz="0" w:space="0" w:color="auto"/>
        <w:right w:val="none" w:sz="0" w:space="0" w:color="auto"/>
      </w:divBdr>
    </w:div>
    <w:div w:id="1011764317">
      <w:bodyDiv w:val="1"/>
      <w:marLeft w:val="0"/>
      <w:marRight w:val="0"/>
      <w:marTop w:val="0"/>
      <w:marBottom w:val="0"/>
      <w:divBdr>
        <w:top w:val="none" w:sz="0" w:space="0" w:color="auto"/>
        <w:left w:val="none" w:sz="0" w:space="0" w:color="auto"/>
        <w:bottom w:val="none" w:sz="0" w:space="0" w:color="auto"/>
        <w:right w:val="none" w:sz="0" w:space="0" w:color="auto"/>
      </w:divBdr>
    </w:div>
    <w:div w:id="1133526893">
      <w:bodyDiv w:val="1"/>
      <w:marLeft w:val="0"/>
      <w:marRight w:val="0"/>
      <w:marTop w:val="0"/>
      <w:marBottom w:val="0"/>
      <w:divBdr>
        <w:top w:val="none" w:sz="0" w:space="0" w:color="auto"/>
        <w:left w:val="none" w:sz="0" w:space="0" w:color="auto"/>
        <w:bottom w:val="none" w:sz="0" w:space="0" w:color="auto"/>
        <w:right w:val="none" w:sz="0" w:space="0" w:color="auto"/>
      </w:divBdr>
    </w:div>
    <w:div w:id="1289051676">
      <w:bodyDiv w:val="1"/>
      <w:marLeft w:val="0"/>
      <w:marRight w:val="0"/>
      <w:marTop w:val="0"/>
      <w:marBottom w:val="0"/>
      <w:divBdr>
        <w:top w:val="none" w:sz="0" w:space="0" w:color="auto"/>
        <w:left w:val="none" w:sz="0" w:space="0" w:color="auto"/>
        <w:bottom w:val="none" w:sz="0" w:space="0" w:color="auto"/>
        <w:right w:val="none" w:sz="0" w:space="0" w:color="auto"/>
      </w:divBdr>
    </w:div>
    <w:div w:id="141774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A4DA8-F23F-4089-91FB-3FBC66F6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5028</Words>
  <Characters>28661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2025-12-20T07:30:00Z</dcterms:modified>
</cp:coreProperties>
</file>