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AFA5F"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853D2EB" w14:textId="77777777" w:rsidR="00672345" w:rsidRPr="0019504D" w:rsidRDefault="003C5D74" w:rsidP="00672345">
      <w:pPr>
        <w:rPr>
          <w:b/>
          <w:bCs/>
          <w:lang w:val="en-US"/>
        </w:rPr>
      </w:pPr>
      <w:r>
        <w:rPr>
          <w:b/>
          <w:bCs/>
          <w:lang w:val="en-US"/>
        </w:rPr>
        <w:t>Structure of Tourism Markets</w:t>
      </w:r>
    </w:p>
    <w:p w14:paraId="72CF7B5A" w14:textId="77777777" w:rsidR="00672345" w:rsidRDefault="00672345" w:rsidP="00672345">
      <w:pPr>
        <w:rPr>
          <w:lang w:val="en-US"/>
        </w:rPr>
      </w:pPr>
      <w:r w:rsidRPr="0019504D">
        <w:rPr>
          <w:lang w:val="en-US"/>
        </w:rPr>
        <w:t>Ass</w:t>
      </w:r>
      <w:r>
        <w:rPr>
          <w:lang w:val="en-US"/>
        </w:rPr>
        <w:t xml:space="preserve">ignment </w:t>
      </w:r>
      <w:r w:rsidR="00762633">
        <w:rPr>
          <w:lang w:val="en-US"/>
        </w:rPr>
        <w:t>3</w:t>
      </w:r>
    </w:p>
    <w:p w14:paraId="1CBC20D0" w14:textId="77777777" w:rsidR="00672345" w:rsidRPr="0019504D" w:rsidRDefault="0017025C" w:rsidP="00672345">
      <w:pPr>
        <w:rPr>
          <w:lang w:val="en-US"/>
        </w:rPr>
      </w:pPr>
      <w:r>
        <w:rPr>
          <w:lang w:val="en-US"/>
        </w:rPr>
        <w:t>16</w:t>
      </w:r>
      <w:r w:rsidR="00672345">
        <w:rPr>
          <w:lang w:val="en-US"/>
        </w:rPr>
        <w:t>.0</w:t>
      </w:r>
      <w:r>
        <w:rPr>
          <w:lang w:val="en-US"/>
        </w:rPr>
        <w:t>9</w:t>
      </w:r>
      <w:r w:rsidR="00672345">
        <w:rPr>
          <w:lang w:val="en-US"/>
        </w:rPr>
        <w:t>.2026</w:t>
      </w:r>
    </w:p>
    <w:p w14:paraId="78437B70" w14:textId="77777777" w:rsidR="00672345" w:rsidRDefault="00672345"/>
    <w:p w14:paraId="4FE37A83" w14:textId="77777777" w:rsidR="00672345" w:rsidRDefault="00672345"/>
    <w:p w14:paraId="64DFD31F" w14:textId="77777777" w:rsidR="00672345" w:rsidRDefault="00672345"/>
    <w:p w14:paraId="79B33CCD" w14:textId="77777777" w:rsidR="00672345" w:rsidRDefault="00672345"/>
    <w:p w14:paraId="6C307DEE" w14:textId="77777777" w:rsidR="00672345" w:rsidRDefault="00672345"/>
    <w:p w14:paraId="1B5BFE3C" w14:textId="77777777" w:rsidR="00672345" w:rsidRDefault="00672345"/>
    <w:p w14:paraId="3335177E" w14:textId="77777777" w:rsidR="00672345" w:rsidRDefault="00672345"/>
    <w:p w14:paraId="16D3127F" w14:textId="77777777" w:rsidR="00672345" w:rsidRDefault="00672345"/>
    <w:p w14:paraId="3A793DD2" w14:textId="77777777" w:rsidR="00672345" w:rsidRDefault="00672345"/>
    <w:p w14:paraId="58457728" w14:textId="77777777" w:rsidR="00672345" w:rsidRDefault="00672345"/>
    <w:p w14:paraId="7BF91983" w14:textId="77777777" w:rsidR="00672345" w:rsidRDefault="00672345"/>
    <w:p w14:paraId="1E54AA95" w14:textId="77777777" w:rsidR="00672345" w:rsidRDefault="00672345"/>
    <w:p w14:paraId="3120D080" w14:textId="77777777" w:rsidR="00672345" w:rsidRDefault="00672345"/>
    <w:p w14:paraId="52EB8515" w14:textId="77777777" w:rsidR="00672345" w:rsidRDefault="00672345" w:rsidP="00672345">
      <w:pPr>
        <w:spacing w:line="276" w:lineRule="auto"/>
        <w:rPr>
          <w:b/>
          <w:bCs/>
          <w:lang w:val="en-US"/>
        </w:rPr>
      </w:pPr>
      <w:r w:rsidRPr="00EA737F">
        <w:rPr>
          <w:b/>
          <w:bCs/>
          <w:lang w:val="en-US"/>
        </w:rPr>
        <w:t>In no more than 500 words</w:t>
      </w:r>
      <w:r>
        <w:rPr>
          <w:b/>
          <w:bCs/>
          <w:lang w:val="en-US"/>
        </w:rPr>
        <w:t xml:space="preserve"> each</w:t>
      </w:r>
      <w:r w:rsidR="0017025C">
        <w:rPr>
          <w:b/>
          <w:bCs/>
          <w:lang w:val="en-US"/>
        </w:rPr>
        <w:t>,</w:t>
      </w:r>
      <w:r>
        <w:rPr>
          <w:b/>
          <w:bCs/>
          <w:lang w:val="en-US"/>
        </w:rPr>
        <w:t xml:space="preserve"> explain:</w:t>
      </w:r>
    </w:p>
    <w:p w14:paraId="305D5484" w14:textId="77777777" w:rsidR="00672345" w:rsidRPr="00EA737F" w:rsidRDefault="00672345" w:rsidP="00672345">
      <w:pPr>
        <w:spacing w:line="276" w:lineRule="auto"/>
        <w:rPr>
          <w:b/>
          <w:bCs/>
          <w:lang w:val="en-US"/>
        </w:rPr>
      </w:pPr>
    </w:p>
    <w:p w14:paraId="07801649" w14:textId="77777777" w:rsidR="00672345" w:rsidRDefault="00672345" w:rsidP="00672345">
      <w:pPr>
        <w:spacing w:line="276" w:lineRule="auto"/>
        <w:rPr>
          <w:lang w:val="en-US"/>
        </w:rPr>
      </w:pPr>
    </w:p>
    <w:p w14:paraId="57E3A930" w14:textId="77777777" w:rsidR="0017025C" w:rsidRPr="0017025C" w:rsidRDefault="003C5D74" w:rsidP="0017025C">
      <w:pPr>
        <w:jc w:val="both"/>
        <w:rPr>
          <w:lang w:val="en-US"/>
        </w:rPr>
      </w:pPr>
      <w:r>
        <w:rPr>
          <w:lang w:val="en-US"/>
        </w:rPr>
        <w:t xml:space="preserve">1- </w:t>
      </w:r>
      <w:r w:rsidR="0017025C" w:rsidRPr="0017025C">
        <w:rPr>
          <w:lang w:val="en-US"/>
        </w:rPr>
        <w:t>Tourist A</w:t>
      </w:r>
    </w:p>
    <w:p w14:paraId="53DE78E4" w14:textId="77777777" w:rsidR="0017025C" w:rsidRPr="0017025C" w:rsidRDefault="0017025C" w:rsidP="0017025C">
      <w:pPr>
        <w:jc w:val="both"/>
        <w:rPr>
          <w:lang w:val="en-US"/>
        </w:rPr>
      </w:pPr>
      <w:r w:rsidRPr="0017025C">
        <w:rPr>
          <w:lang w:val="en-US"/>
        </w:rPr>
        <w:t>Sarah is 28 years old and works in a busy office. She has two weeks of annual leave. She books a package holiday to Spain through a travel agency. She stays in a well-known international hotel, spends most of her time at the resort, and participates in organized excursions. She prefers destinations that are safe, familiar, and easy to access.</w:t>
      </w:r>
    </w:p>
    <w:p w14:paraId="18D0B698" w14:textId="77777777" w:rsidR="0017025C" w:rsidRPr="0017025C" w:rsidRDefault="0017025C" w:rsidP="0017025C">
      <w:pPr>
        <w:jc w:val="both"/>
        <w:rPr>
          <w:lang w:val="en-US"/>
        </w:rPr>
      </w:pPr>
    </w:p>
    <w:p w14:paraId="19F9B10D" w14:textId="77777777" w:rsidR="0017025C" w:rsidRPr="0017025C" w:rsidRDefault="0017025C" w:rsidP="0017025C">
      <w:pPr>
        <w:jc w:val="both"/>
        <w:rPr>
          <w:lang w:val="en-US"/>
        </w:rPr>
      </w:pPr>
      <w:r>
        <w:rPr>
          <w:lang w:val="en-US"/>
        </w:rPr>
        <w:t>2</w:t>
      </w:r>
      <w:r w:rsidRPr="0017025C">
        <w:rPr>
          <w:lang w:val="en-US"/>
        </w:rPr>
        <w:t>- Tourist B</w:t>
      </w:r>
    </w:p>
    <w:p w14:paraId="1B09EC4F" w14:textId="77777777" w:rsidR="00672345" w:rsidRDefault="0017025C" w:rsidP="0017025C">
      <w:pPr>
        <w:jc w:val="both"/>
        <w:rPr>
          <w:lang w:val="en-US"/>
        </w:rPr>
      </w:pPr>
      <w:r w:rsidRPr="0017025C">
        <w:rPr>
          <w:lang w:val="en-US"/>
        </w:rPr>
        <w:t xml:space="preserve">Adam travels independently and avoids package tours. He chooses </w:t>
      </w:r>
      <w:proofErr w:type="gramStart"/>
      <w:r w:rsidRPr="0017025C">
        <w:rPr>
          <w:lang w:val="en-US"/>
        </w:rPr>
        <w:t>less</w:t>
      </w:r>
      <w:proofErr w:type="gramEnd"/>
      <w:r w:rsidRPr="0017025C">
        <w:rPr>
          <w:lang w:val="en-US"/>
        </w:rPr>
        <w:t xml:space="preserve"> familiar </w:t>
      </w:r>
      <w:r>
        <w:rPr>
          <w:lang w:val="en-US"/>
        </w:rPr>
        <w:t xml:space="preserve">destinations </w:t>
      </w:r>
      <w:r w:rsidRPr="0017025C">
        <w:rPr>
          <w:lang w:val="en-US"/>
        </w:rPr>
        <w:t>and plans his accommodation and activities himself. He enjoys meeting local people, learning about local culture, and trying activities that are outside his normal routine.</w:t>
      </w:r>
    </w:p>
    <w:p w14:paraId="66BB4918" w14:textId="77777777" w:rsidR="0017025C" w:rsidRPr="0017025C" w:rsidRDefault="0017025C" w:rsidP="0017025C">
      <w:pPr>
        <w:jc w:val="both"/>
        <w:rPr>
          <w:b/>
          <w:bCs/>
          <w:lang w:val="en-US"/>
        </w:rPr>
      </w:pPr>
    </w:p>
    <w:p w14:paraId="39F018FA" w14:textId="77777777" w:rsidR="0017025C" w:rsidRPr="0017025C" w:rsidRDefault="0017025C" w:rsidP="0017025C">
      <w:pPr>
        <w:pStyle w:val="ListParagraph"/>
        <w:numPr>
          <w:ilvl w:val="0"/>
          <w:numId w:val="2"/>
        </w:numPr>
        <w:rPr>
          <w:b/>
          <w:bCs/>
        </w:rPr>
      </w:pPr>
      <w:r w:rsidRPr="0017025C">
        <w:rPr>
          <w:b/>
          <w:bCs/>
        </w:rPr>
        <w:t>What types of tourists are Sarah and Adam?</w:t>
      </w:r>
    </w:p>
    <w:p w14:paraId="4AFB00F1" w14:textId="77777777" w:rsidR="0017025C" w:rsidRPr="0017025C" w:rsidRDefault="0017025C" w:rsidP="0017025C">
      <w:pPr>
        <w:pStyle w:val="ListParagraph"/>
        <w:numPr>
          <w:ilvl w:val="0"/>
          <w:numId w:val="2"/>
        </w:numPr>
        <w:rPr>
          <w:b/>
          <w:bCs/>
        </w:rPr>
      </w:pPr>
      <w:r w:rsidRPr="0017025C">
        <w:rPr>
          <w:b/>
          <w:bCs/>
        </w:rPr>
        <w:t>Which characteristics of their behaviour support your classifications?</w:t>
      </w:r>
    </w:p>
    <w:p w14:paraId="1A5FFA64" w14:textId="77777777" w:rsidR="0017025C" w:rsidRPr="0017025C" w:rsidRDefault="0017025C" w:rsidP="0017025C">
      <w:pPr>
        <w:pStyle w:val="ListParagraph"/>
        <w:numPr>
          <w:ilvl w:val="0"/>
          <w:numId w:val="2"/>
        </w:numPr>
        <w:rPr>
          <w:b/>
          <w:bCs/>
        </w:rPr>
      </w:pPr>
      <w:r w:rsidRPr="0017025C">
        <w:rPr>
          <w:b/>
          <w:bCs/>
        </w:rPr>
        <w:t>Which tourist typology could be used to classify them?</w:t>
      </w:r>
    </w:p>
    <w:p w14:paraId="6F1583D3" w14:textId="77777777" w:rsidR="0017025C" w:rsidRPr="0017025C" w:rsidRDefault="0017025C" w:rsidP="0017025C">
      <w:pPr>
        <w:pStyle w:val="ListParagraph"/>
        <w:numPr>
          <w:ilvl w:val="0"/>
          <w:numId w:val="2"/>
        </w:numPr>
        <w:rPr>
          <w:b/>
          <w:bCs/>
        </w:rPr>
      </w:pPr>
      <w:r w:rsidRPr="0017025C">
        <w:rPr>
          <w:b/>
          <w:bCs/>
        </w:rPr>
        <w:t>What might motivate Sarah and Adam to travel?</w:t>
      </w:r>
    </w:p>
    <w:p w14:paraId="276F2A05" w14:textId="77777777" w:rsidR="0017025C" w:rsidRPr="0017025C" w:rsidRDefault="0017025C" w:rsidP="0017025C">
      <w:pPr>
        <w:pStyle w:val="ListParagraph"/>
        <w:numPr>
          <w:ilvl w:val="0"/>
          <w:numId w:val="2"/>
        </w:numPr>
        <w:rPr>
          <w:b/>
          <w:bCs/>
        </w:rPr>
      </w:pPr>
      <w:r w:rsidRPr="0017025C">
        <w:rPr>
          <w:b/>
          <w:bCs/>
        </w:rPr>
        <w:t>Identify possible:</w:t>
      </w:r>
    </w:p>
    <w:p w14:paraId="6EABB8BC" w14:textId="77777777" w:rsidR="0017025C" w:rsidRPr="0017025C" w:rsidRDefault="0017025C" w:rsidP="0017025C">
      <w:pPr>
        <w:pStyle w:val="ListParagraph"/>
        <w:numPr>
          <w:ilvl w:val="0"/>
          <w:numId w:val="3"/>
        </w:numPr>
        <w:rPr>
          <w:b/>
          <w:bCs/>
        </w:rPr>
      </w:pPr>
      <w:r w:rsidRPr="0017025C">
        <w:rPr>
          <w:b/>
          <w:bCs/>
        </w:rPr>
        <w:t>Internal factors</w:t>
      </w:r>
    </w:p>
    <w:p w14:paraId="4CDB09F8" w14:textId="77777777" w:rsidR="0017025C" w:rsidRPr="0017025C" w:rsidRDefault="0017025C" w:rsidP="0017025C">
      <w:pPr>
        <w:pStyle w:val="ListParagraph"/>
        <w:numPr>
          <w:ilvl w:val="0"/>
          <w:numId w:val="3"/>
        </w:numPr>
        <w:rPr>
          <w:b/>
          <w:bCs/>
        </w:rPr>
      </w:pPr>
      <w:r w:rsidRPr="0017025C">
        <w:rPr>
          <w:b/>
          <w:bCs/>
        </w:rPr>
        <w:t>External factors</w:t>
      </w:r>
    </w:p>
    <w:p w14:paraId="0A1A4ABC" w14:textId="77777777" w:rsidR="0017025C" w:rsidRPr="0017025C" w:rsidRDefault="0017025C" w:rsidP="0017025C">
      <w:pPr>
        <w:pStyle w:val="ListParagraph"/>
        <w:numPr>
          <w:ilvl w:val="0"/>
          <w:numId w:val="3"/>
        </w:numPr>
        <w:rPr>
          <w:b/>
          <w:bCs/>
        </w:rPr>
      </w:pPr>
      <w:r w:rsidRPr="0017025C">
        <w:rPr>
          <w:b/>
          <w:bCs/>
        </w:rPr>
        <w:t>Push factors</w:t>
      </w:r>
    </w:p>
    <w:p w14:paraId="2DB1C765" w14:textId="77777777" w:rsidR="0017025C" w:rsidRPr="003F5FF2" w:rsidRDefault="0017025C" w:rsidP="0017025C">
      <w:pPr>
        <w:pStyle w:val="ListParagraph"/>
        <w:numPr>
          <w:ilvl w:val="0"/>
          <w:numId w:val="3"/>
        </w:numPr>
        <w:jc w:val="both"/>
        <w:rPr>
          <w:b/>
          <w:bCs/>
        </w:rPr>
      </w:pPr>
      <w:r w:rsidRPr="0017025C">
        <w:rPr>
          <w:b/>
          <w:bCs/>
        </w:rPr>
        <w:t>Pull factors</w:t>
      </w:r>
    </w:p>
    <w:p w14:paraId="14D719CE" w14:textId="77777777" w:rsidR="003F5FF2" w:rsidRDefault="003F5FF2" w:rsidP="003F5FF2">
      <w:pPr>
        <w:pStyle w:val="ListParagraph"/>
        <w:jc w:val="both"/>
        <w:rPr>
          <w:b/>
          <w:bCs/>
          <w:lang w:val="en-US"/>
        </w:rPr>
      </w:pPr>
    </w:p>
    <w:p w14:paraId="41E525C3" w14:textId="77777777" w:rsidR="003F5FF2" w:rsidRDefault="003F5FF2" w:rsidP="003F5FF2">
      <w:pPr>
        <w:pStyle w:val="ListParagraph"/>
        <w:jc w:val="both"/>
        <w:rPr>
          <w:b/>
          <w:bCs/>
          <w:lang w:val="en-US"/>
        </w:rPr>
      </w:pPr>
    </w:p>
    <w:p w14:paraId="3C36DD4E" w14:textId="77777777" w:rsidR="003F5FF2" w:rsidRDefault="003F5FF2" w:rsidP="003F5FF2">
      <w:pPr>
        <w:pStyle w:val="ListParagraph"/>
        <w:jc w:val="both"/>
        <w:rPr>
          <w:b/>
          <w:bCs/>
          <w:lang w:val="en-US"/>
        </w:rPr>
      </w:pPr>
    </w:p>
    <w:p w14:paraId="5D398220" w14:textId="77777777" w:rsidR="003F5FF2" w:rsidRDefault="003F5FF2" w:rsidP="003F5FF2">
      <w:pPr>
        <w:pStyle w:val="ListParagraph"/>
        <w:ind w:left="0"/>
        <w:jc w:val="both"/>
        <w:rPr>
          <w:b/>
          <w:bCs/>
          <w:lang w:val="en-US"/>
        </w:rPr>
      </w:pPr>
    </w:p>
    <w:p w14:paraId="38E0D375" w14:textId="77777777" w:rsidR="003F5FF2" w:rsidRDefault="003F5FF2" w:rsidP="003F5FF2">
      <w:pPr>
        <w:pStyle w:val="ListParagraph"/>
        <w:ind w:left="0"/>
        <w:jc w:val="both"/>
        <w:rPr>
          <w:b/>
          <w:bCs/>
          <w:lang w:val="en-US"/>
        </w:rPr>
      </w:pPr>
    </w:p>
    <w:p w14:paraId="07A08D4C" w14:textId="77777777" w:rsidR="003F5FF2" w:rsidRDefault="003F5FF2" w:rsidP="003F5FF2">
      <w:pPr>
        <w:pStyle w:val="ListParagraph"/>
        <w:ind w:left="0"/>
        <w:jc w:val="both"/>
        <w:rPr>
          <w:b/>
          <w:bCs/>
          <w:lang w:val="en-US"/>
        </w:rPr>
      </w:pPr>
    </w:p>
    <w:p w14:paraId="0418FF3A" w14:textId="77777777" w:rsidR="003F5FF2" w:rsidRPr="003F5FF2" w:rsidRDefault="003F5FF2" w:rsidP="003F5FF2">
      <w:pPr>
        <w:pStyle w:val="ListParagraph"/>
        <w:jc w:val="both"/>
        <w:rPr>
          <w:b/>
          <w:bCs/>
          <w:lang w:val="en-GB"/>
        </w:rPr>
      </w:pPr>
      <w:r w:rsidRPr="003F5FF2">
        <w:rPr>
          <w:b/>
          <w:bCs/>
          <w:lang w:val="en-GB"/>
        </w:rPr>
        <w:lastRenderedPageBreak/>
        <w:t>Tourist A: Sarah</w:t>
      </w:r>
    </w:p>
    <w:p w14:paraId="4E0416E8" w14:textId="77777777" w:rsidR="003F5FF2" w:rsidRPr="003F5FF2" w:rsidRDefault="003F5FF2" w:rsidP="003F5FF2">
      <w:pPr>
        <w:pStyle w:val="ListParagraph"/>
        <w:jc w:val="both"/>
        <w:rPr>
          <w:b/>
          <w:bCs/>
          <w:lang w:val="en-GB"/>
        </w:rPr>
      </w:pPr>
      <w:r w:rsidRPr="003F5FF2">
        <w:rPr>
          <w:b/>
          <w:bCs/>
          <w:lang w:val="en-GB"/>
        </w:rPr>
        <w:t>Type of Tourist and Behaviour Characteristics</w:t>
      </w:r>
    </w:p>
    <w:p w14:paraId="0DEF9D06" w14:textId="77777777" w:rsidR="003F5FF2" w:rsidRPr="003F5FF2" w:rsidRDefault="003F5FF2" w:rsidP="003F5FF2">
      <w:pPr>
        <w:pStyle w:val="ListParagraph"/>
        <w:jc w:val="both"/>
        <w:rPr>
          <w:lang w:val="en-GB"/>
        </w:rPr>
      </w:pPr>
      <w:r w:rsidRPr="003F5FF2">
        <w:rPr>
          <w:lang w:val="en-GB"/>
        </w:rPr>
        <w:t xml:space="preserve">Sarah can be classified as a </w:t>
      </w:r>
      <w:r w:rsidRPr="003F5FF2">
        <w:rPr>
          <w:b/>
          <w:bCs/>
          <w:lang w:val="en-GB"/>
        </w:rPr>
        <w:t>mass tourist</w:t>
      </w:r>
      <w:r w:rsidRPr="003F5FF2">
        <w:rPr>
          <w:lang w:val="en-GB"/>
        </w:rPr>
        <w:t xml:space="preserve"> and specifically a </w:t>
      </w:r>
      <w:r w:rsidRPr="003F5FF2">
        <w:rPr>
          <w:b/>
          <w:bCs/>
          <w:lang w:val="en-GB"/>
        </w:rPr>
        <w:t>psychocentric (dependable) tourist</w:t>
      </w:r>
      <w:r w:rsidRPr="003F5FF2">
        <w:rPr>
          <w:lang w:val="en-GB"/>
        </w:rPr>
        <w:t xml:space="preserve"> according to Plog’s tourist typology. Psychocentric tourists generally prefer familiar, safe, and predictable travel experiences rather than uncertainty or risk. Sarah books a package holiday through a travel agency, chooses a well-known international hotel, spends most of her time at the resort, and participates in organised excursions. These behaviours indicate a preference for convenience, security, and structured travel arrangements. </w:t>
      </w:r>
    </w:p>
    <w:p w14:paraId="3C67A162" w14:textId="77777777" w:rsidR="003F5FF2" w:rsidRPr="003F5FF2" w:rsidRDefault="003F5FF2" w:rsidP="003F5FF2">
      <w:pPr>
        <w:pStyle w:val="ListParagraph"/>
        <w:jc w:val="both"/>
        <w:rPr>
          <w:lang w:val="en-GB"/>
        </w:rPr>
      </w:pPr>
      <w:r w:rsidRPr="003F5FF2">
        <w:rPr>
          <w:lang w:val="en-GB"/>
        </w:rPr>
        <w:t xml:space="preserve">According to Cohen’s tourist typology, Sarah resembles an </w:t>
      </w:r>
      <w:r w:rsidRPr="003F5FF2">
        <w:rPr>
          <w:b/>
          <w:bCs/>
          <w:lang w:val="en-GB"/>
        </w:rPr>
        <w:t>organised mass tourist</w:t>
      </w:r>
      <w:r w:rsidRPr="003F5FF2">
        <w:rPr>
          <w:lang w:val="en-GB"/>
        </w:rPr>
        <w:t xml:space="preserve"> because she relies heavily on tourism intermediaries, follows a planned itinerary, and chooses destinations with established tourism infrastructure. Organised mass tourists usually seek comfort while maintaining a certain level of familiarity with the destination environment.</w:t>
      </w:r>
    </w:p>
    <w:p w14:paraId="6EA6FAE6" w14:textId="77777777" w:rsidR="003F5FF2" w:rsidRPr="003F5FF2" w:rsidRDefault="003F5FF2" w:rsidP="003F5FF2">
      <w:pPr>
        <w:pStyle w:val="ListParagraph"/>
        <w:jc w:val="both"/>
        <w:rPr>
          <w:b/>
          <w:bCs/>
          <w:lang w:val="en-GB"/>
        </w:rPr>
      </w:pPr>
      <w:r w:rsidRPr="003F5FF2">
        <w:rPr>
          <w:b/>
          <w:bCs/>
          <w:lang w:val="en-GB"/>
        </w:rPr>
        <w:t>Supporting Characteristics</w:t>
      </w:r>
    </w:p>
    <w:p w14:paraId="16F442A4" w14:textId="77777777" w:rsidR="003F5FF2" w:rsidRPr="003F5FF2" w:rsidRDefault="003F5FF2" w:rsidP="003F5FF2">
      <w:pPr>
        <w:pStyle w:val="ListParagraph"/>
        <w:jc w:val="both"/>
        <w:rPr>
          <w:lang w:val="en-GB"/>
        </w:rPr>
      </w:pPr>
      <w:r w:rsidRPr="003F5FF2">
        <w:rPr>
          <w:lang w:val="en-GB"/>
        </w:rPr>
        <w:t>Sarah’s behaviour demonstrates several characteristics associated with psychocentric tourists:</w:t>
      </w:r>
    </w:p>
    <w:p w14:paraId="33AD556F" w14:textId="77777777" w:rsidR="003F5FF2" w:rsidRPr="003F5FF2" w:rsidRDefault="003F5FF2" w:rsidP="003F5FF2">
      <w:pPr>
        <w:pStyle w:val="ListParagraph"/>
        <w:numPr>
          <w:ilvl w:val="0"/>
          <w:numId w:val="4"/>
        </w:numPr>
        <w:jc w:val="both"/>
        <w:rPr>
          <w:lang w:val="en-GB"/>
        </w:rPr>
      </w:pPr>
      <w:r w:rsidRPr="003F5FF2">
        <w:rPr>
          <w:b/>
          <w:bCs/>
          <w:lang w:val="en-GB"/>
        </w:rPr>
        <w:t>Preference for familiar destinations:</w:t>
      </w:r>
      <w:r w:rsidRPr="003F5FF2">
        <w:rPr>
          <w:lang w:val="en-GB"/>
        </w:rPr>
        <w:t xml:space="preserve"> Spain is a highly developed tourism destination with established facilities, making it attractive to tourists seeking reliability. </w:t>
      </w:r>
    </w:p>
    <w:p w14:paraId="1BB36495" w14:textId="77777777" w:rsidR="003F5FF2" w:rsidRPr="003F5FF2" w:rsidRDefault="003F5FF2" w:rsidP="003F5FF2">
      <w:pPr>
        <w:pStyle w:val="ListParagraph"/>
        <w:numPr>
          <w:ilvl w:val="0"/>
          <w:numId w:val="4"/>
        </w:numPr>
        <w:jc w:val="both"/>
        <w:rPr>
          <w:lang w:val="en-GB"/>
        </w:rPr>
      </w:pPr>
      <w:r w:rsidRPr="003F5FF2">
        <w:rPr>
          <w:b/>
          <w:bCs/>
          <w:lang w:val="en-GB"/>
        </w:rPr>
        <w:t>Low desire for uncertainty:</w:t>
      </w:r>
      <w:r w:rsidRPr="003F5FF2">
        <w:rPr>
          <w:lang w:val="en-GB"/>
        </w:rPr>
        <w:t xml:space="preserve"> Sarah avoids independent planning and selects a package holiday. </w:t>
      </w:r>
    </w:p>
    <w:p w14:paraId="4C267920" w14:textId="77777777" w:rsidR="003F5FF2" w:rsidRPr="003F5FF2" w:rsidRDefault="003F5FF2" w:rsidP="003F5FF2">
      <w:pPr>
        <w:pStyle w:val="ListParagraph"/>
        <w:numPr>
          <w:ilvl w:val="0"/>
          <w:numId w:val="4"/>
        </w:numPr>
        <w:jc w:val="both"/>
        <w:rPr>
          <w:lang w:val="en-GB"/>
        </w:rPr>
      </w:pPr>
      <w:r w:rsidRPr="003F5FF2">
        <w:rPr>
          <w:b/>
          <w:bCs/>
          <w:lang w:val="en-GB"/>
        </w:rPr>
        <w:t>Preference for comfort and safety:</w:t>
      </w:r>
      <w:r w:rsidRPr="003F5FF2">
        <w:rPr>
          <w:lang w:val="en-GB"/>
        </w:rPr>
        <w:t xml:space="preserve"> Staying in an international hotel and joining organised excursions reduces perceived travel risks. </w:t>
      </w:r>
    </w:p>
    <w:p w14:paraId="7B01A806" w14:textId="77777777" w:rsidR="003F5FF2" w:rsidRPr="003F5FF2" w:rsidRDefault="003F5FF2" w:rsidP="003F5FF2">
      <w:pPr>
        <w:pStyle w:val="ListParagraph"/>
        <w:numPr>
          <w:ilvl w:val="0"/>
          <w:numId w:val="4"/>
        </w:numPr>
        <w:jc w:val="both"/>
        <w:rPr>
          <w:lang w:val="en-GB"/>
        </w:rPr>
      </w:pPr>
      <w:r w:rsidRPr="003F5FF2">
        <w:rPr>
          <w:b/>
          <w:bCs/>
          <w:lang w:val="en-GB"/>
        </w:rPr>
        <w:t>Limited cultural immersion:</w:t>
      </w:r>
      <w:r w:rsidRPr="003F5FF2">
        <w:rPr>
          <w:lang w:val="en-GB"/>
        </w:rPr>
        <w:t xml:space="preserve"> Her focus is mainly on resort activities rather than deep engagement with local communities. </w:t>
      </w:r>
    </w:p>
    <w:p w14:paraId="0997E17F" w14:textId="77777777" w:rsidR="003F5FF2" w:rsidRPr="003F5FF2" w:rsidRDefault="003F5FF2" w:rsidP="003F5FF2">
      <w:pPr>
        <w:pStyle w:val="ListParagraph"/>
        <w:jc w:val="both"/>
        <w:rPr>
          <w:b/>
          <w:bCs/>
          <w:lang w:val="en-GB"/>
        </w:rPr>
      </w:pPr>
      <w:r w:rsidRPr="003F5FF2">
        <w:rPr>
          <w:b/>
          <w:bCs/>
          <w:lang w:val="en-GB"/>
        </w:rPr>
        <w:t>Possible Motivation for Travel</w:t>
      </w:r>
    </w:p>
    <w:p w14:paraId="22B28D98" w14:textId="77777777" w:rsidR="003F5FF2" w:rsidRPr="003F5FF2" w:rsidRDefault="003F5FF2" w:rsidP="003F5FF2">
      <w:pPr>
        <w:pStyle w:val="ListParagraph"/>
        <w:jc w:val="both"/>
        <w:rPr>
          <w:lang w:val="en-GB"/>
        </w:rPr>
      </w:pPr>
      <w:r w:rsidRPr="003F5FF2">
        <w:rPr>
          <w:lang w:val="en-GB"/>
        </w:rPr>
        <w:t xml:space="preserve">Sarah’s motivation can be explained through </w:t>
      </w:r>
      <w:r w:rsidRPr="003F5FF2">
        <w:rPr>
          <w:b/>
          <w:bCs/>
          <w:lang w:val="en-GB"/>
        </w:rPr>
        <w:t>push and pull motivation theory</w:t>
      </w:r>
      <w:r w:rsidRPr="003F5FF2">
        <w:rPr>
          <w:lang w:val="en-GB"/>
        </w:rPr>
        <w:t xml:space="preserve"> (Dann, 1977). Push factors are internal psychological forces encouraging travel, while pull factors are destination-related attractions.</w:t>
      </w:r>
    </w:p>
    <w:p w14:paraId="36EECC7F" w14:textId="77777777" w:rsidR="003F5FF2" w:rsidRPr="003F5FF2" w:rsidRDefault="003F5FF2" w:rsidP="003F5FF2">
      <w:pPr>
        <w:pStyle w:val="ListParagraph"/>
        <w:jc w:val="both"/>
        <w:rPr>
          <w:lang w:val="en-GB"/>
        </w:rPr>
      </w:pPr>
      <w:r w:rsidRPr="003F5FF2">
        <w:rPr>
          <w:b/>
          <w:bCs/>
          <w:lang w:val="en-GB"/>
        </w:rPr>
        <w:t>Internal factors (push factors):</w:t>
      </w:r>
    </w:p>
    <w:p w14:paraId="0227FA88" w14:textId="77777777" w:rsidR="003F5FF2" w:rsidRPr="003F5FF2" w:rsidRDefault="003F5FF2" w:rsidP="003F5FF2">
      <w:pPr>
        <w:pStyle w:val="ListParagraph"/>
        <w:numPr>
          <w:ilvl w:val="0"/>
          <w:numId w:val="5"/>
        </w:numPr>
        <w:jc w:val="both"/>
        <w:rPr>
          <w:lang w:val="en-GB"/>
        </w:rPr>
      </w:pPr>
      <w:r w:rsidRPr="003F5FF2">
        <w:rPr>
          <w:lang w:val="en-GB"/>
        </w:rPr>
        <w:t xml:space="preserve">Need for relaxation after working in a busy office. </w:t>
      </w:r>
    </w:p>
    <w:p w14:paraId="52C2F771" w14:textId="77777777" w:rsidR="003F5FF2" w:rsidRPr="003F5FF2" w:rsidRDefault="003F5FF2" w:rsidP="003F5FF2">
      <w:pPr>
        <w:pStyle w:val="ListParagraph"/>
        <w:numPr>
          <w:ilvl w:val="0"/>
          <w:numId w:val="5"/>
        </w:numPr>
        <w:jc w:val="both"/>
        <w:rPr>
          <w:lang w:val="en-GB"/>
        </w:rPr>
      </w:pPr>
      <w:r w:rsidRPr="003F5FF2">
        <w:rPr>
          <w:lang w:val="en-GB"/>
        </w:rPr>
        <w:t xml:space="preserve">Desire to escape from daily routine. </w:t>
      </w:r>
    </w:p>
    <w:p w14:paraId="1C9B8132" w14:textId="77777777" w:rsidR="003F5FF2" w:rsidRPr="003F5FF2" w:rsidRDefault="003F5FF2" w:rsidP="003F5FF2">
      <w:pPr>
        <w:pStyle w:val="ListParagraph"/>
        <w:numPr>
          <w:ilvl w:val="0"/>
          <w:numId w:val="5"/>
        </w:numPr>
        <w:jc w:val="both"/>
        <w:rPr>
          <w:lang w:val="en-GB"/>
        </w:rPr>
      </w:pPr>
      <w:r w:rsidRPr="003F5FF2">
        <w:rPr>
          <w:lang w:val="en-GB"/>
        </w:rPr>
        <w:t xml:space="preserve">Need for leisure and stress reduction. </w:t>
      </w:r>
    </w:p>
    <w:p w14:paraId="14B82F29" w14:textId="77777777" w:rsidR="003F5FF2" w:rsidRPr="003F5FF2" w:rsidRDefault="003F5FF2" w:rsidP="003F5FF2">
      <w:pPr>
        <w:pStyle w:val="ListParagraph"/>
        <w:numPr>
          <w:ilvl w:val="0"/>
          <w:numId w:val="5"/>
        </w:numPr>
        <w:jc w:val="both"/>
        <w:rPr>
          <w:lang w:val="en-GB"/>
        </w:rPr>
      </w:pPr>
      <w:r w:rsidRPr="003F5FF2">
        <w:rPr>
          <w:lang w:val="en-GB"/>
        </w:rPr>
        <w:t xml:space="preserve">Desire for personal enjoyment during annual leave. </w:t>
      </w:r>
    </w:p>
    <w:p w14:paraId="78F6031F" w14:textId="77777777" w:rsidR="003F5FF2" w:rsidRPr="003F5FF2" w:rsidRDefault="003F5FF2" w:rsidP="003F5FF2">
      <w:pPr>
        <w:pStyle w:val="ListParagraph"/>
        <w:jc w:val="both"/>
        <w:rPr>
          <w:lang w:val="en-GB"/>
        </w:rPr>
      </w:pPr>
      <w:r w:rsidRPr="003F5FF2">
        <w:rPr>
          <w:b/>
          <w:bCs/>
          <w:lang w:val="en-GB"/>
        </w:rPr>
        <w:t>External factors (pull factors):</w:t>
      </w:r>
    </w:p>
    <w:p w14:paraId="10E2A431" w14:textId="77777777" w:rsidR="003F5FF2" w:rsidRPr="003F5FF2" w:rsidRDefault="003F5FF2" w:rsidP="003F5FF2">
      <w:pPr>
        <w:pStyle w:val="ListParagraph"/>
        <w:numPr>
          <w:ilvl w:val="0"/>
          <w:numId w:val="6"/>
        </w:numPr>
        <w:jc w:val="both"/>
        <w:rPr>
          <w:lang w:val="en-GB"/>
        </w:rPr>
      </w:pPr>
      <w:r w:rsidRPr="003F5FF2">
        <w:rPr>
          <w:lang w:val="en-GB"/>
        </w:rPr>
        <w:t xml:space="preserve">Spain’s attractive climate and beaches. </w:t>
      </w:r>
    </w:p>
    <w:p w14:paraId="61C19CE1" w14:textId="77777777" w:rsidR="003F5FF2" w:rsidRPr="003F5FF2" w:rsidRDefault="003F5FF2" w:rsidP="003F5FF2">
      <w:pPr>
        <w:pStyle w:val="ListParagraph"/>
        <w:numPr>
          <w:ilvl w:val="0"/>
          <w:numId w:val="6"/>
        </w:numPr>
        <w:jc w:val="both"/>
        <w:rPr>
          <w:lang w:val="en-GB"/>
        </w:rPr>
      </w:pPr>
      <w:r w:rsidRPr="003F5FF2">
        <w:rPr>
          <w:lang w:val="en-GB"/>
        </w:rPr>
        <w:t xml:space="preserve">Availability of international hotels and tourism facilities. </w:t>
      </w:r>
    </w:p>
    <w:p w14:paraId="5BAC3C9A" w14:textId="77777777" w:rsidR="003F5FF2" w:rsidRPr="003F5FF2" w:rsidRDefault="003F5FF2" w:rsidP="003F5FF2">
      <w:pPr>
        <w:pStyle w:val="ListParagraph"/>
        <w:numPr>
          <w:ilvl w:val="0"/>
          <w:numId w:val="6"/>
        </w:numPr>
        <w:jc w:val="both"/>
        <w:rPr>
          <w:lang w:val="en-GB"/>
        </w:rPr>
      </w:pPr>
      <w:r w:rsidRPr="003F5FF2">
        <w:rPr>
          <w:lang w:val="en-GB"/>
        </w:rPr>
        <w:t xml:space="preserve">Organised excursions and convenient travel packages. </w:t>
      </w:r>
    </w:p>
    <w:p w14:paraId="799DCA1E" w14:textId="77777777" w:rsidR="003F5FF2" w:rsidRPr="003F5FF2" w:rsidRDefault="003F5FF2" w:rsidP="003F5FF2">
      <w:pPr>
        <w:pStyle w:val="ListParagraph"/>
        <w:numPr>
          <w:ilvl w:val="0"/>
          <w:numId w:val="6"/>
        </w:numPr>
        <w:jc w:val="both"/>
        <w:rPr>
          <w:lang w:val="en-GB"/>
        </w:rPr>
      </w:pPr>
      <w:r w:rsidRPr="003F5FF2">
        <w:rPr>
          <w:lang w:val="en-GB"/>
        </w:rPr>
        <w:t xml:space="preserve">Perception of Spain as a safe and accessible destination. </w:t>
      </w:r>
    </w:p>
    <w:p w14:paraId="355FC980" w14:textId="77777777" w:rsidR="003F5FF2" w:rsidRPr="003F5FF2" w:rsidRDefault="003F5FF2" w:rsidP="003F5FF2">
      <w:pPr>
        <w:pStyle w:val="ListParagraph"/>
        <w:jc w:val="both"/>
        <w:rPr>
          <w:lang w:val="en-GB"/>
        </w:rPr>
      </w:pPr>
      <w:r w:rsidRPr="003F5FF2">
        <w:rPr>
          <w:lang w:val="en-GB"/>
        </w:rPr>
        <w:t>Therefore, Sarah represents a tourist seeking relaxation, security, and convenience rather than adventure or cultural exploration.</w:t>
      </w:r>
    </w:p>
    <w:p w14:paraId="36C1FCDB" w14:textId="5372CCE3" w:rsidR="003F5FF2" w:rsidRDefault="003F5FF2" w:rsidP="003F5FF2">
      <w:pPr>
        <w:pStyle w:val="ListParagraph"/>
        <w:jc w:val="both"/>
        <w:rPr>
          <w:lang w:val="en-GB"/>
        </w:rPr>
      </w:pPr>
    </w:p>
    <w:p w14:paraId="6844BCDB" w14:textId="77777777" w:rsidR="003F5FF2" w:rsidRDefault="003F5FF2" w:rsidP="003F5FF2">
      <w:pPr>
        <w:pStyle w:val="ListParagraph"/>
        <w:jc w:val="both"/>
        <w:rPr>
          <w:lang w:val="en-GB"/>
        </w:rPr>
      </w:pPr>
    </w:p>
    <w:p w14:paraId="262BAF73" w14:textId="77777777" w:rsidR="003F5FF2" w:rsidRDefault="003F5FF2" w:rsidP="003F5FF2">
      <w:pPr>
        <w:pStyle w:val="ListParagraph"/>
        <w:jc w:val="both"/>
        <w:rPr>
          <w:lang w:val="en-GB"/>
        </w:rPr>
      </w:pPr>
    </w:p>
    <w:p w14:paraId="31097C9D" w14:textId="77777777" w:rsidR="003F5FF2" w:rsidRDefault="003F5FF2" w:rsidP="003F5FF2">
      <w:pPr>
        <w:pStyle w:val="ListParagraph"/>
        <w:jc w:val="both"/>
        <w:rPr>
          <w:lang w:val="en-GB"/>
        </w:rPr>
      </w:pPr>
    </w:p>
    <w:p w14:paraId="5F8A42BD" w14:textId="77777777" w:rsidR="003F5FF2" w:rsidRDefault="003F5FF2" w:rsidP="003F5FF2">
      <w:pPr>
        <w:pStyle w:val="ListParagraph"/>
        <w:jc w:val="both"/>
        <w:rPr>
          <w:lang w:val="en-GB"/>
        </w:rPr>
      </w:pPr>
    </w:p>
    <w:p w14:paraId="6D8DE402" w14:textId="77777777" w:rsidR="003F5FF2" w:rsidRPr="003F5FF2" w:rsidRDefault="003F5FF2" w:rsidP="003F5FF2">
      <w:pPr>
        <w:pStyle w:val="ListParagraph"/>
        <w:jc w:val="both"/>
        <w:rPr>
          <w:lang w:val="en-GB"/>
        </w:rPr>
      </w:pPr>
    </w:p>
    <w:p w14:paraId="4B0E30BB" w14:textId="77777777" w:rsidR="003F5FF2" w:rsidRPr="003F5FF2" w:rsidRDefault="003F5FF2" w:rsidP="003F5FF2">
      <w:pPr>
        <w:pStyle w:val="ListParagraph"/>
        <w:jc w:val="both"/>
        <w:rPr>
          <w:b/>
          <w:bCs/>
          <w:lang w:val="en-GB"/>
        </w:rPr>
      </w:pPr>
      <w:r w:rsidRPr="003F5FF2">
        <w:rPr>
          <w:b/>
          <w:bCs/>
          <w:lang w:val="en-GB"/>
        </w:rPr>
        <w:lastRenderedPageBreak/>
        <w:t>Tourist B: Adam</w:t>
      </w:r>
    </w:p>
    <w:p w14:paraId="7A70413C" w14:textId="77777777" w:rsidR="003F5FF2" w:rsidRPr="003F5FF2" w:rsidRDefault="003F5FF2" w:rsidP="003F5FF2">
      <w:pPr>
        <w:pStyle w:val="ListParagraph"/>
        <w:jc w:val="both"/>
        <w:rPr>
          <w:b/>
          <w:bCs/>
          <w:lang w:val="en-GB"/>
        </w:rPr>
      </w:pPr>
      <w:r w:rsidRPr="003F5FF2">
        <w:rPr>
          <w:b/>
          <w:bCs/>
          <w:lang w:val="en-GB"/>
        </w:rPr>
        <w:t>Type of Tourist and Behaviour Characteristics</w:t>
      </w:r>
    </w:p>
    <w:p w14:paraId="3F8389B1" w14:textId="77777777" w:rsidR="003F5FF2" w:rsidRPr="003F5FF2" w:rsidRDefault="003F5FF2" w:rsidP="003F5FF2">
      <w:pPr>
        <w:pStyle w:val="ListParagraph"/>
        <w:jc w:val="both"/>
        <w:rPr>
          <w:lang w:val="en-GB"/>
        </w:rPr>
      </w:pPr>
      <w:r w:rsidRPr="003F5FF2">
        <w:rPr>
          <w:lang w:val="en-GB"/>
        </w:rPr>
        <w:t xml:space="preserve">Adam can be classified as an </w:t>
      </w:r>
      <w:r w:rsidRPr="003F5FF2">
        <w:rPr>
          <w:b/>
          <w:bCs/>
          <w:lang w:val="en-GB"/>
        </w:rPr>
        <w:t>independent traveller</w:t>
      </w:r>
      <w:r w:rsidRPr="003F5FF2">
        <w:rPr>
          <w:lang w:val="en-GB"/>
        </w:rPr>
        <w:t xml:space="preserve"> and an </w:t>
      </w:r>
      <w:r w:rsidRPr="003F5FF2">
        <w:rPr>
          <w:b/>
          <w:bCs/>
          <w:lang w:val="en-GB"/>
        </w:rPr>
        <w:t>allocentric tourist</w:t>
      </w:r>
      <w:r w:rsidRPr="003F5FF2">
        <w:rPr>
          <w:lang w:val="en-GB"/>
        </w:rPr>
        <w:t xml:space="preserve"> according to Plog’s tourist typology. Allocentric tourists are generally adventurous, independent, and interested in discovering unfamiliar places. They prefer novelty, authentic experiences, and interaction with local cultures. </w:t>
      </w:r>
    </w:p>
    <w:p w14:paraId="34461E8C" w14:textId="77777777" w:rsidR="003F5FF2" w:rsidRPr="003F5FF2" w:rsidRDefault="003F5FF2" w:rsidP="003F5FF2">
      <w:pPr>
        <w:pStyle w:val="ListParagraph"/>
        <w:jc w:val="both"/>
        <w:rPr>
          <w:lang w:val="en-GB"/>
        </w:rPr>
      </w:pPr>
      <w:r w:rsidRPr="003F5FF2">
        <w:rPr>
          <w:lang w:val="en-GB"/>
        </w:rPr>
        <w:t xml:space="preserve">Using Cohen’s typology, Adam resembles an </w:t>
      </w:r>
      <w:r w:rsidRPr="003F5FF2">
        <w:rPr>
          <w:b/>
          <w:bCs/>
          <w:lang w:val="en-GB"/>
        </w:rPr>
        <w:t>explorer</w:t>
      </w:r>
      <w:r w:rsidRPr="003F5FF2">
        <w:rPr>
          <w:lang w:val="en-GB"/>
        </w:rPr>
        <w:t>. Explorers organise their own trips, avoid conventional tourist routes, and seek meaningful interaction with local communities. Adam independently chooses destinations, arranges his own accommodation, and participates in activities outside normal tourist routines.</w:t>
      </w:r>
    </w:p>
    <w:p w14:paraId="010EB323" w14:textId="77777777" w:rsidR="003F5FF2" w:rsidRPr="003F5FF2" w:rsidRDefault="003F5FF2" w:rsidP="003F5FF2">
      <w:pPr>
        <w:pStyle w:val="ListParagraph"/>
        <w:jc w:val="both"/>
        <w:rPr>
          <w:b/>
          <w:bCs/>
          <w:lang w:val="en-GB"/>
        </w:rPr>
      </w:pPr>
      <w:r w:rsidRPr="003F5FF2">
        <w:rPr>
          <w:b/>
          <w:bCs/>
          <w:lang w:val="en-GB"/>
        </w:rPr>
        <w:t>Supporting Characteristics</w:t>
      </w:r>
    </w:p>
    <w:p w14:paraId="2BFAE3C3" w14:textId="77777777" w:rsidR="003F5FF2" w:rsidRPr="003F5FF2" w:rsidRDefault="003F5FF2" w:rsidP="003F5FF2">
      <w:pPr>
        <w:pStyle w:val="ListParagraph"/>
        <w:jc w:val="both"/>
        <w:rPr>
          <w:lang w:val="en-GB"/>
        </w:rPr>
      </w:pPr>
      <w:r w:rsidRPr="003F5FF2">
        <w:rPr>
          <w:lang w:val="en-GB"/>
        </w:rPr>
        <w:t>Adam’s behaviour reflects several characteristics of allocentric and explorer tourists:</w:t>
      </w:r>
    </w:p>
    <w:p w14:paraId="53008376" w14:textId="77777777" w:rsidR="003F5FF2" w:rsidRPr="003F5FF2" w:rsidRDefault="003F5FF2" w:rsidP="003F5FF2">
      <w:pPr>
        <w:pStyle w:val="ListParagraph"/>
        <w:numPr>
          <w:ilvl w:val="0"/>
          <w:numId w:val="7"/>
        </w:numPr>
        <w:jc w:val="both"/>
        <w:rPr>
          <w:lang w:val="en-GB"/>
        </w:rPr>
      </w:pPr>
      <w:r w:rsidRPr="003F5FF2">
        <w:rPr>
          <w:b/>
          <w:bCs/>
          <w:lang w:val="en-GB"/>
        </w:rPr>
        <w:t>Independence:</w:t>
      </w:r>
      <w:r w:rsidRPr="003F5FF2">
        <w:rPr>
          <w:lang w:val="en-GB"/>
        </w:rPr>
        <w:t xml:space="preserve"> He avoids package tours and personally manages travel arrangements. </w:t>
      </w:r>
    </w:p>
    <w:p w14:paraId="55C0201E" w14:textId="77777777" w:rsidR="003F5FF2" w:rsidRPr="003F5FF2" w:rsidRDefault="003F5FF2" w:rsidP="003F5FF2">
      <w:pPr>
        <w:pStyle w:val="ListParagraph"/>
        <w:numPr>
          <w:ilvl w:val="0"/>
          <w:numId w:val="7"/>
        </w:numPr>
        <w:jc w:val="both"/>
        <w:rPr>
          <w:lang w:val="en-GB"/>
        </w:rPr>
      </w:pPr>
      <w:r w:rsidRPr="003F5FF2">
        <w:rPr>
          <w:b/>
          <w:bCs/>
          <w:lang w:val="en-GB"/>
        </w:rPr>
        <w:t>Preference for unfamiliar destinations:</w:t>
      </w:r>
      <w:r w:rsidRPr="003F5FF2">
        <w:rPr>
          <w:lang w:val="en-GB"/>
        </w:rPr>
        <w:t xml:space="preserve"> Choosing </w:t>
      </w:r>
      <w:proofErr w:type="gramStart"/>
      <w:r w:rsidRPr="003F5FF2">
        <w:rPr>
          <w:lang w:val="en-GB"/>
        </w:rPr>
        <w:t>less</w:t>
      </w:r>
      <w:proofErr w:type="gramEnd"/>
      <w:r w:rsidRPr="003F5FF2">
        <w:rPr>
          <w:lang w:val="en-GB"/>
        </w:rPr>
        <w:t xml:space="preserve"> familiar locations </w:t>
      </w:r>
      <w:proofErr w:type="gramStart"/>
      <w:r w:rsidRPr="003F5FF2">
        <w:rPr>
          <w:lang w:val="en-GB"/>
        </w:rPr>
        <w:t>indicates</w:t>
      </w:r>
      <w:proofErr w:type="gramEnd"/>
      <w:r w:rsidRPr="003F5FF2">
        <w:rPr>
          <w:lang w:val="en-GB"/>
        </w:rPr>
        <w:t xml:space="preserve"> a desire for discovery. </w:t>
      </w:r>
    </w:p>
    <w:p w14:paraId="469D03C0" w14:textId="77777777" w:rsidR="003F5FF2" w:rsidRPr="003F5FF2" w:rsidRDefault="003F5FF2" w:rsidP="003F5FF2">
      <w:pPr>
        <w:pStyle w:val="ListParagraph"/>
        <w:numPr>
          <w:ilvl w:val="0"/>
          <w:numId w:val="7"/>
        </w:numPr>
        <w:jc w:val="both"/>
        <w:rPr>
          <w:lang w:val="en-GB"/>
        </w:rPr>
      </w:pPr>
      <w:r w:rsidRPr="003F5FF2">
        <w:rPr>
          <w:b/>
          <w:bCs/>
          <w:lang w:val="en-GB"/>
        </w:rPr>
        <w:t>Cultural curiosity:</w:t>
      </w:r>
      <w:r w:rsidRPr="003F5FF2">
        <w:rPr>
          <w:lang w:val="en-GB"/>
        </w:rPr>
        <w:t xml:space="preserve"> Meeting local people and learning about local culture shows interest in authentic experiences. </w:t>
      </w:r>
    </w:p>
    <w:p w14:paraId="10A5C953" w14:textId="77777777" w:rsidR="003F5FF2" w:rsidRPr="003F5FF2" w:rsidRDefault="003F5FF2" w:rsidP="003F5FF2">
      <w:pPr>
        <w:pStyle w:val="ListParagraph"/>
        <w:numPr>
          <w:ilvl w:val="0"/>
          <w:numId w:val="7"/>
        </w:numPr>
        <w:jc w:val="both"/>
        <w:rPr>
          <w:lang w:val="en-GB"/>
        </w:rPr>
      </w:pPr>
      <w:r w:rsidRPr="003F5FF2">
        <w:rPr>
          <w:b/>
          <w:bCs/>
          <w:lang w:val="en-GB"/>
        </w:rPr>
        <w:t>Adventure orientation:</w:t>
      </w:r>
      <w:r w:rsidRPr="003F5FF2">
        <w:rPr>
          <w:lang w:val="en-GB"/>
        </w:rPr>
        <w:t xml:space="preserve"> Trying activities outside his normal routine demonstrates willingness to experience uncertainty. </w:t>
      </w:r>
    </w:p>
    <w:p w14:paraId="43293032" w14:textId="77777777" w:rsidR="003F5FF2" w:rsidRPr="003F5FF2" w:rsidRDefault="003F5FF2" w:rsidP="003F5FF2">
      <w:pPr>
        <w:pStyle w:val="ListParagraph"/>
        <w:jc w:val="both"/>
        <w:rPr>
          <w:b/>
          <w:bCs/>
          <w:lang w:val="en-GB"/>
        </w:rPr>
      </w:pPr>
      <w:r w:rsidRPr="003F5FF2">
        <w:rPr>
          <w:b/>
          <w:bCs/>
          <w:lang w:val="en-GB"/>
        </w:rPr>
        <w:t>Possible Motivation for Travel</w:t>
      </w:r>
    </w:p>
    <w:p w14:paraId="1E2ACD1A" w14:textId="77777777" w:rsidR="003F5FF2" w:rsidRPr="003F5FF2" w:rsidRDefault="003F5FF2" w:rsidP="003F5FF2">
      <w:pPr>
        <w:pStyle w:val="ListParagraph"/>
        <w:jc w:val="both"/>
        <w:rPr>
          <w:lang w:val="en-GB"/>
        </w:rPr>
      </w:pPr>
      <w:r w:rsidRPr="003F5FF2">
        <w:rPr>
          <w:lang w:val="en-GB"/>
        </w:rPr>
        <w:t>Adam’s motivations can also be analysed using push and pull factors.</w:t>
      </w:r>
    </w:p>
    <w:p w14:paraId="6B0B173D" w14:textId="77777777" w:rsidR="003F5FF2" w:rsidRPr="003F5FF2" w:rsidRDefault="003F5FF2" w:rsidP="003F5FF2">
      <w:pPr>
        <w:pStyle w:val="ListParagraph"/>
        <w:jc w:val="both"/>
        <w:rPr>
          <w:lang w:val="en-GB"/>
        </w:rPr>
      </w:pPr>
      <w:r w:rsidRPr="003F5FF2">
        <w:rPr>
          <w:b/>
          <w:bCs/>
          <w:lang w:val="en-GB"/>
        </w:rPr>
        <w:t>Internal factors (push factors):</w:t>
      </w:r>
    </w:p>
    <w:p w14:paraId="2387733A" w14:textId="77777777" w:rsidR="003F5FF2" w:rsidRPr="003F5FF2" w:rsidRDefault="003F5FF2" w:rsidP="003F5FF2">
      <w:pPr>
        <w:pStyle w:val="ListParagraph"/>
        <w:numPr>
          <w:ilvl w:val="0"/>
          <w:numId w:val="8"/>
        </w:numPr>
        <w:jc w:val="both"/>
        <w:rPr>
          <w:lang w:val="en-GB"/>
        </w:rPr>
      </w:pPr>
      <w:r w:rsidRPr="003F5FF2">
        <w:rPr>
          <w:lang w:val="en-GB"/>
        </w:rPr>
        <w:t xml:space="preserve">Desire for adventure and personal growth. </w:t>
      </w:r>
    </w:p>
    <w:p w14:paraId="1E5C397C" w14:textId="77777777" w:rsidR="003F5FF2" w:rsidRPr="003F5FF2" w:rsidRDefault="003F5FF2" w:rsidP="003F5FF2">
      <w:pPr>
        <w:pStyle w:val="ListParagraph"/>
        <w:numPr>
          <w:ilvl w:val="0"/>
          <w:numId w:val="8"/>
        </w:numPr>
        <w:jc w:val="both"/>
        <w:rPr>
          <w:lang w:val="en-GB"/>
        </w:rPr>
      </w:pPr>
      <w:r w:rsidRPr="003F5FF2">
        <w:rPr>
          <w:lang w:val="en-GB"/>
        </w:rPr>
        <w:t xml:space="preserve">Curiosity about different cultures. </w:t>
      </w:r>
    </w:p>
    <w:p w14:paraId="5316137A" w14:textId="77777777" w:rsidR="003F5FF2" w:rsidRPr="003F5FF2" w:rsidRDefault="003F5FF2" w:rsidP="003F5FF2">
      <w:pPr>
        <w:pStyle w:val="ListParagraph"/>
        <w:numPr>
          <w:ilvl w:val="0"/>
          <w:numId w:val="8"/>
        </w:numPr>
        <w:jc w:val="both"/>
        <w:rPr>
          <w:lang w:val="en-GB"/>
        </w:rPr>
      </w:pPr>
      <w:r w:rsidRPr="003F5FF2">
        <w:rPr>
          <w:lang w:val="en-GB"/>
        </w:rPr>
        <w:t xml:space="preserve">Need for escape from ordinary routines. </w:t>
      </w:r>
    </w:p>
    <w:p w14:paraId="10F60976" w14:textId="77777777" w:rsidR="003F5FF2" w:rsidRPr="003F5FF2" w:rsidRDefault="003F5FF2" w:rsidP="003F5FF2">
      <w:pPr>
        <w:pStyle w:val="ListParagraph"/>
        <w:numPr>
          <w:ilvl w:val="0"/>
          <w:numId w:val="8"/>
        </w:numPr>
        <w:jc w:val="both"/>
        <w:rPr>
          <w:lang w:val="en-GB"/>
        </w:rPr>
      </w:pPr>
      <w:r w:rsidRPr="003F5FF2">
        <w:rPr>
          <w:lang w:val="en-GB"/>
        </w:rPr>
        <w:t xml:space="preserve">Desire for self-discovery and independence. </w:t>
      </w:r>
    </w:p>
    <w:p w14:paraId="49D5BB0C" w14:textId="77777777" w:rsidR="003F5FF2" w:rsidRPr="003F5FF2" w:rsidRDefault="003F5FF2" w:rsidP="003F5FF2">
      <w:pPr>
        <w:pStyle w:val="ListParagraph"/>
        <w:jc w:val="both"/>
        <w:rPr>
          <w:lang w:val="en-GB"/>
        </w:rPr>
      </w:pPr>
      <w:r w:rsidRPr="003F5FF2">
        <w:rPr>
          <w:b/>
          <w:bCs/>
          <w:lang w:val="en-GB"/>
        </w:rPr>
        <w:t>External factors (pull factors):</w:t>
      </w:r>
    </w:p>
    <w:p w14:paraId="2775AAA1" w14:textId="77777777" w:rsidR="003F5FF2" w:rsidRPr="003F5FF2" w:rsidRDefault="003F5FF2" w:rsidP="003F5FF2">
      <w:pPr>
        <w:pStyle w:val="ListParagraph"/>
        <w:numPr>
          <w:ilvl w:val="0"/>
          <w:numId w:val="9"/>
        </w:numPr>
        <w:jc w:val="both"/>
        <w:rPr>
          <w:lang w:val="en-GB"/>
        </w:rPr>
      </w:pPr>
      <w:r w:rsidRPr="003F5FF2">
        <w:rPr>
          <w:lang w:val="en-GB"/>
        </w:rPr>
        <w:t xml:space="preserve">Unique destinations with authentic cultural experiences. </w:t>
      </w:r>
    </w:p>
    <w:p w14:paraId="681FB236" w14:textId="77777777" w:rsidR="003F5FF2" w:rsidRPr="003F5FF2" w:rsidRDefault="003F5FF2" w:rsidP="003F5FF2">
      <w:pPr>
        <w:pStyle w:val="ListParagraph"/>
        <w:numPr>
          <w:ilvl w:val="0"/>
          <w:numId w:val="9"/>
        </w:numPr>
        <w:jc w:val="both"/>
        <w:rPr>
          <w:lang w:val="en-GB"/>
        </w:rPr>
      </w:pPr>
      <w:r w:rsidRPr="003F5FF2">
        <w:rPr>
          <w:lang w:val="en-GB"/>
        </w:rPr>
        <w:t xml:space="preserve">Opportunities to interact with local communities. </w:t>
      </w:r>
    </w:p>
    <w:p w14:paraId="2304A5A6" w14:textId="77777777" w:rsidR="003F5FF2" w:rsidRPr="003F5FF2" w:rsidRDefault="003F5FF2" w:rsidP="003F5FF2">
      <w:pPr>
        <w:pStyle w:val="ListParagraph"/>
        <w:numPr>
          <w:ilvl w:val="0"/>
          <w:numId w:val="9"/>
        </w:numPr>
        <w:jc w:val="both"/>
        <w:rPr>
          <w:lang w:val="en-GB"/>
        </w:rPr>
      </w:pPr>
      <w:r w:rsidRPr="003F5FF2">
        <w:rPr>
          <w:lang w:val="en-GB"/>
        </w:rPr>
        <w:t xml:space="preserve">Availability of unusual activities and experiences. </w:t>
      </w:r>
    </w:p>
    <w:p w14:paraId="04539797" w14:textId="77777777" w:rsidR="003F5FF2" w:rsidRPr="003F5FF2" w:rsidRDefault="003F5FF2" w:rsidP="003F5FF2">
      <w:pPr>
        <w:pStyle w:val="ListParagraph"/>
        <w:numPr>
          <w:ilvl w:val="0"/>
          <w:numId w:val="9"/>
        </w:numPr>
        <w:jc w:val="both"/>
        <w:rPr>
          <w:lang w:val="en-GB"/>
        </w:rPr>
      </w:pPr>
      <w:r w:rsidRPr="003F5FF2">
        <w:rPr>
          <w:lang w:val="en-GB"/>
        </w:rPr>
        <w:t xml:space="preserve">Attraction of less commercialised environments. </w:t>
      </w:r>
    </w:p>
    <w:p w14:paraId="15EB3DDF" w14:textId="77777777" w:rsidR="003F5FF2" w:rsidRPr="003F5FF2" w:rsidRDefault="003F5FF2" w:rsidP="003F5FF2">
      <w:pPr>
        <w:pStyle w:val="ListParagraph"/>
        <w:jc w:val="both"/>
        <w:rPr>
          <w:lang w:val="en-GB"/>
        </w:rPr>
      </w:pPr>
      <w:r w:rsidRPr="003F5FF2">
        <w:rPr>
          <w:lang w:val="en-GB"/>
        </w:rPr>
        <w:t>Adam’s travel behaviour suggests that he values experience, exploration, and cultural learning more than comfort and predictability.</w:t>
      </w:r>
    </w:p>
    <w:p w14:paraId="7CB14875" w14:textId="77777777" w:rsidR="003F5FF2" w:rsidRPr="003F5FF2" w:rsidRDefault="003F5FF2" w:rsidP="003F5FF2">
      <w:pPr>
        <w:pStyle w:val="ListParagraph"/>
        <w:jc w:val="both"/>
        <w:rPr>
          <w:lang w:val="en-GB"/>
        </w:rPr>
      </w:pPr>
      <w:r w:rsidRPr="003F5FF2">
        <w:rPr>
          <w:lang w:val="en-GB"/>
        </w:rPr>
        <w:pict w14:anchorId="6CA31566">
          <v:rect id="_x0000_i1116" style="width:0;height:1.5pt" o:hralign="center" o:hrstd="t" o:hr="t" fillcolor="#a0a0a0" stroked="f"/>
        </w:pict>
      </w:r>
    </w:p>
    <w:p w14:paraId="3835B667" w14:textId="77777777" w:rsidR="003F5FF2" w:rsidRPr="003F5FF2" w:rsidRDefault="003F5FF2" w:rsidP="003F5FF2">
      <w:pPr>
        <w:pStyle w:val="ListParagraph"/>
        <w:jc w:val="both"/>
        <w:rPr>
          <w:b/>
          <w:bCs/>
          <w:lang w:val="en-GB"/>
        </w:rPr>
      </w:pPr>
      <w:r w:rsidRPr="003F5FF2">
        <w:rPr>
          <w:b/>
          <w:bCs/>
          <w:lang w:val="en-GB"/>
        </w:rPr>
        <w:t>Comparison of Sarah and Adam</w:t>
      </w:r>
    </w:p>
    <w:tbl>
      <w:tblPr>
        <w:tblStyle w:val="TableGridLight"/>
        <w:tblW w:w="0" w:type="auto"/>
        <w:tblLook w:val="04A0" w:firstRow="1" w:lastRow="0" w:firstColumn="1" w:lastColumn="0" w:noHBand="0" w:noVBand="1"/>
      </w:tblPr>
      <w:tblGrid>
        <w:gridCol w:w="2666"/>
        <w:gridCol w:w="2737"/>
        <w:gridCol w:w="3613"/>
      </w:tblGrid>
      <w:tr w:rsidR="003F5FF2" w:rsidRPr="003F5FF2" w14:paraId="02746576" w14:textId="77777777" w:rsidTr="003F5FF2">
        <w:tc>
          <w:tcPr>
            <w:tcW w:w="0" w:type="auto"/>
            <w:hideMark/>
          </w:tcPr>
          <w:p w14:paraId="7FA357AB" w14:textId="77777777" w:rsidR="003F5FF2" w:rsidRPr="003F5FF2" w:rsidRDefault="003F5FF2" w:rsidP="003F5FF2">
            <w:pPr>
              <w:pStyle w:val="ListParagraph"/>
              <w:jc w:val="both"/>
              <w:rPr>
                <w:b/>
                <w:bCs/>
                <w:lang w:val="en-GB"/>
              </w:rPr>
            </w:pPr>
            <w:r w:rsidRPr="003F5FF2">
              <w:rPr>
                <w:b/>
                <w:bCs/>
                <w:lang w:val="en-GB"/>
              </w:rPr>
              <w:t>Aspect</w:t>
            </w:r>
          </w:p>
        </w:tc>
        <w:tc>
          <w:tcPr>
            <w:tcW w:w="0" w:type="auto"/>
            <w:hideMark/>
          </w:tcPr>
          <w:p w14:paraId="38673B8D" w14:textId="77777777" w:rsidR="003F5FF2" w:rsidRPr="003F5FF2" w:rsidRDefault="003F5FF2" w:rsidP="003F5FF2">
            <w:pPr>
              <w:pStyle w:val="ListParagraph"/>
              <w:jc w:val="both"/>
              <w:rPr>
                <w:b/>
                <w:bCs/>
                <w:lang w:val="en-GB"/>
              </w:rPr>
            </w:pPr>
            <w:r w:rsidRPr="003F5FF2">
              <w:rPr>
                <w:b/>
                <w:bCs/>
                <w:lang w:val="en-GB"/>
              </w:rPr>
              <w:t>Sarah</w:t>
            </w:r>
          </w:p>
        </w:tc>
        <w:tc>
          <w:tcPr>
            <w:tcW w:w="0" w:type="auto"/>
            <w:hideMark/>
          </w:tcPr>
          <w:p w14:paraId="6B645095" w14:textId="77777777" w:rsidR="003F5FF2" w:rsidRPr="003F5FF2" w:rsidRDefault="003F5FF2" w:rsidP="003F5FF2">
            <w:pPr>
              <w:pStyle w:val="ListParagraph"/>
              <w:jc w:val="both"/>
              <w:rPr>
                <w:b/>
                <w:bCs/>
                <w:lang w:val="en-GB"/>
              </w:rPr>
            </w:pPr>
            <w:r w:rsidRPr="003F5FF2">
              <w:rPr>
                <w:b/>
                <w:bCs/>
                <w:lang w:val="en-GB"/>
              </w:rPr>
              <w:t>Adam</w:t>
            </w:r>
          </w:p>
        </w:tc>
      </w:tr>
      <w:tr w:rsidR="003F5FF2" w:rsidRPr="003F5FF2" w14:paraId="10502255" w14:textId="77777777" w:rsidTr="003F5FF2">
        <w:tc>
          <w:tcPr>
            <w:tcW w:w="0" w:type="auto"/>
            <w:hideMark/>
          </w:tcPr>
          <w:p w14:paraId="466500C3" w14:textId="77777777" w:rsidR="003F5FF2" w:rsidRPr="003F5FF2" w:rsidRDefault="003F5FF2" w:rsidP="003F5FF2">
            <w:pPr>
              <w:pStyle w:val="ListParagraph"/>
              <w:jc w:val="both"/>
              <w:rPr>
                <w:lang w:val="en-GB"/>
              </w:rPr>
            </w:pPr>
            <w:r w:rsidRPr="003F5FF2">
              <w:rPr>
                <w:lang w:val="en-GB"/>
              </w:rPr>
              <w:t>Tourist type</w:t>
            </w:r>
          </w:p>
        </w:tc>
        <w:tc>
          <w:tcPr>
            <w:tcW w:w="0" w:type="auto"/>
            <w:hideMark/>
          </w:tcPr>
          <w:p w14:paraId="2BDB08B8" w14:textId="77777777" w:rsidR="003F5FF2" w:rsidRPr="003F5FF2" w:rsidRDefault="003F5FF2" w:rsidP="003F5FF2">
            <w:pPr>
              <w:pStyle w:val="ListParagraph"/>
              <w:jc w:val="both"/>
              <w:rPr>
                <w:lang w:val="en-GB"/>
              </w:rPr>
            </w:pPr>
            <w:r w:rsidRPr="003F5FF2">
              <w:rPr>
                <w:lang w:val="en-GB"/>
              </w:rPr>
              <w:t>Organised mass tourist</w:t>
            </w:r>
          </w:p>
        </w:tc>
        <w:tc>
          <w:tcPr>
            <w:tcW w:w="0" w:type="auto"/>
            <w:hideMark/>
          </w:tcPr>
          <w:p w14:paraId="0CEA3717" w14:textId="77777777" w:rsidR="003F5FF2" w:rsidRPr="003F5FF2" w:rsidRDefault="003F5FF2" w:rsidP="003F5FF2">
            <w:pPr>
              <w:pStyle w:val="ListParagraph"/>
              <w:jc w:val="both"/>
              <w:rPr>
                <w:lang w:val="en-GB"/>
              </w:rPr>
            </w:pPr>
            <w:r w:rsidRPr="003F5FF2">
              <w:rPr>
                <w:lang w:val="en-GB"/>
              </w:rPr>
              <w:t>Explorer/independent tourist</w:t>
            </w:r>
          </w:p>
        </w:tc>
      </w:tr>
      <w:tr w:rsidR="003F5FF2" w:rsidRPr="003F5FF2" w14:paraId="30A882D8" w14:textId="77777777" w:rsidTr="003F5FF2">
        <w:tc>
          <w:tcPr>
            <w:tcW w:w="0" w:type="auto"/>
            <w:hideMark/>
          </w:tcPr>
          <w:p w14:paraId="6D41DA76" w14:textId="77777777" w:rsidR="003F5FF2" w:rsidRPr="003F5FF2" w:rsidRDefault="003F5FF2" w:rsidP="003F5FF2">
            <w:pPr>
              <w:pStyle w:val="ListParagraph"/>
              <w:jc w:val="both"/>
              <w:rPr>
                <w:lang w:val="en-GB"/>
              </w:rPr>
            </w:pPr>
            <w:r w:rsidRPr="003F5FF2">
              <w:rPr>
                <w:lang w:val="en-GB"/>
              </w:rPr>
              <w:t>Plog classification</w:t>
            </w:r>
          </w:p>
        </w:tc>
        <w:tc>
          <w:tcPr>
            <w:tcW w:w="0" w:type="auto"/>
            <w:hideMark/>
          </w:tcPr>
          <w:p w14:paraId="1266DAEE" w14:textId="77777777" w:rsidR="003F5FF2" w:rsidRPr="003F5FF2" w:rsidRDefault="003F5FF2" w:rsidP="003F5FF2">
            <w:pPr>
              <w:pStyle w:val="ListParagraph"/>
              <w:jc w:val="both"/>
              <w:rPr>
                <w:lang w:val="en-GB"/>
              </w:rPr>
            </w:pPr>
            <w:r w:rsidRPr="003F5FF2">
              <w:rPr>
                <w:lang w:val="en-GB"/>
              </w:rPr>
              <w:t>Psychocentric</w:t>
            </w:r>
          </w:p>
        </w:tc>
        <w:tc>
          <w:tcPr>
            <w:tcW w:w="0" w:type="auto"/>
            <w:hideMark/>
          </w:tcPr>
          <w:p w14:paraId="0EE98BE5" w14:textId="77777777" w:rsidR="003F5FF2" w:rsidRPr="003F5FF2" w:rsidRDefault="003F5FF2" w:rsidP="003F5FF2">
            <w:pPr>
              <w:pStyle w:val="ListParagraph"/>
              <w:jc w:val="both"/>
              <w:rPr>
                <w:lang w:val="en-GB"/>
              </w:rPr>
            </w:pPr>
            <w:r w:rsidRPr="003F5FF2">
              <w:rPr>
                <w:lang w:val="en-GB"/>
              </w:rPr>
              <w:t>Allocentric</w:t>
            </w:r>
          </w:p>
        </w:tc>
      </w:tr>
      <w:tr w:rsidR="003F5FF2" w:rsidRPr="003F5FF2" w14:paraId="30D8593F" w14:textId="77777777" w:rsidTr="003F5FF2">
        <w:tc>
          <w:tcPr>
            <w:tcW w:w="0" w:type="auto"/>
            <w:hideMark/>
          </w:tcPr>
          <w:p w14:paraId="4BB06A37" w14:textId="77777777" w:rsidR="003F5FF2" w:rsidRPr="003F5FF2" w:rsidRDefault="003F5FF2" w:rsidP="003F5FF2">
            <w:pPr>
              <w:pStyle w:val="ListParagraph"/>
              <w:jc w:val="both"/>
              <w:rPr>
                <w:lang w:val="en-GB"/>
              </w:rPr>
            </w:pPr>
            <w:r w:rsidRPr="003F5FF2">
              <w:rPr>
                <w:lang w:val="en-GB"/>
              </w:rPr>
              <w:t>Travel style</w:t>
            </w:r>
          </w:p>
        </w:tc>
        <w:tc>
          <w:tcPr>
            <w:tcW w:w="0" w:type="auto"/>
            <w:hideMark/>
          </w:tcPr>
          <w:p w14:paraId="49E7A057" w14:textId="77777777" w:rsidR="003F5FF2" w:rsidRPr="003F5FF2" w:rsidRDefault="003F5FF2" w:rsidP="003F5FF2">
            <w:pPr>
              <w:pStyle w:val="ListParagraph"/>
              <w:jc w:val="both"/>
              <w:rPr>
                <w:lang w:val="en-GB"/>
              </w:rPr>
            </w:pPr>
            <w:r w:rsidRPr="003F5FF2">
              <w:rPr>
                <w:lang w:val="en-GB"/>
              </w:rPr>
              <w:t>Package holiday</w:t>
            </w:r>
          </w:p>
        </w:tc>
        <w:tc>
          <w:tcPr>
            <w:tcW w:w="0" w:type="auto"/>
            <w:hideMark/>
          </w:tcPr>
          <w:p w14:paraId="55FEF3B5" w14:textId="77777777" w:rsidR="003F5FF2" w:rsidRPr="003F5FF2" w:rsidRDefault="003F5FF2" w:rsidP="003F5FF2">
            <w:pPr>
              <w:pStyle w:val="ListParagraph"/>
              <w:jc w:val="both"/>
              <w:rPr>
                <w:lang w:val="en-GB"/>
              </w:rPr>
            </w:pPr>
            <w:r w:rsidRPr="003F5FF2">
              <w:rPr>
                <w:lang w:val="en-GB"/>
              </w:rPr>
              <w:t>Self-planned travel</w:t>
            </w:r>
          </w:p>
        </w:tc>
      </w:tr>
      <w:tr w:rsidR="003F5FF2" w:rsidRPr="003F5FF2" w14:paraId="2698BAEF" w14:textId="77777777" w:rsidTr="003F5FF2">
        <w:tc>
          <w:tcPr>
            <w:tcW w:w="0" w:type="auto"/>
            <w:hideMark/>
          </w:tcPr>
          <w:p w14:paraId="76E48E57" w14:textId="77777777" w:rsidR="003F5FF2" w:rsidRPr="003F5FF2" w:rsidRDefault="003F5FF2" w:rsidP="003F5FF2">
            <w:pPr>
              <w:pStyle w:val="ListParagraph"/>
              <w:jc w:val="both"/>
              <w:rPr>
                <w:lang w:val="en-GB"/>
              </w:rPr>
            </w:pPr>
            <w:r w:rsidRPr="003F5FF2">
              <w:rPr>
                <w:lang w:val="en-GB"/>
              </w:rPr>
              <w:t>Destination preference</w:t>
            </w:r>
          </w:p>
        </w:tc>
        <w:tc>
          <w:tcPr>
            <w:tcW w:w="0" w:type="auto"/>
            <w:hideMark/>
          </w:tcPr>
          <w:p w14:paraId="3935923F" w14:textId="77777777" w:rsidR="003F5FF2" w:rsidRPr="003F5FF2" w:rsidRDefault="003F5FF2" w:rsidP="003F5FF2">
            <w:pPr>
              <w:pStyle w:val="ListParagraph"/>
              <w:jc w:val="both"/>
              <w:rPr>
                <w:lang w:val="en-GB"/>
              </w:rPr>
            </w:pPr>
            <w:r w:rsidRPr="003F5FF2">
              <w:rPr>
                <w:lang w:val="en-GB"/>
              </w:rPr>
              <w:t>Familiar and developed</w:t>
            </w:r>
          </w:p>
        </w:tc>
        <w:tc>
          <w:tcPr>
            <w:tcW w:w="0" w:type="auto"/>
            <w:hideMark/>
          </w:tcPr>
          <w:p w14:paraId="5738516E" w14:textId="77777777" w:rsidR="003F5FF2" w:rsidRPr="003F5FF2" w:rsidRDefault="003F5FF2" w:rsidP="003F5FF2">
            <w:pPr>
              <w:pStyle w:val="ListParagraph"/>
              <w:jc w:val="both"/>
              <w:rPr>
                <w:lang w:val="en-GB"/>
              </w:rPr>
            </w:pPr>
            <w:r w:rsidRPr="003F5FF2">
              <w:rPr>
                <w:lang w:val="en-GB"/>
              </w:rPr>
              <w:t>Less familiar and unique</w:t>
            </w:r>
          </w:p>
        </w:tc>
      </w:tr>
      <w:tr w:rsidR="003F5FF2" w:rsidRPr="003F5FF2" w14:paraId="59937D51" w14:textId="77777777" w:rsidTr="003F5FF2">
        <w:tc>
          <w:tcPr>
            <w:tcW w:w="0" w:type="auto"/>
            <w:hideMark/>
          </w:tcPr>
          <w:p w14:paraId="4C4831B9" w14:textId="77777777" w:rsidR="003F5FF2" w:rsidRPr="003F5FF2" w:rsidRDefault="003F5FF2" w:rsidP="003F5FF2">
            <w:pPr>
              <w:pStyle w:val="ListParagraph"/>
              <w:jc w:val="both"/>
              <w:rPr>
                <w:lang w:val="en-GB"/>
              </w:rPr>
            </w:pPr>
            <w:r w:rsidRPr="003F5FF2">
              <w:rPr>
                <w:lang w:val="en-GB"/>
              </w:rPr>
              <w:t>Risk preference</w:t>
            </w:r>
          </w:p>
        </w:tc>
        <w:tc>
          <w:tcPr>
            <w:tcW w:w="0" w:type="auto"/>
            <w:hideMark/>
          </w:tcPr>
          <w:p w14:paraId="08A86A51" w14:textId="77777777" w:rsidR="003F5FF2" w:rsidRPr="003F5FF2" w:rsidRDefault="003F5FF2" w:rsidP="003F5FF2">
            <w:pPr>
              <w:pStyle w:val="ListParagraph"/>
              <w:jc w:val="both"/>
              <w:rPr>
                <w:lang w:val="en-GB"/>
              </w:rPr>
            </w:pPr>
            <w:r w:rsidRPr="003F5FF2">
              <w:rPr>
                <w:lang w:val="en-GB"/>
              </w:rPr>
              <w:t>Low</w:t>
            </w:r>
          </w:p>
        </w:tc>
        <w:tc>
          <w:tcPr>
            <w:tcW w:w="0" w:type="auto"/>
            <w:hideMark/>
          </w:tcPr>
          <w:p w14:paraId="40034C50" w14:textId="77777777" w:rsidR="003F5FF2" w:rsidRPr="003F5FF2" w:rsidRDefault="003F5FF2" w:rsidP="003F5FF2">
            <w:pPr>
              <w:pStyle w:val="ListParagraph"/>
              <w:jc w:val="both"/>
              <w:rPr>
                <w:lang w:val="en-GB"/>
              </w:rPr>
            </w:pPr>
            <w:r w:rsidRPr="003F5FF2">
              <w:rPr>
                <w:lang w:val="en-GB"/>
              </w:rPr>
              <w:t>Higher</w:t>
            </w:r>
          </w:p>
        </w:tc>
      </w:tr>
      <w:tr w:rsidR="003F5FF2" w:rsidRPr="003F5FF2" w14:paraId="26A4FE94" w14:textId="77777777" w:rsidTr="003F5FF2">
        <w:tc>
          <w:tcPr>
            <w:tcW w:w="0" w:type="auto"/>
            <w:hideMark/>
          </w:tcPr>
          <w:p w14:paraId="0A3B679E" w14:textId="77777777" w:rsidR="003F5FF2" w:rsidRPr="003F5FF2" w:rsidRDefault="003F5FF2" w:rsidP="003F5FF2">
            <w:pPr>
              <w:pStyle w:val="ListParagraph"/>
              <w:jc w:val="both"/>
              <w:rPr>
                <w:lang w:val="en-GB"/>
              </w:rPr>
            </w:pPr>
            <w:r w:rsidRPr="003F5FF2">
              <w:rPr>
                <w:lang w:val="en-GB"/>
              </w:rPr>
              <w:t>Main motivation</w:t>
            </w:r>
          </w:p>
        </w:tc>
        <w:tc>
          <w:tcPr>
            <w:tcW w:w="0" w:type="auto"/>
            <w:hideMark/>
          </w:tcPr>
          <w:p w14:paraId="2402CE0D" w14:textId="77777777" w:rsidR="003F5FF2" w:rsidRPr="003F5FF2" w:rsidRDefault="003F5FF2" w:rsidP="003F5FF2">
            <w:pPr>
              <w:pStyle w:val="ListParagraph"/>
              <w:jc w:val="both"/>
              <w:rPr>
                <w:lang w:val="en-GB"/>
              </w:rPr>
            </w:pPr>
            <w:r w:rsidRPr="003F5FF2">
              <w:rPr>
                <w:lang w:val="en-GB"/>
              </w:rPr>
              <w:t>Relaxation and security</w:t>
            </w:r>
          </w:p>
        </w:tc>
        <w:tc>
          <w:tcPr>
            <w:tcW w:w="0" w:type="auto"/>
            <w:hideMark/>
          </w:tcPr>
          <w:p w14:paraId="1AA77E4D" w14:textId="77777777" w:rsidR="003F5FF2" w:rsidRPr="003F5FF2" w:rsidRDefault="003F5FF2" w:rsidP="003F5FF2">
            <w:pPr>
              <w:pStyle w:val="ListParagraph"/>
              <w:jc w:val="both"/>
              <w:rPr>
                <w:lang w:val="en-GB"/>
              </w:rPr>
            </w:pPr>
            <w:r w:rsidRPr="003F5FF2">
              <w:rPr>
                <w:lang w:val="en-GB"/>
              </w:rPr>
              <w:t>Adventure and cultural discovery</w:t>
            </w:r>
          </w:p>
        </w:tc>
      </w:tr>
    </w:tbl>
    <w:p w14:paraId="22C74CDC" w14:textId="77777777" w:rsidR="003F5FF2" w:rsidRPr="003F5FF2" w:rsidRDefault="003F5FF2" w:rsidP="003F5FF2">
      <w:pPr>
        <w:pStyle w:val="ListParagraph"/>
        <w:jc w:val="both"/>
        <w:rPr>
          <w:lang w:val="en-GB"/>
        </w:rPr>
      </w:pPr>
      <w:r w:rsidRPr="003F5FF2">
        <w:rPr>
          <w:lang w:val="en-GB"/>
        </w:rPr>
        <w:pict w14:anchorId="4778E5E9">
          <v:rect id="_x0000_i1117" style="width:0;height:1.5pt" o:hralign="center" o:hrstd="t" o:hr="t" fillcolor="#a0a0a0" stroked="f"/>
        </w:pict>
      </w:r>
    </w:p>
    <w:p w14:paraId="4F8FA6F5" w14:textId="77777777" w:rsidR="003F5FF2" w:rsidRDefault="003F5FF2" w:rsidP="003F5FF2">
      <w:pPr>
        <w:pStyle w:val="ListParagraph"/>
        <w:jc w:val="both"/>
        <w:rPr>
          <w:b/>
          <w:bCs/>
          <w:lang w:val="en-GB"/>
        </w:rPr>
      </w:pPr>
    </w:p>
    <w:p w14:paraId="394FDA56" w14:textId="77777777" w:rsidR="003F5FF2" w:rsidRDefault="003F5FF2" w:rsidP="003F5FF2">
      <w:pPr>
        <w:pStyle w:val="ListParagraph"/>
        <w:jc w:val="both"/>
        <w:rPr>
          <w:b/>
          <w:bCs/>
          <w:lang w:val="en-GB"/>
        </w:rPr>
      </w:pPr>
    </w:p>
    <w:p w14:paraId="52DC4646" w14:textId="5504EEF4" w:rsidR="003F5FF2" w:rsidRPr="003F5FF2" w:rsidRDefault="003F5FF2" w:rsidP="003F5FF2">
      <w:pPr>
        <w:pStyle w:val="ListParagraph"/>
        <w:jc w:val="both"/>
        <w:rPr>
          <w:b/>
          <w:bCs/>
          <w:lang w:val="en-GB"/>
        </w:rPr>
      </w:pPr>
      <w:r w:rsidRPr="003F5FF2">
        <w:rPr>
          <w:b/>
          <w:bCs/>
          <w:lang w:val="en-GB"/>
        </w:rPr>
        <w:t>References (APA 7th Edition)</w:t>
      </w:r>
    </w:p>
    <w:p w14:paraId="6780C7AA" w14:textId="77777777" w:rsidR="003F5FF2" w:rsidRPr="003F5FF2" w:rsidRDefault="003F5FF2" w:rsidP="003F5FF2">
      <w:pPr>
        <w:pStyle w:val="ListParagraph"/>
        <w:numPr>
          <w:ilvl w:val="0"/>
          <w:numId w:val="10"/>
        </w:numPr>
        <w:jc w:val="both"/>
        <w:rPr>
          <w:lang w:val="en-GB"/>
        </w:rPr>
      </w:pPr>
      <w:r w:rsidRPr="003F5FF2">
        <w:rPr>
          <w:lang w:val="en-GB"/>
        </w:rPr>
        <w:t xml:space="preserve">Cohen, E. (1972). Toward a sociology of international tourism. </w:t>
      </w:r>
      <w:r w:rsidRPr="003F5FF2">
        <w:rPr>
          <w:i/>
          <w:iCs/>
          <w:lang w:val="en-GB"/>
        </w:rPr>
        <w:t>Social Research, 39</w:t>
      </w:r>
      <w:r w:rsidRPr="003F5FF2">
        <w:rPr>
          <w:lang w:val="en-GB"/>
        </w:rPr>
        <w:t>(1), 164–182.</w:t>
      </w:r>
      <w:r w:rsidRPr="003F5FF2">
        <w:rPr>
          <w:lang w:val="en-GB"/>
        </w:rPr>
        <w:br/>
      </w:r>
      <w:hyperlink r:id="rId6" w:tgtFrame="_new" w:history="1">
        <w:r w:rsidRPr="003F5FF2">
          <w:rPr>
            <w:rStyle w:val="Hyperlink"/>
            <w:lang w:val="en-GB"/>
          </w:rPr>
          <w:t>https://www.jstor.org/stable/40970087</w:t>
        </w:r>
      </w:hyperlink>
    </w:p>
    <w:p w14:paraId="5278B599" w14:textId="77777777" w:rsidR="003F5FF2" w:rsidRPr="003F5FF2" w:rsidRDefault="003F5FF2" w:rsidP="003F5FF2">
      <w:pPr>
        <w:pStyle w:val="ListParagraph"/>
        <w:numPr>
          <w:ilvl w:val="0"/>
          <w:numId w:val="10"/>
        </w:numPr>
        <w:jc w:val="both"/>
        <w:rPr>
          <w:lang w:val="en-GB"/>
        </w:rPr>
      </w:pPr>
      <w:r w:rsidRPr="003F5FF2">
        <w:rPr>
          <w:lang w:val="en-GB"/>
        </w:rPr>
        <w:t xml:space="preserve">Dann, G. M. S. (1977). Anomie, ego-enhancement and tourism. </w:t>
      </w:r>
      <w:r w:rsidRPr="003F5FF2">
        <w:rPr>
          <w:i/>
          <w:iCs/>
          <w:lang w:val="en-GB"/>
        </w:rPr>
        <w:t>Annals of Tourism Research, 4</w:t>
      </w:r>
      <w:r w:rsidRPr="003F5FF2">
        <w:rPr>
          <w:lang w:val="en-GB"/>
        </w:rPr>
        <w:t>(4), 184–194.</w:t>
      </w:r>
      <w:r w:rsidRPr="003F5FF2">
        <w:rPr>
          <w:lang w:val="en-GB"/>
        </w:rPr>
        <w:br/>
        <w:t>https://doi.org/10.1016/0160-7383(77)90037-8</w:t>
      </w:r>
    </w:p>
    <w:p w14:paraId="7BDB9D8C" w14:textId="77777777" w:rsidR="003F5FF2" w:rsidRPr="003F5FF2" w:rsidRDefault="003F5FF2" w:rsidP="003F5FF2">
      <w:pPr>
        <w:pStyle w:val="ListParagraph"/>
        <w:numPr>
          <w:ilvl w:val="0"/>
          <w:numId w:val="10"/>
        </w:numPr>
        <w:jc w:val="both"/>
        <w:rPr>
          <w:lang w:val="en-GB"/>
        </w:rPr>
      </w:pPr>
      <w:r w:rsidRPr="003F5FF2">
        <w:rPr>
          <w:lang w:val="en-GB"/>
        </w:rPr>
        <w:t xml:space="preserve">Plog, S. C. (1974). Why destination areas rise and fall in popularity. </w:t>
      </w:r>
      <w:r w:rsidRPr="003F5FF2">
        <w:rPr>
          <w:i/>
          <w:iCs/>
          <w:lang w:val="en-GB"/>
        </w:rPr>
        <w:t>Cornell Hotel and Restaurant Administration Quarterly, 14</w:t>
      </w:r>
      <w:r w:rsidRPr="003F5FF2">
        <w:rPr>
          <w:lang w:val="en-GB"/>
        </w:rPr>
        <w:t>(4), 55–58.</w:t>
      </w:r>
      <w:r w:rsidRPr="003F5FF2">
        <w:rPr>
          <w:lang w:val="en-GB"/>
        </w:rPr>
        <w:br/>
        <w:t>https://doi.org/10.1177/001088047401400409</w:t>
      </w:r>
    </w:p>
    <w:p w14:paraId="33380470" w14:textId="77777777" w:rsidR="003F5FF2" w:rsidRPr="003F5FF2" w:rsidRDefault="003F5FF2" w:rsidP="003F5FF2">
      <w:pPr>
        <w:pStyle w:val="ListParagraph"/>
        <w:numPr>
          <w:ilvl w:val="0"/>
          <w:numId w:val="10"/>
        </w:numPr>
        <w:jc w:val="both"/>
        <w:rPr>
          <w:lang w:val="en-GB"/>
        </w:rPr>
      </w:pPr>
      <w:r w:rsidRPr="003F5FF2">
        <w:rPr>
          <w:lang w:val="en-GB"/>
        </w:rPr>
        <w:t>Pearce, P. L. (1982). The social psychology of tourist behaviour. Oxford: Pergamon Press.</w:t>
      </w:r>
    </w:p>
    <w:p w14:paraId="070F0AD7" w14:textId="77777777" w:rsidR="003F5FF2" w:rsidRPr="003F5FF2" w:rsidRDefault="003F5FF2" w:rsidP="003F5FF2">
      <w:pPr>
        <w:pStyle w:val="ListParagraph"/>
        <w:numPr>
          <w:ilvl w:val="0"/>
          <w:numId w:val="10"/>
        </w:numPr>
        <w:jc w:val="both"/>
        <w:rPr>
          <w:lang w:val="en-GB"/>
        </w:rPr>
      </w:pPr>
      <w:r w:rsidRPr="003F5FF2">
        <w:rPr>
          <w:lang w:val="en-GB"/>
        </w:rPr>
        <w:t xml:space="preserve">Ryan, C. (1991). </w:t>
      </w:r>
      <w:r w:rsidRPr="003F5FF2">
        <w:rPr>
          <w:i/>
          <w:iCs/>
          <w:lang w:val="en-GB"/>
        </w:rPr>
        <w:t>Recreational tourism: A social science perspective</w:t>
      </w:r>
      <w:r w:rsidRPr="003F5FF2">
        <w:rPr>
          <w:lang w:val="en-GB"/>
        </w:rPr>
        <w:t>. London: Routledge.</w:t>
      </w:r>
    </w:p>
    <w:p w14:paraId="671F9EE3" w14:textId="77777777" w:rsidR="003F5FF2" w:rsidRPr="003F5FF2" w:rsidRDefault="003F5FF2" w:rsidP="003F5FF2">
      <w:pPr>
        <w:pStyle w:val="ListParagraph"/>
        <w:numPr>
          <w:ilvl w:val="0"/>
          <w:numId w:val="10"/>
        </w:numPr>
        <w:jc w:val="both"/>
        <w:rPr>
          <w:lang w:val="en-GB"/>
        </w:rPr>
      </w:pPr>
      <w:r w:rsidRPr="003F5FF2">
        <w:rPr>
          <w:lang w:val="en-GB"/>
        </w:rPr>
        <w:t xml:space="preserve">Sönmez, S. F., &amp; Graefe, A. R. (1998). Influence of terrorism risk on foreign tourism decisions. </w:t>
      </w:r>
      <w:r w:rsidRPr="003F5FF2">
        <w:rPr>
          <w:i/>
          <w:iCs/>
          <w:lang w:val="en-GB"/>
        </w:rPr>
        <w:t>Annals of Tourism Research, 25</w:t>
      </w:r>
      <w:r w:rsidRPr="003F5FF2">
        <w:rPr>
          <w:lang w:val="en-GB"/>
        </w:rPr>
        <w:t>(1), 112–144.</w:t>
      </w:r>
      <w:r w:rsidRPr="003F5FF2">
        <w:rPr>
          <w:lang w:val="en-GB"/>
        </w:rPr>
        <w:br/>
        <w:t>https://doi.org/10.1016/S0160-7383(97)00072-8</w:t>
      </w:r>
    </w:p>
    <w:p w14:paraId="0B76E214" w14:textId="5329D2CB" w:rsidR="003F5FF2" w:rsidRPr="003F5FF2" w:rsidRDefault="003F5FF2" w:rsidP="003F5FF2">
      <w:pPr>
        <w:pStyle w:val="ListParagraph"/>
        <w:ind w:left="0"/>
        <w:jc w:val="both"/>
        <w:rPr>
          <w:lang w:val="en-US"/>
        </w:rPr>
      </w:pPr>
    </w:p>
    <w:sectPr w:rsidR="003F5FF2" w:rsidRPr="003F5F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584FC22-9741-4BE2-8C87-B9D141A34E94}"/>
    <w:embedBold r:id="rId2" w:fontKey="{F9720928-EDFB-4595-8907-DC492F17C7B5}"/>
    <w:embedItalic r:id="rId3" w:fontKey="{D67EB372-3E98-48FF-94A3-261596C4644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6459467-EB08-4724-90DC-C166887CF5E8}"/>
  </w:font>
  <w:font w:name="Calibri Light">
    <w:panose1 w:val="020F0302020204030204"/>
    <w:charset w:val="00"/>
    <w:family w:val="swiss"/>
    <w:pitch w:val="variable"/>
    <w:sig w:usb0="E4002EFF" w:usb1="C000247B" w:usb2="00000009" w:usb3="00000000" w:csb0="000001FF" w:csb1="00000000"/>
    <w:embedRegular r:id="rId5" w:fontKey="{AD5BC75D-70D8-4135-834D-961B7250BA8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25666"/>
    <w:multiLevelType w:val="multilevel"/>
    <w:tmpl w:val="8E42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28528D"/>
    <w:multiLevelType w:val="multilevel"/>
    <w:tmpl w:val="7302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CE129A"/>
    <w:multiLevelType w:val="multilevel"/>
    <w:tmpl w:val="96A0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A42315"/>
    <w:multiLevelType w:val="multilevel"/>
    <w:tmpl w:val="3CD8A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467445"/>
    <w:multiLevelType w:val="multilevel"/>
    <w:tmpl w:val="945E7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C84C89"/>
    <w:multiLevelType w:val="hybridMultilevel"/>
    <w:tmpl w:val="EA8828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842BEE"/>
    <w:multiLevelType w:val="multilevel"/>
    <w:tmpl w:val="0B7E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0097572">
    <w:abstractNumId w:val="6"/>
  </w:num>
  <w:num w:numId="2" w16cid:durableId="207493924">
    <w:abstractNumId w:val="3"/>
  </w:num>
  <w:num w:numId="3" w16cid:durableId="957953427">
    <w:abstractNumId w:val="8"/>
  </w:num>
  <w:num w:numId="4" w16cid:durableId="1289900360">
    <w:abstractNumId w:val="1"/>
  </w:num>
  <w:num w:numId="5" w16cid:durableId="383023150">
    <w:abstractNumId w:val="9"/>
  </w:num>
  <w:num w:numId="6" w16cid:durableId="380448006">
    <w:abstractNumId w:val="2"/>
  </w:num>
  <w:num w:numId="7" w16cid:durableId="1820027743">
    <w:abstractNumId w:val="0"/>
  </w:num>
  <w:num w:numId="8" w16cid:durableId="33624257">
    <w:abstractNumId w:val="4"/>
  </w:num>
  <w:num w:numId="9" w16cid:durableId="233860559">
    <w:abstractNumId w:val="5"/>
  </w:num>
  <w:num w:numId="10" w16cid:durableId="7356611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025C"/>
    <w:rsid w:val="00174BB1"/>
    <w:rsid w:val="00224FD9"/>
    <w:rsid w:val="002F4AE0"/>
    <w:rsid w:val="00384E8A"/>
    <w:rsid w:val="003C5D74"/>
    <w:rsid w:val="003D1074"/>
    <w:rsid w:val="003F5FF2"/>
    <w:rsid w:val="00426865"/>
    <w:rsid w:val="00477CAA"/>
    <w:rsid w:val="00502E29"/>
    <w:rsid w:val="005E458B"/>
    <w:rsid w:val="00672345"/>
    <w:rsid w:val="006E036E"/>
    <w:rsid w:val="00762633"/>
    <w:rsid w:val="00844EC2"/>
    <w:rsid w:val="008516FE"/>
    <w:rsid w:val="008B54DB"/>
    <w:rsid w:val="009134D4"/>
    <w:rsid w:val="0099651A"/>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2202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3F5FF2"/>
    <w:rPr>
      <w:color w:val="0563C1" w:themeColor="hyperlink"/>
      <w:u w:val="single"/>
    </w:rPr>
  </w:style>
  <w:style w:type="character" w:styleId="UnresolvedMention">
    <w:name w:val="Unresolved Mention"/>
    <w:basedOn w:val="DefaultParagraphFont"/>
    <w:uiPriority w:val="99"/>
    <w:semiHidden/>
    <w:unhideWhenUsed/>
    <w:rsid w:val="003F5FF2"/>
    <w:rPr>
      <w:color w:val="605E5C"/>
      <w:shd w:val="clear" w:color="auto" w:fill="E1DFDD"/>
    </w:rPr>
  </w:style>
  <w:style w:type="table" w:styleId="TableGridLight">
    <w:name w:val="Grid Table Light"/>
    <w:basedOn w:val="TableNormal"/>
    <w:uiPriority w:val="40"/>
    <w:rsid w:val="003F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stor.org/stable/40970087"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1002</Words>
  <Characters>5714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2026-09-23T10:20:00Z</dcterms:created>
  <dcterms:modified xsi:type="dcterms:W3CDTF">2026-09-23T10:20:00Z</dcterms:modified>
</cp:coreProperties>
</file>