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22FB0"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277C5D56" w14:textId="77777777" w:rsidR="00E71823" w:rsidRPr="00285BA5" w:rsidRDefault="00E71823" w:rsidP="00E71823">
      <w:pPr>
        <w:spacing w:line="480" w:lineRule="auto"/>
        <w:rPr>
          <w:rFonts w:ascii="Times New Roman" w:hAnsi="Times New Roman" w:cs="Times New Roman"/>
          <w:color w:val="000000" w:themeColor="text1"/>
          <w:szCs w:val="24"/>
          <w:lang w:val="en-US"/>
        </w:rPr>
      </w:pPr>
      <w:r w:rsidRPr="00285BA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0308B7DB" wp14:editId="008203B6">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9158362" w14:textId="77777777" w:rsidR="00E71823" w:rsidRPr="00285BA5" w:rsidRDefault="00E71823" w:rsidP="00E71823">
      <w:pPr>
        <w:spacing w:line="480" w:lineRule="auto"/>
        <w:jc w:val="center"/>
        <w:rPr>
          <w:rFonts w:ascii="Times New Roman" w:hAnsi="Times New Roman" w:cs="Times New Roman"/>
          <w:color w:val="000000" w:themeColor="text1"/>
          <w:szCs w:val="24"/>
        </w:rPr>
      </w:pPr>
    </w:p>
    <w:p w14:paraId="795E29F4" w14:textId="77777777" w:rsidR="00E71823" w:rsidRPr="00285BA5" w:rsidRDefault="00E71823" w:rsidP="00E71823">
      <w:pPr>
        <w:spacing w:line="480" w:lineRule="auto"/>
        <w:rPr>
          <w:rFonts w:ascii="Times New Roman" w:hAnsi="Times New Roman" w:cs="Times New Roman"/>
          <w:color w:val="000000" w:themeColor="text1"/>
          <w:szCs w:val="24"/>
        </w:rPr>
      </w:pPr>
    </w:p>
    <w:p w14:paraId="2C7C704D" w14:textId="77777777" w:rsidR="00E71823" w:rsidRPr="00285BA5" w:rsidRDefault="00E71823" w:rsidP="00E71823">
      <w:pPr>
        <w:spacing w:line="480" w:lineRule="auto"/>
        <w:jc w:val="center"/>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Operations Directorate</w:t>
      </w:r>
    </w:p>
    <w:p w14:paraId="0F0CC918" w14:textId="77777777" w:rsidR="00E71823" w:rsidRPr="00285BA5" w:rsidRDefault="00E71823" w:rsidP="00E71823">
      <w:pPr>
        <w:spacing w:line="480" w:lineRule="auto"/>
        <w:rPr>
          <w:rFonts w:ascii="Times New Roman" w:hAnsi="Times New Roman" w:cs="Times New Roman"/>
          <w:b/>
          <w:bCs/>
          <w:color w:val="000000" w:themeColor="text1"/>
          <w:szCs w:val="24"/>
        </w:rPr>
      </w:pPr>
      <w:bookmarkStart w:id="0" w:name="_Toc215261169"/>
      <w:r w:rsidRPr="00285BA5">
        <w:rPr>
          <w:rFonts w:ascii="Times New Roman" w:hAnsi="Times New Roman" w:cs="Times New Roman"/>
          <w:b/>
          <w:bCs/>
          <w:color w:val="000000" w:themeColor="text1"/>
          <w:szCs w:val="24"/>
        </w:rPr>
        <w:t>Assignment Topic 3: Lean Management and Continuous Improvement in</w:t>
      </w:r>
    </w:p>
    <w:p w14:paraId="788B4B59"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Operations</w:t>
      </w:r>
    </w:p>
    <w:p w14:paraId="12D686ED"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Topic:</w:t>
      </w:r>
    </w:p>
    <w:p w14:paraId="4B02F3A9"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Investigate how the Operations Directorate can implement lean management principles and</w:t>
      </w:r>
    </w:p>
    <w:p w14:paraId="4B4A71C3"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drive continuous improvement across operations. Discuss the concept of waste reduction,</w:t>
      </w:r>
    </w:p>
    <w:p w14:paraId="01FB17BE"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process optimization, and efficiency enhancement, and assess the impact of lean practices on</w:t>
      </w:r>
    </w:p>
    <w:p w14:paraId="18CA7598"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organizational performance.</w:t>
      </w:r>
    </w:p>
    <w:p w14:paraId="2A0E0A16"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Outcome Expectations:</w:t>
      </w:r>
    </w:p>
    <w:p w14:paraId="77A5AB81"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xml:space="preserve">• </w:t>
      </w:r>
      <w:proofErr w:type="spellStart"/>
      <w:r w:rsidRPr="00285BA5">
        <w:rPr>
          <w:rFonts w:ascii="Times New Roman" w:hAnsi="Times New Roman" w:cs="Times New Roman"/>
          <w:b/>
          <w:bCs/>
          <w:color w:val="000000" w:themeColor="text1"/>
          <w:szCs w:val="24"/>
        </w:rPr>
        <w:t>Analyze</w:t>
      </w:r>
      <w:proofErr w:type="spellEnd"/>
      <w:r w:rsidRPr="00285BA5">
        <w:rPr>
          <w:rFonts w:ascii="Times New Roman" w:hAnsi="Times New Roman" w:cs="Times New Roman"/>
          <w:b/>
          <w:bCs/>
          <w:color w:val="000000" w:themeColor="text1"/>
          <w:szCs w:val="24"/>
        </w:rPr>
        <w:t xml:space="preserve"> the principles of lean management and their application in operations.</w:t>
      </w:r>
    </w:p>
    <w:p w14:paraId="29B178F0" w14:textId="77777777"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Discuss the importance of continuous improvement within operations.</w:t>
      </w:r>
    </w:p>
    <w:p w14:paraId="4E30395F" w14:textId="18795972" w:rsidR="00E71823" w:rsidRPr="00285BA5" w:rsidRDefault="00E71823" w:rsidP="00E71823">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 Evaluate the effectiveness of lean management in driving operational efficiency</w:t>
      </w:r>
    </w:p>
    <w:p w14:paraId="4278E197" w14:textId="77777777" w:rsidR="00E71823" w:rsidRPr="00285BA5" w:rsidRDefault="00E71823" w:rsidP="00E71823">
      <w:pPr>
        <w:spacing w:line="480" w:lineRule="auto"/>
        <w:rPr>
          <w:rFonts w:ascii="Times New Roman" w:hAnsi="Times New Roman" w:cs="Times New Roman"/>
          <w:color w:val="000000" w:themeColor="text1"/>
          <w:szCs w:val="24"/>
        </w:rPr>
      </w:pPr>
    </w:p>
    <w:p w14:paraId="2B15D04C"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Abstract</w:t>
      </w:r>
      <w:bookmarkEnd w:id="0"/>
    </w:p>
    <w:p w14:paraId="3497E60C"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Lean management and continuous improvement have become fundamental approaches for organizations seeking to enhance operational efficiency, reduce waste, and achieve sustainable competitive advantage. Originating from the Toyota Production System, lean principles focus on maximizing value while minimizing non-value-adding activities, thereby improving productivity and performance (Womack et al., 1990; Liker, 2004). This report examines how the Operations Directorate can implement lean management practices to drive continuous improvement across organizational operations.</w:t>
      </w:r>
    </w:p>
    <w:p w14:paraId="426132B3"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Drawing on established theoretical frameworks such as lean thinking, Kaizen, and process optimization models, the study explores the role of waste reduction, efficiency enhancement, and process standardization in improving operational performance (Ohno, 1988; Imai, 1986). The report also highlights the importance of leadership commitment, employee involvement, and organizational culture in sustaining continuous improvement initiatives (Bessant et al., 2001; Anand et al., 2009).</w:t>
      </w:r>
    </w:p>
    <w:p w14:paraId="25E2DCCA"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Using a qualitative literature-based approach, the study synthesizes insights from peer-reviewed academic research and real-world case studies to evaluate the effectiveness of lean practices. Findings suggest that lean management not only improves efficiency and reduces costs but also enhances quality, flexibility, and customer satisfaction (Shah &amp; Ward, 2003; Holweg, 2007). However, successful implementation requires overcoming challenges such as resistance to change, lack of training, and inadequate leadership support (Netland, 2016; Stone, 2012).</w:t>
      </w:r>
    </w:p>
    <w:p w14:paraId="0B3CEA1B"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The report concludes that the Operations Directorate plays a critical role in embedding lean principles and fostering a culture of continuous improvement. Organizations that effectively </w:t>
      </w:r>
      <w:r w:rsidRPr="00855C9D">
        <w:rPr>
          <w:rFonts w:ascii="Times New Roman" w:hAnsi="Times New Roman" w:cs="Times New Roman"/>
          <w:color w:val="000000" w:themeColor="text1"/>
          <w:szCs w:val="24"/>
        </w:rPr>
        <w:lastRenderedPageBreak/>
        <w:t>integrate lean practices into their operations are better positioned to achieve long-term performance improvements and maintain competitiveness in dynamic business environments (Womack &amp; Jones, 2003; Tortorella et al., 2017).</w:t>
      </w:r>
    </w:p>
    <w:p w14:paraId="7D6754F3" w14:textId="77777777" w:rsidR="00E71823" w:rsidRPr="00285BA5" w:rsidRDefault="00E71823" w:rsidP="00E71823">
      <w:pPr>
        <w:spacing w:line="480" w:lineRule="auto"/>
        <w:rPr>
          <w:rFonts w:ascii="Times New Roman" w:hAnsi="Times New Roman" w:cs="Times New Roman"/>
          <w:color w:val="000000" w:themeColor="text1"/>
          <w:szCs w:val="24"/>
        </w:rPr>
      </w:pPr>
    </w:p>
    <w:p w14:paraId="503118A2" w14:textId="77777777" w:rsidR="00855C9D" w:rsidRPr="00285BA5" w:rsidRDefault="00855C9D" w:rsidP="00E71823">
      <w:pPr>
        <w:spacing w:line="480" w:lineRule="auto"/>
        <w:rPr>
          <w:rFonts w:ascii="Times New Roman" w:hAnsi="Times New Roman" w:cs="Times New Roman"/>
          <w:color w:val="000000" w:themeColor="text1"/>
          <w:szCs w:val="24"/>
        </w:rPr>
      </w:pPr>
    </w:p>
    <w:p w14:paraId="181DAAAC" w14:textId="77777777" w:rsidR="00855C9D" w:rsidRPr="00285BA5" w:rsidRDefault="00855C9D" w:rsidP="00E71823">
      <w:pPr>
        <w:spacing w:line="480" w:lineRule="auto"/>
        <w:rPr>
          <w:rFonts w:ascii="Times New Roman" w:hAnsi="Times New Roman" w:cs="Times New Roman"/>
          <w:color w:val="000000" w:themeColor="text1"/>
          <w:szCs w:val="24"/>
        </w:rPr>
      </w:pPr>
    </w:p>
    <w:p w14:paraId="5D49975E" w14:textId="77777777" w:rsidR="00855C9D" w:rsidRPr="00285BA5" w:rsidRDefault="00855C9D" w:rsidP="00E71823">
      <w:pPr>
        <w:spacing w:line="480" w:lineRule="auto"/>
        <w:rPr>
          <w:rFonts w:ascii="Times New Roman" w:hAnsi="Times New Roman" w:cs="Times New Roman"/>
          <w:color w:val="000000" w:themeColor="text1"/>
          <w:szCs w:val="24"/>
        </w:rPr>
      </w:pPr>
    </w:p>
    <w:p w14:paraId="34B74408" w14:textId="77777777" w:rsidR="00855C9D" w:rsidRPr="00285BA5" w:rsidRDefault="00855C9D" w:rsidP="00E71823">
      <w:pPr>
        <w:spacing w:line="480" w:lineRule="auto"/>
        <w:rPr>
          <w:rFonts w:ascii="Times New Roman" w:hAnsi="Times New Roman" w:cs="Times New Roman"/>
          <w:color w:val="000000" w:themeColor="text1"/>
          <w:szCs w:val="24"/>
        </w:rPr>
      </w:pPr>
    </w:p>
    <w:p w14:paraId="733824A4" w14:textId="77777777" w:rsidR="00855C9D" w:rsidRPr="00285BA5" w:rsidRDefault="00855C9D" w:rsidP="00E71823">
      <w:pPr>
        <w:spacing w:line="480" w:lineRule="auto"/>
        <w:rPr>
          <w:rFonts w:ascii="Times New Roman" w:hAnsi="Times New Roman" w:cs="Times New Roman"/>
          <w:color w:val="000000" w:themeColor="text1"/>
          <w:szCs w:val="24"/>
        </w:rPr>
      </w:pPr>
    </w:p>
    <w:p w14:paraId="4F740A9D" w14:textId="77777777" w:rsidR="00855C9D" w:rsidRPr="00285BA5" w:rsidRDefault="00855C9D" w:rsidP="00E71823">
      <w:pPr>
        <w:spacing w:line="480" w:lineRule="auto"/>
        <w:rPr>
          <w:rFonts w:ascii="Times New Roman" w:hAnsi="Times New Roman" w:cs="Times New Roman"/>
          <w:color w:val="000000" w:themeColor="text1"/>
          <w:szCs w:val="24"/>
        </w:rPr>
      </w:pPr>
    </w:p>
    <w:p w14:paraId="5FE9CB24" w14:textId="77777777" w:rsidR="00855C9D" w:rsidRPr="00285BA5" w:rsidRDefault="00855C9D" w:rsidP="00E71823">
      <w:pPr>
        <w:spacing w:line="480" w:lineRule="auto"/>
        <w:rPr>
          <w:rFonts w:ascii="Times New Roman" w:hAnsi="Times New Roman" w:cs="Times New Roman"/>
          <w:color w:val="000000" w:themeColor="text1"/>
          <w:szCs w:val="24"/>
        </w:rPr>
      </w:pPr>
    </w:p>
    <w:p w14:paraId="087623E1" w14:textId="77777777" w:rsidR="00855C9D" w:rsidRPr="00285BA5" w:rsidRDefault="00855C9D" w:rsidP="00E71823">
      <w:pPr>
        <w:spacing w:line="480" w:lineRule="auto"/>
        <w:rPr>
          <w:rFonts w:ascii="Times New Roman" w:hAnsi="Times New Roman" w:cs="Times New Roman"/>
          <w:color w:val="000000" w:themeColor="text1"/>
          <w:szCs w:val="24"/>
        </w:rPr>
      </w:pPr>
    </w:p>
    <w:p w14:paraId="0032E977" w14:textId="77777777" w:rsidR="00E71823" w:rsidRPr="00285BA5" w:rsidRDefault="00E71823" w:rsidP="00E71823">
      <w:pPr>
        <w:spacing w:line="480" w:lineRule="auto"/>
        <w:rPr>
          <w:rFonts w:ascii="Times New Roman" w:hAnsi="Times New Roman" w:cs="Times New Roman"/>
          <w:color w:val="000000" w:themeColor="text1"/>
          <w:szCs w:val="24"/>
        </w:rPr>
      </w:pPr>
    </w:p>
    <w:p w14:paraId="3C331F05" w14:textId="77777777" w:rsidR="00E71823" w:rsidRPr="00285BA5" w:rsidRDefault="00E71823" w:rsidP="00E71823">
      <w:pPr>
        <w:spacing w:line="480" w:lineRule="auto"/>
        <w:rPr>
          <w:rFonts w:ascii="Times New Roman" w:hAnsi="Times New Roman" w:cs="Times New Roman"/>
          <w:color w:val="000000" w:themeColor="text1"/>
          <w:szCs w:val="24"/>
        </w:rPr>
      </w:pPr>
    </w:p>
    <w:p w14:paraId="1039E3C7" w14:textId="77777777" w:rsidR="00E71823" w:rsidRPr="00285BA5" w:rsidRDefault="00E71823" w:rsidP="00E71823">
      <w:pPr>
        <w:spacing w:line="480" w:lineRule="auto"/>
        <w:rPr>
          <w:rFonts w:ascii="Times New Roman" w:hAnsi="Times New Roman" w:cs="Times New Roman"/>
          <w:color w:val="000000" w:themeColor="text1"/>
          <w:szCs w:val="24"/>
        </w:rPr>
      </w:pPr>
    </w:p>
    <w:p w14:paraId="17E40CCE" w14:textId="77777777" w:rsidR="00E71823" w:rsidRPr="00285BA5" w:rsidRDefault="00E71823" w:rsidP="00E71823">
      <w:pPr>
        <w:spacing w:line="480" w:lineRule="auto"/>
        <w:rPr>
          <w:rFonts w:ascii="Times New Roman" w:hAnsi="Times New Roman" w:cs="Times New Roman"/>
          <w:color w:val="000000" w:themeColor="text1"/>
          <w:szCs w:val="24"/>
        </w:rPr>
      </w:pPr>
    </w:p>
    <w:p w14:paraId="22CC0791" w14:textId="77777777" w:rsidR="00E71823" w:rsidRPr="00285BA5" w:rsidRDefault="00E71823" w:rsidP="00E71823">
      <w:pPr>
        <w:spacing w:line="480" w:lineRule="auto"/>
        <w:rPr>
          <w:rFonts w:ascii="Times New Roman" w:hAnsi="Times New Roman" w:cs="Times New Roman"/>
          <w:color w:val="000000" w:themeColor="text1"/>
          <w:szCs w:val="24"/>
        </w:rPr>
      </w:pPr>
    </w:p>
    <w:p w14:paraId="084AF928" w14:textId="77777777" w:rsidR="00E71823" w:rsidRPr="00285BA5" w:rsidRDefault="00E71823" w:rsidP="00E71823">
      <w:pPr>
        <w:spacing w:line="480" w:lineRule="auto"/>
        <w:rPr>
          <w:rFonts w:ascii="Times New Roman" w:hAnsi="Times New Roman" w:cs="Times New Roman"/>
          <w:color w:val="000000" w:themeColor="text1"/>
          <w:szCs w:val="24"/>
        </w:rPr>
      </w:pPr>
    </w:p>
    <w:p w14:paraId="3F451ED7" w14:textId="77777777" w:rsidR="00E71823" w:rsidRPr="00285BA5" w:rsidRDefault="00E71823" w:rsidP="00E71823">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9BCF77E"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Contents</w:t>
          </w:r>
        </w:p>
        <w:p w14:paraId="416F915D"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r w:rsidRPr="00285BA5">
            <w:rPr>
              <w:rFonts w:ascii="Times New Roman" w:hAnsi="Times New Roman"/>
              <w:color w:val="000000" w:themeColor="text1"/>
              <w:sz w:val="24"/>
              <w:szCs w:val="24"/>
            </w:rPr>
            <w:fldChar w:fldCharType="begin"/>
          </w:r>
          <w:r w:rsidRPr="00285BA5">
            <w:rPr>
              <w:rFonts w:ascii="Times New Roman" w:hAnsi="Times New Roman"/>
              <w:color w:val="000000" w:themeColor="text1"/>
              <w:sz w:val="24"/>
              <w:szCs w:val="24"/>
            </w:rPr>
            <w:instrText xml:space="preserve"> TOC \o "1-3" \h \z \u </w:instrText>
          </w:r>
          <w:r w:rsidRPr="00285BA5">
            <w:rPr>
              <w:rFonts w:ascii="Times New Roman" w:hAnsi="Times New Roman"/>
              <w:color w:val="000000" w:themeColor="text1"/>
              <w:sz w:val="24"/>
              <w:szCs w:val="24"/>
            </w:rPr>
            <w:fldChar w:fldCharType="separate"/>
          </w:r>
          <w:hyperlink w:anchor="_Toc215261169" w:history="1">
            <w:r w:rsidRPr="00285BA5">
              <w:rPr>
                <w:rStyle w:val="Hyperlink"/>
                <w:rFonts w:ascii="Times New Roman" w:hAnsi="Times New Roman"/>
                <w:b/>
                <w:bCs/>
                <w:noProof/>
                <w:sz w:val="24"/>
                <w:szCs w:val="24"/>
              </w:rPr>
              <w:t>Abstract</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_Toc215261169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w:t>
            </w:r>
            <w:r w:rsidRPr="00285BA5">
              <w:rPr>
                <w:rFonts w:ascii="Times New Roman" w:hAnsi="Times New Roman"/>
                <w:noProof/>
                <w:webHidden/>
                <w:sz w:val="24"/>
                <w:szCs w:val="24"/>
              </w:rPr>
              <w:fldChar w:fldCharType="end"/>
            </w:r>
          </w:hyperlink>
        </w:p>
        <w:p w14:paraId="70286889"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285BA5">
              <w:rPr>
                <w:rStyle w:val="Hyperlink"/>
                <w:rFonts w:ascii="Times New Roman" w:hAnsi="Times New Roman"/>
                <w:b/>
                <w:bCs/>
                <w:noProof/>
                <w:sz w:val="24"/>
                <w:szCs w:val="24"/>
              </w:rPr>
              <w:t>1.Introduction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_Toc215261170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5</w:t>
            </w:r>
            <w:r w:rsidRPr="00285BA5">
              <w:rPr>
                <w:rFonts w:ascii="Times New Roman" w:hAnsi="Times New Roman"/>
                <w:noProof/>
                <w:webHidden/>
                <w:sz w:val="24"/>
                <w:szCs w:val="24"/>
              </w:rPr>
              <w:fldChar w:fldCharType="end"/>
            </w:r>
          </w:hyperlink>
        </w:p>
        <w:p w14:paraId="593F421C"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285BA5">
              <w:rPr>
                <w:rStyle w:val="Hyperlink"/>
                <w:rFonts w:ascii="Times New Roman" w:hAnsi="Times New Roman"/>
                <w:b/>
                <w:bCs/>
                <w:noProof/>
                <w:sz w:val="24"/>
                <w:szCs w:val="24"/>
              </w:rPr>
              <w:t>2. Literature Review</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_Toc215261171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7</w:t>
            </w:r>
            <w:r w:rsidRPr="00285BA5">
              <w:rPr>
                <w:rFonts w:ascii="Times New Roman" w:hAnsi="Times New Roman"/>
                <w:noProof/>
                <w:webHidden/>
                <w:sz w:val="24"/>
                <w:szCs w:val="24"/>
              </w:rPr>
              <w:fldChar w:fldCharType="end"/>
            </w:r>
          </w:hyperlink>
        </w:p>
        <w:p w14:paraId="6AD80D34"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285BA5">
              <w:rPr>
                <w:rStyle w:val="Hyperlink"/>
                <w:rFonts w:ascii="Times New Roman" w:hAnsi="Times New Roman"/>
                <w:b/>
                <w:bCs/>
                <w:noProof/>
                <w:sz w:val="24"/>
                <w:szCs w:val="24"/>
              </w:rPr>
              <w:t>3 Methodology</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_Toc215261172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12</w:t>
            </w:r>
            <w:r w:rsidRPr="00285BA5">
              <w:rPr>
                <w:rFonts w:ascii="Times New Roman" w:hAnsi="Times New Roman"/>
                <w:noProof/>
                <w:webHidden/>
                <w:sz w:val="24"/>
                <w:szCs w:val="24"/>
              </w:rPr>
              <w:fldChar w:fldCharType="end"/>
            </w:r>
          </w:hyperlink>
        </w:p>
        <w:p w14:paraId="7D7F6658"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285BA5">
              <w:rPr>
                <w:rStyle w:val="Hyperlink"/>
                <w:rFonts w:ascii="Times New Roman" w:hAnsi="Times New Roman"/>
                <w:b/>
                <w:bCs/>
                <w:noProof/>
                <w:sz w:val="24"/>
                <w:szCs w:val="24"/>
              </w:rPr>
              <w:t>4 Finding</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_Toc215261173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14</w:t>
            </w:r>
            <w:r w:rsidRPr="00285BA5">
              <w:rPr>
                <w:rFonts w:ascii="Times New Roman" w:hAnsi="Times New Roman"/>
                <w:noProof/>
                <w:webHidden/>
                <w:sz w:val="24"/>
                <w:szCs w:val="24"/>
              </w:rPr>
              <w:fldChar w:fldCharType="end"/>
            </w:r>
          </w:hyperlink>
        </w:p>
        <w:p w14:paraId="1B8631E3"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285BA5">
              <w:rPr>
                <w:rStyle w:val="Hyperlink"/>
                <w:rFonts w:ascii="Times New Roman" w:hAnsi="Times New Roman"/>
                <w:b/>
                <w:bCs/>
                <w:noProof/>
                <w:sz w:val="24"/>
                <w:szCs w:val="24"/>
              </w:rPr>
              <w:t>5. Discussion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_Toc215261174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18</w:t>
            </w:r>
            <w:r w:rsidRPr="00285BA5">
              <w:rPr>
                <w:rFonts w:ascii="Times New Roman" w:hAnsi="Times New Roman"/>
                <w:noProof/>
                <w:webHidden/>
                <w:sz w:val="24"/>
                <w:szCs w:val="24"/>
              </w:rPr>
              <w:fldChar w:fldCharType="end"/>
            </w:r>
          </w:hyperlink>
        </w:p>
        <w:p w14:paraId="063484F2"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285BA5">
              <w:rPr>
                <w:rStyle w:val="Hyperlink"/>
                <w:rFonts w:ascii="Times New Roman" w:hAnsi="Times New Roman"/>
                <w:b/>
                <w:bCs/>
                <w:noProof/>
                <w:sz w:val="24"/>
                <w:szCs w:val="24"/>
              </w:rPr>
              <w:t>6. Recommendation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_Toc215261175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21</w:t>
            </w:r>
            <w:r w:rsidRPr="00285BA5">
              <w:rPr>
                <w:rFonts w:ascii="Times New Roman" w:hAnsi="Times New Roman"/>
                <w:noProof/>
                <w:webHidden/>
                <w:sz w:val="24"/>
                <w:szCs w:val="24"/>
              </w:rPr>
              <w:fldChar w:fldCharType="end"/>
            </w:r>
          </w:hyperlink>
        </w:p>
        <w:p w14:paraId="27DCE339"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285BA5">
              <w:rPr>
                <w:rStyle w:val="Hyperlink"/>
                <w:rFonts w:ascii="Times New Roman" w:hAnsi="Times New Roman"/>
                <w:b/>
                <w:bCs/>
                <w:noProof/>
                <w:sz w:val="24"/>
                <w:szCs w:val="24"/>
              </w:rPr>
              <w:t>8. Conclusion</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_Toc215261176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23</w:t>
            </w:r>
            <w:r w:rsidRPr="00285BA5">
              <w:rPr>
                <w:rFonts w:ascii="Times New Roman" w:hAnsi="Times New Roman"/>
                <w:noProof/>
                <w:webHidden/>
                <w:sz w:val="24"/>
                <w:szCs w:val="24"/>
              </w:rPr>
              <w:fldChar w:fldCharType="end"/>
            </w:r>
          </w:hyperlink>
        </w:p>
        <w:p w14:paraId="6005DB18" w14:textId="77777777" w:rsidR="00E71823" w:rsidRPr="00285BA5" w:rsidRDefault="00E71823" w:rsidP="00E71823">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285BA5">
              <w:rPr>
                <w:rStyle w:val="Hyperlink"/>
                <w:rFonts w:ascii="Times New Roman" w:hAnsi="Times New Roman"/>
                <w:b/>
                <w:bCs/>
                <w:noProof/>
                <w:sz w:val="24"/>
                <w:szCs w:val="24"/>
              </w:rPr>
              <w:t>Reference List</w:t>
            </w:r>
            <w:r w:rsidRPr="00285BA5">
              <w:rPr>
                <w:rFonts w:ascii="Times New Roman" w:hAnsi="Times New Roman"/>
                <w:noProof/>
                <w:webHidden/>
                <w:sz w:val="24"/>
                <w:szCs w:val="24"/>
              </w:rPr>
              <w:tab/>
            </w:r>
            <w:r w:rsidRPr="00285BA5">
              <w:rPr>
                <w:rFonts w:ascii="Times New Roman" w:hAnsi="Times New Roman"/>
                <w:noProof/>
                <w:webHidden/>
                <w:sz w:val="24"/>
                <w:szCs w:val="24"/>
              </w:rPr>
              <w:fldChar w:fldCharType="begin"/>
            </w:r>
            <w:r w:rsidRPr="00285BA5">
              <w:rPr>
                <w:rFonts w:ascii="Times New Roman" w:hAnsi="Times New Roman"/>
                <w:noProof/>
                <w:webHidden/>
                <w:sz w:val="24"/>
                <w:szCs w:val="24"/>
              </w:rPr>
              <w:instrText xml:space="preserve"> PAGEREF _Toc215261177 \h </w:instrText>
            </w:r>
            <w:r w:rsidRPr="00285BA5">
              <w:rPr>
                <w:rFonts w:ascii="Times New Roman" w:hAnsi="Times New Roman"/>
                <w:noProof/>
                <w:webHidden/>
                <w:sz w:val="24"/>
                <w:szCs w:val="24"/>
              </w:rPr>
            </w:r>
            <w:r w:rsidRPr="00285BA5">
              <w:rPr>
                <w:rFonts w:ascii="Times New Roman" w:hAnsi="Times New Roman"/>
                <w:noProof/>
                <w:webHidden/>
                <w:sz w:val="24"/>
                <w:szCs w:val="24"/>
              </w:rPr>
              <w:fldChar w:fldCharType="separate"/>
            </w:r>
            <w:r w:rsidRPr="00285BA5">
              <w:rPr>
                <w:rFonts w:ascii="Times New Roman" w:hAnsi="Times New Roman"/>
                <w:noProof/>
                <w:webHidden/>
                <w:sz w:val="24"/>
                <w:szCs w:val="24"/>
              </w:rPr>
              <w:t>25</w:t>
            </w:r>
            <w:r w:rsidRPr="00285BA5">
              <w:rPr>
                <w:rFonts w:ascii="Times New Roman" w:hAnsi="Times New Roman"/>
                <w:noProof/>
                <w:webHidden/>
                <w:sz w:val="24"/>
                <w:szCs w:val="24"/>
              </w:rPr>
              <w:fldChar w:fldCharType="end"/>
            </w:r>
          </w:hyperlink>
        </w:p>
        <w:p w14:paraId="5BB31C4E"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b/>
              <w:bCs/>
              <w:noProof/>
              <w:color w:val="000000" w:themeColor="text1"/>
              <w:szCs w:val="24"/>
            </w:rPr>
            <w:fldChar w:fldCharType="end"/>
          </w:r>
        </w:p>
      </w:sdtContent>
    </w:sdt>
    <w:p w14:paraId="0151CE75" w14:textId="77777777" w:rsidR="00E71823" w:rsidRPr="00285BA5" w:rsidRDefault="00E71823" w:rsidP="00E71823">
      <w:pPr>
        <w:spacing w:line="480" w:lineRule="auto"/>
        <w:rPr>
          <w:rFonts w:ascii="Times New Roman" w:hAnsi="Times New Roman" w:cs="Times New Roman"/>
          <w:color w:val="000000" w:themeColor="text1"/>
          <w:szCs w:val="24"/>
        </w:rPr>
      </w:pPr>
    </w:p>
    <w:p w14:paraId="3A6A041E" w14:textId="77777777" w:rsidR="00E71823" w:rsidRPr="00285BA5" w:rsidRDefault="00E71823" w:rsidP="00E71823">
      <w:pPr>
        <w:spacing w:line="480" w:lineRule="auto"/>
        <w:rPr>
          <w:rFonts w:ascii="Times New Roman" w:hAnsi="Times New Roman" w:cs="Times New Roman"/>
          <w:color w:val="000000" w:themeColor="text1"/>
          <w:szCs w:val="24"/>
        </w:rPr>
      </w:pPr>
    </w:p>
    <w:p w14:paraId="102CD3C9" w14:textId="77777777" w:rsidR="00E71823" w:rsidRPr="00285BA5" w:rsidRDefault="00E71823"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br w:type="page"/>
      </w:r>
      <w:bookmarkStart w:id="1" w:name="_Toc215261170"/>
      <w:r w:rsidRPr="00285BA5">
        <w:rPr>
          <w:rStyle w:val="Heading1Char"/>
          <w:rFonts w:ascii="Times New Roman" w:hAnsi="Times New Roman" w:cs="Times New Roman"/>
          <w:b/>
          <w:bCs/>
          <w:color w:val="000000" w:themeColor="text1"/>
          <w:sz w:val="24"/>
          <w:szCs w:val="24"/>
        </w:rPr>
        <w:lastRenderedPageBreak/>
        <w:t>1.Introduction</w:t>
      </w:r>
      <w:bookmarkEnd w:id="1"/>
      <w:r w:rsidRPr="00285BA5">
        <w:rPr>
          <w:rStyle w:val="Heading1Char"/>
          <w:rFonts w:ascii="Times New Roman" w:hAnsi="Times New Roman" w:cs="Times New Roman"/>
          <w:color w:val="000000" w:themeColor="text1"/>
          <w:sz w:val="24"/>
          <w:szCs w:val="24"/>
        </w:rPr>
        <w:t xml:space="preserve"> </w:t>
      </w:r>
    </w:p>
    <w:p w14:paraId="7DC9323B" w14:textId="77777777" w:rsidR="00855C9D" w:rsidRPr="00855C9D" w:rsidRDefault="00855C9D" w:rsidP="00855C9D">
      <w:pPr>
        <w:spacing w:line="480" w:lineRule="auto"/>
        <w:rPr>
          <w:rFonts w:ascii="Times New Roman" w:hAnsi="Times New Roman" w:cs="Times New Roman"/>
          <w:color w:val="000000" w:themeColor="text1"/>
          <w:szCs w:val="24"/>
        </w:rPr>
      </w:pPr>
      <w:bookmarkStart w:id="2" w:name="_Toc215261171"/>
      <w:r w:rsidRPr="00855C9D">
        <w:rPr>
          <w:rFonts w:ascii="Times New Roman" w:hAnsi="Times New Roman" w:cs="Times New Roman"/>
          <w:color w:val="000000" w:themeColor="text1"/>
          <w:szCs w:val="24"/>
        </w:rPr>
        <w:t>In today’s highly competitive and dynamic business environment, organizations are under increasing pressure to improve operational efficiency, reduce costs, and deliver high-quality products and services. Lean management has emerged as a powerful approach to achieving these objectives by focusing on waste reduction, process optimization, and value creation (Womack et al., 1990; Liker, 2004). Originally developed within the Toyota Production System, lean management has since been widely adopted across industries as a strategy for enhancing organizational performance (Ohno, 1988; Holweg, 2007).</w:t>
      </w:r>
    </w:p>
    <w:p w14:paraId="2A990E4D"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b/>
          <w:bCs/>
          <w:color w:val="000000" w:themeColor="text1"/>
          <w:szCs w:val="24"/>
        </w:rPr>
        <w:t>Lean management</w:t>
      </w:r>
      <w:r w:rsidRPr="00855C9D">
        <w:rPr>
          <w:rFonts w:ascii="Times New Roman" w:hAnsi="Times New Roman" w:cs="Times New Roman"/>
          <w:color w:val="000000" w:themeColor="text1"/>
          <w:szCs w:val="24"/>
        </w:rPr>
        <w:t xml:space="preserve"> is based on the principle of maximizing customer value while minimizing waste. Waste, in this context, refers to any activity that does not add value to the final product or service, including overproduction, waiting time, excess inventory, and defects (Ohno, 1988). By systematically identifying and eliminating waste, organizations can streamline processes, improve efficiency, and enhance overall productivity (Shah &amp; Ward, 2003).</w:t>
      </w:r>
    </w:p>
    <w:p w14:paraId="4CC66608"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A key component of lean management is </w:t>
      </w:r>
      <w:r w:rsidRPr="00855C9D">
        <w:rPr>
          <w:rFonts w:ascii="Times New Roman" w:hAnsi="Times New Roman" w:cs="Times New Roman"/>
          <w:b/>
          <w:bCs/>
          <w:color w:val="000000" w:themeColor="text1"/>
          <w:szCs w:val="24"/>
        </w:rPr>
        <w:t>continuous improvement</w:t>
      </w:r>
      <w:r w:rsidRPr="00855C9D">
        <w:rPr>
          <w:rFonts w:ascii="Times New Roman" w:hAnsi="Times New Roman" w:cs="Times New Roman"/>
          <w:color w:val="000000" w:themeColor="text1"/>
          <w:szCs w:val="24"/>
        </w:rPr>
        <w:t xml:space="preserve">, often referred to as </w:t>
      </w:r>
      <w:r w:rsidRPr="00855C9D">
        <w:rPr>
          <w:rFonts w:ascii="Times New Roman" w:hAnsi="Times New Roman" w:cs="Times New Roman"/>
          <w:i/>
          <w:iCs/>
          <w:color w:val="000000" w:themeColor="text1"/>
          <w:szCs w:val="24"/>
        </w:rPr>
        <w:t>Kaizen</w:t>
      </w:r>
      <w:r w:rsidRPr="00855C9D">
        <w:rPr>
          <w:rFonts w:ascii="Times New Roman" w:hAnsi="Times New Roman" w:cs="Times New Roman"/>
          <w:color w:val="000000" w:themeColor="text1"/>
          <w:szCs w:val="24"/>
        </w:rPr>
        <w:t>. Continuous improvement involves ongoing efforts to enhance processes, products, and services through incremental changes (Imai, 1986). This approach emphasizes employee involvement, teamwork, and a culture of learning, enabling organizations to adapt to changing environments and maintain competitiveness (Bessant et al., 2001; Anand et al., 2009).</w:t>
      </w:r>
    </w:p>
    <w:p w14:paraId="72451460"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The role of the </w:t>
      </w:r>
      <w:r w:rsidRPr="00855C9D">
        <w:rPr>
          <w:rFonts w:ascii="Times New Roman" w:hAnsi="Times New Roman" w:cs="Times New Roman"/>
          <w:b/>
          <w:bCs/>
          <w:color w:val="000000" w:themeColor="text1"/>
          <w:szCs w:val="24"/>
        </w:rPr>
        <w:t>Operations Directorate</w:t>
      </w:r>
      <w:r w:rsidRPr="00855C9D">
        <w:rPr>
          <w:rFonts w:ascii="Times New Roman" w:hAnsi="Times New Roman" w:cs="Times New Roman"/>
          <w:color w:val="000000" w:themeColor="text1"/>
          <w:szCs w:val="24"/>
        </w:rPr>
        <w:t xml:space="preserve"> is central to the successful implementation of lean management principles. Operations management is responsible for overseeing production processes, resource allocation, and supply chain activities, making it a critical function in driving efficiency and performance improvements (Slack et al., 2010). By integrating lean practices into </w:t>
      </w:r>
      <w:r w:rsidRPr="00855C9D">
        <w:rPr>
          <w:rFonts w:ascii="Times New Roman" w:hAnsi="Times New Roman" w:cs="Times New Roman"/>
          <w:color w:val="000000" w:themeColor="text1"/>
          <w:szCs w:val="24"/>
        </w:rPr>
        <w:lastRenderedPageBreak/>
        <w:t>operations, organizations can achieve better coordination, reduced waste, and improved process efficiency.</w:t>
      </w:r>
    </w:p>
    <w:p w14:paraId="5F2B8E0D"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From a theoretical perspective, lean management aligns with the </w:t>
      </w:r>
      <w:r w:rsidRPr="00855C9D">
        <w:rPr>
          <w:rFonts w:ascii="Times New Roman" w:hAnsi="Times New Roman" w:cs="Times New Roman"/>
          <w:b/>
          <w:bCs/>
          <w:color w:val="000000" w:themeColor="text1"/>
          <w:szCs w:val="24"/>
        </w:rPr>
        <w:t>resource-based view (RBV)</w:t>
      </w:r>
      <w:r w:rsidRPr="00855C9D">
        <w:rPr>
          <w:rFonts w:ascii="Times New Roman" w:hAnsi="Times New Roman" w:cs="Times New Roman"/>
          <w:color w:val="000000" w:themeColor="text1"/>
          <w:szCs w:val="24"/>
        </w:rPr>
        <w:t>, which emphasizes the importance of developing capabilities that provide competitive advantage (Barney, 1991). Lean practices, such as process standardization and continuous improvement, can be considered valuable and inimitable organizational capabilities that enhance performance and sustainability (Shah &amp; Ward, 2007).</w:t>
      </w:r>
    </w:p>
    <w:p w14:paraId="24F56736"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 xml:space="preserve">Additionally, </w:t>
      </w:r>
      <w:r w:rsidRPr="00855C9D">
        <w:rPr>
          <w:rFonts w:ascii="Times New Roman" w:hAnsi="Times New Roman" w:cs="Times New Roman"/>
          <w:b/>
          <w:bCs/>
          <w:color w:val="000000" w:themeColor="text1"/>
          <w:szCs w:val="24"/>
        </w:rPr>
        <w:t>process improvement theories</w:t>
      </w:r>
      <w:r w:rsidRPr="00855C9D">
        <w:rPr>
          <w:rFonts w:ascii="Times New Roman" w:hAnsi="Times New Roman" w:cs="Times New Roman"/>
          <w:color w:val="000000" w:themeColor="text1"/>
          <w:szCs w:val="24"/>
        </w:rPr>
        <w:t xml:space="preserve"> highlight the importance of optimizing workflows and reducing variability to improve efficiency and quality (Deming, 1986; Juran, 1988). Lean management integrates these principles by focusing on standardization, quality control, and continuous monitoring of processes.</w:t>
      </w:r>
    </w:p>
    <w:p w14:paraId="758537F7" w14:textId="77777777" w:rsidR="00855C9D" w:rsidRPr="00855C9D" w:rsidRDefault="00855C9D" w:rsidP="00855C9D">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Despite its benefits, implementing lean management presents several challenges. Organizations may face resistance to change, lack of employee engagement, and difficulties in sustaining continuous improvement initiatives (Netland, 2016; Stone, 2012). Moreover, the success of lean practices depends on strong leadership commitment and a supportive organizational culture.</w:t>
      </w:r>
    </w:p>
    <w:p w14:paraId="4D454796" w14:textId="3808F3E0" w:rsidR="00E71823" w:rsidRPr="00285BA5" w:rsidRDefault="00855C9D" w:rsidP="00E71823">
      <w:pPr>
        <w:spacing w:line="480" w:lineRule="auto"/>
        <w:rPr>
          <w:rFonts w:ascii="Times New Roman" w:hAnsi="Times New Roman" w:cs="Times New Roman"/>
          <w:color w:val="000000" w:themeColor="text1"/>
          <w:szCs w:val="24"/>
        </w:rPr>
      </w:pPr>
      <w:r w:rsidRPr="00855C9D">
        <w:rPr>
          <w:rFonts w:ascii="Times New Roman" w:hAnsi="Times New Roman" w:cs="Times New Roman"/>
          <w:color w:val="000000" w:themeColor="text1"/>
          <w:szCs w:val="24"/>
        </w:rPr>
        <w:t>This report aims to investigate how the Operations Directorate can implement lean management principles to drive continuous improvement across operations. It examines the concepts of waste reduction, process optimization, and efficiency enhancement, and evaluates the impact of lean practices on organizational performance. The study also provides real-world examples of organizations that have successfully adopted lean management, offering practical insights into effective implementation strategies (Womack &amp; Jones, 2003; Tortorella et al., 2017).</w:t>
      </w:r>
    </w:p>
    <w:p w14:paraId="384C9735" w14:textId="77777777" w:rsidR="00FF4A97" w:rsidRPr="00285BA5" w:rsidRDefault="00E71823" w:rsidP="00FF4A97">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2. Literature Review</w:t>
      </w:r>
      <w:bookmarkEnd w:id="2"/>
      <w:r w:rsidRPr="00285BA5">
        <w:rPr>
          <w:rFonts w:ascii="Times New Roman" w:hAnsi="Times New Roman" w:cs="Times New Roman"/>
          <w:color w:val="000000" w:themeColor="text1"/>
          <w:szCs w:val="24"/>
        </w:rPr>
        <w:t xml:space="preserve"> </w:t>
      </w:r>
      <w:r w:rsidRPr="00285BA5">
        <w:rPr>
          <w:rFonts w:ascii="Times New Roman" w:hAnsi="Times New Roman" w:cs="Times New Roman"/>
          <w:color w:val="000000" w:themeColor="text1"/>
          <w:szCs w:val="24"/>
        </w:rPr>
        <w:br/>
      </w:r>
      <w:bookmarkStart w:id="3" w:name="_Toc215261172"/>
      <w:r w:rsidR="00FF4A97" w:rsidRPr="00285BA5">
        <w:rPr>
          <w:rFonts w:ascii="Times New Roman" w:hAnsi="Times New Roman" w:cs="Times New Roman"/>
          <w:color w:val="000000" w:themeColor="text1"/>
          <w:szCs w:val="24"/>
        </w:rPr>
        <w:t>Lean management and continuous improvement have been widely studied as key drivers of operational efficiency and organizational performance. The literature emphasizes that lean is not merely a set of tools but a holistic philosophy that integrates processes, people, and culture to achieve sustainable improvements (Womack &amp; Jones, 2003; Liker, 2004).</w:t>
      </w:r>
    </w:p>
    <w:p w14:paraId="6D51AC03"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Principles of Lean Management</w:t>
      </w:r>
    </w:p>
    <w:p w14:paraId="7140CE2C"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Lean management is grounded in five core principles: value identification, value stream mapping, flow creation, pull production, and continuous improvement (Womack &amp; Jones, 2003). These principles focus on eliminating waste and enhancing value from the customer’s perspective.</w:t>
      </w:r>
    </w:p>
    <w:p w14:paraId="5E325B27"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Ohno (1988) identified seven types of waste (</w:t>
      </w:r>
      <w:proofErr w:type="spellStart"/>
      <w:r w:rsidRPr="00FF4A97">
        <w:rPr>
          <w:rFonts w:ascii="Times New Roman" w:hAnsi="Times New Roman" w:cs="Times New Roman"/>
          <w:i/>
          <w:iCs/>
          <w:color w:val="000000" w:themeColor="text1"/>
          <w:szCs w:val="24"/>
        </w:rPr>
        <w:t>muda</w:t>
      </w:r>
      <w:proofErr w:type="spellEnd"/>
      <w:r w:rsidRPr="00FF4A97">
        <w:rPr>
          <w:rFonts w:ascii="Times New Roman" w:hAnsi="Times New Roman" w:cs="Times New Roman"/>
          <w:color w:val="000000" w:themeColor="text1"/>
          <w:szCs w:val="24"/>
        </w:rPr>
        <w:t>), including overproduction, waiting, transportation, overprocessing, inventory, motion, and defects. Later research added an eighth waste—underutilization of human talent (Liker, 2004). Eliminating these wastes is central to improving efficiency and reducing operational costs (Shah &amp; Ward, 2003).</w:t>
      </w:r>
    </w:p>
    <w:p w14:paraId="4CDFDA08"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Empirical studies confirm that lean practices significantly improve operational performance, including cost reduction, quality enhancement, and lead-time reduction (Fullerton et al., 2014; Shah &amp; Ward, 2007).</w:t>
      </w:r>
    </w:p>
    <w:p w14:paraId="42BC5034"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Continuous Improvement (Kaizen)</w:t>
      </w:r>
    </w:p>
    <w:p w14:paraId="4D5DB8ED"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Continuous improvement, or </w:t>
      </w:r>
      <w:r w:rsidRPr="00FF4A97">
        <w:rPr>
          <w:rFonts w:ascii="Times New Roman" w:hAnsi="Times New Roman" w:cs="Times New Roman"/>
          <w:b/>
          <w:bCs/>
          <w:color w:val="000000" w:themeColor="text1"/>
          <w:szCs w:val="24"/>
        </w:rPr>
        <w:t>Kaizen</w:t>
      </w:r>
      <w:r w:rsidRPr="00FF4A97">
        <w:rPr>
          <w:rFonts w:ascii="Times New Roman" w:hAnsi="Times New Roman" w:cs="Times New Roman"/>
          <w:color w:val="000000" w:themeColor="text1"/>
          <w:szCs w:val="24"/>
        </w:rPr>
        <w:t>, is a fundamental component of lean management, emphasizing incremental and ongoing process improvements (Imai, 1986). Unlike radical innovation, Kaizen focuses on small, continuous changes that collectively lead to significant performance improvements (Bessant et al., 2001).</w:t>
      </w:r>
    </w:p>
    <w:p w14:paraId="1F8C345E"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lastRenderedPageBreak/>
        <w:t>Anand et al. (2009) highlight that continuous improvement requires structured processes, employee involvement, and a supportive organizational culture. Organizations that foster a culture of learning and experimentation are more likely to sustain continuous improvement initiatives.</w:t>
      </w:r>
    </w:p>
    <w:p w14:paraId="60C1AC93"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Additionally, Deming’s (1986) </w:t>
      </w:r>
      <w:r w:rsidRPr="00FF4A97">
        <w:rPr>
          <w:rFonts w:ascii="Times New Roman" w:hAnsi="Times New Roman" w:cs="Times New Roman"/>
          <w:b/>
          <w:bCs/>
          <w:color w:val="000000" w:themeColor="text1"/>
          <w:szCs w:val="24"/>
        </w:rPr>
        <w:t>Plan-Do-Check-Act (PDCA)</w:t>
      </w:r>
      <w:r w:rsidRPr="00FF4A97">
        <w:rPr>
          <w:rFonts w:ascii="Times New Roman" w:hAnsi="Times New Roman" w:cs="Times New Roman"/>
          <w:color w:val="000000" w:themeColor="text1"/>
          <w:szCs w:val="24"/>
        </w:rPr>
        <w:t xml:space="preserve"> cycle provides a systematic approach to continuous improvement, enabling organizations to test changes, evaluate outcomes, and implement improvements effectively.</w:t>
      </w:r>
    </w:p>
    <w:p w14:paraId="0106669D"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Role of the Operations Directorate in Lean Implementation</w:t>
      </w:r>
    </w:p>
    <w:p w14:paraId="6D9B3507"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The </w:t>
      </w:r>
      <w:r w:rsidRPr="00FF4A97">
        <w:rPr>
          <w:rFonts w:ascii="Times New Roman" w:hAnsi="Times New Roman" w:cs="Times New Roman"/>
          <w:b/>
          <w:bCs/>
          <w:color w:val="000000" w:themeColor="text1"/>
          <w:szCs w:val="24"/>
        </w:rPr>
        <w:t>Operations Directorate</w:t>
      </w:r>
      <w:r w:rsidRPr="00FF4A97">
        <w:rPr>
          <w:rFonts w:ascii="Times New Roman" w:hAnsi="Times New Roman" w:cs="Times New Roman"/>
          <w:color w:val="000000" w:themeColor="text1"/>
          <w:szCs w:val="24"/>
        </w:rPr>
        <w:t xml:space="preserve"> plays a crucial role in implementing lean principles and driving continuous improvement. Operations managers are responsible for aligning lean strategies with organizational objectives, optimizing processes, and ensuring efficient resource utilization (Slack et al., 2010).</w:t>
      </w:r>
    </w:p>
    <w:p w14:paraId="764E3CE2"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Leadership within operations is essential for fostering a lean culture. Studies show that successful lean implementation requires strong leadership commitment, clear communication, and employee engagement (Netland, 2016; Tortorella et al., 2017). Without leadership support, lean initiatives may fail to achieve desired outcomes.</w:t>
      </w:r>
    </w:p>
    <w:p w14:paraId="3282B2B2"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Impact of Lean Management on Organizational Performance</w:t>
      </w:r>
    </w:p>
    <w:p w14:paraId="5B0E359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Lean management has been shown to positively impact various aspects of organizational performance, including productivity, quality, and customer satisfaction (Shah &amp; Ward, 2003; Fullerton et al., 2014). By reducing waste and improving process efficiency, organizations can achieve significant cost savings and operational improvements.</w:t>
      </w:r>
    </w:p>
    <w:p w14:paraId="4B2B0DBE"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lastRenderedPageBreak/>
        <w:t>Holweg (2007) argues that lean is a dynamic and evolving concept that extends beyond manufacturing to service industries, healthcare, and supply chain management. This adaptability makes lean a versatile approach for improving performance across different sectors.</w:t>
      </w:r>
    </w:p>
    <w:p w14:paraId="4DBAFFB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Furthermore, lean practices enhance organizational flexibility and responsiveness, enabling firms to adapt to changing market conditions (Stone, 2012).</w:t>
      </w:r>
    </w:p>
    <w:p w14:paraId="19F143E9"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Challenges in Lean Implementation</w:t>
      </w:r>
    </w:p>
    <w:p w14:paraId="57C7041B"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Despite its benefits, implementing lean management presents several challenges. One of the most common issues is </w:t>
      </w:r>
      <w:r w:rsidRPr="00FF4A97">
        <w:rPr>
          <w:rFonts w:ascii="Times New Roman" w:hAnsi="Times New Roman" w:cs="Times New Roman"/>
          <w:b/>
          <w:bCs/>
          <w:color w:val="000000" w:themeColor="text1"/>
          <w:szCs w:val="24"/>
        </w:rPr>
        <w:t>resistance to change</w:t>
      </w:r>
      <w:r w:rsidRPr="00FF4A97">
        <w:rPr>
          <w:rFonts w:ascii="Times New Roman" w:hAnsi="Times New Roman" w:cs="Times New Roman"/>
          <w:color w:val="000000" w:themeColor="text1"/>
          <w:szCs w:val="24"/>
        </w:rPr>
        <w:t>, as employees may be reluctant to adopt new processes or abandon existing practices (Netland, 2016).</w:t>
      </w:r>
    </w:p>
    <w:p w14:paraId="08F55E12"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Another challenge is the lack of </w:t>
      </w:r>
      <w:r w:rsidRPr="00FF4A97">
        <w:rPr>
          <w:rFonts w:ascii="Times New Roman" w:hAnsi="Times New Roman" w:cs="Times New Roman"/>
          <w:b/>
          <w:bCs/>
          <w:color w:val="000000" w:themeColor="text1"/>
          <w:szCs w:val="24"/>
        </w:rPr>
        <w:t>organizational culture alignment</w:t>
      </w:r>
      <w:r w:rsidRPr="00FF4A97">
        <w:rPr>
          <w:rFonts w:ascii="Times New Roman" w:hAnsi="Times New Roman" w:cs="Times New Roman"/>
          <w:color w:val="000000" w:themeColor="text1"/>
          <w:szCs w:val="24"/>
        </w:rPr>
        <w:t>. Lean requires a culture that supports continuous improvement, collaboration, and learning. Without such a culture, lean initiatives may not be sustainable (Bessant et al., 2001).</w:t>
      </w:r>
    </w:p>
    <w:p w14:paraId="48269F59"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Additionally, inadequate training and lack of employee involvement can hinder the effectiveness of lean practices (Anand et al., 2009).</w:t>
      </w:r>
    </w:p>
    <w:p w14:paraId="0CBBE5C3" w14:textId="77777777" w:rsidR="00FF4A97" w:rsidRPr="00FF4A97" w:rsidRDefault="00FF4A97" w:rsidP="00FF4A97">
      <w:pPr>
        <w:spacing w:line="480" w:lineRule="auto"/>
        <w:rPr>
          <w:rFonts w:ascii="Times New Roman" w:hAnsi="Times New Roman" w:cs="Times New Roman"/>
          <w:b/>
          <w:bCs/>
          <w:color w:val="000000" w:themeColor="text1"/>
          <w:szCs w:val="24"/>
        </w:rPr>
      </w:pPr>
      <w:r w:rsidRPr="00FF4A97">
        <w:rPr>
          <w:rFonts w:ascii="Times New Roman" w:hAnsi="Times New Roman" w:cs="Times New Roman"/>
          <w:b/>
          <w:bCs/>
          <w:color w:val="000000" w:themeColor="text1"/>
          <w:szCs w:val="24"/>
        </w:rPr>
        <w:t>Integration of Lean with Modern Technologies</w:t>
      </w:r>
    </w:p>
    <w:p w14:paraId="1F6A27CF" w14:textId="77777777" w:rsidR="00FF4A97" w:rsidRPr="00FF4A97" w:rsidRDefault="00FF4A97" w:rsidP="00FF4A97">
      <w:pPr>
        <w:spacing w:line="480" w:lineRule="auto"/>
        <w:rPr>
          <w:rFonts w:ascii="Times New Roman" w:hAnsi="Times New Roman" w:cs="Times New Roman"/>
          <w:color w:val="000000" w:themeColor="text1"/>
          <w:szCs w:val="24"/>
        </w:rPr>
      </w:pPr>
      <w:r w:rsidRPr="00FF4A97">
        <w:rPr>
          <w:rFonts w:ascii="Times New Roman" w:hAnsi="Times New Roman" w:cs="Times New Roman"/>
          <w:color w:val="000000" w:themeColor="text1"/>
          <w:szCs w:val="24"/>
        </w:rPr>
        <w:t xml:space="preserve">Recent studies highlight the integration of lean management with </w:t>
      </w:r>
      <w:r w:rsidRPr="00FF4A97">
        <w:rPr>
          <w:rFonts w:ascii="Times New Roman" w:hAnsi="Times New Roman" w:cs="Times New Roman"/>
          <w:b/>
          <w:bCs/>
          <w:color w:val="000000" w:themeColor="text1"/>
          <w:szCs w:val="24"/>
        </w:rPr>
        <w:t>Industry 4.0 technologies</w:t>
      </w:r>
      <w:r w:rsidRPr="00FF4A97">
        <w:rPr>
          <w:rFonts w:ascii="Times New Roman" w:hAnsi="Times New Roman" w:cs="Times New Roman"/>
          <w:color w:val="000000" w:themeColor="text1"/>
          <w:szCs w:val="24"/>
        </w:rPr>
        <w:t>, such as automation, data analytics, and artificial intelligence (Tortorella et al., 2017). These technologies enhance process visibility, improve decision-making, and support continuous improvement efforts.</w:t>
      </w:r>
    </w:p>
    <w:p w14:paraId="562B469C" w14:textId="7912C082" w:rsidR="00FF4A97" w:rsidRPr="00285BA5" w:rsidRDefault="00FF4A97" w:rsidP="00FF4A97">
      <w:pPr>
        <w:spacing w:line="480" w:lineRule="auto"/>
        <w:rPr>
          <w:rStyle w:val="Heading1Char"/>
          <w:rFonts w:ascii="Times New Roman" w:eastAsiaTheme="minorHAnsi" w:hAnsi="Times New Roman" w:cs="Times New Roman"/>
          <w:color w:val="000000" w:themeColor="text1"/>
          <w:sz w:val="24"/>
          <w:szCs w:val="24"/>
        </w:rPr>
      </w:pPr>
      <w:r w:rsidRPr="00FF4A97">
        <w:rPr>
          <w:rFonts w:ascii="Times New Roman" w:hAnsi="Times New Roman" w:cs="Times New Roman"/>
          <w:color w:val="000000" w:themeColor="text1"/>
          <w:szCs w:val="24"/>
        </w:rPr>
        <w:t>This integration represents the evolution of lean management, combining traditional principles with modern technological capabilities to achieve higher levels of efficiency and performance.</w:t>
      </w:r>
    </w:p>
    <w:p w14:paraId="0C7670F1" w14:textId="77777777" w:rsidR="00967AD9" w:rsidRPr="00285BA5" w:rsidRDefault="00E71823" w:rsidP="00967AD9">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3 Methodology</w:t>
      </w:r>
      <w:bookmarkEnd w:id="3"/>
      <w:r w:rsidRPr="00285BA5">
        <w:rPr>
          <w:rFonts w:ascii="Times New Roman" w:hAnsi="Times New Roman" w:cs="Times New Roman"/>
          <w:b/>
          <w:bCs/>
          <w:color w:val="000000" w:themeColor="text1"/>
          <w:szCs w:val="24"/>
        </w:rPr>
        <w:t xml:space="preserve"> </w:t>
      </w:r>
      <w:r w:rsidRPr="00285BA5">
        <w:rPr>
          <w:rFonts w:ascii="Times New Roman" w:hAnsi="Times New Roman" w:cs="Times New Roman"/>
          <w:color w:val="000000" w:themeColor="text1"/>
          <w:szCs w:val="24"/>
        </w:rPr>
        <w:br/>
      </w:r>
      <w:bookmarkStart w:id="4" w:name="_Toc215261174"/>
      <w:r w:rsidR="00967AD9" w:rsidRPr="00285BA5">
        <w:rPr>
          <w:rFonts w:ascii="Times New Roman" w:hAnsi="Times New Roman" w:cs="Times New Roman"/>
          <w:color w:val="000000" w:themeColor="text1"/>
          <w:szCs w:val="24"/>
        </w:rPr>
        <w:t xml:space="preserve">This study adopts a </w:t>
      </w:r>
      <w:r w:rsidR="00967AD9" w:rsidRPr="00285BA5">
        <w:rPr>
          <w:rFonts w:ascii="Times New Roman" w:hAnsi="Times New Roman" w:cs="Times New Roman"/>
          <w:b/>
          <w:bCs/>
          <w:color w:val="000000" w:themeColor="text1"/>
          <w:szCs w:val="24"/>
        </w:rPr>
        <w:t>qualitative research approach</w:t>
      </w:r>
      <w:r w:rsidR="00967AD9" w:rsidRPr="00285BA5">
        <w:rPr>
          <w:rFonts w:ascii="Times New Roman" w:hAnsi="Times New Roman" w:cs="Times New Roman"/>
          <w:color w:val="000000" w:themeColor="text1"/>
          <w:szCs w:val="24"/>
        </w:rPr>
        <w:t xml:space="preserve">, utilizing a </w:t>
      </w:r>
      <w:r w:rsidR="00967AD9" w:rsidRPr="00285BA5">
        <w:rPr>
          <w:rFonts w:ascii="Times New Roman" w:hAnsi="Times New Roman" w:cs="Times New Roman"/>
          <w:b/>
          <w:bCs/>
          <w:color w:val="000000" w:themeColor="text1"/>
          <w:szCs w:val="24"/>
        </w:rPr>
        <w:t>systematic literature review</w:t>
      </w:r>
      <w:r w:rsidR="00967AD9" w:rsidRPr="00285BA5">
        <w:rPr>
          <w:rFonts w:ascii="Times New Roman" w:hAnsi="Times New Roman" w:cs="Times New Roman"/>
          <w:color w:val="000000" w:themeColor="text1"/>
          <w:szCs w:val="24"/>
        </w:rPr>
        <w:t xml:space="preserve"> to examine lean management principles, continuous improvement practices, and their impact on operational performance.</w:t>
      </w:r>
    </w:p>
    <w:p w14:paraId="36D77EEE"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Research Design</w:t>
      </w:r>
    </w:p>
    <w:p w14:paraId="042D3ED7"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The research follows an </w:t>
      </w:r>
      <w:r w:rsidRPr="00967AD9">
        <w:rPr>
          <w:rFonts w:ascii="Times New Roman" w:hAnsi="Times New Roman" w:cs="Times New Roman"/>
          <w:b/>
          <w:bCs/>
          <w:color w:val="000000" w:themeColor="text1"/>
          <w:szCs w:val="24"/>
        </w:rPr>
        <w:t>interpretivist approach</w:t>
      </w:r>
      <w:r w:rsidRPr="00967AD9">
        <w:rPr>
          <w:rFonts w:ascii="Times New Roman" w:hAnsi="Times New Roman" w:cs="Times New Roman"/>
          <w:color w:val="000000" w:themeColor="text1"/>
          <w:szCs w:val="24"/>
        </w:rPr>
        <w:t>, focusing on understanding how lean management and continuous improvement are applied within organizational contexts. A qualitative design is appropriate as it allows for in-depth analysis of theoretical frameworks and real-world practices (Creswell &amp; Creswell, 2018).</w:t>
      </w:r>
    </w:p>
    <w:p w14:paraId="56D0716E"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Data Collection</w:t>
      </w:r>
    </w:p>
    <w:p w14:paraId="159C7310"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Data were collected from </w:t>
      </w:r>
      <w:r w:rsidRPr="00967AD9">
        <w:rPr>
          <w:rFonts w:ascii="Times New Roman" w:hAnsi="Times New Roman" w:cs="Times New Roman"/>
          <w:b/>
          <w:bCs/>
          <w:color w:val="000000" w:themeColor="text1"/>
          <w:szCs w:val="24"/>
        </w:rPr>
        <w:t>secondary sources</w:t>
      </w:r>
      <w:r w:rsidRPr="00967AD9">
        <w:rPr>
          <w:rFonts w:ascii="Times New Roman" w:hAnsi="Times New Roman" w:cs="Times New Roman"/>
          <w:color w:val="000000" w:themeColor="text1"/>
          <w:szCs w:val="24"/>
        </w:rPr>
        <w:t>, including:</w:t>
      </w:r>
    </w:p>
    <w:p w14:paraId="2DF6E815"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Peer-reviewed journal articles </w:t>
      </w:r>
    </w:p>
    <w:p w14:paraId="74323B1A"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Academic books </w:t>
      </w:r>
    </w:p>
    <w:p w14:paraId="46124D9B" w14:textId="77777777" w:rsidR="00967AD9" w:rsidRPr="00967AD9" w:rsidRDefault="00967AD9" w:rsidP="00967AD9">
      <w:pPr>
        <w:numPr>
          <w:ilvl w:val="0"/>
          <w:numId w:val="13"/>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Industry reports and case studies </w:t>
      </w:r>
    </w:p>
    <w:p w14:paraId="47380235"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 primary databases used include:</w:t>
      </w:r>
    </w:p>
    <w:p w14:paraId="4AB98F5C"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Google Scholar </w:t>
      </w:r>
    </w:p>
    <w:p w14:paraId="4BBD89AC"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ScienceDirect </w:t>
      </w:r>
    </w:p>
    <w:p w14:paraId="41576FBD"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Springer </w:t>
      </w:r>
    </w:p>
    <w:p w14:paraId="526680D9" w14:textId="77777777" w:rsidR="00967AD9" w:rsidRPr="00967AD9" w:rsidRDefault="00967AD9" w:rsidP="00967AD9">
      <w:pPr>
        <w:numPr>
          <w:ilvl w:val="0"/>
          <w:numId w:val="14"/>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JSTOR </w:t>
      </w:r>
    </w:p>
    <w:p w14:paraId="4169E0D8"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Keywords used in the search process included:</w:t>
      </w:r>
    </w:p>
    <w:p w14:paraId="15E39A69"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lastRenderedPageBreak/>
        <w:t>“</w:t>
      </w:r>
      <w:proofErr w:type="gramStart"/>
      <w:r w:rsidRPr="00967AD9">
        <w:rPr>
          <w:rFonts w:ascii="Times New Roman" w:hAnsi="Times New Roman" w:cs="Times New Roman"/>
          <w:color w:val="000000" w:themeColor="text1"/>
          <w:szCs w:val="24"/>
        </w:rPr>
        <w:t>lean</w:t>
      </w:r>
      <w:proofErr w:type="gramEnd"/>
      <w:r w:rsidRPr="00967AD9">
        <w:rPr>
          <w:rFonts w:ascii="Times New Roman" w:hAnsi="Times New Roman" w:cs="Times New Roman"/>
          <w:color w:val="000000" w:themeColor="text1"/>
          <w:szCs w:val="24"/>
        </w:rPr>
        <w:t xml:space="preserve"> management principles” </w:t>
      </w:r>
    </w:p>
    <w:p w14:paraId="57A75CC0"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continuous</w:t>
      </w:r>
      <w:proofErr w:type="gramEnd"/>
      <w:r w:rsidRPr="00967AD9">
        <w:rPr>
          <w:rFonts w:ascii="Times New Roman" w:hAnsi="Times New Roman" w:cs="Times New Roman"/>
          <w:color w:val="000000" w:themeColor="text1"/>
          <w:szCs w:val="24"/>
        </w:rPr>
        <w:t xml:space="preserve"> improvement Kaizen” </w:t>
      </w:r>
    </w:p>
    <w:p w14:paraId="4A9E0AD7"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lean</w:t>
      </w:r>
      <w:proofErr w:type="gramEnd"/>
      <w:r w:rsidRPr="00967AD9">
        <w:rPr>
          <w:rFonts w:ascii="Times New Roman" w:hAnsi="Times New Roman" w:cs="Times New Roman"/>
          <w:color w:val="000000" w:themeColor="text1"/>
          <w:szCs w:val="24"/>
        </w:rPr>
        <w:t xml:space="preserve"> operations performance” </w:t>
      </w:r>
    </w:p>
    <w:p w14:paraId="2C12B2D2" w14:textId="77777777" w:rsidR="00967AD9" w:rsidRPr="00967AD9" w:rsidRDefault="00967AD9" w:rsidP="00967AD9">
      <w:pPr>
        <w:numPr>
          <w:ilvl w:val="0"/>
          <w:numId w:val="15"/>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w:t>
      </w:r>
      <w:proofErr w:type="gramStart"/>
      <w:r w:rsidRPr="00967AD9">
        <w:rPr>
          <w:rFonts w:ascii="Times New Roman" w:hAnsi="Times New Roman" w:cs="Times New Roman"/>
          <w:color w:val="000000" w:themeColor="text1"/>
          <w:szCs w:val="24"/>
        </w:rPr>
        <w:t>waste</w:t>
      </w:r>
      <w:proofErr w:type="gramEnd"/>
      <w:r w:rsidRPr="00967AD9">
        <w:rPr>
          <w:rFonts w:ascii="Times New Roman" w:hAnsi="Times New Roman" w:cs="Times New Roman"/>
          <w:color w:val="000000" w:themeColor="text1"/>
          <w:szCs w:val="24"/>
        </w:rPr>
        <w:t xml:space="preserve"> reduction in operations” </w:t>
      </w:r>
    </w:p>
    <w:p w14:paraId="6462FE86"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Priority was given to sources with </w:t>
      </w:r>
      <w:r w:rsidRPr="00967AD9">
        <w:rPr>
          <w:rFonts w:ascii="Times New Roman" w:hAnsi="Times New Roman" w:cs="Times New Roman"/>
          <w:b/>
          <w:bCs/>
          <w:color w:val="000000" w:themeColor="text1"/>
          <w:szCs w:val="24"/>
        </w:rPr>
        <w:t>DOI references</w:t>
      </w:r>
      <w:r w:rsidRPr="00967AD9">
        <w:rPr>
          <w:rFonts w:ascii="Times New Roman" w:hAnsi="Times New Roman" w:cs="Times New Roman"/>
          <w:color w:val="000000" w:themeColor="text1"/>
          <w:szCs w:val="24"/>
        </w:rPr>
        <w:t xml:space="preserve"> to ensure academic rigor and credibility.</w:t>
      </w:r>
    </w:p>
    <w:p w14:paraId="44CB4B86"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Inclusion Criteria:</w:t>
      </w:r>
    </w:p>
    <w:p w14:paraId="461D1C49"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Peer-reviewed academic publications </w:t>
      </w:r>
    </w:p>
    <w:p w14:paraId="65D2F6BB"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Relevance to lean management and continuous improvement </w:t>
      </w:r>
    </w:p>
    <w:p w14:paraId="69505872"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Empirical or theoretical contributions </w:t>
      </w:r>
    </w:p>
    <w:p w14:paraId="4A5DF890" w14:textId="77777777" w:rsidR="00967AD9" w:rsidRPr="00967AD9" w:rsidRDefault="00967AD9" w:rsidP="00967AD9">
      <w:pPr>
        <w:numPr>
          <w:ilvl w:val="0"/>
          <w:numId w:val="16"/>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Availability of DOI or recognized academic source </w:t>
      </w:r>
    </w:p>
    <w:p w14:paraId="12157C6A"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Exclusion Criteria:</w:t>
      </w:r>
    </w:p>
    <w:p w14:paraId="5D52A8A7" w14:textId="77777777" w:rsidR="00967AD9" w:rsidRPr="00967AD9" w:rsidRDefault="00967AD9" w:rsidP="00967AD9">
      <w:pPr>
        <w:numPr>
          <w:ilvl w:val="0"/>
          <w:numId w:val="17"/>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Non-academic or unreliable sources </w:t>
      </w:r>
    </w:p>
    <w:p w14:paraId="471CE6B5" w14:textId="77777777" w:rsidR="00967AD9" w:rsidRPr="00967AD9" w:rsidRDefault="00967AD9" w:rsidP="00967AD9">
      <w:pPr>
        <w:numPr>
          <w:ilvl w:val="0"/>
          <w:numId w:val="17"/>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Outdated studies lacking relevance to modern operational practices </w:t>
      </w:r>
    </w:p>
    <w:p w14:paraId="3ACB9801"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Data Analysis</w:t>
      </w:r>
    </w:p>
    <w:p w14:paraId="2F932792"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The collected data were </w:t>
      </w:r>
      <w:proofErr w:type="spellStart"/>
      <w:r w:rsidRPr="00967AD9">
        <w:rPr>
          <w:rFonts w:ascii="Times New Roman" w:hAnsi="Times New Roman" w:cs="Times New Roman"/>
          <w:color w:val="000000" w:themeColor="text1"/>
          <w:szCs w:val="24"/>
        </w:rPr>
        <w:t>analyzed</w:t>
      </w:r>
      <w:proofErr w:type="spellEnd"/>
      <w:r w:rsidRPr="00967AD9">
        <w:rPr>
          <w:rFonts w:ascii="Times New Roman" w:hAnsi="Times New Roman" w:cs="Times New Roman"/>
          <w:color w:val="000000" w:themeColor="text1"/>
          <w:szCs w:val="24"/>
        </w:rPr>
        <w:t xml:space="preserve"> using </w:t>
      </w:r>
      <w:r w:rsidRPr="00967AD9">
        <w:rPr>
          <w:rFonts w:ascii="Times New Roman" w:hAnsi="Times New Roman" w:cs="Times New Roman"/>
          <w:b/>
          <w:bCs/>
          <w:color w:val="000000" w:themeColor="text1"/>
          <w:szCs w:val="24"/>
        </w:rPr>
        <w:t>thematic analysis</w:t>
      </w:r>
      <w:r w:rsidRPr="00967AD9">
        <w:rPr>
          <w:rFonts w:ascii="Times New Roman" w:hAnsi="Times New Roman" w:cs="Times New Roman"/>
          <w:color w:val="000000" w:themeColor="text1"/>
          <w:szCs w:val="24"/>
        </w:rPr>
        <w:t xml:space="preserve"> (Braun &amp; Clarke, 2006). Key themes identified include:</w:t>
      </w:r>
    </w:p>
    <w:p w14:paraId="3B61D146"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Lean management principles </w:t>
      </w:r>
    </w:p>
    <w:p w14:paraId="32A63DFA"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Continuous improvement practices </w:t>
      </w:r>
    </w:p>
    <w:p w14:paraId="2EA4679A"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Operational efficiency and performance </w:t>
      </w:r>
    </w:p>
    <w:p w14:paraId="7427593B" w14:textId="77777777" w:rsidR="00967AD9" w:rsidRPr="00967AD9" w:rsidRDefault="00967AD9" w:rsidP="00967AD9">
      <w:pPr>
        <w:numPr>
          <w:ilvl w:val="0"/>
          <w:numId w:val="18"/>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lastRenderedPageBreak/>
        <w:t xml:space="preserve">Challenges in lean implementation </w:t>
      </w:r>
    </w:p>
    <w:p w14:paraId="249727EB"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These themes were synthesized to provide a comprehensive understanding of the research topic.</w:t>
      </w:r>
    </w:p>
    <w:p w14:paraId="55E32308"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Validity and Reliability</w:t>
      </w:r>
    </w:p>
    <w:p w14:paraId="05C3E0BF"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To ensure validity, the study relies on well-established theories and peer-reviewed sources. Cross-referencing multiple studies enhances credibility (Yin, 2018). Reliability is maintained through consistent data selection and analysis procedures.</w:t>
      </w:r>
    </w:p>
    <w:p w14:paraId="4691B602" w14:textId="77777777" w:rsidR="00967AD9" w:rsidRPr="00967AD9" w:rsidRDefault="00967AD9" w:rsidP="00967AD9">
      <w:pPr>
        <w:spacing w:line="480" w:lineRule="auto"/>
        <w:rPr>
          <w:rFonts w:ascii="Times New Roman" w:hAnsi="Times New Roman" w:cs="Times New Roman"/>
          <w:b/>
          <w:bCs/>
          <w:color w:val="000000" w:themeColor="text1"/>
          <w:szCs w:val="24"/>
        </w:rPr>
      </w:pPr>
      <w:r w:rsidRPr="00967AD9">
        <w:rPr>
          <w:rFonts w:ascii="Times New Roman" w:hAnsi="Times New Roman" w:cs="Times New Roman"/>
          <w:b/>
          <w:bCs/>
          <w:color w:val="000000" w:themeColor="text1"/>
          <w:szCs w:val="24"/>
        </w:rPr>
        <w:t>Ethical Considerations</w:t>
      </w:r>
    </w:p>
    <w:p w14:paraId="5F005486"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The research adheres to ethical standards by:</w:t>
      </w:r>
    </w:p>
    <w:p w14:paraId="2AB784C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Properly citing all sources using APA format </w:t>
      </w:r>
    </w:p>
    <w:p w14:paraId="5D6E8A6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Avoiding plagiarism </w:t>
      </w:r>
    </w:p>
    <w:p w14:paraId="74C1959E" w14:textId="77777777" w:rsidR="00967AD9" w:rsidRPr="00967AD9" w:rsidRDefault="00967AD9" w:rsidP="00967AD9">
      <w:pPr>
        <w:numPr>
          <w:ilvl w:val="0"/>
          <w:numId w:val="19"/>
        </w:num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 xml:space="preserve">Using publicly available data </w:t>
      </w:r>
    </w:p>
    <w:p w14:paraId="4195D1AC" w14:textId="77777777" w:rsidR="00967AD9" w:rsidRPr="00967AD9" w:rsidRDefault="00967AD9" w:rsidP="00967AD9">
      <w:pPr>
        <w:spacing w:line="480" w:lineRule="auto"/>
        <w:rPr>
          <w:rFonts w:ascii="Times New Roman" w:hAnsi="Times New Roman" w:cs="Times New Roman"/>
          <w:color w:val="000000" w:themeColor="text1"/>
          <w:szCs w:val="24"/>
        </w:rPr>
      </w:pPr>
      <w:r w:rsidRPr="00967AD9">
        <w:rPr>
          <w:rFonts w:ascii="Times New Roman" w:hAnsi="Times New Roman" w:cs="Times New Roman"/>
          <w:color w:val="000000" w:themeColor="text1"/>
          <w:szCs w:val="24"/>
        </w:rPr>
        <w:t>No primary data were collected, eliminating concerns related to human participants.</w:t>
      </w:r>
    </w:p>
    <w:p w14:paraId="0F6D9B3F" w14:textId="2B999651" w:rsidR="00E71823" w:rsidRPr="00285BA5" w:rsidRDefault="00E71823" w:rsidP="00967AD9">
      <w:pPr>
        <w:spacing w:line="480" w:lineRule="auto"/>
        <w:rPr>
          <w:rStyle w:val="Heading1Char"/>
          <w:rFonts w:ascii="Times New Roman" w:hAnsi="Times New Roman" w:cs="Times New Roman"/>
          <w:b/>
          <w:bCs/>
          <w:color w:val="000000" w:themeColor="text1"/>
          <w:sz w:val="24"/>
          <w:szCs w:val="24"/>
        </w:rPr>
      </w:pPr>
    </w:p>
    <w:p w14:paraId="7AE97D66"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6A7CB720"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4D8A373E"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4A761F96"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53D8F659"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30A6A412"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p>
    <w:p w14:paraId="03F11392" w14:textId="77777777" w:rsidR="00E71823" w:rsidRPr="00285BA5" w:rsidRDefault="00E71823" w:rsidP="00E71823">
      <w:pPr>
        <w:spacing w:line="480" w:lineRule="auto"/>
        <w:rPr>
          <w:rStyle w:val="Heading1Char"/>
          <w:rFonts w:ascii="Times New Roman" w:hAnsi="Times New Roman" w:cs="Times New Roman"/>
          <w:b/>
          <w:bCs/>
          <w:color w:val="000000" w:themeColor="text1"/>
          <w:sz w:val="24"/>
          <w:szCs w:val="24"/>
        </w:rPr>
      </w:pPr>
      <w:r w:rsidRPr="00285BA5">
        <w:rPr>
          <w:rStyle w:val="Heading1Char"/>
          <w:rFonts w:ascii="Times New Roman" w:hAnsi="Times New Roman" w:cs="Times New Roman"/>
          <w:b/>
          <w:bCs/>
          <w:color w:val="000000" w:themeColor="text1"/>
          <w:sz w:val="24"/>
          <w:szCs w:val="24"/>
        </w:rPr>
        <w:lastRenderedPageBreak/>
        <w:t>4. Findings</w:t>
      </w:r>
    </w:p>
    <w:p w14:paraId="29C6675E"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 analysis reveals that lean management and continuous improvement significantly enhance operational efficiency, reduce waste, and improve overall organizational performance. Several key findings emerge from the literature.</w:t>
      </w:r>
    </w:p>
    <w:p w14:paraId="3B783B85"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Implementation of Lean Principles in Operations</w:t>
      </w:r>
    </w:p>
    <w:p w14:paraId="0E9023E7"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A primary finding is that </w:t>
      </w:r>
      <w:r w:rsidRPr="00967AD9">
        <w:rPr>
          <w:rFonts w:ascii="Times New Roman" w:eastAsiaTheme="majorEastAsia" w:hAnsi="Times New Roman" w:cs="Times New Roman"/>
          <w:b/>
          <w:bCs/>
          <w:color w:val="000000" w:themeColor="text1"/>
          <w:szCs w:val="24"/>
        </w:rPr>
        <w:t>lean principles are highly effective in optimizing operational processes</w:t>
      </w:r>
      <w:r w:rsidRPr="00967AD9">
        <w:rPr>
          <w:rFonts w:ascii="Times New Roman" w:eastAsiaTheme="majorEastAsia" w:hAnsi="Times New Roman" w:cs="Times New Roman"/>
          <w:color w:val="000000" w:themeColor="text1"/>
          <w:szCs w:val="24"/>
        </w:rPr>
        <w:t>. Organizations that adopt value stream mapping, flow optimization, and pull systems can significantly reduce inefficiencies and improve productivity (Womack &amp; Jones, 2003; Shah &amp; Ward, 2003).</w:t>
      </w:r>
    </w:p>
    <w:p w14:paraId="4ABE0C71"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For example, the application of lean tools such as </w:t>
      </w:r>
      <w:r w:rsidRPr="00967AD9">
        <w:rPr>
          <w:rFonts w:ascii="Times New Roman" w:eastAsiaTheme="majorEastAsia" w:hAnsi="Times New Roman" w:cs="Times New Roman"/>
          <w:b/>
          <w:bCs/>
          <w:color w:val="000000" w:themeColor="text1"/>
          <w:szCs w:val="24"/>
        </w:rPr>
        <w:t>Just-in-Time (JIT)</w:t>
      </w:r>
      <w:r w:rsidRPr="00967AD9">
        <w:rPr>
          <w:rFonts w:ascii="Times New Roman" w:eastAsiaTheme="majorEastAsia" w:hAnsi="Times New Roman" w:cs="Times New Roman"/>
          <w:color w:val="000000" w:themeColor="text1"/>
          <w:szCs w:val="24"/>
        </w:rPr>
        <w:t xml:space="preserve"> and </w:t>
      </w:r>
      <w:r w:rsidRPr="00967AD9">
        <w:rPr>
          <w:rFonts w:ascii="Times New Roman" w:eastAsiaTheme="majorEastAsia" w:hAnsi="Times New Roman" w:cs="Times New Roman"/>
          <w:b/>
          <w:bCs/>
          <w:color w:val="000000" w:themeColor="text1"/>
          <w:szCs w:val="24"/>
        </w:rPr>
        <w:t>5S methodology</w:t>
      </w:r>
      <w:r w:rsidRPr="00967AD9">
        <w:rPr>
          <w:rFonts w:ascii="Times New Roman" w:eastAsiaTheme="majorEastAsia" w:hAnsi="Times New Roman" w:cs="Times New Roman"/>
          <w:color w:val="000000" w:themeColor="text1"/>
          <w:szCs w:val="24"/>
        </w:rPr>
        <w:t xml:space="preserve"> helps streamline workflows, reduce excess inventory, and improve workplace organization (Ohno, 1988; Liker, 2004). These practices enable organizations to focus on value-adding activities while eliminating waste.</w:t>
      </w:r>
    </w:p>
    <w:p w14:paraId="77F01560"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Waste Reduction and Process Optimization</w:t>
      </w:r>
    </w:p>
    <w:p w14:paraId="50710B4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Waste reduction is identified as a central outcome of lean management. By eliminating non-value-adding activities, organizations can achieve significant improvements in efficiency and cost reduction (Shah &amp; Ward, 2007).</w:t>
      </w:r>
    </w:p>
    <w:p w14:paraId="1BCA389A"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Studies show that lean practices lead to:</w:t>
      </w:r>
    </w:p>
    <w:p w14:paraId="37EA19F4"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Reduced lead times </w:t>
      </w:r>
    </w:p>
    <w:p w14:paraId="2AF26D59"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Lower operational costs </w:t>
      </w:r>
    </w:p>
    <w:p w14:paraId="3159C2A7"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Improved product quality </w:t>
      </w:r>
    </w:p>
    <w:p w14:paraId="5B8D59E8" w14:textId="77777777" w:rsidR="00967AD9" w:rsidRPr="00967AD9" w:rsidRDefault="00967AD9" w:rsidP="00967AD9">
      <w:pPr>
        <w:numPr>
          <w:ilvl w:val="0"/>
          <w:numId w:val="20"/>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lastRenderedPageBreak/>
        <w:t xml:space="preserve">Enhanced customer satisfaction (Fullerton et al., 2014; Holweg, 2007) </w:t>
      </w:r>
    </w:p>
    <w:p w14:paraId="58BEFFEF"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These improvements demonstrate the effectiveness of lean management in achieving operational excellence.</w:t>
      </w:r>
    </w:p>
    <w:p w14:paraId="326D47D2"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Continuous Improvement and Employee Involvement</w:t>
      </w:r>
    </w:p>
    <w:p w14:paraId="25690E8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Another key finding is the importance of </w:t>
      </w:r>
      <w:r w:rsidRPr="00967AD9">
        <w:rPr>
          <w:rFonts w:ascii="Times New Roman" w:eastAsiaTheme="majorEastAsia" w:hAnsi="Times New Roman" w:cs="Times New Roman"/>
          <w:b/>
          <w:bCs/>
          <w:color w:val="000000" w:themeColor="text1"/>
          <w:szCs w:val="24"/>
        </w:rPr>
        <w:t>continuous improvement (Kaizen)</w:t>
      </w:r>
      <w:r w:rsidRPr="00967AD9">
        <w:rPr>
          <w:rFonts w:ascii="Times New Roman" w:eastAsiaTheme="majorEastAsia" w:hAnsi="Times New Roman" w:cs="Times New Roman"/>
          <w:color w:val="000000" w:themeColor="text1"/>
          <w:szCs w:val="24"/>
        </w:rPr>
        <w:t xml:space="preserve"> in sustaining operational performance. Organizations that encourage employee participation in problem-solving and process improvement are more likely to achieve long-term success (Bessant et al., 2001; Anand et al., 2009).</w:t>
      </w:r>
    </w:p>
    <w:p w14:paraId="4A5EC5E1"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Employee involvement fosters a culture of learning and innovation, enabling organizations to adapt to changing conditions and continuously improve processes.</w:t>
      </w:r>
    </w:p>
    <w:p w14:paraId="30DA201B"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Role of the Operations Directorate</w:t>
      </w:r>
    </w:p>
    <w:p w14:paraId="3B0E7DB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The findings highlight that the </w:t>
      </w:r>
      <w:r w:rsidRPr="00967AD9">
        <w:rPr>
          <w:rFonts w:ascii="Times New Roman" w:eastAsiaTheme="majorEastAsia" w:hAnsi="Times New Roman" w:cs="Times New Roman"/>
          <w:b/>
          <w:bCs/>
          <w:color w:val="000000" w:themeColor="text1"/>
          <w:szCs w:val="24"/>
        </w:rPr>
        <w:t>Operations Directorate plays a critical role in implementing lean practices and driving continuous improvement</w:t>
      </w:r>
      <w:r w:rsidRPr="00967AD9">
        <w:rPr>
          <w:rFonts w:ascii="Times New Roman" w:eastAsiaTheme="majorEastAsia" w:hAnsi="Times New Roman" w:cs="Times New Roman"/>
          <w:color w:val="000000" w:themeColor="text1"/>
          <w:szCs w:val="24"/>
        </w:rPr>
        <w:t>. Operations leaders are responsible for aligning lean strategies with organizational objectives and ensuring effective execution (Slack et al., 2010).</w:t>
      </w:r>
    </w:p>
    <w:p w14:paraId="35F950B0"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Strong leadership is essential for:</w:t>
      </w:r>
    </w:p>
    <w:p w14:paraId="389931CD"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Promoting a lean culture </w:t>
      </w:r>
    </w:p>
    <w:p w14:paraId="68185259"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Encouraging employee engagement </w:t>
      </w:r>
    </w:p>
    <w:p w14:paraId="081C081D" w14:textId="77777777" w:rsidR="00967AD9" w:rsidRPr="00967AD9" w:rsidRDefault="00967AD9" w:rsidP="00967AD9">
      <w:pPr>
        <w:numPr>
          <w:ilvl w:val="0"/>
          <w:numId w:val="21"/>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 xml:space="preserve">Ensuring consistency in implementation (Netland, 2016) </w:t>
      </w:r>
    </w:p>
    <w:p w14:paraId="366FE39A"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Impact of Lean Management on Organizational Performance</w:t>
      </w:r>
    </w:p>
    <w:p w14:paraId="7D7B651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lastRenderedPageBreak/>
        <w:t>Lean management has a significant positive impact on organizational performance. Organizations that implement lean practices experience improvements in productivity, efficiency, and quality (Shah &amp; Ward, 2003; Fullerton et al., 2014).</w:t>
      </w:r>
    </w:p>
    <w:p w14:paraId="01E1C42E"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Additionally, lean practices enhance organizational flexibility, enabling firms to respond quickly to changes in demand and market conditions (Stone, 2012).</w:t>
      </w:r>
    </w:p>
    <w:p w14:paraId="4D2FBB67" w14:textId="77777777" w:rsidR="00967AD9" w:rsidRPr="00967AD9" w:rsidRDefault="00967AD9" w:rsidP="00967AD9">
      <w:pPr>
        <w:spacing w:line="480" w:lineRule="auto"/>
        <w:rPr>
          <w:rFonts w:ascii="Times New Roman" w:eastAsiaTheme="majorEastAsia" w:hAnsi="Times New Roman" w:cs="Times New Roman"/>
          <w:b/>
          <w:bCs/>
          <w:color w:val="000000" w:themeColor="text1"/>
          <w:szCs w:val="24"/>
        </w:rPr>
      </w:pPr>
      <w:r w:rsidRPr="00967AD9">
        <w:rPr>
          <w:rFonts w:ascii="Times New Roman" w:eastAsiaTheme="majorEastAsia" w:hAnsi="Times New Roman" w:cs="Times New Roman"/>
          <w:b/>
          <w:bCs/>
          <w:color w:val="000000" w:themeColor="text1"/>
          <w:szCs w:val="24"/>
        </w:rPr>
        <w:t>Real-World Examples of Lean Implementation</w:t>
      </w:r>
    </w:p>
    <w:p w14:paraId="3B353C15"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Several organizations demonstrate the effectiveness of lean management:</w:t>
      </w:r>
    </w:p>
    <w:p w14:paraId="044EBE0F"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Toyota</w:t>
      </w:r>
      <w:r w:rsidRPr="00967AD9">
        <w:rPr>
          <w:rFonts w:ascii="Times New Roman" w:eastAsiaTheme="majorEastAsia" w:hAnsi="Times New Roman" w:cs="Times New Roman"/>
          <w:color w:val="000000" w:themeColor="text1"/>
          <w:szCs w:val="24"/>
        </w:rPr>
        <w:t xml:space="preserve">: The originator of lean management, known for its efficient production system and continuous improvement culture (Ohno, 1988). </w:t>
      </w:r>
    </w:p>
    <w:p w14:paraId="5BDE036A"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General Electric (GE)</w:t>
      </w:r>
      <w:r w:rsidRPr="00967AD9">
        <w:rPr>
          <w:rFonts w:ascii="Times New Roman" w:eastAsiaTheme="majorEastAsia" w:hAnsi="Times New Roman" w:cs="Times New Roman"/>
          <w:color w:val="000000" w:themeColor="text1"/>
          <w:szCs w:val="24"/>
        </w:rPr>
        <w:t xml:space="preserve">: Successfully implemented lean and Six Sigma to improve operational efficiency and quality. </w:t>
      </w:r>
    </w:p>
    <w:p w14:paraId="6F35DBA9" w14:textId="77777777" w:rsidR="00967AD9" w:rsidRPr="00967AD9" w:rsidRDefault="00967AD9" w:rsidP="00967AD9">
      <w:pPr>
        <w:numPr>
          <w:ilvl w:val="0"/>
          <w:numId w:val="22"/>
        </w:num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b/>
          <w:bCs/>
          <w:color w:val="000000" w:themeColor="text1"/>
          <w:szCs w:val="24"/>
        </w:rPr>
        <w:t>Amazon</w:t>
      </w:r>
      <w:r w:rsidRPr="00967AD9">
        <w:rPr>
          <w:rFonts w:ascii="Times New Roman" w:eastAsiaTheme="majorEastAsia" w:hAnsi="Times New Roman" w:cs="Times New Roman"/>
          <w:color w:val="000000" w:themeColor="text1"/>
          <w:szCs w:val="24"/>
        </w:rPr>
        <w:t xml:space="preserve">: Uses lean principles in logistics and operations to optimize processes and enhance customer satisfaction. </w:t>
      </w:r>
    </w:p>
    <w:p w14:paraId="0038E0A7" w14:textId="77777777" w:rsidR="00967AD9" w:rsidRPr="00967AD9" w:rsidRDefault="00967AD9" w:rsidP="00967AD9">
      <w:pPr>
        <w:spacing w:line="480" w:lineRule="auto"/>
        <w:rPr>
          <w:rFonts w:ascii="Times New Roman" w:eastAsiaTheme="majorEastAsia" w:hAnsi="Times New Roman" w:cs="Times New Roman"/>
          <w:color w:val="000000" w:themeColor="text1"/>
          <w:szCs w:val="24"/>
        </w:rPr>
      </w:pPr>
      <w:r w:rsidRPr="00967AD9">
        <w:rPr>
          <w:rFonts w:ascii="Times New Roman" w:eastAsiaTheme="majorEastAsia" w:hAnsi="Times New Roman" w:cs="Times New Roman"/>
          <w:color w:val="000000" w:themeColor="text1"/>
          <w:szCs w:val="24"/>
        </w:rPr>
        <w:t>These examples highlight how lean management can be applied across different industries to achieve operational excellence.</w:t>
      </w:r>
    </w:p>
    <w:p w14:paraId="1F0D2DBD"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3FB084E7"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55DE85FE" w14:textId="77777777" w:rsidR="00967AD9" w:rsidRPr="00285BA5" w:rsidRDefault="00967AD9" w:rsidP="00E71823">
      <w:pPr>
        <w:spacing w:line="480" w:lineRule="auto"/>
        <w:rPr>
          <w:rStyle w:val="Heading1Char"/>
          <w:rFonts w:ascii="Times New Roman" w:hAnsi="Times New Roman" w:cs="Times New Roman"/>
          <w:b/>
          <w:bCs/>
          <w:color w:val="000000" w:themeColor="text1"/>
          <w:sz w:val="24"/>
          <w:szCs w:val="24"/>
        </w:rPr>
      </w:pPr>
    </w:p>
    <w:p w14:paraId="2B7A128F" w14:textId="77777777" w:rsidR="00285BA5" w:rsidRPr="00285BA5" w:rsidRDefault="00E71823" w:rsidP="00285BA5">
      <w:pPr>
        <w:spacing w:line="480" w:lineRule="auto"/>
        <w:rPr>
          <w:rFonts w:ascii="Times New Roman" w:hAnsi="Times New Roman" w:cs="Times New Roman"/>
          <w:color w:val="000000" w:themeColor="text1"/>
          <w:szCs w:val="24"/>
        </w:rPr>
      </w:pPr>
      <w:r w:rsidRPr="00285BA5">
        <w:rPr>
          <w:rStyle w:val="Heading1Char"/>
          <w:rFonts w:ascii="Times New Roman" w:hAnsi="Times New Roman" w:cs="Times New Roman"/>
          <w:b/>
          <w:bCs/>
          <w:color w:val="000000" w:themeColor="text1"/>
          <w:sz w:val="24"/>
          <w:szCs w:val="24"/>
        </w:rPr>
        <w:lastRenderedPageBreak/>
        <w:t>5. Discussion</w:t>
      </w:r>
      <w:bookmarkEnd w:id="4"/>
      <w:r w:rsidRPr="00285BA5">
        <w:rPr>
          <w:rFonts w:ascii="Times New Roman" w:hAnsi="Times New Roman" w:cs="Times New Roman"/>
          <w:color w:val="000000" w:themeColor="text1"/>
          <w:szCs w:val="24"/>
        </w:rPr>
        <w:t xml:space="preserve"> </w:t>
      </w:r>
      <w:r w:rsidRPr="00285BA5">
        <w:rPr>
          <w:rFonts w:ascii="Times New Roman" w:hAnsi="Times New Roman" w:cs="Times New Roman"/>
          <w:color w:val="000000" w:themeColor="text1"/>
          <w:szCs w:val="24"/>
        </w:rPr>
        <w:br/>
      </w:r>
      <w:r w:rsidR="00285BA5" w:rsidRPr="00285BA5">
        <w:rPr>
          <w:rFonts w:ascii="Times New Roman" w:hAnsi="Times New Roman" w:cs="Times New Roman"/>
          <w:color w:val="000000" w:themeColor="text1"/>
          <w:szCs w:val="24"/>
        </w:rPr>
        <w:t>The findings demonstrate that lean management and continuous improvement are critical drivers of operational efficiency and organizational performance.</w:t>
      </w:r>
    </w:p>
    <w:p w14:paraId="0526C415"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Lean as a Strategic Approach to Operations</w:t>
      </w:r>
    </w:p>
    <w:p w14:paraId="3B3CFBB9"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reinforces that lean management is not merely a set of tools but a </w:t>
      </w:r>
      <w:r w:rsidRPr="00285BA5">
        <w:rPr>
          <w:rFonts w:ascii="Times New Roman" w:hAnsi="Times New Roman" w:cs="Times New Roman"/>
          <w:b/>
          <w:bCs/>
          <w:color w:val="000000" w:themeColor="text1"/>
          <w:szCs w:val="24"/>
        </w:rPr>
        <w:t>strategic approach to operations management</w:t>
      </w:r>
      <w:r w:rsidRPr="00285BA5">
        <w:rPr>
          <w:rFonts w:ascii="Times New Roman" w:hAnsi="Times New Roman" w:cs="Times New Roman"/>
          <w:color w:val="000000" w:themeColor="text1"/>
          <w:szCs w:val="24"/>
        </w:rPr>
        <w:t>. Organizations that integrate lean principles into their overall strategy are better positioned to achieve sustainable competitive advantage (Womack &amp; Jones, 2003; Liker, 2004).</w:t>
      </w:r>
    </w:p>
    <w:p w14:paraId="2D91B47C"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This aligns with the </w:t>
      </w:r>
      <w:r w:rsidRPr="00285BA5">
        <w:rPr>
          <w:rFonts w:ascii="Times New Roman" w:hAnsi="Times New Roman" w:cs="Times New Roman"/>
          <w:b/>
          <w:bCs/>
          <w:color w:val="000000" w:themeColor="text1"/>
          <w:szCs w:val="24"/>
        </w:rPr>
        <w:t>resource-based view (RBV)</w:t>
      </w:r>
      <w:r w:rsidRPr="00285BA5">
        <w:rPr>
          <w:rFonts w:ascii="Times New Roman" w:hAnsi="Times New Roman" w:cs="Times New Roman"/>
          <w:color w:val="000000" w:themeColor="text1"/>
          <w:szCs w:val="24"/>
        </w:rPr>
        <w:t>, which suggests that lean capabilities can serve as valuable and inimitable resources (Barney, 1991).</w:t>
      </w:r>
    </w:p>
    <w:p w14:paraId="49C5CF70"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Importance of Continuous Improvement Culture</w:t>
      </w:r>
    </w:p>
    <w:p w14:paraId="44B3E616"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A key insight is that the success of lean management depends on the development of a </w:t>
      </w:r>
      <w:r w:rsidRPr="00285BA5">
        <w:rPr>
          <w:rFonts w:ascii="Times New Roman" w:hAnsi="Times New Roman" w:cs="Times New Roman"/>
          <w:b/>
          <w:bCs/>
          <w:color w:val="000000" w:themeColor="text1"/>
          <w:szCs w:val="24"/>
        </w:rPr>
        <w:t>continuous improvement culture</w:t>
      </w:r>
      <w:r w:rsidRPr="00285BA5">
        <w:rPr>
          <w:rFonts w:ascii="Times New Roman" w:hAnsi="Times New Roman" w:cs="Times New Roman"/>
          <w:color w:val="000000" w:themeColor="text1"/>
          <w:szCs w:val="24"/>
        </w:rPr>
        <w:t>. Organizations must foster an environment that encourages learning, innovation, and employee participation (Bessant et al., 2001).</w:t>
      </w:r>
    </w:p>
    <w:p w14:paraId="448EB122"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Without such a culture, lean initiatives may become superficial and fail to deliver long-term benefits.</w:t>
      </w:r>
    </w:p>
    <w:p w14:paraId="312E48B5"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Leadership and Change Management</w:t>
      </w:r>
    </w:p>
    <w:p w14:paraId="57A81C0C"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role of leadership is critical in driving lean implementation. Leaders must manage change effectively, address resistance, and ensure alignment with organizational goals (Netland, 2016).</w:t>
      </w:r>
    </w:p>
    <w:p w14:paraId="6748DF7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highlights that </w:t>
      </w:r>
      <w:r w:rsidRPr="00285BA5">
        <w:rPr>
          <w:rFonts w:ascii="Times New Roman" w:hAnsi="Times New Roman" w:cs="Times New Roman"/>
          <w:b/>
          <w:bCs/>
          <w:color w:val="000000" w:themeColor="text1"/>
          <w:szCs w:val="24"/>
        </w:rPr>
        <w:t>transformational and supportive leadership styles</w:t>
      </w:r>
      <w:r w:rsidRPr="00285BA5">
        <w:rPr>
          <w:rFonts w:ascii="Times New Roman" w:hAnsi="Times New Roman" w:cs="Times New Roman"/>
          <w:color w:val="000000" w:themeColor="text1"/>
          <w:szCs w:val="24"/>
        </w:rPr>
        <w:t xml:space="preserve"> are particularly effective in promoting lean practices and continuous improvement.</w:t>
      </w:r>
    </w:p>
    <w:p w14:paraId="71B1894E"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lastRenderedPageBreak/>
        <w:t>Challenges in Lean Implementation</w:t>
      </w:r>
    </w:p>
    <w:p w14:paraId="42ED7490"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Despite its benefits, lean implementation presents several challenges:</w:t>
      </w:r>
    </w:p>
    <w:p w14:paraId="2A9DA2A3"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Resistance to change </w:t>
      </w:r>
    </w:p>
    <w:p w14:paraId="7C751762"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Lack of employee engagement </w:t>
      </w:r>
    </w:p>
    <w:p w14:paraId="330F1871"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Inadequate training </w:t>
      </w:r>
    </w:p>
    <w:p w14:paraId="65297B0B" w14:textId="77777777" w:rsidR="00285BA5" w:rsidRPr="00285BA5" w:rsidRDefault="00285BA5" w:rsidP="00285BA5">
      <w:pPr>
        <w:numPr>
          <w:ilvl w:val="0"/>
          <w:numId w:val="23"/>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Misalignment with organizational culture (Stone, 2012; Netland, 2016) </w:t>
      </w:r>
    </w:p>
    <w:p w14:paraId="03624697"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must address these challenges through effective communication, training, and leadership support.</w:t>
      </w:r>
    </w:p>
    <w:p w14:paraId="6C3AD06A"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Integration with Modern Technologies</w:t>
      </w:r>
    </w:p>
    <w:p w14:paraId="275A703D"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discussion highlights the growing importance of integrating lean management with </w:t>
      </w:r>
      <w:r w:rsidRPr="00285BA5">
        <w:rPr>
          <w:rFonts w:ascii="Times New Roman" w:hAnsi="Times New Roman" w:cs="Times New Roman"/>
          <w:b/>
          <w:bCs/>
          <w:color w:val="000000" w:themeColor="text1"/>
          <w:szCs w:val="24"/>
        </w:rPr>
        <w:t>Industry 4.0 technologies</w:t>
      </w:r>
      <w:r w:rsidRPr="00285BA5">
        <w:rPr>
          <w:rFonts w:ascii="Times New Roman" w:hAnsi="Times New Roman" w:cs="Times New Roman"/>
          <w:color w:val="000000" w:themeColor="text1"/>
          <w:szCs w:val="24"/>
        </w:rPr>
        <w:t>. Digital tools enhance process visibility, enable real-time monitoring, and support data-driven decision-making (Tortorella et al., 2017).</w:t>
      </w:r>
    </w:p>
    <w:p w14:paraId="5390A63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This integration represents the future of lean management, combining traditional principles with technological advancements.</w:t>
      </w:r>
    </w:p>
    <w:p w14:paraId="6F45151F"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Implications for Operations Management</w:t>
      </w:r>
    </w:p>
    <w:p w14:paraId="4848263F"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findings suggest several implications for operations leaders:</w:t>
      </w:r>
    </w:p>
    <w:p w14:paraId="12F00C97"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Adopt a holistic approach to lean implementation </w:t>
      </w:r>
    </w:p>
    <w:p w14:paraId="1E1FBE32"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Invest in employee training and development </w:t>
      </w:r>
    </w:p>
    <w:p w14:paraId="42D046A0"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Foster a culture of continuous improvement </w:t>
      </w:r>
    </w:p>
    <w:p w14:paraId="4B324662" w14:textId="77777777" w:rsidR="00285BA5" w:rsidRPr="00285BA5" w:rsidRDefault="00285BA5" w:rsidP="00285BA5">
      <w:pPr>
        <w:numPr>
          <w:ilvl w:val="0"/>
          <w:numId w:val="24"/>
        </w:num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lastRenderedPageBreak/>
        <w:t xml:space="preserve">Leverage technology to enhance efficiency </w:t>
      </w:r>
    </w:p>
    <w:p w14:paraId="62C30AC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These insights highlight the evolving role of the Operations Directorate in driving operational excellence.</w:t>
      </w:r>
    </w:p>
    <w:p w14:paraId="6F811A5B"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Limitations and Critical Perspective</w:t>
      </w:r>
    </w:p>
    <w:p w14:paraId="46DCF96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While lean management offers significant benefits, it is not a one-size-fits-all solution. Organizations must adapt lean principles to their specific contexts and challenges. Additionally, excessive focus on efficiency may lead to reduced flexibility if not balanced properly.</w:t>
      </w:r>
    </w:p>
    <w:p w14:paraId="21E3CAAA" w14:textId="26582D33" w:rsidR="00E71823" w:rsidRPr="00285BA5" w:rsidRDefault="00E71823" w:rsidP="00285BA5">
      <w:pPr>
        <w:spacing w:line="480" w:lineRule="auto"/>
        <w:rPr>
          <w:rFonts w:ascii="Times New Roman" w:hAnsi="Times New Roman" w:cs="Times New Roman"/>
          <w:color w:val="000000" w:themeColor="text1"/>
          <w:szCs w:val="24"/>
        </w:rPr>
      </w:pPr>
    </w:p>
    <w:p w14:paraId="24723B30" w14:textId="77777777" w:rsidR="00285BA5" w:rsidRPr="00285BA5" w:rsidRDefault="00285BA5" w:rsidP="00285BA5">
      <w:pPr>
        <w:spacing w:line="480" w:lineRule="auto"/>
        <w:rPr>
          <w:rFonts w:ascii="Times New Roman" w:hAnsi="Times New Roman" w:cs="Times New Roman"/>
          <w:color w:val="000000" w:themeColor="text1"/>
          <w:szCs w:val="24"/>
        </w:rPr>
      </w:pPr>
    </w:p>
    <w:p w14:paraId="620A556E" w14:textId="77777777" w:rsidR="00285BA5" w:rsidRPr="00285BA5" w:rsidRDefault="00285BA5" w:rsidP="00285BA5">
      <w:pPr>
        <w:spacing w:line="480" w:lineRule="auto"/>
        <w:rPr>
          <w:rFonts w:ascii="Times New Roman" w:hAnsi="Times New Roman" w:cs="Times New Roman"/>
          <w:color w:val="000000" w:themeColor="text1"/>
          <w:szCs w:val="24"/>
        </w:rPr>
      </w:pPr>
    </w:p>
    <w:p w14:paraId="58B34116" w14:textId="77777777" w:rsidR="00285BA5" w:rsidRPr="00285BA5" w:rsidRDefault="00285BA5" w:rsidP="00285BA5">
      <w:pPr>
        <w:spacing w:line="480" w:lineRule="auto"/>
        <w:rPr>
          <w:rFonts w:ascii="Times New Roman" w:hAnsi="Times New Roman" w:cs="Times New Roman"/>
          <w:color w:val="000000" w:themeColor="text1"/>
          <w:szCs w:val="24"/>
        </w:rPr>
      </w:pPr>
    </w:p>
    <w:p w14:paraId="536812D7" w14:textId="77777777" w:rsidR="00285BA5" w:rsidRPr="00285BA5" w:rsidRDefault="00285BA5" w:rsidP="00285BA5">
      <w:pPr>
        <w:spacing w:line="480" w:lineRule="auto"/>
        <w:rPr>
          <w:rFonts w:ascii="Times New Roman" w:hAnsi="Times New Roman" w:cs="Times New Roman"/>
          <w:color w:val="000000" w:themeColor="text1"/>
          <w:szCs w:val="24"/>
        </w:rPr>
      </w:pPr>
    </w:p>
    <w:p w14:paraId="6A97EA46" w14:textId="77777777" w:rsidR="00285BA5" w:rsidRPr="00285BA5" w:rsidRDefault="00285BA5" w:rsidP="00285BA5">
      <w:pPr>
        <w:spacing w:line="480" w:lineRule="auto"/>
        <w:rPr>
          <w:rFonts w:ascii="Times New Roman" w:hAnsi="Times New Roman" w:cs="Times New Roman"/>
          <w:color w:val="000000" w:themeColor="text1"/>
          <w:szCs w:val="24"/>
        </w:rPr>
      </w:pPr>
    </w:p>
    <w:p w14:paraId="5CA08E67" w14:textId="77777777" w:rsidR="00285BA5" w:rsidRPr="00285BA5" w:rsidRDefault="00285BA5" w:rsidP="00285BA5">
      <w:pPr>
        <w:spacing w:line="480" w:lineRule="auto"/>
        <w:rPr>
          <w:rFonts w:ascii="Times New Roman" w:hAnsi="Times New Roman" w:cs="Times New Roman"/>
          <w:color w:val="000000" w:themeColor="text1"/>
          <w:szCs w:val="24"/>
        </w:rPr>
      </w:pPr>
    </w:p>
    <w:p w14:paraId="5FF58C29" w14:textId="77777777" w:rsidR="00285BA5" w:rsidRPr="00285BA5" w:rsidRDefault="00285BA5" w:rsidP="00285BA5">
      <w:pPr>
        <w:spacing w:line="480" w:lineRule="auto"/>
        <w:rPr>
          <w:rFonts w:ascii="Times New Roman" w:hAnsi="Times New Roman" w:cs="Times New Roman"/>
          <w:color w:val="000000" w:themeColor="text1"/>
          <w:szCs w:val="24"/>
        </w:rPr>
      </w:pPr>
    </w:p>
    <w:p w14:paraId="571DEDA4" w14:textId="77777777" w:rsidR="00285BA5" w:rsidRPr="00285BA5" w:rsidRDefault="00285BA5" w:rsidP="00285BA5">
      <w:pPr>
        <w:spacing w:line="480" w:lineRule="auto"/>
        <w:rPr>
          <w:rFonts w:ascii="Times New Roman" w:hAnsi="Times New Roman" w:cs="Times New Roman"/>
          <w:color w:val="000000" w:themeColor="text1"/>
          <w:szCs w:val="24"/>
        </w:rPr>
      </w:pPr>
    </w:p>
    <w:p w14:paraId="3AE28F89" w14:textId="77777777" w:rsidR="00E71823" w:rsidRPr="00285BA5" w:rsidRDefault="00E71823" w:rsidP="00E71823">
      <w:pPr>
        <w:spacing w:line="480" w:lineRule="auto"/>
        <w:rPr>
          <w:rFonts w:ascii="Times New Roman" w:hAnsi="Times New Roman" w:cs="Times New Roman"/>
          <w:color w:val="000000" w:themeColor="text1"/>
          <w:szCs w:val="24"/>
        </w:rPr>
      </w:pPr>
    </w:p>
    <w:p w14:paraId="20A941F4" w14:textId="77777777" w:rsidR="00E71823" w:rsidRPr="00285BA5" w:rsidRDefault="00E71823" w:rsidP="00E71823">
      <w:pPr>
        <w:spacing w:line="480" w:lineRule="auto"/>
        <w:rPr>
          <w:rFonts w:ascii="Times New Roman" w:hAnsi="Times New Roman" w:cs="Times New Roman"/>
          <w:color w:val="000000" w:themeColor="text1"/>
          <w:szCs w:val="24"/>
        </w:rPr>
      </w:pPr>
    </w:p>
    <w:p w14:paraId="5F6BE910" w14:textId="77777777" w:rsidR="00285BA5" w:rsidRPr="00285BA5" w:rsidRDefault="00E71823" w:rsidP="00285BA5">
      <w:pPr>
        <w:spacing w:line="480" w:lineRule="auto"/>
        <w:rPr>
          <w:rFonts w:ascii="Times New Roman" w:hAnsi="Times New Roman" w:cs="Times New Roman"/>
          <w:color w:val="000000" w:themeColor="text1"/>
          <w:szCs w:val="24"/>
        </w:rPr>
      </w:pPr>
      <w:bookmarkStart w:id="5" w:name="_Toc215261175"/>
      <w:r w:rsidRPr="00285BA5">
        <w:rPr>
          <w:rStyle w:val="Heading1Char"/>
          <w:rFonts w:ascii="Times New Roman" w:hAnsi="Times New Roman" w:cs="Times New Roman"/>
          <w:b/>
          <w:bCs/>
          <w:color w:val="000000" w:themeColor="text1"/>
          <w:sz w:val="24"/>
          <w:szCs w:val="24"/>
        </w:rPr>
        <w:lastRenderedPageBreak/>
        <w:t>6. Recommendation</w:t>
      </w:r>
      <w:bookmarkEnd w:id="5"/>
      <w:r w:rsidRPr="00285BA5">
        <w:rPr>
          <w:rStyle w:val="Heading1Char"/>
          <w:rFonts w:ascii="Times New Roman" w:hAnsi="Times New Roman" w:cs="Times New Roman"/>
          <w:color w:val="000000" w:themeColor="text1"/>
          <w:sz w:val="24"/>
          <w:szCs w:val="24"/>
        </w:rPr>
        <w:t xml:space="preserve"> </w:t>
      </w:r>
      <w:r w:rsidRPr="00285BA5">
        <w:rPr>
          <w:rStyle w:val="Heading1Char"/>
          <w:rFonts w:ascii="Times New Roman" w:hAnsi="Times New Roman" w:cs="Times New Roman"/>
          <w:color w:val="000000" w:themeColor="text1"/>
          <w:sz w:val="24"/>
          <w:szCs w:val="24"/>
        </w:rPr>
        <w:br/>
      </w:r>
      <w:r w:rsidR="00285BA5" w:rsidRPr="00285BA5">
        <w:rPr>
          <w:rFonts w:ascii="Times New Roman" w:hAnsi="Times New Roman" w:cs="Times New Roman"/>
          <w:color w:val="000000" w:themeColor="text1"/>
          <w:szCs w:val="24"/>
        </w:rPr>
        <w:t>Based on the analysis of lean management and continuous improvement in operations, the following strategic recommendations are proposed:</w:t>
      </w:r>
    </w:p>
    <w:p w14:paraId="49D8F3C9"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Implement a Holistic Lean Strategy</w:t>
      </w:r>
    </w:p>
    <w:p w14:paraId="230D5238"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Organizations should adopt a </w:t>
      </w:r>
      <w:r w:rsidRPr="00285BA5">
        <w:rPr>
          <w:rFonts w:ascii="Times New Roman" w:hAnsi="Times New Roman" w:cs="Times New Roman"/>
          <w:b/>
          <w:bCs/>
          <w:color w:val="000000" w:themeColor="text1"/>
          <w:szCs w:val="24"/>
        </w:rPr>
        <w:t>holistic approach to lean management</w:t>
      </w:r>
      <w:r w:rsidRPr="00285BA5">
        <w:rPr>
          <w:rFonts w:ascii="Times New Roman" w:hAnsi="Times New Roman" w:cs="Times New Roman"/>
          <w:color w:val="000000" w:themeColor="text1"/>
          <w:szCs w:val="24"/>
        </w:rPr>
        <w:t>, integrating lean principles across all operational processes rather than applying isolated tools. A system-wide implementation ensures consistency and maximizes performance improvements (Womack &amp; Jones, 2003; Liker, 2004).</w:t>
      </w:r>
    </w:p>
    <w:p w14:paraId="5117ECE8"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Strengthen Leadership Commitment</w:t>
      </w:r>
    </w:p>
    <w:p w14:paraId="1DE873D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The Operations Directorate must demonstrate strong leadership commitment to lean initiatives. Leaders should actively promote lean values, support change management, and align lean practices with strategic goals (Netland, 2016; Tortorella et al., 2017).</w:t>
      </w:r>
    </w:p>
    <w:p w14:paraId="79B01C92"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Foster a Culture of Continuous Improvement</w:t>
      </w:r>
    </w:p>
    <w:p w14:paraId="744512B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Organizations should cultivate a </w:t>
      </w:r>
      <w:r w:rsidRPr="00285BA5">
        <w:rPr>
          <w:rFonts w:ascii="Times New Roman" w:hAnsi="Times New Roman" w:cs="Times New Roman"/>
          <w:b/>
          <w:bCs/>
          <w:color w:val="000000" w:themeColor="text1"/>
          <w:szCs w:val="24"/>
        </w:rPr>
        <w:t>Kaizen culture</w:t>
      </w:r>
      <w:r w:rsidRPr="00285BA5">
        <w:rPr>
          <w:rFonts w:ascii="Times New Roman" w:hAnsi="Times New Roman" w:cs="Times New Roman"/>
          <w:color w:val="000000" w:themeColor="text1"/>
          <w:szCs w:val="24"/>
        </w:rPr>
        <w:t>, encouraging employees at all levels to participate in continuous improvement activities. Employee involvement enhances innovation and ensures sustainability of lean practices (Bessant et al., 2001; Anand et al., 2009).</w:t>
      </w:r>
    </w:p>
    <w:p w14:paraId="18EBABC2"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Invest in Training and Skill Development</w:t>
      </w:r>
    </w:p>
    <w:p w14:paraId="2428EAA6"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Providing comprehensive training programs is essential to equip employees with the knowledge and skills required for lean implementation. Training should focus on lean tools, problem-solving techniques, and process improvement methods (Shah &amp; Ward, 2007).</w:t>
      </w:r>
    </w:p>
    <w:p w14:paraId="50BEAC7C"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Utilize Data-Driven Decision Making</w:t>
      </w:r>
    </w:p>
    <w:p w14:paraId="3DEBE425"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lastRenderedPageBreak/>
        <w:t>Organizations should leverage data analytics and performance metrics to monitor processes and identify improvement opportunities. Data-driven approaches enhance decision-making and support continuous improvement efforts (Fullerton et al., 2014).</w:t>
      </w:r>
    </w:p>
    <w:p w14:paraId="1D9C23C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Integrate Lean with Digital Technologies</w:t>
      </w:r>
    </w:p>
    <w:p w14:paraId="0A1555F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 xml:space="preserve">The integration of lean principles with </w:t>
      </w:r>
      <w:r w:rsidRPr="00285BA5">
        <w:rPr>
          <w:rFonts w:ascii="Times New Roman" w:hAnsi="Times New Roman" w:cs="Times New Roman"/>
          <w:b/>
          <w:bCs/>
          <w:color w:val="000000" w:themeColor="text1"/>
          <w:szCs w:val="24"/>
        </w:rPr>
        <w:t>Industry 4.0 technologies</w:t>
      </w:r>
      <w:r w:rsidRPr="00285BA5">
        <w:rPr>
          <w:rFonts w:ascii="Times New Roman" w:hAnsi="Times New Roman" w:cs="Times New Roman"/>
          <w:color w:val="000000" w:themeColor="text1"/>
          <w:szCs w:val="24"/>
        </w:rPr>
        <w:t xml:space="preserve"> such as AI, IoT, and automation can enhance efficiency and process visibility. This combination enables organizations to achieve higher levels of operational excellence (Tortorella et al., 2017).</w:t>
      </w:r>
    </w:p>
    <w:p w14:paraId="6F8EF7C8"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Focus on Waste Elimination and Process Optimization</w:t>
      </w:r>
    </w:p>
    <w:p w14:paraId="5AC4AFD0"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should continuously identify and eliminate waste across operations using tools such as value stream mapping and 5S. This improves efficiency and reduces operational costs (Ohno, 1988; Shah &amp; Ward, 2003).</w:t>
      </w:r>
    </w:p>
    <w:p w14:paraId="469997A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Enhance Cross-Functional Collaboration</w:t>
      </w:r>
    </w:p>
    <w:p w14:paraId="0D5BBA63" w14:textId="77777777" w:rsidR="00285BA5" w:rsidRP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Collaboration across departments is essential for successful lean implementation. Organizations should promote teamwork and communication to ensure alignment and coordination (Slack et al., 2010).</w:t>
      </w:r>
    </w:p>
    <w:p w14:paraId="130A1DD7"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t>Address Resistance to Change</w:t>
      </w:r>
    </w:p>
    <w:p w14:paraId="06278B97" w14:textId="77777777" w:rsidR="00285BA5" w:rsidRDefault="00285BA5" w:rsidP="00285BA5">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Organizations should implement effective change management strategies to address employee resistance. Clear communication, leadership support, and employee involvement can facilitate smoother transitions (Netland, 2016).</w:t>
      </w:r>
    </w:p>
    <w:p w14:paraId="70E5AEAF" w14:textId="77777777" w:rsidR="00285BA5" w:rsidRDefault="00285BA5" w:rsidP="00285BA5">
      <w:pPr>
        <w:spacing w:line="480" w:lineRule="auto"/>
        <w:rPr>
          <w:rFonts w:ascii="Times New Roman" w:hAnsi="Times New Roman" w:cs="Times New Roman"/>
          <w:color w:val="000000" w:themeColor="text1"/>
          <w:szCs w:val="24"/>
        </w:rPr>
      </w:pPr>
    </w:p>
    <w:p w14:paraId="50A0CE94" w14:textId="77777777" w:rsidR="00285BA5" w:rsidRPr="00285BA5" w:rsidRDefault="00285BA5" w:rsidP="00285BA5">
      <w:pPr>
        <w:spacing w:line="480" w:lineRule="auto"/>
        <w:rPr>
          <w:rFonts w:ascii="Times New Roman" w:hAnsi="Times New Roman" w:cs="Times New Roman"/>
          <w:color w:val="000000" w:themeColor="text1"/>
          <w:szCs w:val="24"/>
        </w:rPr>
      </w:pPr>
    </w:p>
    <w:p w14:paraId="3622C219" w14:textId="77777777" w:rsidR="00285BA5" w:rsidRPr="00285BA5" w:rsidRDefault="00285BA5" w:rsidP="00285BA5">
      <w:pPr>
        <w:spacing w:line="480" w:lineRule="auto"/>
        <w:rPr>
          <w:rFonts w:ascii="Times New Roman" w:hAnsi="Times New Roman" w:cs="Times New Roman"/>
          <w:b/>
          <w:bCs/>
          <w:color w:val="000000" w:themeColor="text1"/>
          <w:szCs w:val="24"/>
        </w:rPr>
      </w:pPr>
      <w:r w:rsidRPr="00285BA5">
        <w:rPr>
          <w:rFonts w:ascii="Times New Roman" w:hAnsi="Times New Roman" w:cs="Times New Roman"/>
          <w:b/>
          <w:bCs/>
          <w:color w:val="000000" w:themeColor="text1"/>
          <w:szCs w:val="24"/>
        </w:rPr>
        <w:lastRenderedPageBreak/>
        <w:t>Balance Efficiency with Flexibility</w:t>
      </w:r>
    </w:p>
    <w:p w14:paraId="6A3270A3" w14:textId="1CE3D67B" w:rsidR="00E71823" w:rsidRDefault="00285BA5" w:rsidP="00E71823">
      <w:pPr>
        <w:spacing w:line="480" w:lineRule="auto"/>
        <w:rPr>
          <w:rFonts w:ascii="Times New Roman" w:hAnsi="Times New Roman" w:cs="Times New Roman"/>
          <w:color w:val="000000" w:themeColor="text1"/>
          <w:szCs w:val="24"/>
        </w:rPr>
      </w:pPr>
      <w:r w:rsidRPr="00285BA5">
        <w:rPr>
          <w:rFonts w:ascii="Times New Roman" w:hAnsi="Times New Roman" w:cs="Times New Roman"/>
          <w:color w:val="000000" w:themeColor="text1"/>
          <w:szCs w:val="24"/>
        </w:rPr>
        <w:t>While lean focuses on efficiency, organizations must maintain flexibility to adapt to changing conditions. A balanced approach ensures both operational efficiency and resilience (Stone, 2012).</w:t>
      </w:r>
    </w:p>
    <w:p w14:paraId="60A44779" w14:textId="77777777" w:rsidR="00285BA5" w:rsidRPr="00285BA5" w:rsidRDefault="00285BA5" w:rsidP="00E71823">
      <w:pPr>
        <w:spacing w:line="480" w:lineRule="auto"/>
        <w:rPr>
          <w:rFonts w:ascii="Times New Roman" w:hAnsi="Times New Roman" w:cs="Times New Roman"/>
          <w:color w:val="000000" w:themeColor="text1"/>
          <w:szCs w:val="24"/>
        </w:rPr>
      </w:pPr>
    </w:p>
    <w:p w14:paraId="054F0147" w14:textId="77777777" w:rsidR="00C66C05" w:rsidRPr="00C66C05" w:rsidRDefault="00E71823" w:rsidP="00C66C05">
      <w:pPr>
        <w:spacing w:line="480" w:lineRule="auto"/>
        <w:rPr>
          <w:rFonts w:cs="Times New Roman"/>
          <w:color w:val="000000" w:themeColor="text1"/>
          <w:szCs w:val="24"/>
        </w:rPr>
      </w:pPr>
      <w:bookmarkStart w:id="6" w:name="_Toc215261176"/>
      <w:r w:rsidRPr="00285BA5">
        <w:rPr>
          <w:rStyle w:val="Heading1Char"/>
          <w:rFonts w:ascii="Times New Roman" w:hAnsi="Times New Roman" w:cs="Times New Roman"/>
          <w:b/>
          <w:bCs/>
          <w:color w:val="000000" w:themeColor="text1"/>
          <w:sz w:val="24"/>
          <w:szCs w:val="24"/>
        </w:rPr>
        <w:t>7. Conclusion</w:t>
      </w:r>
      <w:bookmarkEnd w:id="6"/>
      <w:r w:rsidRPr="00285BA5">
        <w:rPr>
          <w:rFonts w:ascii="Times New Roman" w:hAnsi="Times New Roman" w:cs="Times New Roman"/>
          <w:b/>
          <w:bCs/>
          <w:color w:val="000000" w:themeColor="text1"/>
          <w:szCs w:val="24"/>
        </w:rPr>
        <w:t xml:space="preserve"> </w:t>
      </w:r>
      <w:r w:rsidRPr="00285BA5">
        <w:rPr>
          <w:rFonts w:ascii="Times New Roman" w:hAnsi="Times New Roman" w:cs="Times New Roman"/>
          <w:color w:val="000000" w:themeColor="text1"/>
          <w:szCs w:val="24"/>
        </w:rPr>
        <w:br/>
      </w:r>
      <w:r w:rsidR="00C66C05" w:rsidRPr="00C66C05">
        <w:rPr>
          <w:rFonts w:cs="Times New Roman"/>
          <w:color w:val="000000" w:themeColor="text1"/>
          <w:szCs w:val="24"/>
        </w:rPr>
        <w:t>This report has critically examined the role of lean management and continuous improvement in enhancing operational performance within organizations. The analysis demonstrates that lean management is a powerful approach for improving efficiency, reducing waste, and delivering value to customers.</w:t>
      </w:r>
    </w:p>
    <w:p w14:paraId="42F0AFFF"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A key conclusion is that the </w:t>
      </w:r>
      <w:r w:rsidRPr="00C66C05">
        <w:rPr>
          <w:rFonts w:ascii="Times New Roman" w:hAnsi="Times New Roman" w:cs="Times New Roman"/>
          <w:b/>
          <w:bCs/>
          <w:color w:val="000000" w:themeColor="text1"/>
          <w:szCs w:val="24"/>
        </w:rPr>
        <w:t>Operations Directorate plays a central role in implementing lean principles and driving continuous improvement</w:t>
      </w:r>
      <w:r w:rsidRPr="00C66C05">
        <w:rPr>
          <w:rFonts w:ascii="Times New Roman" w:hAnsi="Times New Roman" w:cs="Times New Roman"/>
          <w:color w:val="000000" w:themeColor="text1"/>
          <w:szCs w:val="24"/>
        </w:rPr>
        <w:t>. By integrating lean practices into operational strategies, organizations can optimize processes, improve quality, and enhance productivity (Womack &amp; Jones, 2003; Liker, 2004).</w:t>
      </w:r>
    </w:p>
    <w:p w14:paraId="269CB41D"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The report also highlights the importance of </w:t>
      </w:r>
      <w:r w:rsidRPr="00C66C05">
        <w:rPr>
          <w:rFonts w:ascii="Times New Roman" w:hAnsi="Times New Roman" w:cs="Times New Roman"/>
          <w:b/>
          <w:bCs/>
          <w:color w:val="000000" w:themeColor="text1"/>
          <w:szCs w:val="24"/>
        </w:rPr>
        <w:t>continuous improvement (Kaizen)</w:t>
      </w:r>
      <w:r w:rsidRPr="00C66C05">
        <w:rPr>
          <w:rFonts w:ascii="Times New Roman" w:hAnsi="Times New Roman" w:cs="Times New Roman"/>
          <w:color w:val="000000" w:themeColor="text1"/>
          <w:szCs w:val="24"/>
        </w:rPr>
        <w:t xml:space="preserve"> in sustaining long-term performance. Organizations that foster a culture of learning, innovation, and employee involvement are better positioned to achieve continuous improvement and adapt to changing environments (Bessant et al., 2001; Anand et al., 2009).</w:t>
      </w:r>
    </w:p>
    <w:p w14:paraId="64B67448"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 xml:space="preserve">Furthermore, the findings emphasize the significant impact of lean management on organizational performance, including cost reduction, improved quality, and enhanced customer satisfaction (Shah &amp; Ward, 2003; Fullerton et al., 2014). However, successful implementation </w:t>
      </w:r>
      <w:r w:rsidRPr="00C66C05">
        <w:rPr>
          <w:rFonts w:ascii="Times New Roman" w:hAnsi="Times New Roman" w:cs="Times New Roman"/>
          <w:color w:val="000000" w:themeColor="text1"/>
          <w:szCs w:val="24"/>
        </w:rPr>
        <w:lastRenderedPageBreak/>
        <w:t>requires overcoming challenges such as resistance to change, lack of training, and cultural misalignment (Netland, 2016; Stone, 2012).</w:t>
      </w:r>
    </w:p>
    <w:p w14:paraId="4697CD64"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The integration of lean with modern technologies represents a key opportunity for organizations to enhance efficiency and competitiveness. Digital tools enable real-time monitoring, data-driven decision-making, and continuous process optimization (Tortorella et al., 2017).</w:t>
      </w:r>
    </w:p>
    <w:p w14:paraId="48AF49FF" w14:textId="77777777" w:rsidR="00C66C05" w:rsidRPr="00C66C05" w:rsidRDefault="00C66C05" w:rsidP="00C66C05">
      <w:pPr>
        <w:spacing w:line="480" w:lineRule="auto"/>
        <w:rPr>
          <w:rFonts w:ascii="Times New Roman" w:hAnsi="Times New Roman" w:cs="Times New Roman"/>
          <w:color w:val="000000" w:themeColor="text1"/>
          <w:szCs w:val="24"/>
        </w:rPr>
      </w:pPr>
      <w:r w:rsidRPr="00C66C05">
        <w:rPr>
          <w:rFonts w:ascii="Times New Roman" w:hAnsi="Times New Roman" w:cs="Times New Roman"/>
          <w:color w:val="000000" w:themeColor="text1"/>
          <w:szCs w:val="24"/>
        </w:rPr>
        <w:t>In conclusion, lean management and continuous improvement are essential strategies for achieving operational excellence and sustainable competitive advantage. Organizations that effectively implement lean principles and foster a culture of continuous improvement are better equipped to navigate dynamic business environments and achieve long-term success.</w:t>
      </w:r>
    </w:p>
    <w:p w14:paraId="632EC011" w14:textId="07B69F38" w:rsidR="00E71823" w:rsidRPr="00285BA5" w:rsidRDefault="00E71823" w:rsidP="00C66C05">
      <w:pPr>
        <w:spacing w:line="480" w:lineRule="auto"/>
        <w:rPr>
          <w:rFonts w:ascii="Times New Roman" w:hAnsi="Times New Roman" w:cs="Times New Roman"/>
          <w:color w:val="000000" w:themeColor="text1"/>
          <w:szCs w:val="24"/>
          <w:lang w:val="en-US"/>
        </w:rPr>
      </w:pPr>
    </w:p>
    <w:p w14:paraId="138B27D1"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5C833605"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30BC4764"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420B9E8B"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52CE24D2"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49675C76"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D530258"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48DBDE4"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CBA9817"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3D69700A"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10FC06A1" w14:textId="77777777" w:rsidR="00E71823" w:rsidRPr="00285BA5" w:rsidRDefault="00E71823" w:rsidP="00E71823">
      <w:pPr>
        <w:spacing w:line="480" w:lineRule="auto"/>
        <w:rPr>
          <w:rFonts w:ascii="Times New Roman" w:hAnsi="Times New Roman" w:cs="Times New Roman"/>
          <w:color w:val="000000" w:themeColor="text1"/>
          <w:szCs w:val="24"/>
          <w:lang w:val="en-US"/>
        </w:rPr>
      </w:pPr>
    </w:p>
    <w:p w14:paraId="2F96FD8B" w14:textId="77777777" w:rsidR="00E71823" w:rsidRPr="00285BA5" w:rsidRDefault="00E71823" w:rsidP="00E71823">
      <w:pPr>
        <w:pStyle w:val="Heading1"/>
        <w:spacing w:line="480" w:lineRule="auto"/>
        <w:rPr>
          <w:rFonts w:ascii="Times New Roman" w:hAnsi="Times New Roman" w:cs="Times New Roman"/>
          <w:b/>
          <w:bCs/>
          <w:color w:val="000000" w:themeColor="text1"/>
          <w:sz w:val="24"/>
          <w:szCs w:val="24"/>
        </w:rPr>
      </w:pPr>
      <w:bookmarkStart w:id="7" w:name="_Toc215261177"/>
      <w:r w:rsidRPr="00285BA5">
        <w:rPr>
          <w:rFonts w:ascii="Times New Roman" w:hAnsi="Times New Roman" w:cs="Times New Roman"/>
          <w:b/>
          <w:bCs/>
          <w:color w:val="000000" w:themeColor="text1"/>
          <w:sz w:val="24"/>
          <w:szCs w:val="24"/>
        </w:rPr>
        <w:t>Reference List</w:t>
      </w:r>
      <w:bookmarkEnd w:id="7"/>
      <w:r w:rsidRPr="00285BA5">
        <w:rPr>
          <w:rFonts w:ascii="Times New Roman" w:hAnsi="Times New Roman" w:cs="Times New Roman"/>
          <w:b/>
          <w:bCs/>
          <w:color w:val="000000" w:themeColor="text1"/>
          <w:sz w:val="24"/>
          <w:szCs w:val="24"/>
        </w:rPr>
        <w:t xml:space="preserve"> </w:t>
      </w:r>
    </w:p>
    <w:p w14:paraId="1AB11A66"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Anand, G., Ward, P. T., </w:t>
      </w:r>
      <w:proofErr w:type="spellStart"/>
      <w:r w:rsidRPr="00C66C05">
        <w:rPr>
          <w:rFonts w:ascii="Times New Roman" w:hAnsi="Times New Roman" w:cs="Times New Roman"/>
          <w:szCs w:val="24"/>
        </w:rPr>
        <w:t>Tatikonda</w:t>
      </w:r>
      <w:proofErr w:type="spellEnd"/>
      <w:r w:rsidRPr="00C66C05">
        <w:rPr>
          <w:rFonts w:ascii="Times New Roman" w:hAnsi="Times New Roman" w:cs="Times New Roman"/>
          <w:szCs w:val="24"/>
        </w:rPr>
        <w:t xml:space="preserve">, M. V., &amp; Schilling, D. A. (2009). Dynamic capabilities through continuous improvement. </w:t>
      </w:r>
      <w:r w:rsidRPr="00C66C05">
        <w:rPr>
          <w:rFonts w:ascii="Times New Roman" w:hAnsi="Times New Roman" w:cs="Times New Roman"/>
          <w:i/>
          <w:iCs/>
          <w:szCs w:val="24"/>
        </w:rPr>
        <w:t>Journal of Operations Management, 27</w:t>
      </w:r>
      <w:r w:rsidRPr="00C66C05">
        <w:rPr>
          <w:rFonts w:ascii="Times New Roman" w:hAnsi="Times New Roman" w:cs="Times New Roman"/>
          <w:szCs w:val="24"/>
        </w:rPr>
        <w:t>(6), 444–461. https://doi.org/10.1016/j.jom.2009.02.002</w:t>
      </w:r>
    </w:p>
    <w:p w14:paraId="174E805E"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Barney, J. (1991). Firm resources and sustained competitive advantage. </w:t>
      </w:r>
      <w:r w:rsidRPr="00C66C05">
        <w:rPr>
          <w:rFonts w:ascii="Times New Roman" w:hAnsi="Times New Roman" w:cs="Times New Roman"/>
          <w:i/>
          <w:iCs/>
          <w:szCs w:val="24"/>
        </w:rPr>
        <w:t>Journal of Management, 17</w:t>
      </w:r>
      <w:r w:rsidRPr="00C66C05">
        <w:rPr>
          <w:rFonts w:ascii="Times New Roman" w:hAnsi="Times New Roman" w:cs="Times New Roman"/>
          <w:szCs w:val="24"/>
        </w:rPr>
        <w:t xml:space="preserve">(1), 99–120. </w:t>
      </w:r>
      <w:hyperlink r:id="rId6" w:tgtFrame="_new" w:history="1">
        <w:r w:rsidRPr="00C66C05">
          <w:rPr>
            <w:rStyle w:val="Hyperlink"/>
            <w:rFonts w:ascii="Times New Roman" w:hAnsi="Times New Roman" w:cs="Times New Roman"/>
            <w:szCs w:val="24"/>
          </w:rPr>
          <w:t>https://doi.org/10.1177/014920639101700108</w:t>
        </w:r>
      </w:hyperlink>
    </w:p>
    <w:p w14:paraId="399F4A4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Bessant, J., </w:t>
      </w:r>
      <w:proofErr w:type="spellStart"/>
      <w:r w:rsidRPr="00C66C05">
        <w:rPr>
          <w:rFonts w:ascii="Times New Roman" w:hAnsi="Times New Roman" w:cs="Times New Roman"/>
          <w:szCs w:val="24"/>
        </w:rPr>
        <w:t>Caffyn</w:t>
      </w:r>
      <w:proofErr w:type="spellEnd"/>
      <w:r w:rsidRPr="00C66C05">
        <w:rPr>
          <w:rFonts w:ascii="Times New Roman" w:hAnsi="Times New Roman" w:cs="Times New Roman"/>
          <w:szCs w:val="24"/>
        </w:rPr>
        <w:t xml:space="preserve">, S., &amp; Gallagher, M. (2001). An evolutionary model of continuous improvement. </w:t>
      </w:r>
      <w:proofErr w:type="spellStart"/>
      <w:r w:rsidRPr="00C66C05">
        <w:rPr>
          <w:rFonts w:ascii="Times New Roman" w:hAnsi="Times New Roman" w:cs="Times New Roman"/>
          <w:i/>
          <w:iCs/>
          <w:szCs w:val="24"/>
        </w:rPr>
        <w:t>Technovation</w:t>
      </w:r>
      <w:proofErr w:type="spellEnd"/>
      <w:r w:rsidRPr="00C66C05">
        <w:rPr>
          <w:rFonts w:ascii="Times New Roman" w:hAnsi="Times New Roman" w:cs="Times New Roman"/>
          <w:i/>
          <w:iCs/>
          <w:szCs w:val="24"/>
        </w:rPr>
        <w:t>, 21</w:t>
      </w:r>
      <w:r w:rsidRPr="00C66C05">
        <w:rPr>
          <w:rFonts w:ascii="Times New Roman" w:hAnsi="Times New Roman" w:cs="Times New Roman"/>
          <w:szCs w:val="24"/>
        </w:rPr>
        <w:t>(2), 67–77. https://doi.org/10.1016/S0166-4972(00)00023-7</w:t>
      </w:r>
    </w:p>
    <w:p w14:paraId="2EF22FA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Braun, V., &amp; Clarke, V. (2006). Using thematic analysis in psychology. </w:t>
      </w:r>
      <w:r w:rsidRPr="00C66C05">
        <w:rPr>
          <w:rFonts w:ascii="Times New Roman" w:hAnsi="Times New Roman" w:cs="Times New Roman"/>
          <w:i/>
          <w:iCs/>
          <w:szCs w:val="24"/>
        </w:rPr>
        <w:t>Qualitative Research in Psychology, 3</w:t>
      </w:r>
      <w:r w:rsidRPr="00C66C05">
        <w:rPr>
          <w:rFonts w:ascii="Times New Roman" w:hAnsi="Times New Roman" w:cs="Times New Roman"/>
          <w:szCs w:val="24"/>
        </w:rPr>
        <w:t xml:space="preserve">(2), 77–101. </w:t>
      </w:r>
      <w:hyperlink r:id="rId7" w:tgtFrame="_new" w:history="1">
        <w:r w:rsidRPr="00C66C05">
          <w:rPr>
            <w:rStyle w:val="Hyperlink"/>
            <w:rFonts w:ascii="Times New Roman" w:hAnsi="Times New Roman" w:cs="Times New Roman"/>
            <w:szCs w:val="24"/>
          </w:rPr>
          <w:t>https://doi.org/10.1191/1478088706qp063oa</w:t>
        </w:r>
      </w:hyperlink>
    </w:p>
    <w:p w14:paraId="1C1A3484"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Creswell, J. W., &amp; Creswell, J. D. (2018). </w:t>
      </w:r>
      <w:r w:rsidRPr="00C66C05">
        <w:rPr>
          <w:rFonts w:ascii="Times New Roman" w:hAnsi="Times New Roman" w:cs="Times New Roman"/>
          <w:i/>
          <w:iCs/>
          <w:szCs w:val="24"/>
        </w:rPr>
        <w:t>Research design</w:t>
      </w:r>
      <w:r w:rsidRPr="00C66C05">
        <w:rPr>
          <w:rFonts w:ascii="Times New Roman" w:hAnsi="Times New Roman" w:cs="Times New Roman"/>
          <w:szCs w:val="24"/>
        </w:rPr>
        <w:t xml:space="preserve"> (5th ed.). Sage.</w:t>
      </w:r>
    </w:p>
    <w:p w14:paraId="345D7D8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Deming, W. E. (1986). </w:t>
      </w:r>
      <w:r w:rsidRPr="00C66C05">
        <w:rPr>
          <w:rFonts w:ascii="Times New Roman" w:hAnsi="Times New Roman" w:cs="Times New Roman"/>
          <w:i/>
          <w:iCs/>
          <w:szCs w:val="24"/>
        </w:rPr>
        <w:t>Out of the crisis</w:t>
      </w:r>
      <w:r w:rsidRPr="00C66C05">
        <w:rPr>
          <w:rFonts w:ascii="Times New Roman" w:hAnsi="Times New Roman" w:cs="Times New Roman"/>
          <w:szCs w:val="24"/>
        </w:rPr>
        <w:t>. MIT Press.</w:t>
      </w:r>
    </w:p>
    <w:p w14:paraId="01A65CA6"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Fullerton, R. R., Kennedy, F. A., &amp; Widener, S. K. (2014). Lean manufacturing and firm performance. </w:t>
      </w:r>
      <w:r w:rsidRPr="00C66C05">
        <w:rPr>
          <w:rFonts w:ascii="Times New Roman" w:hAnsi="Times New Roman" w:cs="Times New Roman"/>
          <w:i/>
          <w:iCs/>
          <w:szCs w:val="24"/>
        </w:rPr>
        <w:t>Journal of Operations Management, 32</w:t>
      </w:r>
      <w:r w:rsidRPr="00C66C05">
        <w:rPr>
          <w:rFonts w:ascii="Times New Roman" w:hAnsi="Times New Roman" w:cs="Times New Roman"/>
          <w:szCs w:val="24"/>
        </w:rPr>
        <w:t xml:space="preserve">(7–8), 414–428. </w:t>
      </w:r>
      <w:hyperlink r:id="rId8" w:tgtFrame="_new" w:history="1">
        <w:r w:rsidRPr="00C66C05">
          <w:rPr>
            <w:rStyle w:val="Hyperlink"/>
            <w:rFonts w:ascii="Times New Roman" w:hAnsi="Times New Roman" w:cs="Times New Roman"/>
            <w:szCs w:val="24"/>
          </w:rPr>
          <w:t>https://doi.org/10.1016/j.jom.2014.07.001</w:t>
        </w:r>
      </w:hyperlink>
    </w:p>
    <w:p w14:paraId="663CF849"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Holweg, M. (2007). The genealogy of lean production. </w:t>
      </w:r>
      <w:r w:rsidRPr="00C66C05">
        <w:rPr>
          <w:rFonts w:ascii="Times New Roman" w:hAnsi="Times New Roman" w:cs="Times New Roman"/>
          <w:i/>
          <w:iCs/>
          <w:szCs w:val="24"/>
        </w:rPr>
        <w:t>Journal of Operations Management, 25</w:t>
      </w:r>
      <w:r w:rsidRPr="00C66C05">
        <w:rPr>
          <w:rFonts w:ascii="Times New Roman" w:hAnsi="Times New Roman" w:cs="Times New Roman"/>
          <w:szCs w:val="24"/>
        </w:rPr>
        <w:t xml:space="preserve">(2), 420–437. </w:t>
      </w:r>
      <w:hyperlink r:id="rId9" w:tgtFrame="_new" w:history="1">
        <w:r w:rsidRPr="00C66C05">
          <w:rPr>
            <w:rStyle w:val="Hyperlink"/>
            <w:rFonts w:ascii="Times New Roman" w:hAnsi="Times New Roman" w:cs="Times New Roman"/>
            <w:szCs w:val="24"/>
          </w:rPr>
          <w:t>https://doi.org/10.1016/j.jom.2006.04.001</w:t>
        </w:r>
      </w:hyperlink>
    </w:p>
    <w:p w14:paraId="4C0DFA43"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Imai, M. (1986). </w:t>
      </w:r>
      <w:r w:rsidRPr="00C66C05">
        <w:rPr>
          <w:rFonts w:ascii="Times New Roman" w:hAnsi="Times New Roman" w:cs="Times New Roman"/>
          <w:i/>
          <w:iCs/>
          <w:szCs w:val="24"/>
        </w:rPr>
        <w:t>Kaizen: The key to Japan’s competitive success</w:t>
      </w:r>
      <w:r w:rsidRPr="00C66C05">
        <w:rPr>
          <w:rFonts w:ascii="Times New Roman" w:hAnsi="Times New Roman" w:cs="Times New Roman"/>
          <w:szCs w:val="24"/>
        </w:rPr>
        <w:t>. McGraw-Hill.</w:t>
      </w:r>
    </w:p>
    <w:p w14:paraId="4F46B74D"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Juran, J. M. (1988). </w:t>
      </w:r>
      <w:r w:rsidRPr="00C66C05">
        <w:rPr>
          <w:rFonts w:ascii="Times New Roman" w:hAnsi="Times New Roman" w:cs="Times New Roman"/>
          <w:i/>
          <w:iCs/>
          <w:szCs w:val="24"/>
        </w:rPr>
        <w:t>Juran’s quality control handbook</w:t>
      </w:r>
      <w:r w:rsidRPr="00C66C05">
        <w:rPr>
          <w:rFonts w:ascii="Times New Roman" w:hAnsi="Times New Roman" w:cs="Times New Roman"/>
          <w:szCs w:val="24"/>
        </w:rPr>
        <w:t>. McGraw-Hill.</w:t>
      </w:r>
    </w:p>
    <w:p w14:paraId="66F2F271"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lastRenderedPageBreak/>
        <w:t xml:space="preserve">Liker, J. K. (2004). </w:t>
      </w:r>
      <w:r w:rsidRPr="00C66C05">
        <w:rPr>
          <w:rFonts w:ascii="Times New Roman" w:hAnsi="Times New Roman" w:cs="Times New Roman"/>
          <w:i/>
          <w:iCs/>
          <w:szCs w:val="24"/>
        </w:rPr>
        <w:t>The Toyota way</w:t>
      </w:r>
      <w:r w:rsidRPr="00C66C05">
        <w:rPr>
          <w:rFonts w:ascii="Times New Roman" w:hAnsi="Times New Roman" w:cs="Times New Roman"/>
          <w:szCs w:val="24"/>
        </w:rPr>
        <w:t>. McGraw-Hill.</w:t>
      </w:r>
    </w:p>
    <w:p w14:paraId="114BC15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Netland, T. H. (2016). Critical success factors for implementing lean production. </w:t>
      </w:r>
      <w:r w:rsidRPr="00C66C05">
        <w:rPr>
          <w:rFonts w:ascii="Times New Roman" w:hAnsi="Times New Roman" w:cs="Times New Roman"/>
          <w:i/>
          <w:iCs/>
          <w:szCs w:val="24"/>
        </w:rPr>
        <w:t>International Journal of Production Research, 54</w:t>
      </w:r>
      <w:r w:rsidRPr="00C66C05">
        <w:rPr>
          <w:rFonts w:ascii="Times New Roman" w:hAnsi="Times New Roman" w:cs="Times New Roman"/>
          <w:szCs w:val="24"/>
        </w:rPr>
        <w:t>(8), 2433–2450. https://doi.org/10.1080/00207543.2015.1096976</w:t>
      </w:r>
    </w:p>
    <w:p w14:paraId="22456D8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Ohno, T. (1988). </w:t>
      </w:r>
      <w:r w:rsidRPr="00C66C05">
        <w:rPr>
          <w:rFonts w:ascii="Times New Roman" w:hAnsi="Times New Roman" w:cs="Times New Roman"/>
          <w:i/>
          <w:iCs/>
          <w:szCs w:val="24"/>
        </w:rPr>
        <w:t>Toyota production system</w:t>
      </w:r>
      <w:r w:rsidRPr="00C66C05">
        <w:rPr>
          <w:rFonts w:ascii="Times New Roman" w:hAnsi="Times New Roman" w:cs="Times New Roman"/>
          <w:szCs w:val="24"/>
        </w:rPr>
        <w:t>. Productivity Press.</w:t>
      </w:r>
    </w:p>
    <w:p w14:paraId="5C882AC9"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Shah, R., &amp; Ward, P. T. (2003). Lean manufacturing: Context and performance. </w:t>
      </w:r>
      <w:r w:rsidRPr="00C66C05">
        <w:rPr>
          <w:rFonts w:ascii="Times New Roman" w:hAnsi="Times New Roman" w:cs="Times New Roman"/>
          <w:i/>
          <w:iCs/>
          <w:szCs w:val="24"/>
        </w:rPr>
        <w:t>Journal of Operations Management, 21</w:t>
      </w:r>
      <w:r w:rsidRPr="00C66C05">
        <w:rPr>
          <w:rFonts w:ascii="Times New Roman" w:hAnsi="Times New Roman" w:cs="Times New Roman"/>
          <w:szCs w:val="24"/>
        </w:rPr>
        <w:t>(2), 129–149. https://doi.org/10.1016/S0272-6963(02)00108-0</w:t>
      </w:r>
    </w:p>
    <w:p w14:paraId="6EDE512F"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Shah, R., &amp; Ward, P. T. (2007). Defining and developing lean production. </w:t>
      </w:r>
      <w:r w:rsidRPr="00C66C05">
        <w:rPr>
          <w:rFonts w:ascii="Times New Roman" w:hAnsi="Times New Roman" w:cs="Times New Roman"/>
          <w:i/>
          <w:iCs/>
          <w:szCs w:val="24"/>
        </w:rPr>
        <w:t>Journal of Operations Management, 25</w:t>
      </w:r>
      <w:r w:rsidRPr="00C66C05">
        <w:rPr>
          <w:rFonts w:ascii="Times New Roman" w:hAnsi="Times New Roman" w:cs="Times New Roman"/>
          <w:szCs w:val="24"/>
        </w:rPr>
        <w:t xml:space="preserve">(4), 785–805. </w:t>
      </w:r>
      <w:hyperlink r:id="rId10" w:tgtFrame="_new" w:history="1">
        <w:r w:rsidRPr="00C66C05">
          <w:rPr>
            <w:rStyle w:val="Hyperlink"/>
            <w:rFonts w:ascii="Times New Roman" w:hAnsi="Times New Roman" w:cs="Times New Roman"/>
            <w:szCs w:val="24"/>
          </w:rPr>
          <w:t>https://doi.org/10.1016/j.jom.2007.01.019</w:t>
        </w:r>
      </w:hyperlink>
    </w:p>
    <w:p w14:paraId="61DD750E"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Slack, N., Chambers, S., &amp; Johnston, R. (2010). </w:t>
      </w:r>
      <w:r w:rsidRPr="00C66C05">
        <w:rPr>
          <w:rFonts w:ascii="Times New Roman" w:hAnsi="Times New Roman" w:cs="Times New Roman"/>
          <w:i/>
          <w:iCs/>
          <w:szCs w:val="24"/>
        </w:rPr>
        <w:t>Operations management</w:t>
      </w:r>
      <w:r w:rsidRPr="00C66C05">
        <w:rPr>
          <w:rFonts w:ascii="Times New Roman" w:hAnsi="Times New Roman" w:cs="Times New Roman"/>
          <w:szCs w:val="24"/>
        </w:rPr>
        <w:t xml:space="preserve"> (6th ed.). Pearson.</w:t>
      </w:r>
    </w:p>
    <w:p w14:paraId="07E07308"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Stone, K. B. (2012). Four decades of lean. </w:t>
      </w:r>
      <w:r w:rsidRPr="00C66C05">
        <w:rPr>
          <w:rFonts w:ascii="Times New Roman" w:hAnsi="Times New Roman" w:cs="Times New Roman"/>
          <w:i/>
          <w:iCs/>
          <w:szCs w:val="24"/>
        </w:rPr>
        <w:t>International Journal of Lean Six Sigma, 3</w:t>
      </w:r>
      <w:r w:rsidRPr="00C66C05">
        <w:rPr>
          <w:rFonts w:ascii="Times New Roman" w:hAnsi="Times New Roman" w:cs="Times New Roman"/>
          <w:szCs w:val="24"/>
        </w:rPr>
        <w:t>(2), 112–132. https://doi.org/10.1108/20401461211243702</w:t>
      </w:r>
    </w:p>
    <w:p w14:paraId="48A99E5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Tortorella, G. L., Giglio, R., &amp; van Dun, D. H. (2017). Industry 4.0 and lean implementation. </w:t>
      </w:r>
      <w:r w:rsidRPr="00C66C05">
        <w:rPr>
          <w:rFonts w:ascii="Times New Roman" w:hAnsi="Times New Roman" w:cs="Times New Roman"/>
          <w:i/>
          <w:iCs/>
          <w:szCs w:val="24"/>
        </w:rPr>
        <w:t>International Journal of Production Research, 55</w:t>
      </w:r>
      <w:r w:rsidRPr="00C66C05">
        <w:rPr>
          <w:rFonts w:ascii="Times New Roman" w:hAnsi="Times New Roman" w:cs="Times New Roman"/>
          <w:szCs w:val="24"/>
        </w:rPr>
        <w:t>(23), 6863–6878. https://doi.org/10.1080/00207543.2017.1351646</w:t>
      </w:r>
    </w:p>
    <w:p w14:paraId="2E2B9445"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Womack, J. P., &amp; Jones, D. T. (2003). </w:t>
      </w:r>
      <w:r w:rsidRPr="00C66C05">
        <w:rPr>
          <w:rFonts w:ascii="Times New Roman" w:hAnsi="Times New Roman" w:cs="Times New Roman"/>
          <w:i/>
          <w:iCs/>
          <w:szCs w:val="24"/>
        </w:rPr>
        <w:t>Lean thinking</w:t>
      </w:r>
      <w:r w:rsidRPr="00C66C05">
        <w:rPr>
          <w:rFonts w:ascii="Times New Roman" w:hAnsi="Times New Roman" w:cs="Times New Roman"/>
          <w:szCs w:val="24"/>
        </w:rPr>
        <w:t>. Free Press.</w:t>
      </w:r>
    </w:p>
    <w:p w14:paraId="58E3E4CB"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Womack, J. P., Jones, D. T., &amp; </w:t>
      </w:r>
      <w:proofErr w:type="spellStart"/>
      <w:r w:rsidRPr="00C66C05">
        <w:rPr>
          <w:rFonts w:ascii="Times New Roman" w:hAnsi="Times New Roman" w:cs="Times New Roman"/>
          <w:szCs w:val="24"/>
        </w:rPr>
        <w:t>Roos</w:t>
      </w:r>
      <w:proofErr w:type="spellEnd"/>
      <w:r w:rsidRPr="00C66C05">
        <w:rPr>
          <w:rFonts w:ascii="Times New Roman" w:hAnsi="Times New Roman" w:cs="Times New Roman"/>
          <w:szCs w:val="24"/>
        </w:rPr>
        <w:t xml:space="preserve">, D. (1990). </w:t>
      </w:r>
      <w:r w:rsidRPr="00C66C05">
        <w:rPr>
          <w:rFonts w:ascii="Times New Roman" w:hAnsi="Times New Roman" w:cs="Times New Roman"/>
          <w:i/>
          <w:iCs/>
          <w:szCs w:val="24"/>
        </w:rPr>
        <w:t>The machine that changed the world</w:t>
      </w:r>
      <w:r w:rsidRPr="00C66C05">
        <w:rPr>
          <w:rFonts w:ascii="Times New Roman" w:hAnsi="Times New Roman" w:cs="Times New Roman"/>
          <w:szCs w:val="24"/>
        </w:rPr>
        <w:t>. Free Press.</w:t>
      </w:r>
    </w:p>
    <w:p w14:paraId="39CD35C2" w14:textId="77777777" w:rsidR="00C66C05" w:rsidRPr="00C66C05" w:rsidRDefault="00C66C05" w:rsidP="00C66C05">
      <w:pPr>
        <w:spacing w:line="480" w:lineRule="auto"/>
        <w:rPr>
          <w:rFonts w:ascii="Times New Roman" w:hAnsi="Times New Roman" w:cs="Times New Roman"/>
          <w:szCs w:val="24"/>
        </w:rPr>
      </w:pPr>
      <w:r w:rsidRPr="00C66C05">
        <w:rPr>
          <w:rFonts w:ascii="Times New Roman" w:hAnsi="Times New Roman" w:cs="Times New Roman"/>
          <w:szCs w:val="24"/>
        </w:rPr>
        <w:t xml:space="preserve">Yin, R. K. (2018). </w:t>
      </w:r>
      <w:r w:rsidRPr="00C66C05">
        <w:rPr>
          <w:rFonts w:ascii="Times New Roman" w:hAnsi="Times New Roman" w:cs="Times New Roman"/>
          <w:i/>
          <w:iCs/>
          <w:szCs w:val="24"/>
        </w:rPr>
        <w:t>Case study research and applications</w:t>
      </w:r>
      <w:r w:rsidRPr="00C66C05">
        <w:rPr>
          <w:rFonts w:ascii="Times New Roman" w:hAnsi="Times New Roman" w:cs="Times New Roman"/>
          <w:szCs w:val="24"/>
        </w:rPr>
        <w:t xml:space="preserve"> (6th ed.). Sage.</w:t>
      </w:r>
    </w:p>
    <w:p w14:paraId="5D9110D1" w14:textId="77777777" w:rsidR="00E71823" w:rsidRPr="00285BA5" w:rsidRDefault="00E71823" w:rsidP="00C66C05">
      <w:pPr>
        <w:spacing w:line="480" w:lineRule="auto"/>
        <w:rPr>
          <w:rFonts w:ascii="Times New Roman" w:hAnsi="Times New Roman" w:cs="Times New Roman"/>
        </w:rPr>
      </w:pPr>
    </w:p>
    <w:sectPr w:rsidR="00E71823" w:rsidRPr="00285B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1AE0"/>
    <w:multiLevelType w:val="multilevel"/>
    <w:tmpl w:val="98B6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0F1B"/>
    <w:multiLevelType w:val="multilevel"/>
    <w:tmpl w:val="5442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35317"/>
    <w:multiLevelType w:val="multilevel"/>
    <w:tmpl w:val="C468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75F40"/>
    <w:multiLevelType w:val="multilevel"/>
    <w:tmpl w:val="AB9E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C7810"/>
    <w:multiLevelType w:val="multilevel"/>
    <w:tmpl w:val="9124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D709E2"/>
    <w:multiLevelType w:val="multilevel"/>
    <w:tmpl w:val="9F4E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E4623"/>
    <w:multiLevelType w:val="multilevel"/>
    <w:tmpl w:val="BA9E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91B92"/>
    <w:multiLevelType w:val="multilevel"/>
    <w:tmpl w:val="ADDE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C52E0"/>
    <w:multiLevelType w:val="multilevel"/>
    <w:tmpl w:val="5B56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90C8D"/>
    <w:multiLevelType w:val="multilevel"/>
    <w:tmpl w:val="5358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F33F5"/>
    <w:multiLevelType w:val="multilevel"/>
    <w:tmpl w:val="E2AE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595B26"/>
    <w:multiLevelType w:val="multilevel"/>
    <w:tmpl w:val="0634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207BE"/>
    <w:multiLevelType w:val="multilevel"/>
    <w:tmpl w:val="85FE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93158"/>
    <w:multiLevelType w:val="multilevel"/>
    <w:tmpl w:val="99DE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7A2683"/>
    <w:multiLevelType w:val="multilevel"/>
    <w:tmpl w:val="52F2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897EBD"/>
    <w:multiLevelType w:val="multilevel"/>
    <w:tmpl w:val="D950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83124"/>
    <w:multiLevelType w:val="multilevel"/>
    <w:tmpl w:val="E91A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751B2"/>
    <w:multiLevelType w:val="multilevel"/>
    <w:tmpl w:val="B238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D72FF"/>
    <w:multiLevelType w:val="multilevel"/>
    <w:tmpl w:val="EAD4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B12B4F"/>
    <w:multiLevelType w:val="multilevel"/>
    <w:tmpl w:val="5B3E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A36C13"/>
    <w:multiLevelType w:val="multilevel"/>
    <w:tmpl w:val="CCF0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FC7072"/>
    <w:multiLevelType w:val="multilevel"/>
    <w:tmpl w:val="41B2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2F7283"/>
    <w:multiLevelType w:val="multilevel"/>
    <w:tmpl w:val="BFEA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DC2549"/>
    <w:multiLevelType w:val="multilevel"/>
    <w:tmpl w:val="2C3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0458331">
    <w:abstractNumId w:val="20"/>
  </w:num>
  <w:num w:numId="2" w16cid:durableId="29576927">
    <w:abstractNumId w:val="6"/>
  </w:num>
  <w:num w:numId="3" w16cid:durableId="695085097">
    <w:abstractNumId w:val="0"/>
  </w:num>
  <w:num w:numId="4" w16cid:durableId="1871794771">
    <w:abstractNumId w:val="16"/>
  </w:num>
  <w:num w:numId="5" w16cid:durableId="1556237395">
    <w:abstractNumId w:val="23"/>
  </w:num>
  <w:num w:numId="6" w16cid:durableId="888110701">
    <w:abstractNumId w:val="12"/>
  </w:num>
  <w:num w:numId="7" w16cid:durableId="299965224">
    <w:abstractNumId w:val="14"/>
  </w:num>
  <w:num w:numId="8" w16cid:durableId="1061711243">
    <w:abstractNumId w:val="22"/>
  </w:num>
  <w:num w:numId="9" w16cid:durableId="408237133">
    <w:abstractNumId w:val="10"/>
  </w:num>
  <w:num w:numId="10" w16cid:durableId="329069829">
    <w:abstractNumId w:val="2"/>
  </w:num>
  <w:num w:numId="11" w16cid:durableId="621696629">
    <w:abstractNumId w:val="7"/>
  </w:num>
  <w:num w:numId="12" w16cid:durableId="2093812667">
    <w:abstractNumId w:val="13"/>
  </w:num>
  <w:num w:numId="13" w16cid:durableId="1556042474">
    <w:abstractNumId w:val="17"/>
  </w:num>
  <w:num w:numId="14" w16cid:durableId="1331636068">
    <w:abstractNumId w:val="9"/>
  </w:num>
  <w:num w:numId="15" w16cid:durableId="1980719686">
    <w:abstractNumId w:val="18"/>
  </w:num>
  <w:num w:numId="16" w16cid:durableId="1339582771">
    <w:abstractNumId w:val="19"/>
  </w:num>
  <w:num w:numId="17" w16cid:durableId="562109346">
    <w:abstractNumId w:val="4"/>
  </w:num>
  <w:num w:numId="18" w16cid:durableId="1298797155">
    <w:abstractNumId w:val="15"/>
  </w:num>
  <w:num w:numId="19" w16cid:durableId="69041262">
    <w:abstractNumId w:val="3"/>
  </w:num>
  <w:num w:numId="20" w16cid:durableId="348335837">
    <w:abstractNumId w:val="21"/>
  </w:num>
  <w:num w:numId="21" w16cid:durableId="15621924">
    <w:abstractNumId w:val="5"/>
  </w:num>
  <w:num w:numId="22" w16cid:durableId="294413089">
    <w:abstractNumId w:val="11"/>
  </w:num>
  <w:num w:numId="23" w16cid:durableId="2032414475">
    <w:abstractNumId w:val="8"/>
  </w:num>
  <w:num w:numId="24" w16cid:durableId="116027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823"/>
    <w:rsid w:val="00285BA5"/>
    <w:rsid w:val="00855C9D"/>
    <w:rsid w:val="00967AD9"/>
    <w:rsid w:val="00C66C05"/>
    <w:rsid w:val="00E71823"/>
    <w:rsid w:val="00F87F75"/>
    <w:rsid w:val="00FF4A9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055D2"/>
  <w15:chartTrackingRefBased/>
  <w15:docId w15:val="{20ED8A97-591C-40B8-90B5-A570F19CA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823"/>
  </w:style>
  <w:style w:type="paragraph" w:styleId="Heading1">
    <w:name w:val="heading 1"/>
    <w:basedOn w:val="Normal"/>
    <w:next w:val="Normal"/>
    <w:link w:val="Heading1Char"/>
    <w:uiPriority w:val="9"/>
    <w:qFormat/>
    <w:rsid w:val="00E7182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7182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7182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71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8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8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8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8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82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7182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7182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71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8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823"/>
    <w:rPr>
      <w:rFonts w:eastAsiaTheme="majorEastAsia" w:cstheme="majorBidi"/>
      <w:color w:val="272727" w:themeColor="text1" w:themeTint="D8"/>
    </w:rPr>
  </w:style>
  <w:style w:type="paragraph" w:styleId="Title">
    <w:name w:val="Title"/>
    <w:basedOn w:val="Normal"/>
    <w:next w:val="Normal"/>
    <w:link w:val="TitleChar"/>
    <w:uiPriority w:val="10"/>
    <w:qFormat/>
    <w:rsid w:val="00E7182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7182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7182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7182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71823"/>
    <w:pPr>
      <w:spacing w:before="160"/>
      <w:jc w:val="center"/>
    </w:pPr>
    <w:rPr>
      <w:i/>
      <w:iCs/>
      <w:color w:val="404040" w:themeColor="text1" w:themeTint="BF"/>
    </w:rPr>
  </w:style>
  <w:style w:type="character" w:customStyle="1" w:styleId="QuoteChar">
    <w:name w:val="Quote Char"/>
    <w:basedOn w:val="DefaultParagraphFont"/>
    <w:link w:val="Quote"/>
    <w:uiPriority w:val="29"/>
    <w:rsid w:val="00E71823"/>
    <w:rPr>
      <w:i/>
      <w:iCs/>
      <w:color w:val="404040" w:themeColor="text1" w:themeTint="BF"/>
    </w:rPr>
  </w:style>
  <w:style w:type="paragraph" w:styleId="ListParagraph">
    <w:name w:val="List Paragraph"/>
    <w:basedOn w:val="Normal"/>
    <w:uiPriority w:val="34"/>
    <w:qFormat/>
    <w:rsid w:val="00E71823"/>
    <w:pPr>
      <w:ind w:left="720"/>
      <w:contextualSpacing/>
    </w:pPr>
  </w:style>
  <w:style w:type="character" w:styleId="IntenseEmphasis">
    <w:name w:val="Intense Emphasis"/>
    <w:basedOn w:val="DefaultParagraphFont"/>
    <w:uiPriority w:val="21"/>
    <w:qFormat/>
    <w:rsid w:val="00E71823"/>
    <w:rPr>
      <w:i/>
      <w:iCs/>
      <w:color w:val="0F4761" w:themeColor="accent1" w:themeShade="BF"/>
    </w:rPr>
  </w:style>
  <w:style w:type="paragraph" w:styleId="IntenseQuote">
    <w:name w:val="Intense Quote"/>
    <w:basedOn w:val="Normal"/>
    <w:next w:val="Normal"/>
    <w:link w:val="IntenseQuoteChar"/>
    <w:uiPriority w:val="30"/>
    <w:qFormat/>
    <w:rsid w:val="00E71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823"/>
    <w:rPr>
      <w:i/>
      <w:iCs/>
      <w:color w:val="0F4761" w:themeColor="accent1" w:themeShade="BF"/>
    </w:rPr>
  </w:style>
  <w:style w:type="character" w:styleId="IntenseReference">
    <w:name w:val="Intense Reference"/>
    <w:basedOn w:val="DefaultParagraphFont"/>
    <w:uiPriority w:val="32"/>
    <w:qFormat/>
    <w:rsid w:val="00E71823"/>
    <w:rPr>
      <w:b/>
      <w:bCs/>
      <w:smallCaps/>
      <w:color w:val="0F4761" w:themeColor="accent1" w:themeShade="BF"/>
      <w:spacing w:val="5"/>
    </w:rPr>
  </w:style>
  <w:style w:type="character" w:styleId="Hyperlink">
    <w:name w:val="Hyperlink"/>
    <w:basedOn w:val="DefaultParagraphFont"/>
    <w:uiPriority w:val="99"/>
    <w:unhideWhenUsed/>
    <w:rsid w:val="00E71823"/>
    <w:rPr>
      <w:color w:val="467886" w:themeColor="hyperlink"/>
      <w:u w:val="single"/>
    </w:rPr>
  </w:style>
  <w:style w:type="paragraph" w:styleId="TOC1">
    <w:name w:val="toc 1"/>
    <w:basedOn w:val="Normal"/>
    <w:next w:val="Normal"/>
    <w:autoRedefine/>
    <w:uiPriority w:val="39"/>
    <w:unhideWhenUsed/>
    <w:rsid w:val="00E71823"/>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FF4A97"/>
    <w:rPr>
      <w:rFonts w:ascii="Times New Roman" w:hAnsi="Times New Roman" w:cs="Mangal"/>
    </w:rPr>
  </w:style>
  <w:style w:type="character" w:styleId="UnresolvedMention">
    <w:name w:val="Unresolved Mention"/>
    <w:basedOn w:val="DefaultParagraphFont"/>
    <w:uiPriority w:val="99"/>
    <w:semiHidden/>
    <w:unhideWhenUsed/>
    <w:rsid w:val="00C66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om.2014.07.001" TargetMode="Externa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016/j.jom.2007.01.019" TargetMode="External"/><Relationship Id="rId4" Type="http://schemas.openxmlformats.org/officeDocument/2006/relationships/webSettings" Target="webSettings.xml"/><Relationship Id="rId9" Type="http://schemas.openxmlformats.org/officeDocument/2006/relationships/hyperlink" Target="https://doi.org/10.1016/j.jom.2006.0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24</Pages>
  <Words>4252</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2026-03-24T11:12:00Z</dcterms:created>
  <dcterms:modified xsi:type="dcterms:W3CDTF">2026-03-24T11:19:00Z</dcterms:modified>
</cp:coreProperties>
</file>