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36DD7"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noProof/>
          <w:szCs w:val="24"/>
          <w:lang w:val="en-US"/>
        </w:rPr>
        <w:drawing>
          <wp:anchor distT="0" distB="0" distL="114300" distR="114300" simplePos="0" relativeHeight="251659264" behindDoc="1" locked="0" layoutInCell="1" allowOverlap="1" wp14:anchorId="72227296" wp14:editId="2E92CC7E">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989CB8A"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nl-NL"/>
        </w:rPr>
        <w:t>Operations Management in Hospitality</w:t>
      </w:r>
    </w:p>
    <w:p w14:paraId="76523F7A"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Assignment 6</w:t>
      </w:r>
    </w:p>
    <w:p w14:paraId="4C5A1D10" w14:textId="77777777" w:rsidR="00BE249F"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03.12.2025</w:t>
      </w:r>
    </w:p>
    <w:p w14:paraId="3819BE76" w14:textId="52E84234" w:rsidR="00BE249F" w:rsidRPr="00E724E9" w:rsidRDefault="00060BAC" w:rsidP="00E724E9">
      <w:pPr>
        <w:spacing w:line="360" w:lineRule="auto"/>
        <w:rPr>
          <w:rFonts w:ascii="Times New Roman" w:hAnsi="Times New Roman" w:cs="Times New Roman"/>
          <w:szCs w:val="24"/>
        </w:rPr>
      </w:pPr>
      <w:r>
        <w:rPr>
          <w:rFonts w:ascii="Times New Roman" w:hAnsi="Times New Roman" w:cs="Times New Roman"/>
          <w:szCs w:val="24"/>
        </w:rPr>
        <w:t>Sunil Kumar</w:t>
      </w:r>
    </w:p>
    <w:p w14:paraId="4EAC91ED" w14:textId="77777777" w:rsidR="00BE249F" w:rsidRPr="00E724E9" w:rsidRDefault="00BE249F" w:rsidP="00E724E9">
      <w:pPr>
        <w:spacing w:line="360" w:lineRule="auto"/>
        <w:rPr>
          <w:rFonts w:ascii="Times New Roman" w:hAnsi="Times New Roman" w:cs="Times New Roman"/>
          <w:szCs w:val="24"/>
        </w:rPr>
      </w:pPr>
    </w:p>
    <w:p w14:paraId="4D6721DD" w14:textId="77777777" w:rsidR="00BE249F" w:rsidRPr="00E724E9" w:rsidRDefault="00BE249F" w:rsidP="00E724E9">
      <w:pPr>
        <w:spacing w:line="360" w:lineRule="auto"/>
        <w:rPr>
          <w:rFonts w:ascii="Times New Roman" w:hAnsi="Times New Roman" w:cs="Times New Roman"/>
          <w:szCs w:val="24"/>
        </w:rPr>
      </w:pPr>
    </w:p>
    <w:p w14:paraId="088B034A" w14:textId="77777777" w:rsidR="00BE249F" w:rsidRPr="00E724E9" w:rsidRDefault="00BE249F" w:rsidP="00E724E9">
      <w:pPr>
        <w:spacing w:line="360" w:lineRule="auto"/>
        <w:rPr>
          <w:rFonts w:ascii="Times New Roman" w:hAnsi="Times New Roman" w:cs="Times New Roman"/>
          <w:szCs w:val="24"/>
        </w:rPr>
      </w:pPr>
    </w:p>
    <w:p w14:paraId="5809E5DA" w14:textId="77777777" w:rsidR="00BE249F" w:rsidRPr="00E724E9" w:rsidRDefault="00BE249F" w:rsidP="00E724E9">
      <w:pPr>
        <w:spacing w:line="360" w:lineRule="auto"/>
        <w:rPr>
          <w:rFonts w:ascii="Times New Roman" w:hAnsi="Times New Roman" w:cs="Times New Roman"/>
          <w:szCs w:val="24"/>
        </w:rPr>
      </w:pPr>
    </w:p>
    <w:p w14:paraId="0EC3D056" w14:textId="77777777" w:rsidR="00BE249F" w:rsidRPr="00E724E9" w:rsidRDefault="00BE249F" w:rsidP="00E724E9">
      <w:pPr>
        <w:spacing w:line="360" w:lineRule="auto"/>
        <w:rPr>
          <w:rFonts w:ascii="Times New Roman" w:hAnsi="Times New Roman" w:cs="Times New Roman"/>
          <w:szCs w:val="24"/>
        </w:rPr>
      </w:pPr>
    </w:p>
    <w:p w14:paraId="091C3B8D" w14:textId="77777777" w:rsidR="00BE249F" w:rsidRPr="00E724E9" w:rsidRDefault="00BE249F" w:rsidP="00E724E9">
      <w:pPr>
        <w:spacing w:line="360" w:lineRule="auto"/>
        <w:rPr>
          <w:rFonts w:ascii="Times New Roman" w:hAnsi="Times New Roman" w:cs="Times New Roman"/>
          <w:szCs w:val="24"/>
        </w:rPr>
      </w:pPr>
    </w:p>
    <w:p w14:paraId="1B254E91" w14:textId="77777777" w:rsidR="00BE249F" w:rsidRPr="00E724E9" w:rsidRDefault="00BE249F" w:rsidP="00E724E9">
      <w:pPr>
        <w:spacing w:line="360" w:lineRule="auto"/>
        <w:rPr>
          <w:rFonts w:ascii="Times New Roman" w:hAnsi="Times New Roman" w:cs="Times New Roman"/>
          <w:szCs w:val="24"/>
        </w:rPr>
      </w:pPr>
    </w:p>
    <w:p w14:paraId="56E2374D" w14:textId="77777777" w:rsidR="00BE249F" w:rsidRPr="00E724E9" w:rsidRDefault="00BE249F" w:rsidP="00E724E9">
      <w:pPr>
        <w:spacing w:line="360" w:lineRule="auto"/>
        <w:rPr>
          <w:rFonts w:ascii="Times New Roman" w:hAnsi="Times New Roman" w:cs="Times New Roman"/>
          <w:szCs w:val="24"/>
        </w:rPr>
      </w:pPr>
    </w:p>
    <w:p w14:paraId="3F706957" w14:textId="77777777" w:rsidR="00BE249F" w:rsidRPr="00E724E9" w:rsidRDefault="00BE249F" w:rsidP="00E724E9">
      <w:pPr>
        <w:spacing w:line="360" w:lineRule="auto"/>
        <w:rPr>
          <w:rFonts w:ascii="Times New Roman" w:hAnsi="Times New Roman" w:cs="Times New Roman"/>
          <w:szCs w:val="24"/>
        </w:rPr>
      </w:pPr>
    </w:p>
    <w:p w14:paraId="56860107" w14:textId="77777777" w:rsidR="00BE249F" w:rsidRPr="00E724E9" w:rsidRDefault="00BE249F" w:rsidP="00E724E9">
      <w:pPr>
        <w:spacing w:line="360" w:lineRule="auto"/>
        <w:rPr>
          <w:rFonts w:ascii="Times New Roman" w:hAnsi="Times New Roman" w:cs="Times New Roman"/>
          <w:szCs w:val="24"/>
        </w:rPr>
      </w:pPr>
    </w:p>
    <w:p w14:paraId="6DE23BE3"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In no more than 1000 words, and using 3-5 references, explain: </w:t>
      </w:r>
    </w:p>
    <w:p w14:paraId="1B206535" w14:textId="77777777" w:rsidR="00BE249F" w:rsidRPr="00E724E9" w:rsidRDefault="00BE249F" w:rsidP="00E724E9">
      <w:pPr>
        <w:spacing w:line="360" w:lineRule="auto"/>
        <w:rPr>
          <w:rFonts w:ascii="Times New Roman" w:hAnsi="Times New Roman" w:cs="Times New Roman"/>
          <w:szCs w:val="24"/>
          <w:lang w:val="en-US"/>
        </w:rPr>
      </w:pPr>
    </w:p>
    <w:p w14:paraId="44D771E7" w14:textId="77777777" w:rsidR="00BE249F" w:rsidRPr="00E724E9" w:rsidRDefault="00BE249F" w:rsidP="00E724E9">
      <w:pPr>
        <w:pStyle w:val="ListParagraph"/>
        <w:numPr>
          <w:ilvl w:val="0"/>
          <w:numId w:val="1"/>
        </w:numPr>
        <w:spacing w:after="0" w:line="360" w:lineRule="auto"/>
        <w:rPr>
          <w:rFonts w:ascii="Times New Roman" w:hAnsi="Times New Roman" w:cs="Times New Roman"/>
          <w:szCs w:val="24"/>
          <w:lang w:val="en-US"/>
        </w:rPr>
      </w:pPr>
      <w:r w:rsidRPr="00E724E9">
        <w:rPr>
          <w:rFonts w:ascii="Times New Roman" w:hAnsi="Times New Roman" w:cs="Times New Roman"/>
          <w:szCs w:val="24"/>
          <w:lang w:val="en-US"/>
        </w:rPr>
        <w:t>What is revenue management, and why is it especially important in the hospitality industry?</w:t>
      </w:r>
    </w:p>
    <w:p w14:paraId="183987FB" w14:textId="77777777" w:rsidR="00BE249F" w:rsidRPr="00E724E9" w:rsidRDefault="00BE249F" w:rsidP="00E724E9">
      <w:pPr>
        <w:pStyle w:val="ListParagraph"/>
        <w:numPr>
          <w:ilvl w:val="0"/>
          <w:numId w:val="1"/>
        </w:numPr>
        <w:spacing w:after="0" w:line="360" w:lineRule="auto"/>
        <w:rPr>
          <w:rFonts w:ascii="Times New Roman" w:hAnsi="Times New Roman" w:cs="Times New Roman"/>
          <w:szCs w:val="24"/>
          <w:lang w:val="en-US"/>
        </w:rPr>
      </w:pPr>
      <w:r w:rsidRPr="00E724E9">
        <w:rPr>
          <w:rFonts w:ascii="Times New Roman" w:hAnsi="Times New Roman" w:cs="Times New Roman"/>
          <w:szCs w:val="24"/>
          <w:lang w:val="en-US"/>
        </w:rPr>
        <w:t>How does segmentation help hotels optimize their pricing decisions?</w:t>
      </w:r>
    </w:p>
    <w:p w14:paraId="17F33AC3" w14:textId="77777777" w:rsidR="00BE249F" w:rsidRPr="00E724E9" w:rsidRDefault="00BE249F" w:rsidP="00E724E9">
      <w:pPr>
        <w:spacing w:line="360" w:lineRule="auto"/>
        <w:rPr>
          <w:rFonts w:ascii="Times New Roman" w:hAnsi="Times New Roman" w:cs="Times New Roman"/>
          <w:szCs w:val="24"/>
          <w:lang w:val="en-US"/>
        </w:rPr>
      </w:pPr>
    </w:p>
    <w:p w14:paraId="44B795BA" w14:textId="77777777" w:rsidR="00BE249F" w:rsidRPr="00E724E9" w:rsidRDefault="00BE249F" w:rsidP="00E724E9">
      <w:pPr>
        <w:spacing w:line="360" w:lineRule="auto"/>
        <w:rPr>
          <w:rFonts w:ascii="Times New Roman" w:hAnsi="Times New Roman" w:cs="Times New Roman"/>
          <w:szCs w:val="24"/>
          <w:lang w:val="en-US"/>
        </w:rPr>
      </w:pPr>
    </w:p>
    <w:p w14:paraId="2C0B4A38" w14:textId="77777777" w:rsidR="00060BAC" w:rsidRDefault="00060BAC" w:rsidP="002E6D27">
      <w:pPr>
        <w:spacing w:line="360" w:lineRule="auto"/>
        <w:rPr>
          <w:rFonts w:ascii="Times New Roman" w:hAnsi="Times New Roman" w:cs="Times New Roman"/>
          <w:b/>
          <w:bCs/>
          <w:szCs w:val="24"/>
        </w:rPr>
      </w:pPr>
    </w:p>
    <w:p w14:paraId="53CFB736" w14:textId="58F952EA" w:rsidR="00060BAC" w:rsidRPr="00060BAC" w:rsidRDefault="00060BAC" w:rsidP="00060BAC">
      <w:pPr>
        <w:spacing w:line="360" w:lineRule="auto"/>
        <w:rPr>
          <w:rFonts w:ascii="Times New Roman" w:hAnsi="Times New Roman" w:cs="Times New Roman"/>
          <w:b/>
          <w:bCs/>
          <w:szCs w:val="24"/>
        </w:rPr>
      </w:pPr>
      <w:r w:rsidRPr="00060BAC">
        <w:rPr>
          <w:rFonts w:ascii="Times New Roman" w:hAnsi="Times New Roman" w:cs="Times New Roman"/>
          <w:b/>
          <w:bCs/>
          <w:szCs w:val="24"/>
        </w:rPr>
        <w:lastRenderedPageBreak/>
        <w:t>Revenue Management in Hospitality and the Influence of Market Segmentation on Pricing Strategy</w:t>
      </w:r>
    </w:p>
    <w:p w14:paraId="3F8C0C59" w14:textId="4302CAD8" w:rsidR="00060BAC" w:rsidRPr="00060BAC" w:rsidRDefault="00060BAC" w:rsidP="00060BAC">
      <w:pPr>
        <w:spacing w:line="360" w:lineRule="auto"/>
        <w:rPr>
          <w:rFonts w:ascii="Times New Roman" w:hAnsi="Times New Roman" w:cs="Times New Roman"/>
          <w:szCs w:val="24"/>
        </w:rPr>
      </w:pPr>
      <w:r w:rsidRPr="00060BAC">
        <w:rPr>
          <w:rFonts w:ascii="Times New Roman" w:hAnsi="Times New Roman" w:cs="Times New Roman"/>
          <w:szCs w:val="24"/>
        </w:rPr>
        <w:t>Revenue management is a strategic decision-making process that uses data analysis, forecasting, and pricing techniques to maximize revenue from fixed and perishable inventory. In the hospitality industry, revenue management plays a particularly critical role because hotel rooms cannot be inventoried, demand is unpredictable, and operational costs are largely fixed. As competition and price transparency increase, revenue management has become an essential tool for maintaining profitability and market relevance (Cross, Higbie, &amp; Cross, 2009).</w:t>
      </w:r>
    </w:p>
    <w:p w14:paraId="1385914C" w14:textId="6FEECC39" w:rsidR="00060BAC" w:rsidRPr="00060BAC" w:rsidRDefault="00060BAC" w:rsidP="00060BAC">
      <w:pPr>
        <w:spacing w:line="360" w:lineRule="auto"/>
        <w:rPr>
          <w:rFonts w:ascii="Times New Roman" w:hAnsi="Times New Roman" w:cs="Times New Roman"/>
          <w:b/>
          <w:bCs/>
          <w:szCs w:val="24"/>
        </w:rPr>
      </w:pPr>
      <w:r w:rsidRPr="00060BAC">
        <w:rPr>
          <w:rFonts w:ascii="Times New Roman" w:hAnsi="Times New Roman" w:cs="Times New Roman"/>
          <w:b/>
          <w:bCs/>
          <w:szCs w:val="24"/>
        </w:rPr>
        <w:t>Why Revenue Management Is Critical in Hospitality</w:t>
      </w:r>
    </w:p>
    <w:p w14:paraId="28EC2636" w14:textId="371D9228" w:rsidR="00060BAC" w:rsidRPr="00060BAC" w:rsidRDefault="00060BAC" w:rsidP="00060BAC">
      <w:pPr>
        <w:spacing w:line="360" w:lineRule="auto"/>
        <w:rPr>
          <w:rFonts w:ascii="Times New Roman" w:hAnsi="Times New Roman" w:cs="Times New Roman"/>
          <w:szCs w:val="24"/>
        </w:rPr>
      </w:pPr>
      <w:r w:rsidRPr="00060BAC">
        <w:rPr>
          <w:rFonts w:ascii="Times New Roman" w:hAnsi="Times New Roman" w:cs="Times New Roman"/>
          <w:szCs w:val="24"/>
        </w:rPr>
        <w:t>The hospitality industry faces unique operational challenges that make revenue management indispensable. One of the most significant challenges is perishability. An unsold room represents lost revenue that cannot be recovered, making demand forecasting and pricing decisions time-sensitive and crucial (Talluri &amp; Van Ryzin, 2004). Revenue management helps hotels mitigate this risk by aligning prices with anticipated demand.</w:t>
      </w:r>
    </w:p>
    <w:p w14:paraId="605C8428" w14:textId="047CCE4B" w:rsidR="00060BAC" w:rsidRPr="00060BAC" w:rsidRDefault="00060BAC" w:rsidP="00060BAC">
      <w:pPr>
        <w:spacing w:line="360" w:lineRule="auto"/>
        <w:rPr>
          <w:rFonts w:ascii="Times New Roman" w:hAnsi="Times New Roman" w:cs="Times New Roman"/>
          <w:szCs w:val="24"/>
        </w:rPr>
      </w:pPr>
      <w:r w:rsidRPr="00060BAC">
        <w:rPr>
          <w:rFonts w:ascii="Times New Roman" w:hAnsi="Times New Roman" w:cs="Times New Roman"/>
          <w:szCs w:val="24"/>
        </w:rPr>
        <w:t xml:space="preserve">Another factor emphasizing the importance of revenue management is demand variability. Hotel demand fluctuates by season, day of the week, and market conditions. Leisure destinations experience peak demand during holidays, while urban hotels may rely heavily on weekday business </w:t>
      </w:r>
      <w:proofErr w:type="spellStart"/>
      <w:r w:rsidRPr="00060BAC">
        <w:rPr>
          <w:rFonts w:ascii="Times New Roman" w:hAnsi="Times New Roman" w:cs="Times New Roman"/>
          <w:szCs w:val="24"/>
        </w:rPr>
        <w:t>travelers</w:t>
      </w:r>
      <w:proofErr w:type="spellEnd"/>
      <w:r w:rsidRPr="00060BAC">
        <w:rPr>
          <w:rFonts w:ascii="Times New Roman" w:hAnsi="Times New Roman" w:cs="Times New Roman"/>
          <w:szCs w:val="24"/>
        </w:rPr>
        <w:t xml:space="preserve">. Revenue management systems </w:t>
      </w:r>
      <w:proofErr w:type="spellStart"/>
      <w:r w:rsidRPr="00060BAC">
        <w:rPr>
          <w:rFonts w:ascii="Times New Roman" w:hAnsi="Times New Roman" w:cs="Times New Roman"/>
          <w:szCs w:val="24"/>
        </w:rPr>
        <w:t>analyze</w:t>
      </w:r>
      <w:proofErr w:type="spellEnd"/>
      <w:r w:rsidRPr="00060BAC">
        <w:rPr>
          <w:rFonts w:ascii="Times New Roman" w:hAnsi="Times New Roman" w:cs="Times New Roman"/>
          <w:szCs w:val="24"/>
        </w:rPr>
        <w:t xml:space="preserve"> these patterns to optimize pricing and availability throughout the year (Kimes, 2011).</w:t>
      </w:r>
    </w:p>
    <w:p w14:paraId="33A475F0" w14:textId="5D2C91C4" w:rsidR="00060BAC" w:rsidRPr="00060BAC" w:rsidRDefault="00060BAC" w:rsidP="00060BAC">
      <w:pPr>
        <w:spacing w:line="360" w:lineRule="auto"/>
        <w:rPr>
          <w:rFonts w:ascii="Times New Roman" w:hAnsi="Times New Roman" w:cs="Times New Roman"/>
          <w:szCs w:val="24"/>
        </w:rPr>
      </w:pPr>
      <w:r w:rsidRPr="00060BAC">
        <w:rPr>
          <w:rFonts w:ascii="Times New Roman" w:hAnsi="Times New Roman" w:cs="Times New Roman"/>
          <w:szCs w:val="24"/>
        </w:rPr>
        <w:t>High fixed costs further increase the need for effective revenue management. Hotels must cover expenses such as salaries, property maintenance, and utilities regardless of occupancy levels. Revenue management allows hotels to maximize revenue during high-demand periods and stimulate demand during low-demand periods through strategic discounting, thereby improving overall financial performance (Ivanov &amp; Zhechev, 2012).</w:t>
      </w:r>
    </w:p>
    <w:p w14:paraId="474D424B" w14:textId="77777777" w:rsidR="00060BAC" w:rsidRPr="00060BAC" w:rsidRDefault="00060BAC" w:rsidP="00060BAC">
      <w:pPr>
        <w:spacing w:line="360" w:lineRule="auto"/>
        <w:rPr>
          <w:rFonts w:ascii="Times New Roman" w:hAnsi="Times New Roman" w:cs="Times New Roman"/>
          <w:szCs w:val="24"/>
        </w:rPr>
      </w:pPr>
      <w:r w:rsidRPr="00060BAC">
        <w:rPr>
          <w:rFonts w:ascii="Times New Roman" w:hAnsi="Times New Roman" w:cs="Times New Roman"/>
          <w:szCs w:val="24"/>
        </w:rPr>
        <w:t>Technology has also transformed revenue management into a data-driven discipline. Modern revenue management systems integrate historical data, competitor pricing, and booking trends to support real-time pricing decisions. These systems enable hotels to respond quickly to market changes, ensuring prices remain competitive while maximizing revenue potential (Noone &amp; McGuire, 2014).</w:t>
      </w:r>
    </w:p>
    <w:p w14:paraId="79F5035F" w14:textId="77777777" w:rsidR="00060BAC" w:rsidRPr="00060BAC" w:rsidRDefault="00060BAC" w:rsidP="00060BAC">
      <w:pPr>
        <w:spacing w:line="360" w:lineRule="auto"/>
        <w:rPr>
          <w:rFonts w:ascii="Times New Roman" w:hAnsi="Times New Roman" w:cs="Times New Roman"/>
          <w:szCs w:val="24"/>
        </w:rPr>
      </w:pPr>
    </w:p>
    <w:p w14:paraId="5DF0833B" w14:textId="11E0E91E" w:rsidR="00060BAC" w:rsidRPr="00060BAC" w:rsidRDefault="00060BAC" w:rsidP="00060BAC">
      <w:pPr>
        <w:spacing w:line="360" w:lineRule="auto"/>
        <w:rPr>
          <w:rFonts w:ascii="Times New Roman" w:hAnsi="Times New Roman" w:cs="Times New Roman"/>
          <w:szCs w:val="24"/>
        </w:rPr>
      </w:pPr>
      <w:r w:rsidRPr="00060BAC">
        <w:rPr>
          <w:rFonts w:ascii="Times New Roman" w:hAnsi="Times New Roman" w:cs="Times New Roman"/>
          <w:szCs w:val="24"/>
        </w:rPr>
        <w:t>Role of Market Segmentation in Pricing Optimization</w:t>
      </w:r>
    </w:p>
    <w:p w14:paraId="3A539106" w14:textId="7C5BE05D" w:rsidR="00060BAC" w:rsidRPr="00060BAC" w:rsidRDefault="00060BAC" w:rsidP="00060BAC">
      <w:pPr>
        <w:spacing w:line="360" w:lineRule="auto"/>
        <w:rPr>
          <w:rFonts w:ascii="Times New Roman" w:hAnsi="Times New Roman" w:cs="Times New Roman"/>
          <w:szCs w:val="24"/>
        </w:rPr>
      </w:pPr>
      <w:r w:rsidRPr="00060BAC">
        <w:rPr>
          <w:rFonts w:ascii="Times New Roman" w:hAnsi="Times New Roman" w:cs="Times New Roman"/>
          <w:szCs w:val="24"/>
        </w:rPr>
        <w:t xml:space="preserve">Market segmentation is a core component of revenue management that enables hotels to apply differentiated pricing strategies. Segmentation involves dividing customers into groups based on characteristics such as travel purpose, booking </w:t>
      </w:r>
      <w:proofErr w:type="spellStart"/>
      <w:r w:rsidRPr="00060BAC">
        <w:rPr>
          <w:rFonts w:ascii="Times New Roman" w:hAnsi="Times New Roman" w:cs="Times New Roman"/>
          <w:szCs w:val="24"/>
        </w:rPr>
        <w:t>behavior</w:t>
      </w:r>
      <w:proofErr w:type="spellEnd"/>
      <w:r w:rsidRPr="00060BAC">
        <w:rPr>
          <w:rFonts w:ascii="Times New Roman" w:hAnsi="Times New Roman" w:cs="Times New Roman"/>
          <w:szCs w:val="24"/>
        </w:rPr>
        <w:t xml:space="preserve">, price sensitivity, and distribution channel. Typical hotel segments include corporate </w:t>
      </w:r>
      <w:proofErr w:type="spellStart"/>
      <w:r w:rsidRPr="00060BAC">
        <w:rPr>
          <w:rFonts w:ascii="Times New Roman" w:hAnsi="Times New Roman" w:cs="Times New Roman"/>
          <w:szCs w:val="24"/>
        </w:rPr>
        <w:t>travelers</w:t>
      </w:r>
      <w:proofErr w:type="spellEnd"/>
      <w:r w:rsidRPr="00060BAC">
        <w:rPr>
          <w:rFonts w:ascii="Times New Roman" w:hAnsi="Times New Roman" w:cs="Times New Roman"/>
          <w:szCs w:val="24"/>
        </w:rPr>
        <w:t xml:space="preserve">, leisure </w:t>
      </w:r>
      <w:proofErr w:type="spellStart"/>
      <w:r w:rsidRPr="00060BAC">
        <w:rPr>
          <w:rFonts w:ascii="Times New Roman" w:hAnsi="Times New Roman" w:cs="Times New Roman"/>
          <w:szCs w:val="24"/>
        </w:rPr>
        <w:t>travelers</w:t>
      </w:r>
      <w:proofErr w:type="spellEnd"/>
      <w:r w:rsidRPr="00060BAC">
        <w:rPr>
          <w:rFonts w:ascii="Times New Roman" w:hAnsi="Times New Roman" w:cs="Times New Roman"/>
          <w:szCs w:val="24"/>
        </w:rPr>
        <w:t>, group bookings, and online travel agency customers (Kotler et al., 2017).</w:t>
      </w:r>
    </w:p>
    <w:p w14:paraId="25DFEE5F" w14:textId="6BBB4007" w:rsidR="00060BAC" w:rsidRPr="00060BAC" w:rsidRDefault="00060BAC" w:rsidP="00060BAC">
      <w:pPr>
        <w:spacing w:line="360" w:lineRule="auto"/>
        <w:rPr>
          <w:rFonts w:ascii="Times New Roman" w:hAnsi="Times New Roman" w:cs="Times New Roman"/>
          <w:szCs w:val="24"/>
        </w:rPr>
      </w:pPr>
      <w:r w:rsidRPr="00060BAC">
        <w:rPr>
          <w:rFonts w:ascii="Times New Roman" w:hAnsi="Times New Roman" w:cs="Times New Roman"/>
          <w:szCs w:val="24"/>
        </w:rPr>
        <w:t xml:space="preserve">Segmentation helps hotels understand differences in willingness to pay among customer groups. Corporate </w:t>
      </w:r>
      <w:proofErr w:type="spellStart"/>
      <w:r w:rsidRPr="00060BAC">
        <w:rPr>
          <w:rFonts w:ascii="Times New Roman" w:hAnsi="Times New Roman" w:cs="Times New Roman"/>
          <w:szCs w:val="24"/>
        </w:rPr>
        <w:t>travelers</w:t>
      </w:r>
      <w:proofErr w:type="spellEnd"/>
      <w:r w:rsidRPr="00060BAC">
        <w:rPr>
          <w:rFonts w:ascii="Times New Roman" w:hAnsi="Times New Roman" w:cs="Times New Roman"/>
          <w:szCs w:val="24"/>
        </w:rPr>
        <w:t xml:space="preserve"> are often less price-sensitive and prioritize flexibility and convenience, while leisure </w:t>
      </w:r>
      <w:proofErr w:type="spellStart"/>
      <w:r w:rsidRPr="00060BAC">
        <w:rPr>
          <w:rFonts w:ascii="Times New Roman" w:hAnsi="Times New Roman" w:cs="Times New Roman"/>
          <w:szCs w:val="24"/>
        </w:rPr>
        <w:t>travelers</w:t>
      </w:r>
      <w:proofErr w:type="spellEnd"/>
      <w:r w:rsidRPr="00060BAC">
        <w:rPr>
          <w:rFonts w:ascii="Times New Roman" w:hAnsi="Times New Roman" w:cs="Times New Roman"/>
          <w:szCs w:val="24"/>
        </w:rPr>
        <w:t xml:space="preserve"> are more price-conscious and responsive to promotions. By identifying these differences, hotels can charge higher rates to less price-sensitive segments while offering competitive rates to more price-sensitive guests (Kimes, 2011).</w:t>
      </w:r>
    </w:p>
    <w:p w14:paraId="1633DE9E" w14:textId="1426C8A0" w:rsidR="00060BAC" w:rsidRPr="00060BAC" w:rsidRDefault="00060BAC" w:rsidP="00060BAC">
      <w:pPr>
        <w:spacing w:line="360" w:lineRule="auto"/>
        <w:rPr>
          <w:rFonts w:ascii="Times New Roman" w:hAnsi="Times New Roman" w:cs="Times New Roman"/>
          <w:szCs w:val="24"/>
        </w:rPr>
      </w:pPr>
      <w:r w:rsidRPr="00060BAC">
        <w:rPr>
          <w:rFonts w:ascii="Times New Roman" w:hAnsi="Times New Roman" w:cs="Times New Roman"/>
          <w:szCs w:val="24"/>
        </w:rPr>
        <w:t>Segmentation also plays a critical role in inventory management. Hotels can allocate room inventory to different segments based on expected demand. During peak periods, hotels may limit low-rate availability to preserve rooms for higher-paying segments. This approach improves yield management and prevents revenue dilution (Talluri &amp; Van Ryzin, 2004)</w:t>
      </w:r>
    </w:p>
    <w:p w14:paraId="3B7DB771" w14:textId="2EEB6C01" w:rsidR="00060BAC" w:rsidRPr="00060BAC" w:rsidRDefault="00060BAC" w:rsidP="00060BAC">
      <w:pPr>
        <w:spacing w:line="360" w:lineRule="auto"/>
        <w:rPr>
          <w:rFonts w:ascii="Times New Roman" w:hAnsi="Times New Roman" w:cs="Times New Roman"/>
          <w:szCs w:val="24"/>
        </w:rPr>
      </w:pPr>
      <w:r w:rsidRPr="00060BAC">
        <w:rPr>
          <w:rFonts w:ascii="Times New Roman" w:hAnsi="Times New Roman" w:cs="Times New Roman"/>
          <w:szCs w:val="24"/>
        </w:rPr>
        <w:t>Distribution channel segmentation further supports pricing optimization. Different booking channels attract different segments and involve varying costs. Online travel agencies often require commission payments, reducing net revenue. By encouraging direct bookings through targeted pricing and loyalty benefits, hotels can improve profitability while maintaining rate parity (Noone &amp; McGuire, 2014).</w:t>
      </w:r>
    </w:p>
    <w:p w14:paraId="60F33919" w14:textId="77777777" w:rsidR="00060BAC" w:rsidRPr="00060BAC" w:rsidRDefault="00060BAC" w:rsidP="00060BAC">
      <w:pPr>
        <w:spacing w:line="360" w:lineRule="auto"/>
        <w:rPr>
          <w:rFonts w:ascii="Times New Roman" w:hAnsi="Times New Roman" w:cs="Times New Roman"/>
          <w:szCs w:val="24"/>
        </w:rPr>
      </w:pPr>
      <w:r w:rsidRPr="00060BAC">
        <w:rPr>
          <w:rFonts w:ascii="Times New Roman" w:hAnsi="Times New Roman" w:cs="Times New Roman"/>
          <w:szCs w:val="24"/>
        </w:rPr>
        <w:t xml:space="preserve">Additionally, segmentation enables personalized pricing and targeted marketing. By leveraging customer data, hotels can offer customized rates and packages that align with guest preferences and past </w:t>
      </w:r>
      <w:proofErr w:type="spellStart"/>
      <w:r w:rsidRPr="00060BAC">
        <w:rPr>
          <w:rFonts w:ascii="Times New Roman" w:hAnsi="Times New Roman" w:cs="Times New Roman"/>
          <w:szCs w:val="24"/>
        </w:rPr>
        <w:t>behavior</w:t>
      </w:r>
      <w:proofErr w:type="spellEnd"/>
      <w:r w:rsidRPr="00060BAC">
        <w:rPr>
          <w:rFonts w:ascii="Times New Roman" w:hAnsi="Times New Roman" w:cs="Times New Roman"/>
          <w:szCs w:val="24"/>
        </w:rPr>
        <w:t>. Personalized pricing enhances customer satisfaction and strengthens long-term loyalty, contributing to sustained revenue growth (Kotler et al., 2017).</w:t>
      </w:r>
    </w:p>
    <w:p w14:paraId="6DE2661F" w14:textId="77777777" w:rsidR="00060BAC" w:rsidRDefault="00060BAC" w:rsidP="00060BAC">
      <w:pPr>
        <w:spacing w:line="360" w:lineRule="auto"/>
        <w:rPr>
          <w:rFonts w:ascii="Times New Roman" w:hAnsi="Times New Roman" w:cs="Times New Roman"/>
          <w:szCs w:val="24"/>
        </w:rPr>
      </w:pPr>
    </w:p>
    <w:p w14:paraId="16F12219" w14:textId="77777777" w:rsidR="00060BAC" w:rsidRDefault="00060BAC" w:rsidP="00060BAC">
      <w:pPr>
        <w:spacing w:line="360" w:lineRule="auto"/>
        <w:rPr>
          <w:rFonts w:ascii="Times New Roman" w:hAnsi="Times New Roman" w:cs="Times New Roman"/>
          <w:szCs w:val="24"/>
        </w:rPr>
      </w:pPr>
    </w:p>
    <w:p w14:paraId="6899F277" w14:textId="77777777" w:rsidR="00060BAC" w:rsidRPr="00060BAC" w:rsidRDefault="00060BAC" w:rsidP="00060BAC">
      <w:pPr>
        <w:spacing w:line="360" w:lineRule="auto"/>
        <w:rPr>
          <w:rFonts w:ascii="Times New Roman" w:hAnsi="Times New Roman" w:cs="Times New Roman"/>
          <w:szCs w:val="24"/>
        </w:rPr>
      </w:pPr>
    </w:p>
    <w:p w14:paraId="21749EA3" w14:textId="77777777" w:rsidR="00060BAC" w:rsidRPr="00060BAC" w:rsidRDefault="00060BAC" w:rsidP="00060BAC">
      <w:pPr>
        <w:spacing w:line="360" w:lineRule="auto"/>
        <w:rPr>
          <w:rFonts w:ascii="Times New Roman" w:hAnsi="Times New Roman" w:cs="Times New Roman"/>
          <w:szCs w:val="24"/>
        </w:rPr>
      </w:pPr>
      <w:r w:rsidRPr="00060BAC">
        <w:rPr>
          <w:rFonts w:ascii="Times New Roman" w:hAnsi="Times New Roman" w:cs="Times New Roman"/>
          <w:szCs w:val="24"/>
        </w:rPr>
        <w:lastRenderedPageBreak/>
        <w:t>Conclusion</w:t>
      </w:r>
    </w:p>
    <w:p w14:paraId="11F691EF" w14:textId="77777777" w:rsidR="00060BAC" w:rsidRPr="00060BAC" w:rsidRDefault="00060BAC" w:rsidP="00060BAC">
      <w:pPr>
        <w:spacing w:line="360" w:lineRule="auto"/>
        <w:rPr>
          <w:rFonts w:ascii="Times New Roman" w:hAnsi="Times New Roman" w:cs="Times New Roman"/>
          <w:szCs w:val="24"/>
        </w:rPr>
      </w:pPr>
    </w:p>
    <w:p w14:paraId="3B493293" w14:textId="77777777" w:rsidR="00060BAC" w:rsidRPr="00060BAC" w:rsidRDefault="00060BAC" w:rsidP="00060BAC">
      <w:pPr>
        <w:spacing w:line="360" w:lineRule="auto"/>
        <w:rPr>
          <w:rFonts w:ascii="Times New Roman" w:hAnsi="Times New Roman" w:cs="Times New Roman"/>
          <w:szCs w:val="24"/>
        </w:rPr>
      </w:pPr>
      <w:r w:rsidRPr="00060BAC">
        <w:rPr>
          <w:rFonts w:ascii="Times New Roman" w:hAnsi="Times New Roman" w:cs="Times New Roman"/>
          <w:szCs w:val="24"/>
        </w:rPr>
        <w:t xml:space="preserve">Revenue management is a critical strategic function in the hospitality industry due to the perishability of hotel rooms, demand volatility, and high fixed costs. Through data-driven forecasting and dynamic pricing, revenue management enables hotels to maximize revenue and remain competitive. Market segmentation enhances pricing decisions by allowing hotels to understand customer </w:t>
      </w:r>
      <w:proofErr w:type="spellStart"/>
      <w:r w:rsidRPr="00060BAC">
        <w:rPr>
          <w:rFonts w:ascii="Times New Roman" w:hAnsi="Times New Roman" w:cs="Times New Roman"/>
          <w:szCs w:val="24"/>
        </w:rPr>
        <w:t>behavior</w:t>
      </w:r>
      <w:proofErr w:type="spellEnd"/>
      <w:r w:rsidRPr="00060BAC">
        <w:rPr>
          <w:rFonts w:ascii="Times New Roman" w:hAnsi="Times New Roman" w:cs="Times New Roman"/>
          <w:szCs w:val="24"/>
        </w:rPr>
        <w:t>, optimize inventory allocation, manage distribution channels effectively, and deliver personalized value. Together, revenue management and segmentation form the backbone of modern hotel pricing strategies and are essential for long-term success in the hospitality sector.</w:t>
      </w:r>
    </w:p>
    <w:p w14:paraId="02260673" w14:textId="77777777" w:rsidR="00060BAC" w:rsidRDefault="00060BAC" w:rsidP="00060BAC">
      <w:pPr>
        <w:spacing w:line="360" w:lineRule="auto"/>
        <w:rPr>
          <w:rFonts w:ascii="Times New Roman" w:hAnsi="Times New Roman" w:cs="Times New Roman"/>
          <w:b/>
          <w:bCs/>
          <w:szCs w:val="24"/>
        </w:rPr>
      </w:pPr>
    </w:p>
    <w:p w14:paraId="5D4FEFD3" w14:textId="77777777" w:rsidR="00060BAC" w:rsidRDefault="00060BAC" w:rsidP="00060BAC">
      <w:pPr>
        <w:spacing w:line="360" w:lineRule="auto"/>
        <w:rPr>
          <w:rFonts w:ascii="Times New Roman" w:hAnsi="Times New Roman" w:cs="Times New Roman"/>
          <w:b/>
          <w:bCs/>
          <w:szCs w:val="24"/>
        </w:rPr>
      </w:pPr>
    </w:p>
    <w:p w14:paraId="2FD94994" w14:textId="77777777" w:rsidR="00060BAC" w:rsidRDefault="00060BAC" w:rsidP="00060BAC">
      <w:pPr>
        <w:spacing w:line="360" w:lineRule="auto"/>
        <w:rPr>
          <w:rFonts w:ascii="Times New Roman" w:hAnsi="Times New Roman" w:cs="Times New Roman"/>
          <w:b/>
          <w:bCs/>
          <w:szCs w:val="24"/>
        </w:rPr>
      </w:pPr>
    </w:p>
    <w:p w14:paraId="1DA62523" w14:textId="77777777" w:rsidR="00060BAC" w:rsidRDefault="00060BAC" w:rsidP="00060BAC">
      <w:pPr>
        <w:spacing w:line="360" w:lineRule="auto"/>
        <w:rPr>
          <w:rFonts w:ascii="Times New Roman" w:hAnsi="Times New Roman" w:cs="Times New Roman"/>
          <w:b/>
          <w:bCs/>
          <w:szCs w:val="24"/>
        </w:rPr>
      </w:pPr>
    </w:p>
    <w:p w14:paraId="29E0F717" w14:textId="77777777" w:rsidR="00060BAC" w:rsidRDefault="00060BAC" w:rsidP="00060BAC">
      <w:pPr>
        <w:spacing w:line="360" w:lineRule="auto"/>
        <w:rPr>
          <w:rFonts w:ascii="Times New Roman" w:hAnsi="Times New Roman" w:cs="Times New Roman"/>
          <w:b/>
          <w:bCs/>
          <w:szCs w:val="24"/>
        </w:rPr>
      </w:pPr>
    </w:p>
    <w:p w14:paraId="1A0BB472" w14:textId="77777777" w:rsidR="00060BAC" w:rsidRDefault="00060BAC" w:rsidP="00060BAC">
      <w:pPr>
        <w:spacing w:line="360" w:lineRule="auto"/>
        <w:rPr>
          <w:rFonts w:ascii="Times New Roman" w:hAnsi="Times New Roman" w:cs="Times New Roman"/>
          <w:b/>
          <w:bCs/>
          <w:szCs w:val="24"/>
        </w:rPr>
      </w:pPr>
    </w:p>
    <w:p w14:paraId="4540676E" w14:textId="77777777" w:rsidR="00060BAC" w:rsidRDefault="00060BAC" w:rsidP="00060BAC">
      <w:pPr>
        <w:spacing w:line="360" w:lineRule="auto"/>
        <w:rPr>
          <w:rFonts w:ascii="Times New Roman" w:hAnsi="Times New Roman" w:cs="Times New Roman"/>
          <w:b/>
          <w:bCs/>
          <w:szCs w:val="24"/>
        </w:rPr>
      </w:pPr>
    </w:p>
    <w:p w14:paraId="12F396D2" w14:textId="77777777" w:rsidR="00060BAC" w:rsidRDefault="00060BAC" w:rsidP="00060BAC">
      <w:pPr>
        <w:spacing w:line="360" w:lineRule="auto"/>
        <w:rPr>
          <w:rFonts w:ascii="Times New Roman" w:hAnsi="Times New Roman" w:cs="Times New Roman"/>
          <w:b/>
          <w:bCs/>
          <w:szCs w:val="24"/>
        </w:rPr>
      </w:pPr>
    </w:p>
    <w:p w14:paraId="2C8D73BC" w14:textId="77777777" w:rsidR="00060BAC" w:rsidRDefault="00060BAC" w:rsidP="00060BAC">
      <w:pPr>
        <w:spacing w:line="360" w:lineRule="auto"/>
        <w:rPr>
          <w:rFonts w:ascii="Times New Roman" w:hAnsi="Times New Roman" w:cs="Times New Roman"/>
          <w:b/>
          <w:bCs/>
          <w:szCs w:val="24"/>
        </w:rPr>
      </w:pPr>
    </w:p>
    <w:p w14:paraId="43B161F5" w14:textId="77777777" w:rsidR="00060BAC" w:rsidRDefault="00060BAC" w:rsidP="00060BAC">
      <w:pPr>
        <w:spacing w:line="360" w:lineRule="auto"/>
        <w:rPr>
          <w:rFonts w:ascii="Times New Roman" w:hAnsi="Times New Roman" w:cs="Times New Roman"/>
          <w:b/>
          <w:bCs/>
          <w:szCs w:val="24"/>
        </w:rPr>
      </w:pPr>
    </w:p>
    <w:p w14:paraId="53BB0EC2" w14:textId="77777777" w:rsidR="00060BAC" w:rsidRDefault="00060BAC" w:rsidP="00060BAC">
      <w:pPr>
        <w:spacing w:line="360" w:lineRule="auto"/>
        <w:rPr>
          <w:rFonts w:ascii="Times New Roman" w:hAnsi="Times New Roman" w:cs="Times New Roman"/>
          <w:b/>
          <w:bCs/>
          <w:szCs w:val="24"/>
        </w:rPr>
      </w:pPr>
    </w:p>
    <w:p w14:paraId="7BFCEA2E" w14:textId="77777777" w:rsidR="00060BAC" w:rsidRDefault="00060BAC" w:rsidP="00060BAC">
      <w:pPr>
        <w:spacing w:line="360" w:lineRule="auto"/>
        <w:rPr>
          <w:rFonts w:ascii="Times New Roman" w:hAnsi="Times New Roman" w:cs="Times New Roman"/>
          <w:b/>
          <w:bCs/>
          <w:szCs w:val="24"/>
        </w:rPr>
      </w:pPr>
    </w:p>
    <w:p w14:paraId="0D0D76F7" w14:textId="77777777" w:rsidR="00060BAC" w:rsidRDefault="00060BAC" w:rsidP="00060BAC">
      <w:pPr>
        <w:spacing w:line="360" w:lineRule="auto"/>
        <w:rPr>
          <w:rFonts w:ascii="Times New Roman" w:hAnsi="Times New Roman" w:cs="Times New Roman"/>
          <w:b/>
          <w:bCs/>
          <w:szCs w:val="24"/>
        </w:rPr>
      </w:pPr>
    </w:p>
    <w:p w14:paraId="18DDEE55" w14:textId="77777777" w:rsidR="00060BAC" w:rsidRDefault="00060BAC" w:rsidP="00060BAC">
      <w:pPr>
        <w:spacing w:line="360" w:lineRule="auto"/>
        <w:rPr>
          <w:rFonts w:ascii="Times New Roman" w:hAnsi="Times New Roman" w:cs="Times New Roman"/>
          <w:b/>
          <w:bCs/>
          <w:szCs w:val="24"/>
        </w:rPr>
      </w:pPr>
    </w:p>
    <w:p w14:paraId="4E817F31" w14:textId="77777777" w:rsidR="00060BAC" w:rsidRPr="00060BAC" w:rsidRDefault="00060BAC" w:rsidP="00060BAC">
      <w:pPr>
        <w:spacing w:line="360" w:lineRule="auto"/>
        <w:rPr>
          <w:rFonts w:ascii="Times New Roman" w:hAnsi="Times New Roman" w:cs="Times New Roman"/>
          <w:b/>
          <w:bCs/>
          <w:szCs w:val="24"/>
        </w:rPr>
      </w:pPr>
    </w:p>
    <w:p w14:paraId="07D2237A" w14:textId="77777777" w:rsidR="00060BAC" w:rsidRPr="00060BAC" w:rsidRDefault="00060BAC" w:rsidP="00060BAC">
      <w:pPr>
        <w:spacing w:line="360" w:lineRule="auto"/>
        <w:rPr>
          <w:rFonts w:ascii="Times New Roman" w:hAnsi="Times New Roman" w:cs="Times New Roman"/>
          <w:b/>
          <w:bCs/>
          <w:szCs w:val="24"/>
        </w:rPr>
      </w:pPr>
      <w:r w:rsidRPr="00060BAC">
        <w:rPr>
          <w:rFonts w:ascii="Times New Roman" w:hAnsi="Times New Roman" w:cs="Times New Roman"/>
          <w:b/>
          <w:bCs/>
          <w:szCs w:val="24"/>
        </w:rPr>
        <w:lastRenderedPageBreak/>
        <w:t>References (APA)</w:t>
      </w:r>
    </w:p>
    <w:p w14:paraId="23A7AD8E" w14:textId="77777777" w:rsidR="00060BAC" w:rsidRPr="00060BAC" w:rsidRDefault="00060BAC" w:rsidP="00060BAC">
      <w:pPr>
        <w:spacing w:line="360" w:lineRule="auto"/>
        <w:rPr>
          <w:rFonts w:ascii="Times New Roman" w:hAnsi="Times New Roman" w:cs="Times New Roman"/>
          <w:b/>
          <w:bCs/>
          <w:szCs w:val="24"/>
        </w:rPr>
      </w:pPr>
    </w:p>
    <w:p w14:paraId="72B9EDD3" w14:textId="77777777" w:rsidR="00060BAC" w:rsidRPr="00060BAC" w:rsidRDefault="00060BAC" w:rsidP="00060BAC">
      <w:pPr>
        <w:spacing w:line="360" w:lineRule="auto"/>
        <w:rPr>
          <w:rFonts w:ascii="Times New Roman" w:hAnsi="Times New Roman" w:cs="Times New Roman"/>
          <w:b/>
          <w:bCs/>
          <w:szCs w:val="24"/>
        </w:rPr>
      </w:pPr>
      <w:r w:rsidRPr="00060BAC">
        <w:rPr>
          <w:rFonts w:ascii="Times New Roman" w:hAnsi="Times New Roman" w:cs="Times New Roman"/>
          <w:b/>
          <w:bCs/>
          <w:szCs w:val="24"/>
        </w:rPr>
        <w:t>Cross, R. G., Higbie, J. A., &amp; Cross, D. Q. (2009). Revenue management’s renaissance. Cornell Hospitality Quarterly, 50(1), 56–81.</w:t>
      </w:r>
    </w:p>
    <w:p w14:paraId="61E5B305" w14:textId="77777777" w:rsidR="00060BAC" w:rsidRPr="00060BAC" w:rsidRDefault="00060BAC" w:rsidP="00060BAC">
      <w:pPr>
        <w:spacing w:line="360" w:lineRule="auto"/>
        <w:rPr>
          <w:rFonts w:ascii="Times New Roman" w:hAnsi="Times New Roman" w:cs="Times New Roman"/>
          <w:b/>
          <w:bCs/>
          <w:szCs w:val="24"/>
        </w:rPr>
      </w:pPr>
      <w:r w:rsidRPr="00060BAC">
        <w:rPr>
          <w:rFonts w:ascii="Times New Roman" w:hAnsi="Times New Roman" w:cs="Times New Roman"/>
          <w:b/>
          <w:bCs/>
          <w:szCs w:val="24"/>
        </w:rPr>
        <w:t xml:space="preserve">Ivanov, S., &amp; Zhechev, V. (2012). Hotel revenue management: From theory to practice. </w:t>
      </w:r>
      <w:proofErr w:type="spellStart"/>
      <w:r w:rsidRPr="00060BAC">
        <w:rPr>
          <w:rFonts w:ascii="Times New Roman" w:hAnsi="Times New Roman" w:cs="Times New Roman"/>
          <w:b/>
          <w:bCs/>
          <w:szCs w:val="24"/>
        </w:rPr>
        <w:t>Zangador</w:t>
      </w:r>
      <w:proofErr w:type="spellEnd"/>
      <w:r w:rsidRPr="00060BAC">
        <w:rPr>
          <w:rFonts w:ascii="Times New Roman" w:hAnsi="Times New Roman" w:cs="Times New Roman"/>
          <w:b/>
          <w:bCs/>
          <w:szCs w:val="24"/>
        </w:rPr>
        <w:t>.</w:t>
      </w:r>
    </w:p>
    <w:p w14:paraId="4411B6AF" w14:textId="77777777" w:rsidR="00060BAC" w:rsidRPr="00060BAC" w:rsidRDefault="00060BAC" w:rsidP="00060BAC">
      <w:pPr>
        <w:spacing w:line="360" w:lineRule="auto"/>
        <w:rPr>
          <w:rFonts w:ascii="Times New Roman" w:hAnsi="Times New Roman" w:cs="Times New Roman"/>
          <w:b/>
          <w:bCs/>
          <w:szCs w:val="24"/>
        </w:rPr>
      </w:pPr>
      <w:r w:rsidRPr="00060BAC">
        <w:rPr>
          <w:rFonts w:ascii="Times New Roman" w:hAnsi="Times New Roman" w:cs="Times New Roman"/>
          <w:b/>
          <w:bCs/>
          <w:szCs w:val="24"/>
        </w:rPr>
        <w:t>Kimes, S. E. (2011). The future of hotel revenue management. Journal of Revenue and Pricing Management, 10(1), 62–72.</w:t>
      </w:r>
    </w:p>
    <w:p w14:paraId="769A38AE" w14:textId="77777777" w:rsidR="00060BAC" w:rsidRPr="00060BAC" w:rsidRDefault="00060BAC" w:rsidP="00060BAC">
      <w:pPr>
        <w:spacing w:line="360" w:lineRule="auto"/>
        <w:rPr>
          <w:rFonts w:ascii="Times New Roman" w:hAnsi="Times New Roman" w:cs="Times New Roman"/>
          <w:b/>
          <w:bCs/>
          <w:szCs w:val="24"/>
        </w:rPr>
      </w:pPr>
      <w:r w:rsidRPr="00060BAC">
        <w:rPr>
          <w:rFonts w:ascii="Times New Roman" w:hAnsi="Times New Roman" w:cs="Times New Roman"/>
          <w:b/>
          <w:bCs/>
          <w:szCs w:val="24"/>
        </w:rPr>
        <w:t>Kotler, P., Bowen, J. T., &amp; Makens, J. C. (2017). Marketing for hospitality and tourism (7th ed.). Pearson.</w:t>
      </w:r>
    </w:p>
    <w:p w14:paraId="2D80AE8C" w14:textId="157D54A3" w:rsidR="002E6D27" w:rsidRPr="00E724E9" w:rsidRDefault="00060BAC" w:rsidP="00060BAC">
      <w:pPr>
        <w:spacing w:line="360" w:lineRule="auto"/>
        <w:rPr>
          <w:rFonts w:ascii="Times New Roman" w:hAnsi="Times New Roman" w:cs="Times New Roman"/>
          <w:szCs w:val="24"/>
          <w:lang w:val="en-US"/>
        </w:rPr>
      </w:pPr>
      <w:r w:rsidRPr="00060BAC">
        <w:rPr>
          <w:rFonts w:ascii="Times New Roman" w:hAnsi="Times New Roman" w:cs="Times New Roman"/>
          <w:b/>
          <w:bCs/>
          <w:szCs w:val="24"/>
        </w:rPr>
        <w:t>Noone, B. M., &amp; McGuire, K. A. (2014). Pricing in hotel revenue management. Cornell Hospitality Reports, 14(4), 1–14.</w:t>
      </w:r>
    </w:p>
    <w:p w14:paraId="50A476D1" w14:textId="77777777" w:rsidR="00BE249F" w:rsidRPr="00E724E9" w:rsidRDefault="00BE249F" w:rsidP="00E724E9">
      <w:pPr>
        <w:spacing w:line="360" w:lineRule="auto"/>
        <w:rPr>
          <w:rFonts w:ascii="Times New Roman" w:hAnsi="Times New Roman" w:cs="Times New Roman"/>
          <w:szCs w:val="24"/>
          <w:lang w:val="en-US"/>
        </w:rPr>
      </w:pPr>
    </w:p>
    <w:p w14:paraId="505A846A" w14:textId="77777777" w:rsidR="00BE249F" w:rsidRPr="00E724E9" w:rsidRDefault="00BE249F" w:rsidP="00E724E9">
      <w:pPr>
        <w:spacing w:line="360" w:lineRule="auto"/>
        <w:rPr>
          <w:rFonts w:ascii="Times New Roman" w:hAnsi="Times New Roman" w:cs="Times New Roman"/>
          <w:szCs w:val="24"/>
          <w:lang w:val="en-US"/>
        </w:rPr>
      </w:pPr>
    </w:p>
    <w:p w14:paraId="21C3D7CE" w14:textId="77777777" w:rsidR="00BE249F" w:rsidRPr="00E724E9" w:rsidRDefault="00BE249F" w:rsidP="00E724E9">
      <w:pPr>
        <w:spacing w:line="360" w:lineRule="auto"/>
        <w:rPr>
          <w:rFonts w:ascii="Times New Roman" w:hAnsi="Times New Roman" w:cs="Times New Roman"/>
          <w:szCs w:val="24"/>
          <w:lang w:val="en-US"/>
        </w:rPr>
      </w:pPr>
    </w:p>
    <w:p w14:paraId="747937D3" w14:textId="77777777" w:rsidR="00BE249F" w:rsidRPr="00E724E9" w:rsidRDefault="00BE249F" w:rsidP="00E724E9">
      <w:pPr>
        <w:spacing w:line="360" w:lineRule="auto"/>
        <w:rPr>
          <w:rFonts w:ascii="Times New Roman" w:hAnsi="Times New Roman" w:cs="Times New Roman"/>
          <w:szCs w:val="24"/>
          <w:lang w:val="en-US"/>
        </w:rPr>
      </w:pPr>
    </w:p>
    <w:p w14:paraId="1F0A07A8" w14:textId="77777777" w:rsidR="00BE249F" w:rsidRPr="00E724E9" w:rsidRDefault="00BE249F" w:rsidP="00E724E9">
      <w:pPr>
        <w:spacing w:line="360" w:lineRule="auto"/>
        <w:rPr>
          <w:rFonts w:ascii="Times New Roman" w:hAnsi="Times New Roman" w:cs="Times New Roman"/>
          <w:szCs w:val="24"/>
          <w:lang w:val="en-US"/>
        </w:rPr>
      </w:pPr>
    </w:p>
    <w:sectPr w:rsidR="00BE249F" w:rsidRPr="00E724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0932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49F"/>
    <w:rsid w:val="00060BAC"/>
    <w:rsid w:val="002D6DE1"/>
    <w:rsid w:val="002E6D27"/>
    <w:rsid w:val="007860CD"/>
    <w:rsid w:val="008F3D47"/>
    <w:rsid w:val="009F1E3A"/>
    <w:rsid w:val="00A76F38"/>
    <w:rsid w:val="00AC197C"/>
    <w:rsid w:val="00B53C9C"/>
    <w:rsid w:val="00BB0720"/>
    <w:rsid w:val="00BE249F"/>
    <w:rsid w:val="00D948CD"/>
    <w:rsid w:val="00E724E9"/>
    <w:rsid w:val="00F63A3D"/>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E193F"/>
  <w15:chartTrackingRefBased/>
  <w15:docId w15:val="{201B3FB3-0E29-41E1-8176-47F118B8D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49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BE249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BE249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BE24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24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24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24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24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24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49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BE249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BE249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BE24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24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24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24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24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249F"/>
    <w:rPr>
      <w:rFonts w:eastAsiaTheme="majorEastAsia" w:cstheme="majorBidi"/>
      <w:color w:val="272727" w:themeColor="text1" w:themeTint="D8"/>
    </w:rPr>
  </w:style>
  <w:style w:type="paragraph" w:styleId="Title">
    <w:name w:val="Title"/>
    <w:basedOn w:val="Normal"/>
    <w:next w:val="Normal"/>
    <w:link w:val="TitleChar"/>
    <w:uiPriority w:val="10"/>
    <w:qFormat/>
    <w:rsid w:val="00BE249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E249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BE249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BE249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BE249F"/>
    <w:pPr>
      <w:spacing w:before="160"/>
      <w:jc w:val="center"/>
    </w:pPr>
    <w:rPr>
      <w:i/>
      <w:iCs/>
      <w:color w:val="404040" w:themeColor="text1" w:themeTint="BF"/>
    </w:rPr>
  </w:style>
  <w:style w:type="character" w:customStyle="1" w:styleId="QuoteChar">
    <w:name w:val="Quote Char"/>
    <w:basedOn w:val="DefaultParagraphFont"/>
    <w:link w:val="Quote"/>
    <w:uiPriority w:val="29"/>
    <w:rsid w:val="00BE249F"/>
    <w:rPr>
      <w:i/>
      <w:iCs/>
      <w:color w:val="404040" w:themeColor="text1" w:themeTint="BF"/>
    </w:rPr>
  </w:style>
  <w:style w:type="paragraph" w:styleId="ListParagraph">
    <w:name w:val="List Paragraph"/>
    <w:basedOn w:val="Normal"/>
    <w:uiPriority w:val="34"/>
    <w:qFormat/>
    <w:rsid w:val="00BE249F"/>
    <w:pPr>
      <w:ind w:left="720"/>
      <w:contextualSpacing/>
    </w:pPr>
  </w:style>
  <w:style w:type="character" w:styleId="IntenseEmphasis">
    <w:name w:val="Intense Emphasis"/>
    <w:basedOn w:val="DefaultParagraphFont"/>
    <w:uiPriority w:val="21"/>
    <w:qFormat/>
    <w:rsid w:val="00BE249F"/>
    <w:rPr>
      <w:i/>
      <w:iCs/>
      <w:color w:val="0F4761" w:themeColor="accent1" w:themeShade="BF"/>
    </w:rPr>
  </w:style>
  <w:style w:type="paragraph" w:styleId="IntenseQuote">
    <w:name w:val="Intense Quote"/>
    <w:basedOn w:val="Normal"/>
    <w:next w:val="Normal"/>
    <w:link w:val="IntenseQuoteChar"/>
    <w:uiPriority w:val="30"/>
    <w:qFormat/>
    <w:rsid w:val="00BE24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249F"/>
    <w:rPr>
      <w:i/>
      <w:iCs/>
      <w:color w:val="0F4761" w:themeColor="accent1" w:themeShade="BF"/>
    </w:rPr>
  </w:style>
  <w:style w:type="character" w:styleId="IntenseReference">
    <w:name w:val="Intense Reference"/>
    <w:basedOn w:val="DefaultParagraphFont"/>
    <w:uiPriority w:val="32"/>
    <w:qFormat/>
    <w:rsid w:val="00BE249F"/>
    <w:rPr>
      <w:b/>
      <w:bCs/>
      <w:smallCaps/>
      <w:color w:val="0F4761" w:themeColor="accent1" w:themeShade="BF"/>
      <w:spacing w:val="5"/>
    </w:rPr>
  </w:style>
  <w:style w:type="character" w:styleId="Hyperlink">
    <w:name w:val="Hyperlink"/>
    <w:basedOn w:val="DefaultParagraphFont"/>
    <w:uiPriority w:val="99"/>
    <w:unhideWhenUsed/>
    <w:rsid w:val="009F1E3A"/>
    <w:rPr>
      <w:color w:val="467886" w:themeColor="hyperlink"/>
      <w:u w:val="single"/>
    </w:rPr>
  </w:style>
  <w:style w:type="character" w:styleId="UnresolvedMention">
    <w:name w:val="Unresolved Mention"/>
    <w:basedOn w:val="DefaultParagraphFont"/>
    <w:uiPriority w:val="99"/>
    <w:semiHidden/>
    <w:unhideWhenUsed/>
    <w:rsid w:val="009F1E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892</Words>
  <Characters>5088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2025-12-15T13:47:00Z</dcterms:created>
  <dcterms:modified xsi:type="dcterms:W3CDTF">2025-12-15T13:47:00Z</dcterms:modified>
</cp:coreProperties>
</file>