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7BBE"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7DE8C3" w14:textId="77777777" w:rsidR="000E68B1" w:rsidRDefault="000E68B1" w:rsidP="000E68B1">
      <w:pPr>
        <w:rPr>
          <w:b/>
          <w:bCs/>
          <w:lang w:val="en-US"/>
        </w:rPr>
      </w:pPr>
    </w:p>
    <w:p w14:paraId="5C575848" w14:textId="77777777" w:rsidR="000E68B1" w:rsidRDefault="000E68B1" w:rsidP="000E68B1">
      <w:pPr>
        <w:rPr>
          <w:b/>
          <w:bCs/>
          <w:lang w:val="en-US"/>
        </w:rPr>
      </w:pPr>
      <w:r w:rsidRPr="000E68B1">
        <w:rPr>
          <w:b/>
          <w:bCs/>
          <w:lang w:val="en-US"/>
        </w:rPr>
        <w:t>Introduction to the Hospitality Industry</w:t>
      </w:r>
    </w:p>
    <w:p w14:paraId="1DE29B06" w14:textId="77777777" w:rsidR="000E68B1" w:rsidRDefault="000E68B1" w:rsidP="000E68B1">
      <w:pPr>
        <w:rPr>
          <w:lang w:val="en-US"/>
        </w:rPr>
      </w:pPr>
      <w:r w:rsidRPr="0019504D">
        <w:rPr>
          <w:lang w:val="en-US"/>
        </w:rPr>
        <w:t>Ass</w:t>
      </w:r>
      <w:r>
        <w:rPr>
          <w:lang w:val="en-US"/>
        </w:rPr>
        <w:t xml:space="preserve">ignment </w:t>
      </w:r>
      <w:r w:rsidR="00B72487">
        <w:rPr>
          <w:lang w:val="en-US"/>
        </w:rPr>
        <w:t>2</w:t>
      </w:r>
    </w:p>
    <w:p w14:paraId="1961F8FE" w14:textId="77777777" w:rsidR="000E68B1" w:rsidRPr="0019504D" w:rsidRDefault="00B72487" w:rsidP="000E68B1">
      <w:pPr>
        <w:rPr>
          <w:lang w:val="en-US"/>
        </w:rPr>
      </w:pPr>
      <w:r>
        <w:rPr>
          <w:lang w:val="en-US"/>
        </w:rPr>
        <w:t>15</w:t>
      </w:r>
      <w:r w:rsidR="000E68B1">
        <w:rPr>
          <w:lang w:val="en-US"/>
        </w:rPr>
        <w:t>.0</w:t>
      </w:r>
      <w:r>
        <w:rPr>
          <w:lang w:val="en-US"/>
        </w:rPr>
        <w:t>4</w:t>
      </w:r>
      <w:r w:rsidR="000E68B1">
        <w:rPr>
          <w:lang w:val="en-US"/>
        </w:rPr>
        <w:t>.2026</w:t>
      </w:r>
    </w:p>
    <w:p w14:paraId="5E99EA82" w14:textId="77777777" w:rsidR="00426865" w:rsidRDefault="00426865"/>
    <w:p w14:paraId="51C66CF2" w14:textId="77777777" w:rsidR="000E68B1" w:rsidRDefault="000E68B1"/>
    <w:p w14:paraId="444E5316" w14:textId="77777777" w:rsidR="000E68B1" w:rsidRDefault="000E68B1"/>
    <w:p w14:paraId="0BD63E4C" w14:textId="77777777" w:rsidR="000E68B1" w:rsidRDefault="000E68B1"/>
    <w:p w14:paraId="3520B224" w14:textId="77777777" w:rsidR="000E68B1" w:rsidRDefault="000E68B1"/>
    <w:p w14:paraId="425EE253" w14:textId="77777777" w:rsidR="000E68B1" w:rsidRDefault="000E68B1"/>
    <w:p w14:paraId="4D1D5C6C" w14:textId="77777777" w:rsidR="000E68B1" w:rsidRDefault="000E68B1"/>
    <w:p w14:paraId="7A6F8601" w14:textId="77777777" w:rsidR="000E68B1" w:rsidRDefault="000E68B1"/>
    <w:p w14:paraId="2374CE59" w14:textId="77777777" w:rsidR="000E68B1" w:rsidRDefault="000E68B1"/>
    <w:p w14:paraId="531CFB15" w14:textId="77777777" w:rsidR="000E68B1" w:rsidRDefault="000E68B1"/>
    <w:p w14:paraId="19D92ACD" w14:textId="77777777" w:rsidR="000E68B1" w:rsidRDefault="000E68B1"/>
    <w:p w14:paraId="3B4BA99A" w14:textId="77777777" w:rsidR="000E68B1" w:rsidRDefault="000E68B1" w:rsidP="000E68B1">
      <w:pPr>
        <w:spacing w:line="276" w:lineRule="auto"/>
        <w:rPr>
          <w:b/>
          <w:bCs/>
          <w:lang w:val="en-US"/>
        </w:rPr>
      </w:pPr>
      <w:r w:rsidRPr="00EA737F">
        <w:rPr>
          <w:b/>
          <w:bCs/>
          <w:lang w:val="en-US"/>
        </w:rPr>
        <w:t>In no more than 500 words</w:t>
      </w:r>
      <w:r>
        <w:rPr>
          <w:b/>
          <w:bCs/>
          <w:lang w:val="en-US"/>
        </w:rPr>
        <w:t>, each explain and 2-4 references:</w:t>
      </w:r>
    </w:p>
    <w:p w14:paraId="60B65C73" w14:textId="77777777" w:rsidR="000E68B1" w:rsidRDefault="000E68B1">
      <w:pPr>
        <w:rPr>
          <w:lang w:val="en-US"/>
        </w:rPr>
      </w:pPr>
    </w:p>
    <w:p w14:paraId="4F058A02" w14:textId="77777777" w:rsidR="00B72487" w:rsidRPr="00B72487" w:rsidRDefault="00B72487" w:rsidP="00B72487">
      <w:pPr>
        <w:rPr>
          <w:lang w:val="en-US"/>
        </w:rPr>
      </w:pPr>
      <w:r>
        <w:rPr>
          <w:lang w:val="en-US"/>
        </w:rPr>
        <w:t xml:space="preserve">1- </w:t>
      </w:r>
      <w:r w:rsidRPr="00B72487">
        <w:rPr>
          <w:lang w:val="en-US"/>
        </w:rPr>
        <w:t>Critically analyze the advantages and disadvantages of franchising in the hospitality industry.</w:t>
      </w:r>
    </w:p>
    <w:p w14:paraId="228C4D97" w14:textId="77777777" w:rsidR="00B72487" w:rsidRPr="00B72487" w:rsidRDefault="00B72487" w:rsidP="00B72487">
      <w:pPr>
        <w:pStyle w:val="ListParagraph"/>
        <w:numPr>
          <w:ilvl w:val="0"/>
          <w:numId w:val="1"/>
        </w:numPr>
        <w:rPr>
          <w:lang w:val="en-US"/>
        </w:rPr>
      </w:pPr>
      <w:r w:rsidRPr="00B72487">
        <w:rPr>
          <w:lang w:val="en-US"/>
        </w:rPr>
        <w:t>Discuss from both the franchisor and franchisee perspectives</w:t>
      </w:r>
    </w:p>
    <w:p w14:paraId="7B894BAE" w14:textId="77777777" w:rsidR="00B72487" w:rsidRDefault="00B72487" w:rsidP="00B72487">
      <w:pPr>
        <w:rPr>
          <w:lang w:val="en-US"/>
        </w:rPr>
      </w:pPr>
    </w:p>
    <w:p w14:paraId="5D294A65" w14:textId="77777777" w:rsidR="00B72487" w:rsidRPr="00B72487" w:rsidRDefault="00B72487" w:rsidP="00B72487">
      <w:pPr>
        <w:rPr>
          <w:lang w:val="en-US"/>
        </w:rPr>
      </w:pPr>
      <w:r>
        <w:rPr>
          <w:lang w:val="en-US"/>
        </w:rPr>
        <w:t xml:space="preserve">2- </w:t>
      </w:r>
      <w:r w:rsidRPr="00B72487">
        <w:rPr>
          <w:lang w:val="en-US"/>
        </w:rPr>
        <w:t>Evaluate how franchising contributes to the global expansion of hotel chains.</w:t>
      </w:r>
    </w:p>
    <w:p w14:paraId="1417EC05" w14:textId="77777777" w:rsidR="00B72487" w:rsidRPr="00B72487" w:rsidRDefault="00B72487" w:rsidP="00B72487">
      <w:pPr>
        <w:pStyle w:val="ListParagraph"/>
        <w:numPr>
          <w:ilvl w:val="0"/>
          <w:numId w:val="1"/>
        </w:numPr>
        <w:rPr>
          <w:lang w:val="en-US"/>
        </w:rPr>
      </w:pPr>
      <w:r w:rsidRPr="00B72487">
        <w:rPr>
          <w:lang w:val="en-US"/>
        </w:rPr>
        <w:t>Explain the role of:</w:t>
      </w:r>
    </w:p>
    <w:p w14:paraId="74C641CC" w14:textId="77777777" w:rsidR="00B72487" w:rsidRPr="00B72487" w:rsidRDefault="00B72487" w:rsidP="00B72487">
      <w:pPr>
        <w:pStyle w:val="ListParagraph"/>
        <w:numPr>
          <w:ilvl w:val="0"/>
          <w:numId w:val="1"/>
        </w:numPr>
        <w:rPr>
          <w:lang w:val="en-US"/>
        </w:rPr>
      </w:pPr>
      <w:r w:rsidRPr="00B72487">
        <w:rPr>
          <w:lang w:val="en-US"/>
        </w:rPr>
        <w:t>Brand recognition</w:t>
      </w:r>
    </w:p>
    <w:p w14:paraId="74D721F9" w14:textId="77777777" w:rsidR="00B72487" w:rsidRPr="00B72487" w:rsidRDefault="00B72487" w:rsidP="00B72487">
      <w:pPr>
        <w:pStyle w:val="ListParagraph"/>
        <w:numPr>
          <w:ilvl w:val="0"/>
          <w:numId w:val="1"/>
        </w:numPr>
        <w:rPr>
          <w:lang w:val="en-US"/>
        </w:rPr>
      </w:pPr>
      <w:r w:rsidRPr="00B72487">
        <w:rPr>
          <w:lang w:val="en-US"/>
        </w:rPr>
        <w:t>Economies of scale</w:t>
      </w:r>
    </w:p>
    <w:p w14:paraId="7C3F38D3" w14:textId="77777777" w:rsidR="00B72487" w:rsidRPr="00B72487" w:rsidRDefault="00B72487" w:rsidP="00B72487">
      <w:pPr>
        <w:pStyle w:val="ListParagraph"/>
        <w:numPr>
          <w:ilvl w:val="0"/>
          <w:numId w:val="1"/>
        </w:numPr>
        <w:rPr>
          <w:lang w:val="en-US"/>
        </w:rPr>
      </w:pPr>
      <w:r w:rsidRPr="00B72487">
        <w:rPr>
          <w:lang w:val="en-US"/>
        </w:rPr>
        <w:t>Standardization</w:t>
      </w:r>
    </w:p>
    <w:p w14:paraId="20740219" w14:textId="77777777" w:rsidR="000E68B1" w:rsidRDefault="000E68B1" w:rsidP="00B72487">
      <w:pPr>
        <w:pStyle w:val="ListParagraph"/>
        <w:rPr>
          <w:lang w:val="en-US"/>
        </w:rPr>
      </w:pPr>
    </w:p>
    <w:p w14:paraId="2F6BA9A7" w14:textId="77777777" w:rsidR="004C0DD3" w:rsidRDefault="004C0DD3" w:rsidP="00B72487">
      <w:pPr>
        <w:pStyle w:val="ListParagraph"/>
        <w:rPr>
          <w:lang w:val="en-US"/>
        </w:rPr>
      </w:pPr>
    </w:p>
    <w:p w14:paraId="6560FE8B" w14:textId="77777777" w:rsidR="004C0DD3" w:rsidRDefault="004C0DD3" w:rsidP="00B72487">
      <w:pPr>
        <w:pStyle w:val="ListParagraph"/>
        <w:rPr>
          <w:lang w:val="en-US"/>
        </w:rPr>
      </w:pPr>
    </w:p>
    <w:p w14:paraId="2FDC9620" w14:textId="77777777" w:rsidR="004C0DD3" w:rsidRDefault="004C0DD3" w:rsidP="00B72487">
      <w:pPr>
        <w:pStyle w:val="ListParagraph"/>
        <w:rPr>
          <w:lang w:val="en-US"/>
        </w:rPr>
      </w:pPr>
    </w:p>
    <w:p w14:paraId="687C77D2" w14:textId="77777777" w:rsidR="004C0DD3" w:rsidRDefault="004C0DD3" w:rsidP="00B72487">
      <w:pPr>
        <w:pStyle w:val="ListParagraph"/>
        <w:rPr>
          <w:lang w:val="en-US"/>
        </w:rPr>
      </w:pPr>
    </w:p>
    <w:p w14:paraId="4A529E74" w14:textId="77777777" w:rsidR="004C0DD3" w:rsidRDefault="004C0DD3" w:rsidP="00B72487">
      <w:pPr>
        <w:pStyle w:val="ListParagraph"/>
        <w:rPr>
          <w:lang w:val="en-US"/>
        </w:rPr>
      </w:pPr>
    </w:p>
    <w:p w14:paraId="2F4876C7" w14:textId="77777777" w:rsidR="004C0DD3" w:rsidRDefault="004C0DD3" w:rsidP="00B72487">
      <w:pPr>
        <w:pStyle w:val="ListParagraph"/>
        <w:rPr>
          <w:lang w:val="en-US"/>
        </w:rPr>
      </w:pPr>
    </w:p>
    <w:p w14:paraId="751D8E8D" w14:textId="77777777" w:rsidR="004C0DD3" w:rsidRDefault="004C0DD3" w:rsidP="00B72487">
      <w:pPr>
        <w:pStyle w:val="ListParagraph"/>
        <w:rPr>
          <w:lang w:val="en-US"/>
        </w:rPr>
      </w:pPr>
    </w:p>
    <w:p w14:paraId="3D8DD847" w14:textId="77777777" w:rsidR="004C0DD3" w:rsidRDefault="004C0DD3" w:rsidP="00B72487">
      <w:pPr>
        <w:pStyle w:val="ListParagraph"/>
        <w:rPr>
          <w:lang w:val="en-US"/>
        </w:rPr>
      </w:pPr>
    </w:p>
    <w:p w14:paraId="213ADA3F" w14:textId="77777777" w:rsidR="004C0DD3" w:rsidRDefault="004C0DD3" w:rsidP="00B72487">
      <w:pPr>
        <w:pStyle w:val="ListParagraph"/>
        <w:rPr>
          <w:lang w:val="en-US"/>
        </w:rPr>
      </w:pPr>
    </w:p>
    <w:p w14:paraId="6C995476" w14:textId="77777777" w:rsidR="004C0DD3" w:rsidRDefault="004C0DD3" w:rsidP="00B72487">
      <w:pPr>
        <w:pStyle w:val="ListParagraph"/>
        <w:rPr>
          <w:lang w:val="en-US"/>
        </w:rPr>
      </w:pPr>
    </w:p>
    <w:p w14:paraId="25C434CE" w14:textId="77777777" w:rsidR="004C0DD3" w:rsidRDefault="004C0DD3" w:rsidP="00B72487">
      <w:pPr>
        <w:pStyle w:val="ListParagraph"/>
        <w:rPr>
          <w:lang w:val="en-US"/>
        </w:rPr>
      </w:pPr>
    </w:p>
    <w:p w14:paraId="40263FEE" w14:textId="77777777" w:rsidR="004C0DD3" w:rsidRDefault="004C0DD3" w:rsidP="00B72487">
      <w:pPr>
        <w:pStyle w:val="ListParagraph"/>
        <w:rPr>
          <w:lang w:val="en-US"/>
        </w:rPr>
      </w:pPr>
    </w:p>
    <w:p w14:paraId="4CE5EF1B" w14:textId="77777777" w:rsidR="004C0DD3" w:rsidRDefault="004C0DD3" w:rsidP="00B72487">
      <w:pPr>
        <w:pStyle w:val="ListParagraph"/>
        <w:rPr>
          <w:lang w:val="en-US"/>
        </w:rPr>
      </w:pPr>
    </w:p>
    <w:p w14:paraId="67C66D01" w14:textId="77777777" w:rsidR="004C0DD3" w:rsidRDefault="004C0DD3" w:rsidP="00B72487">
      <w:pPr>
        <w:pStyle w:val="ListParagraph"/>
        <w:rPr>
          <w:lang w:val="en-US"/>
        </w:rPr>
      </w:pPr>
    </w:p>
    <w:p w14:paraId="2E64B443" w14:textId="77777777" w:rsidR="004C0DD3" w:rsidRDefault="004C0DD3" w:rsidP="00B72487">
      <w:pPr>
        <w:pStyle w:val="ListParagraph"/>
        <w:rPr>
          <w:lang w:val="en-US"/>
        </w:rPr>
      </w:pPr>
    </w:p>
    <w:p w14:paraId="6A9959BA" w14:textId="77777777" w:rsidR="004C0DD3" w:rsidRDefault="004C0DD3" w:rsidP="00B72487">
      <w:pPr>
        <w:pStyle w:val="ListParagraph"/>
        <w:rPr>
          <w:lang w:val="en-US"/>
        </w:rPr>
      </w:pPr>
    </w:p>
    <w:p w14:paraId="552BDBCC" w14:textId="77777777" w:rsidR="004C0DD3" w:rsidRDefault="004C0DD3" w:rsidP="00B72487">
      <w:pPr>
        <w:pStyle w:val="ListParagraph"/>
        <w:rPr>
          <w:lang w:val="en-US"/>
        </w:rPr>
      </w:pPr>
    </w:p>
    <w:p w14:paraId="12D9F83A" w14:textId="77777777" w:rsidR="004C0DD3" w:rsidRDefault="004C0DD3" w:rsidP="00B72487">
      <w:pPr>
        <w:pStyle w:val="ListParagraph"/>
        <w:rPr>
          <w:lang w:val="en-US"/>
        </w:rPr>
      </w:pPr>
    </w:p>
    <w:p w14:paraId="5FA49C69" w14:textId="77777777" w:rsidR="004C0DD3" w:rsidRDefault="004C0DD3" w:rsidP="00B72487">
      <w:pPr>
        <w:pStyle w:val="ListParagraph"/>
        <w:rPr>
          <w:lang w:val="en-US"/>
        </w:rPr>
      </w:pPr>
    </w:p>
    <w:p w14:paraId="49EB64F7" w14:textId="77777777" w:rsidR="006E4DC3" w:rsidRPr="006E4DC3" w:rsidRDefault="006E4DC3" w:rsidP="006E4DC3">
      <w:pPr>
        <w:pStyle w:val="ListParagraph"/>
        <w:rPr>
          <w:b/>
          <w:bCs/>
          <w:lang w:val="en-GB"/>
        </w:rPr>
      </w:pPr>
      <w:r w:rsidRPr="006E4DC3">
        <w:rPr>
          <w:b/>
          <w:bCs/>
          <w:lang w:val="en-GB"/>
        </w:rPr>
        <w:lastRenderedPageBreak/>
        <w:t>Question 1: Critically analyze the advantages and disadvantages of franchising in the hospitality industry (Franchisor and Franchisee perspectives)</w:t>
      </w:r>
    </w:p>
    <w:p w14:paraId="668D329E" w14:textId="77777777" w:rsidR="006E4DC3" w:rsidRPr="006E4DC3" w:rsidRDefault="006E4DC3" w:rsidP="006E4DC3">
      <w:pPr>
        <w:pStyle w:val="ListParagraph"/>
        <w:rPr>
          <w:b/>
          <w:bCs/>
          <w:lang w:val="en-GB"/>
        </w:rPr>
      </w:pPr>
    </w:p>
    <w:p w14:paraId="25AA5A7A" w14:textId="77777777" w:rsidR="009806B8" w:rsidRPr="009806B8" w:rsidRDefault="009806B8" w:rsidP="009806B8">
      <w:pPr>
        <w:pStyle w:val="ListParagraph"/>
        <w:rPr>
          <w:lang w:val="en-GB"/>
        </w:rPr>
      </w:pPr>
      <w:r w:rsidRPr="009806B8">
        <w:rPr>
          <w:lang w:val="en-GB"/>
        </w:rPr>
        <w:t>Franchising is a popular business model in the hospitality industry, allowing hotel brands to expand efficiently while sharing responsibilities with independent operators.</w:t>
      </w:r>
    </w:p>
    <w:p w14:paraId="135DD416" w14:textId="77777777" w:rsidR="009806B8" w:rsidRPr="009806B8" w:rsidRDefault="009806B8" w:rsidP="009806B8">
      <w:pPr>
        <w:pStyle w:val="ListParagraph"/>
        <w:rPr>
          <w:lang w:val="en-GB"/>
        </w:rPr>
      </w:pPr>
      <w:r w:rsidRPr="009806B8">
        <w:rPr>
          <w:lang w:val="en-GB"/>
        </w:rPr>
        <w:t xml:space="preserve">From the </w:t>
      </w:r>
      <w:r w:rsidRPr="009806B8">
        <w:rPr>
          <w:b/>
          <w:bCs/>
          <w:lang w:val="en-GB"/>
        </w:rPr>
        <w:t>franchisor’s point of view</w:t>
      </w:r>
      <w:r w:rsidRPr="009806B8">
        <w:rPr>
          <w:lang w:val="en-GB"/>
        </w:rPr>
        <w:t>, a key advantage is the ability to expand rapidly without heavy capital investment. Franchisees fund the development and operation of properties, enabling the franchisor to grow its network globally with lower financial risk. Additionally, franchisors earn revenue through ongoing royalty fees and benefit from increased brand exposure (Hsu &amp; Jang, 2009). However, franchisors face challenges in maintaining control over service quality. Since franchisees operate independently, inconsistencies in service delivery may occur, potentially damaging the brand image. Monitoring compliance and enforcing standards can also be difficult and costly (Dant &amp; Kaufmann, 2003).</w:t>
      </w:r>
    </w:p>
    <w:p w14:paraId="119E1AB3" w14:textId="77777777" w:rsidR="009806B8" w:rsidRPr="009806B8" w:rsidRDefault="009806B8" w:rsidP="009806B8">
      <w:pPr>
        <w:pStyle w:val="ListParagraph"/>
        <w:rPr>
          <w:lang w:val="en-GB"/>
        </w:rPr>
      </w:pPr>
      <w:r w:rsidRPr="009806B8">
        <w:rPr>
          <w:lang w:val="en-GB"/>
        </w:rPr>
        <w:t xml:space="preserve">From the </w:t>
      </w:r>
      <w:r w:rsidRPr="009806B8">
        <w:rPr>
          <w:b/>
          <w:bCs/>
          <w:lang w:val="en-GB"/>
        </w:rPr>
        <w:t>franchisee’s perspective</w:t>
      </w:r>
      <w:r w:rsidRPr="009806B8">
        <w:rPr>
          <w:lang w:val="en-GB"/>
        </w:rPr>
        <w:t>, franchising offers several benefits, including access to a recognized brand, which helps attract customers and build trust quickly. Franchisees also receive training, operational support, and marketing assistance, which reduces business risk (Altinay, 2007). Moreover, they benefit from established systems such as reservation platforms and supply chains. On the other hand, franchisees must pay significant initial fees and ongoing royalties, which can reduce profitability. They also have limited independence, as they must strictly follow franchisor guidelines, limiting their ability to make strategic or operational decisions.</w:t>
      </w:r>
    </w:p>
    <w:p w14:paraId="7972FC2C" w14:textId="77777777" w:rsidR="009806B8" w:rsidRPr="009806B8" w:rsidRDefault="009806B8" w:rsidP="009806B8">
      <w:pPr>
        <w:pStyle w:val="ListParagraph"/>
        <w:rPr>
          <w:lang w:val="en-GB"/>
        </w:rPr>
      </w:pPr>
      <w:r w:rsidRPr="009806B8">
        <w:rPr>
          <w:lang w:val="en-GB"/>
        </w:rPr>
        <w:t>In summary, franchising is an effective growth strategy but requires strong coordination to balance control and independence for both parties.</w:t>
      </w:r>
    </w:p>
    <w:p w14:paraId="6027479B" w14:textId="77777777" w:rsidR="00A47E95" w:rsidRDefault="00A47E95" w:rsidP="004C0DD3">
      <w:pPr>
        <w:pStyle w:val="ListParagraph"/>
        <w:rPr>
          <w:b/>
          <w:bCs/>
          <w:lang w:val="en-GB"/>
        </w:rPr>
      </w:pPr>
    </w:p>
    <w:p w14:paraId="1A4D83C4" w14:textId="77777777" w:rsidR="009806B8" w:rsidRDefault="009806B8" w:rsidP="004C0DD3">
      <w:pPr>
        <w:pStyle w:val="ListParagraph"/>
        <w:rPr>
          <w:b/>
          <w:bCs/>
          <w:lang w:val="en-GB"/>
        </w:rPr>
      </w:pPr>
    </w:p>
    <w:p w14:paraId="4A8276C2" w14:textId="6506BB84" w:rsidR="004C0DD3" w:rsidRDefault="004C0DD3" w:rsidP="004C0DD3">
      <w:pPr>
        <w:pStyle w:val="ListParagraph"/>
        <w:rPr>
          <w:b/>
          <w:bCs/>
          <w:lang w:val="en-GB"/>
        </w:rPr>
      </w:pPr>
      <w:r w:rsidRPr="004C0DD3">
        <w:rPr>
          <w:b/>
          <w:bCs/>
          <w:lang w:val="en-GB"/>
        </w:rPr>
        <w:t>2. Contribution of Franchising to Global Expansion of Hotel Chains</w:t>
      </w:r>
    </w:p>
    <w:p w14:paraId="4EAEB81E" w14:textId="77777777" w:rsidR="00A47E95" w:rsidRPr="004C0DD3" w:rsidRDefault="00A47E95" w:rsidP="004C0DD3">
      <w:pPr>
        <w:pStyle w:val="ListParagraph"/>
        <w:rPr>
          <w:lang w:val="en-GB"/>
        </w:rPr>
      </w:pPr>
    </w:p>
    <w:p w14:paraId="23BE3E67" w14:textId="77777777" w:rsidR="009806B8" w:rsidRPr="009806B8" w:rsidRDefault="009806B8" w:rsidP="009806B8">
      <w:pPr>
        <w:pStyle w:val="ListParagraph"/>
        <w:rPr>
          <w:lang w:val="en-GB"/>
        </w:rPr>
      </w:pPr>
      <w:r w:rsidRPr="009806B8">
        <w:rPr>
          <w:lang w:val="en-GB"/>
        </w:rPr>
        <w:t>Franchising is a key driver of global expansion in the hospitality industry, allowing hotel chains to grow efficiently across international markets.</w:t>
      </w:r>
    </w:p>
    <w:p w14:paraId="546CAB4A" w14:textId="77777777" w:rsidR="009806B8" w:rsidRPr="009806B8" w:rsidRDefault="009806B8" w:rsidP="009806B8">
      <w:pPr>
        <w:pStyle w:val="ListParagraph"/>
        <w:rPr>
          <w:lang w:val="en-GB"/>
        </w:rPr>
      </w:pPr>
      <w:r w:rsidRPr="009806B8">
        <w:rPr>
          <w:b/>
          <w:bCs/>
          <w:lang w:val="en-GB"/>
        </w:rPr>
        <w:t>Brand Recognition:</w:t>
      </w:r>
      <w:r w:rsidRPr="009806B8">
        <w:rPr>
          <w:lang w:val="en-GB"/>
        </w:rPr>
        <w:br/>
        <w:t xml:space="preserve">Franchising strengthens global brand presence by allowing hotel chains to establish operations in multiple locations under a unified brand name. Customers prefer familiar brands because they offer reliability and consistent service quality. This trust enhances customer satisfaction and </w:t>
      </w:r>
      <w:proofErr w:type="gramStart"/>
      <w:r w:rsidRPr="009806B8">
        <w:rPr>
          <w:lang w:val="en-GB"/>
        </w:rPr>
        <w:t>repeat</w:t>
      </w:r>
      <w:proofErr w:type="gramEnd"/>
      <w:r w:rsidRPr="009806B8">
        <w:rPr>
          <w:lang w:val="en-GB"/>
        </w:rPr>
        <w:t xml:space="preserve"> business (O’Neill &amp; Xiao, 2006).</w:t>
      </w:r>
    </w:p>
    <w:p w14:paraId="67F426B9" w14:textId="77777777" w:rsidR="009806B8" w:rsidRPr="009806B8" w:rsidRDefault="009806B8" w:rsidP="009806B8">
      <w:pPr>
        <w:pStyle w:val="ListParagraph"/>
        <w:rPr>
          <w:lang w:val="en-GB"/>
        </w:rPr>
      </w:pPr>
      <w:r w:rsidRPr="009806B8">
        <w:rPr>
          <w:b/>
          <w:bCs/>
          <w:lang w:val="en-GB"/>
        </w:rPr>
        <w:t>Economies of Scale:</w:t>
      </w:r>
      <w:r w:rsidRPr="009806B8">
        <w:rPr>
          <w:lang w:val="en-GB"/>
        </w:rPr>
        <w:br/>
        <w:t>Through franchising, hotel chains achieve economies of scale by centralizing operations such as procurement, marketing, and technology systems. Bulk purchasing reduces costs, while shared reservation systems improve efficiency. These cost advantages benefit both franchisors and franchisees, making the business model more competitive (Hsu &amp; Jang, 2009).</w:t>
      </w:r>
    </w:p>
    <w:p w14:paraId="1C7E762E" w14:textId="77777777" w:rsidR="009806B8" w:rsidRPr="009806B8" w:rsidRDefault="009806B8" w:rsidP="009806B8">
      <w:pPr>
        <w:pStyle w:val="ListParagraph"/>
        <w:rPr>
          <w:lang w:val="en-GB"/>
        </w:rPr>
      </w:pPr>
      <w:r w:rsidRPr="009806B8">
        <w:rPr>
          <w:b/>
          <w:bCs/>
          <w:lang w:val="en-GB"/>
        </w:rPr>
        <w:t>Standardization:</w:t>
      </w:r>
      <w:r w:rsidRPr="009806B8">
        <w:rPr>
          <w:lang w:val="en-GB"/>
        </w:rPr>
        <w:br/>
        <w:t xml:space="preserve">Standardization ensures that guests receive a consistent experience regardless of location. Franchisors establish detailed guidelines, training programs, and quality control measures to maintain uniform service standards (Dant &amp; Kaufmann, 2003). This consistency enhances brand reputation and customer loyalty. However, strict </w:t>
      </w:r>
      <w:r w:rsidRPr="009806B8">
        <w:rPr>
          <w:lang w:val="en-GB"/>
        </w:rPr>
        <w:lastRenderedPageBreak/>
        <w:t>standardization may reduce flexibility in adapting to local cultural and market differences.</w:t>
      </w:r>
    </w:p>
    <w:p w14:paraId="3A887690" w14:textId="77777777" w:rsidR="009806B8" w:rsidRPr="009806B8" w:rsidRDefault="009806B8" w:rsidP="009806B8">
      <w:pPr>
        <w:pStyle w:val="ListParagraph"/>
        <w:rPr>
          <w:lang w:val="en-GB"/>
        </w:rPr>
      </w:pPr>
      <w:r w:rsidRPr="009806B8">
        <w:rPr>
          <w:lang w:val="en-GB"/>
        </w:rPr>
        <w:t>Overall, franchising supports global expansion by combining brand strength, cost efficiency, and operational consistency.</w:t>
      </w:r>
    </w:p>
    <w:p w14:paraId="4A05BB70" w14:textId="77777777" w:rsidR="00A47E95" w:rsidRDefault="00A47E95" w:rsidP="00A47E95">
      <w:pPr>
        <w:pStyle w:val="ListParagraph"/>
        <w:rPr>
          <w:lang w:val="en-GB"/>
        </w:rPr>
      </w:pPr>
    </w:p>
    <w:p w14:paraId="3B4DAB4D" w14:textId="77777777" w:rsidR="009806B8" w:rsidRDefault="009806B8" w:rsidP="00A47E95">
      <w:pPr>
        <w:pStyle w:val="ListParagraph"/>
        <w:rPr>
          <w:lang w:val="en-GB"/>
        </w:rPr>
      </w:pPr>
    </w:p>
    <w:p w14:paraId="25FC9D69" w14:textId="77777777" w:rsidR="009806B8" w:rsidRPr="00A47E95" w:rsidRDefault="009806B8" w:rsidP="009806B8">
      <w:pPr>
        <w:pStyle w:val="ListParagraph"/>
        <w:ind w:left="0"/>
        <w:rPr>
          <w:lang w:val="en-GB"/>
        </w:rPr>
      </w:pPr>
    </w:p>
    <w:p w14:paraId="614D8EDC" w14:textId="27C248EE" w:rsidR="00A47E95" w:rsidRPr="00A47E95" w:rsidRDefault="00A47E95" w:rsidP="00A47E95">
      <w:pPr>
        <w:pStyle w:val="ListParagraph"/>
        <w:rPr>
          <w:b/>
          <w:bCs/>
          <w:lang w:val="en-GB"/>
        </w:rPr>
      </w:pPr>
      <w:r w:rsidRPr="00A47E95">
        <w:rPr>
          <w:b/>
          <w:bCs/>
          <w:lang w:val="en-GB"/>
        </w:rPr>
        <w:t xml:space="preserve">References </w:t>
      </w:r>
    </w:p>
    <w:p w14:paraId="00C7C623" w14:textId="77777777" w:rsidR="009806B8" w:rsidRPr="009806B8" w:rsidRDefault="009806B8" w:rsidP="009806B8">
      <w:pPr>
        <w:pStyle w:val="ListParagraph"/>
        <w:rPr>
          <w:lang w:val="en-GB"/>
        </w:rPr>
      </w:pPr>
      <w:r w:rsidRPr="009806B8">
        <w:rPr>
          <w:lang w:val="en-GB"/>
        </w:rPr>
        <w:t xml:space="preserve">Altinay, L. (2007). The internationalization of hospitality franchise systems. </w:t>
      </w:r>
      <w:r w:rsidRPr="009806B8">
        <w:rPr>
          <w:i/>
          <w:iCs/>
          <w:lang w:val="en-GB"/>
        </w:rPr>
        <w:t>International Journal of Service Industry Management</w:t>
      </w:r>
      <w:r w:rsidRPr="009806B8">
        <w:rPr>
          <w:lang w:val="en-GB"/>
        </w:rPr>
        <w:t>, 18(3), 287–309. https://doi.org/10.1108/09564230710751448</w:t>
      </w:r>
    </w:p>
    <w:p w14:paraId="0B08DF25" w14:textId="77777777" w:rsidR="009806B8" w:rsidRPr="009806B8" w:rsidRDefault="009806B8" w:rsidP="009806B8">
      <w:pPr>
        <w:pStyle w:val="ListParagraph"/>
        <w:rPr>
          <w:lang w:val="en-GB"/>
        </w:rPr>
      </w:pPr>
      <w:r w:rsidRPr="009806B8">
        <w:rPr>
          <w:lang w:val="en-GB"/>
        </w:rPr>
        <w:t xml:space="preserve">Dant, R. P., &amp; Kaufmann, P. J. (2003). Structural and strategic dynamics in franchising. </w:t>
      </w:r>
      <w:r w:rsidRPr="009806B8">
        <w:rPr>
          <w:i/>
          <w:iCs/>
          <w:lang w:val="en-GB"/>
        </w:rPr>
        <w:t>Journal of Retailing</w:t>
      </w:r>
      <w:r w:rsidRPr="009806B8">
        <w:rPr>
          <w:lang w:val="en-GB"/>
        </w:rPr>
        <w:t>, 79(2), 63–75. https://doi.org/10.1016/S0022-4359(03)00011-3</w:t>
      </w:r>
    </w:p>
    <w:p w14:paraId="6E654B48" w14:textId="77777777" w:rsidR="009806B8" w:rsidRPr="009806B8" w:rsidRDefault="009806B8" w:rsidP="009806B8">
      <w:pPr>
        <w:pStyle w:val="ListParagraph"/>
        <w:rPr>
          <w:lang w:val="en-GB"/>
        </w:rPr>
      </w:pPr>
      <w:r w:rsidRPr="009806B8">
        <w:rPr>
          <w:lang w:val="en-GB"/>
        </w:rPr>
        <w:t xml:space="preserve">Hsu, L.-T., &amp; Jang, S. (2009). Effects of franchising on hotel performance. </w:t>
      </w:r>
      <w:r w:rsidRPr="009806B8">
        <w:rPr>
          <w:i/>
          <w:iCs/>
          <w:lang w:val="en-GB"/>
        </w:rPr>
        <w:t>International Journal of Hospitality Management</w:t>
      </w:r>
      <w:r w:rsidRPr="009806B8">
        <w:rPr>
          <w:lang w:val="en-GB"/>
        </w:rPr>
        <w:t xml:space="preserve">, 28(2), 211–218. </w:t>
      </w:r>
      <w:hyperlink r:id="rId6" w:tgtFrame="_new" w:history="1">
        <w:r w:rsidRPr="009806B8">
          <w:rPr>
            <w:rStyle w:val="Hyperlink"/>
            <w:lang w:val="en-GB"/>
          </w:rPr>
          <w:t>https://doi.org/10.1016/j.ijhm.2008.08.003</w:t>
        </w:r>
      </w:hyperlink>
    </w:p>
    <w:p w14:paraId="3F060161" w14:textId="77777777" w:rsidR="009806B8" w:rsidRPr="009806B8" w:rsidRDefault="009806B8" w:rsidP="009806B8">
      <w:pPr>
        <w:pStyle w:val="ListParagraph"/>
        <w:rPr>
          <w:lang w:val="en-GB"/>
        </w:rPr>
      </w:pPr>
      <w:r w:rsidRPr="009806B8">
        <w:rPr>
          <w:lang w:val="en-GB"/>
        </w:rPr>
        <w:t xml:space="preserve">O’Neill, J. W., &amp; Xiao, Q. (2006). The role of brand affiliation in hotel market value. </w:t>
      </w:r>
      <w:r w:rsidRPr="009806B8">
        <w:rPr>
          <w:i/>
          <w:iCs/>
          <w:lang w:val="en-GB"/>
        </w:rPr>
        <w:t>Cornell Hotel and Restaurant Administration Quarterly</w:t>
      </w:r>
      <w:r w:rsidRPr="009806B8">
        <w:rPr>
          <w:lang w:val="en-GB"/>
        </w:rPr>
        <w:t>, 47(3), 210–223. https://doi.org/10.1177/0010880406288770</w:t>
      </w:r>
    </w:p>
    <w:p w14:paraId="55F63B6B" w14:textId="77777777" w:rsidR="004C0DD3" w:rsidRPr="000E68B1" w:rsidRDefault="004C0DD3" w:rsidP="00A47E95">
      <w:pPr>
        <w:pStyle w:val="ListParagraph"/>
        <w:rPr>
          <w:lang w:val="en-US"/>
        </w:rPr>
      </w:pPr>
    </w:p>
    <w:sectPr w:rsidR="004C0DD3" w:rsidRPr="000E6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2FFDC63-3130-4273-9645-870414528E05}"/>
    <w:embedBold r:id="rId2" w:fontKey="{D3C07BE9-88AD-452B-A17E-79C7AEBA906A}"/>
    <w:embedItalic r:id="rId3" w:fontKey="{38D90F57-412A-43CC-BFE8-19E3F582054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5ED9904-31DA-41F1-9394-8247A137BD4C}"/>
  </w:font>
  <w:font w:name="Calibri Light">
    <w:panose1 w:val="020F0302020204030204"/>
    <w:charset w:val="00"/>
    <w:family w:val="swiss"/>
    <w:pitch w:val="variable"/>
    <w:sig w:usb0="E4002EFF" w:usb1="C000247B" w:usb2="00000009" w:usb3="00000000" w:csb0="000001FF" w:csb1="00000000"/>
    <w:embedRegular r:id="rId5" w:fontKey="{DA2C0F8B-FB76-47DA-9F9E-BBA8C3CD881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07E1"/>
    <w:rsid w:val="00224FD9"/>
    <w:rsid w:val="002F4AE0"/>
    <w:rsid w:val="00384E8A"/>
    <w:rsid w:val="003D1074"/>
    <w:rsid w:val="00426865"/>
    <w:rsid w:val="00477CAA"/>
    <w:rsid w:val="004C0DD3"/>
    <w:rsid w:val="00502E29"/>
    <w:rsid w:val="005E458B"/>
    <w:rsid w:val="006E4DC3"/>
    <w:rsid w:val="00844EC2"/>
    <w:rsid w:val="008516FE"/>
    <w:rsid w:val="009806B8"/>
    <w:rsid w:val="009C1D0A"/>
    <w:rsid w:val="00A044F7"/>
    <w:rsid w:val="00A47E95"/>
    <w:rsid w:val="00A8150E"/>
    <w:rsid w:val="00B20343"/>
    <w:rsid w:val="00B72487"/>
    <w:rsid w:val="00B85EA7"/>
    <w:rsid w:val="00BE65DD"/>
    <w:rsid w:val="00C612A4"/>
    <w:rsid w:val="00CC6AD1"/>
    <w:rsid w:val="00E6778A"/>
    <w:rsid w:val="00F25F5B"/>
    <w:rsid w:val="00F837B1"/>
    <w:rsid w:val="00FA63E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761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4C0DD3"/>
    <w:rPr>
      <w:color w:val="0563C1" w:themeColor="hyperlink"/>
      <w:u w:val="single"/>
    </w:rPr>
  </w:style>
  <w:style w:type="character" w:styleId="UnresolvedMention">
    <w:name w:val="Unresolved Mention"/>
    <w:basedOn w:val="DefaultParagraphFont"/>
    <w:uiPriority w:val="99"/>
    <w:semiHidden/>
    <w:unhideWhenUsed/>
    <w:rsid w:val="004C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08.08.003"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2026-04-18T09:40:00Z</dcterms:created>
  <dcterms:modified xsi:type="dcterms:W3CDTF">2026-04-18T09:40:00Z</dcterms:modified>
</cp:coreProperties>
</file>