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B8B09" w14:textId="77643517" w:rsidR="0019504D" w:rsidRDefault="00B678D8" w:rsidP="0019504D">
      <w:r>
        <w:rPr>
          <w:noProof/>
        </w:rPr>
        <w:drawing>
          <wp:anchor distT="0" distB="0" distL="114300" distR="114300" simplePos="0" relativeHeight="251658240" behindDoc="0" locked="0" layoutInCell="1" allowOverlap="1" wp14:anchorId="49DE0EA6" wp14:editId="2B2C4439">
            <wp:simplePos x="0" y="0"/>
            <wp:positionH relativeFrom="column">
              <wp:posOffset>4241800</wp:posOffset>
            </wp:positionH>
            <wp:positionV relativeFrom="paragraph">
              <wp:posOffset>177800</wp:posOffset>
            </wp:positionV>
            <wp:extent cx="1542415" cy="1408430"/>
            <wp:effectExtent l="0" t="0" r="635" b="1270"/>
            <wp:wrapSquare wrapText="bothSides"/>
            <wp:docPr id="255454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2415" cy="1408430"/>
                    </a:xfrm>
                    <a:prstGeom prst="rect">
                      <a:avLst/>
                    </a:prstGeom>
                    <a:noFill/>
                  </pic:spPr>
                </pic:pic>
              </a:graphicData>
            </a:graphic>
            <wp14:sizeRelH relativeFrom="page">
              <wp14:pctWidth>0</wp14:pctWidth>
            </wp14:sizeRelH>
            <wp14:sizeRelV relativeFrom="page">
              <wp14:pctHeight>0</wp14:pctHeight>
            </wp14:sizeRelV>
          </wp:anchor>
        </w:drawing>
      </w:r>
    </w:p>
    <w:p w14:paraId="1CEB14B8" w14:textId="77777777" w:rsidR="00086A30" w:rsidRPr="00086A30" w:rsidRDefault="00086A30" w:rsidP="00086A30">
      <w:pPr>
        <w:rPr>
          <w:b/>
          <w:bCs/>
        </w:rPr>
      </w:pPr>
      <w:r w:rsidRPr="00086A30">
        <w:rPr>
          <w:b/>
          <w:bCs/>
        </w:rPr>
        <w:t>Tourism Law and Legislation</w:t>
      </w:r>
    </w:p>
    <w:p w14:paraId="01868DFF" w14:textId="77777777" w:rsidR="00086A30" w:rsidRPr="00086A30" w:rsidRDefault="00086A30" w:rsidP="00086A30">
      <w:r w:rsidRPr="00086A30">
        <w:t>Assignment 1</w:t>
      </w:r>
    </w:p>
    <w:p w14:paraId="1F0CA5DA" w14:textId="22021720" w:rsidR="00637F36" w:rsidRPr="00086A30" w:rsidRDefault="00086A30" w:rsidP="00086A30">
      <w:r w:rsidRPr="00086A30">
        <w:t>07.01.2025</w:t>
      </w:r>
    </w:p>
    <w:p w14:paraId="1584DD35" w14:textId="77777777" w:rsidR="00E671DC" w:rsidRDefault="00637F36" w:rsidP="00E671DC">
      <w:r>
        <w:br/>
      </w:r>
      <w:r w:rsidR="00E671DC">
        <w:t xml:space="preserve">Student Name: </w:t>
      </w:r>
      <w:r w:rsidR="00E671DC" w:rsidRPr="009629D6">
        <w:t>Safin Arafat</w:t>
      </w:r>
    </w:p>
    <w:p w14:paraId="2526F6F3" w14:textId="77777777" w:rsidR="00E671DC" w:rsidRDefault="00E671DC" w:rsidP="00E671DC">
      <w:r>
        <w:t>ID Number:</w:t>
      </w:r>
      <w:r w:rsidRPr="00E339FA">
        <w:t xml:space="preserve"> </w:t>
      </w:r>
      <w:r w:rsidRPr="009629D6">
        <w:t>DE240023</w:t>
      </w:r>
    </w:p>
    <w:p w14:paraId="62DC80B2" w14:textId="4E947FB1" w:rsidR="00E671DC" w:rsidRPr="00C83132" w:rsidRDefault="00E671DC" w:rsidP="00E671DC">
      <w:r>
        <w:t xml:space="preserve">Submission Date: </w:t>
      </w:r>
      <w:r w:rsidR="00EE644C">
        <w:t>21</w:t>
      </w:r>
      <w:r>
        <w:t>.</w:t>
      </w:r>
      <w:r w:rsidR="00EE644C">
        <w:t>01</w:t>
      </w:r>
      <w:r>
        <w:t>.202</w:t>
      </w:r>
      <w:r w:rsidR="00EE644C">
        <w:t>6</w:t>
      </w:r>
    </w:p>
    <w:p w14:paraId="7EA03AE3" w14:textId="40422440" w:rsidR="0019504D" w:rsidRDefault="0019504D"/>
    <w:p w14:paraId="64000F53" w14:textId="77777777" w:rsidR="0019504D" w:rsidRDefault="0019504D"/>
    <w:p w14:paraId="7158BC8A" w14:textId="77777777" w:rsidR="00CD620A" w:rsidRPr="000B2F58" w:rsidRDefault="00CD620A">
      <w:pPr>
        <w:rPr>
          <w:sz w:val="32"/>
          <w:szCs w:val="32"/>
        </w:rPr>
      </w:pPr>
    </w:p>
    <w:p w14:paraId="7445EEB8" w14:textId="20CE28EE" w:rsidR="00EA737F" w:rsidRPr="000B2F58" w:rsidRDefault="00EA737F" w:rsidP="000B2F58">
      <w:pPr>
        <w:spacing w:line="276" w:lineRule="auto"/>
        <w:jc w:val="center"/>
        <w:rPr>
          <w:b/>
          <w:bCs/>
          <w:sz w:val="32"/>
          <w:szCs w:val="32"/>
        </w:rPr>
      </w:pPr>
    </w:p>
    <w:p w14:paraId="39E3FAF6" w14:textId="77777777" w:rsidR="00795108" w:rsidRDefault="00795108" w:rsidP="00795108">
      <w:pPr>
        <w:spacing w:line="276" w:lineRule="auto"/>
      </w:pPr>
    </w:p>
    <w:p w14:paraId="534310BD" w14:textId="065C99D7" w:rsidR="004B1309" w:rsidRDefault="004B1309">
      <w:pPr>
        <w:spacing w:line="240" w:lineRule="auto"/>
        <w:jc w:val="left"/>
      </w:pPr>
      <w:r>
        <w:br w:type="page"/>
      </w:r>
    </w:p>
    <w:sdt>
      <w:sdtPr>
        <w:rPr>
          <w:rFonts w:ascii="Times New Roman" w:eastAsiaTheme="minorHAnsi" w:hAnsi="Times New Roman" w:cs="Times New Roman"/>
          <w:b w:val="0"/>
          <w:color w:val="auto"/>
          <w:kern w:val="2"/>
          <w:sz w:val="24"/>
          <w:szCs w:val="24"/>
          <w14:ligatures w14:val="standardContextual"/>
        </w:rPr>
        <w:id w:val="1194190513"/>
        <w:docPartObj>
          <w:docPartGallery w:val="Table of Contents"/>
          <w:docPartUnique/>
        </w:docPartObj>
      </w:sdtPr>
      <w:sdtEndPr>
        <w:rPr>
          <w:rFonts w:cstheme="minorBidi"/>
          <w:bCs/>
          <w:noProof/>
        </w:rPr>
      </w:sdtEndPr>
      <w:sdtContent>
        <w:p w14:paraId="79F19E19" w14:textId="1319E331" w:rsidR="00DA5CD6" w:rsidRPr="00BC1D53" w:rsidRDefault="00DA5CD6" w:rsidP="00D118F6">
          <w:pPr>
            <w:pStyle w:val="TOCHeading"/>
            <w:spacing w:line="360" w:lineRule="auto"/>
            <w:rPr>
              <w:rFonts w:ascii="Times New Roman" w:hAnsi="Times New Roman" w:cs="Times New Roman"/>
            </w:rPr>
          </w:pPr>
          <w:r w:rsidRPr="00BC1D53">
            <w:rPr>
              <w:rFonts w:ascii="Times New Roman" w:hAnsi="Times New Roman" w:cs="Times New Roman"/>
            </w:rPr>
            <w:t>Table of Contents</w:t>
          </w:r>
        </w:p>
        <w:p w14:paraId="558C8D5C" w14:textId="7A1BEE55" w:rsidR="008B0A1B" w:rsidRDefault="00DA5CD6">
          <w:pPr>
            <w:pStyle w:val="TOC1"/>
            <w:tabs>
              <w:tab w:val="right" w:leader="dot" w:pos="9016"/>
            </w:tabs>
            <w:rPr>
              <w:rFonts w:asciiTheme="minorHAnsi" w:eastAsiaTheme="minorEastAsia" w:hAnsiTheme="minorHAnsi"/>
              <w:noProof/>
            </w:rPr>
          </w:pPr>
          <w:r>
            <w:fldChar w:fldCharType="begin"/>
          </w:r>
          <w:r>
            <w:instrText xml:space="preserve"> TOC \o "1-3" \h \z \u </w:instrText>
          </w:r>
          <w:r>
            <w:fldChar w:fldCharType="separate"/>
          </w:r>
          <w:hyperlink w:anchor="_Toc219848369" w:history="1">
            <w:r w:rsidR="008B0A1B" w:rsidRPr="0023351D">
              <w:rPr>
                <w:rStyle w:val="Hyperlink"/>
                <w:noProof/>
              </w:rPr>
              <w:t>1. What are the different types of membership in UNWTO?</w:t>
            </w:r>
            <w:r w:rsidR="008B0A1B">
              <w:rPr>
                <w:noProof/>
                <w:webHidden/>
              </w:rPr>
              <w:tab/>
            </w:r>
            <w:r w:rsidR="008B0A1B">
              <w:rPr>
                <w:noProof/>
                <w:webHidden/>
              </w:rPr>
              <w:fldChar w:fldCharType="begin"/>
            </w:r>
            <w:r w:rsidR="008B0A1B">
              <w:rPr>
                <w:noProof/>
                <w:webHidden/>
              </w:rPr>
              <w:instrText xml:space="preserve"> PAGEREF _Toc219848369 \h </w:instrText>
            </w:r>
            <w:r w:rsidR="008B0A1B">
              <w:rPr>
                <w:noProof/>
                <w:webHidden/>
              </w:rPr>
            </w:r>
            <w:r w:rsidR="008B0A1B">
              <w:rPr>
                <w:noProof/>
                <w:webHidden/>
              </w:rPr>
              <w:fldChar w:fldCharType="separate"/>
            </w:r>
            <w:r w:rsidR="008B0A1B">
              <w:rPr>
                <w:noProof/>
                <w:webHidden/>
              </w:rPr>
              <w:t>3</w:t>
            </w:r>
            <w:r w:rsidR="008B0A1B">
              <w:rPr>
                <w:noProof/>
                <w:webHidden/>
              </w:rPr>
              <w:fldChar w:fldCharType="end"/>
            </w:r>
          </w:hyperlink>
        </w:p>
        <w:p w14:paraId="0C17EC26" w14:textId="52F3C2CA" w:rsidR="008B0A1B" w:rsidRDefault="008B0A1B">
          <w:pPr>
            <w:pStyle w:val="TOC1"/>
            <w:tabs>
              <w:tab w:val="right" w:leader="dot" w:pos="9016"/>
            </w:tabs>
            <w:rPr>
              <w:rFonts w:asciiTheme="minorHAnsi" w:eastAsiaTheme="minorEastAsia" w:hAnsiTheme="minorHAnsi"/>
              <w:noProof/>
            </w:rPr>
          </w:pPr>
          <w:hyperlink w:anchor="_Toc219848370" w:history="1">
            <w:r w:rsidRPr="0023351D">
              <w:rPr>
                <w:rStyle w:val="Hyperlink"/>
                <w:noProof/>
              </w:rPr>
              <w:t>2. Who qualifies as a Full Member of UNWTO?</w:t>
            </w:r>
            <w:r>
              <w:rPr>
                <w:noProof/>
                <w:webHidden/>
              </w:rPr>
              <w:tab/>
            </w:r>
            <w:r>
              <w:rPr>
                <w:noProof/>
                <w:webHidden/>
              </w:rPr>
              <w:fldChar w:fldCharType="begin"/>
            </w:r>
            <w:r>
              <w:rPr>
                <w:noProof/>
                <w:webHidden/>
              </w:rPr>
              <w:instrText xml:space="preserve"> PAGEREF _Toc219848370 \h </w:instrText>
            </w:r>
            <w:r>
              <w:rPr>
                <w:noProof/>
                <w:webHidden/>
              </w:rPr>
            </w:r>
            <w:r>
              <w:rPr>
                <w:noProof/>
                <w:webHidden/>
              </w:rPr>
              <w:fldChar w:fldCharType="separate"/>
            </w:r>
            <w:r>
              <w:rPr>
                <w:noProof/>
                <w:webHidden/>
              </w:rPr>
              <w:t>4</w:t>
            </w:r>
            <w:r>
              <w:rPr>
                <w:noProof/>
                <w:webHidden/>
              </w:rPr>
              <w:fldChar w:fldCharType="end"/>
            </w:r>
          </w:hyperlink>
        </w:p>
        <w:p w14:paraId="0CCB2C99" w14:textId="390D6DD1" w:rsidR="008B0A1B" w:rsidRDefault="008B0A1B">
          <w:pPr>
            <w:pStyle w:val="TOC1"/>
            <w:tabs>
              <w:tab w:val="right" w:leader="dot" w:pos="9016"/>
            </w:tabs>
            <w:rPr>
              <w:rFonts w:asciiTheme="minorHAnsi" w:eastAsiaTheme="minorEastAsia" w:hAnsiTheme="minorHAnsi"/>
              <w:noProof/>
            </w:rPr>
          </w:pPr>
          <w:hyperlink w:anchor="_Toc219848371" w:history="1">
            <w:r w:rsidRPr="0023351D">
              <w:rPr>
                <w:rStyle w:val="Hyperlink"/>
                <w:noProof/>
              </w:rPr>
              <w:t>References</w:t>
            </w:r>
            <w:r>
              <w:rPr>
                <w:noProof/>
                <w:webHidden/>
              </w:rPr>
              <w:tab/>
            </w:r>
            <w:r>
              <w:rPr>
                <w:noProof/>
                <w:webHidden/>
              </w:rPr>
              <w:fldChar w:fldCharType="begin"/>
            </w:r>
            <w:r>
              <w:rPr>
                <w:noProof/>
                <w:webHidden/>
              </w:rPr>
              <w:instrText xml:space="preserve"> PAGEREF _Toc219848371 \h </w:instrText>
            </w:r>
            <w:r>
              <w:rPr>
                <w:noProof/>
                <w:webHidden/>
              </w:rPr>
            </w:r>
            <w:r>
              <w:rPr>
                <w:noProof/>
                <w:webHidden/>
              </w:rPr>
              <w:fldChar w:fldCharType="separate"/>
            </w:r>
            <w:r>
              <w:rPr>
                <w:noProof/>
                <w:webHidden/>
              </w:rPr>
              <w:t>5</w:t>
            </w:r>
            <w:r>
              <w:rPr>
                <w:noProof/>
                <w:webHidden/>
              </w:rPr>
              <w:fldChar w:fldCharType="end"/>
            </w:r>
          </w:hyperlink>
        </w:p>
        <w:p w14:paraId="454B1CE4" w14:textId="697AA54C" w:rsidR="00DA5CD6" w:rsidRDefault="00DA5CD6">
          <w:r>
            <w:rPr>
              <w:b/>
              <w:bCs/>
              <w:noProof/>
            </w:rPr>
            <w:fldChar w:fldCharType="end"/>
          </w:r>
        </w:p>
      </w:sdtContent>
    </w:sdt>
    <w:p w14:paraId="29866F33" w14:textId="1573D836" w:rsidR="00167DEC" w:rsidRDefault="00167DEC">
      <w:pPr>
        <w:spacing w:line="240" w:lineRule="auto"/>
        <w:jc w:val="left"/>
      </w:pPr>
      <w:r>
        <w:br w:type="page"/>
      </w:r>
    </w:p>
    <w:p w14:paraId="424A0D09" w14:textId="12AD5BCC" w:rsidR="002A0DF5" w:rsidRPr="002A0DF5" w:rsidRDefault="002A0DF5" w:rsidP="002A0DF5">
      <w:pPr>
        <w:pStyle w:val="Heading1"/>
      </w:pPr>
      <w:bookmarkStart w:id="0" w:name="_Toc219848369"/>
      <w:r w:rsidRPr="002A0DF5">
        <w:lastRenderedPageBreak/>
        <w:t>1. What are the different types of membership in UNWTO?</w:t>
      </w:r>
      <w:bookmarkEnd w:id="0"/>
    </w:p>
    <w:p w14:paraId="2DE2E2E5" w14:textId="0A32D3D6" w:rsidR="002A0DF5" w:rsidRPr="002A0DF5" w:rsidRDefault="002A0DF5" w:rsidP="002A0DF5">
      <w:r w:rsidRPr="002A0DF5">
        <w:t xml:space="preserve">The main </w:t>
      </w:r>
      <w:proofErr w:type="gramStart"/>
      <w:r w:rsidR="008B0A1B" w:rsidRPr="002A0DF5">
        <w:t>organizational</w:t>
      </w:r>
      <w:proofErr w:type="gramEnd"/>
      <w:r w:rsidR="008B0A1B" w:rsidRPr="002A0DF5">
        <w:t xml:space="preserve"> is</w:t>
      </w:r>
      <w:r w:rsidRPr="002A0DF5">
        <w:t xml:space="preserve"> the United Nation World Tourism Organization (UNWTO), an agency of the United Nations, leading</w:t>
      </w:r>
      <w:r w:rsidRPr="002A0DF5">
        <w:t> </w:t>
      </w:r>
      <w:r w:rsidRPr="002A0DF5">
        <w:t xml:space="preserve">to a written Convention that is generally adopted by its </w:t>
      </w:r>
      <w:proofErr w:type="gramStart"/>
      <w:r w:rsidRPr="002A0DF5">
        <w:t>Members</w:t>
      </w:r>
      <w:proofErr w:type="gramEnd"/>
      <w:r w:rsidRPr="002A0DF5">
        <w:t>. It is composed of</w:t>
      </w:r>
      <w:r w:rsidRPr="002A0DF5">
        <w:t> </w:t>
      </w:r>
      <w:r w:rsidRPr="002A0DF5">
        <w:t>different categories of membership which represent the heterogeneous universe of tourism interested entities and stakeholders worldwide. These categories make it</w:t>
      </w:r>
      <w:r w:rsidRPr="002A0DF5">
        <w:t> </w:t>
      </w:r>
      <w:r w:rsidRPr="002A0DF5">
        <w:t>possible to measure a variety of degrees of participation and commitment to the governance agenda in tourism. Membership categories</w:t>
      </w:r>
      <w:r w:rsidRPr="002A0DF5">
        <w:t> </w:t>
      </w:r>
      <w:r w:rsidRPr="002A0DF5">
        <w:t>– Member States, Associate Members and Affiliate Members in the UNWTO.</w:t>
      </w:r>
    </w:p>
    <w:p w14:paraId="74272FBF" w14:textId="77777777" w:rsidR="002A0DF5" w:rsidRPr="002A0DF5" w:rsidRDefault="002A0DF5" w:rsidP="002A0DF5">
      <w:pPr>
        <w:rPr>
          <w:b/>
          <w:bCs/>
        </w:rPr>
      </w:pPr>
      <w:r w:rsidRPr="002A0DF5">
        <w:rPr>
          <w:b/>
          <w:bCs/>
        </w:rPr>
        <w:t>Full Members</w:t>
      </w:r>
    </w:p>
    <w:p w14:paraId="1E5FBA4F" w14:textId="77777777" w:rsidR="002A0DF5" w:rsidRPr="002A0DF5" w:rsidRDefault="002A0DF5" w:rsidP="002A0DF5">
      <w:r w:rsidRPr="002A0DF5">
        <w:t xml:space="preserve">Full membership of the UNWTO is open to </w:t>
      </w:r>
      <w:proofErr w:type="gramStart"/>
      <w:r w:rsidRPr="002A0DF5">
        <w:t>representative</w:t>
      </w:r>
      <w:proofErr w:type="gramEnd"/>
      <w:r w:rsidRPr="002A0DF5">
        <w:t xml:space="preserve"> of all countries</w:t>
      </w:r>
      <w:r w:rsidRPr="002A0DF5">
        <w:t> </w:t>
      </w:r>
      <w:r w:rsidRPr="002A0DF5">
        <w:t xml:space="preserve">which </w:t>
      </w:r>
      <w:proofErr w:type="gramStart"/>
      <w:r w:rsidRPr="002A0DF5">
        <w:t>meets</w:t>
      </w:r>
      <w:proofErr w:type="gramEnd"/>
      <w:r w:rsidRPr="002A0DF5">
        <w:t xml:space="preserve"> the criteria for full membership in accordance with the organization's statute. This </w:t>
      </w:r>
      <w:proofErr w:type="gramStart"/>
      <w:r w:rsidRPr="002A0DF5">
        <w:t>members’ which</w:t>
      </w:r>
      <w:proofErr w:type="gramEnd"/>
      <w:r w:rsidRPr="002A0DF5">
        <w:t xml:space="preserve"> forms the nucleus of </w:t>
      </w:r>
      <w:proofErr w:type="spellStart"/>
      <w:r w:rsidRPr="002A0DF5">
        <w:t>bakeh</w:t>
      </w:r>
      <w:proofErr w:type="spellEnd"/>
      <w:r w:rsidRPr="002A0DF5">
        <w:t xml:space="preserve"> the radical power center</w:t>
      </w:r>
      <w:r w:rsidRPr="002A0DF5">
        <w:t> </w:t>
      </w:r>
      <w:r w:rsidRPr="002A0DF5">
        <w:t xml:space="preserve">that </w:t>
      </w:r>
      <w:proofErr w:type="gramStart"/>
      <w:r w:rsidRPr="002A0DF5">
        <w:t>weights</w:t>
      </w:r>
      <w:proofErr w:type="gramEnd"/>
      <w:r w:rsidRPr="002A0DF5">
        <w:t xml:space="preserve"> in on all </w:t>
      </w:r>
      <w:proofErr w:type="spellStart"/>
      <w:r w:rsidRPr="002A0DF5">
        <w:t>decicsion</w:t>
      </w:r>
      <w:proofErr w:type="spellEnd"/>
      <w:r w:rsidRPr="002A0DF5">
        <w:t>-making. Full members are any country that is an</w:t>
      </w:r>
      <w:r w:rsidRPr="002A0DF5">
        <w:t> </w:t>
      </w:r>
      <w:r w:rsidRPr="002A0DF5">
        <w:t xml:space="preserve">independent state and has a government and legal system in working order responsible for all tourism </w:t>
      </w:r>
      <w:proofErr w:type="gramStart"/>
      <w:r w:rsidRPr="002A0DF5">
        <w:t>policy</w:t>
      </w:r>
      <w:proofErr w:type="gramEnd"/>
      <w:r w:rsidRPr="002A0DF5">
        <w:t>. And these are nations that have made a commitment to actively</w:t>
      </w:r>
      <w:r w:rsidRPr="002A0DF5">
        <w:t> </w:t>
      </w:r>
      <w:r w:rsidRPr="002A0DF5">
        <w:t>promote sustainable tourism practices, a key aspect of UNWTO’s mandate.</w:t>
      </w:r>
    </w:p>
    <w:p w14:paraId="597B2F5B" w14:textId="77777777" w:rsidR="002A0DF5" w:rsidRPr="002A0DF5" w:rsidRDefault="002A0DF5" w:rsidP="002A0DF5">
      <w:r w:rsidRPr="002A0DF5">
        <w:t>“In conjunction with full membership’s being able to vote at the UNWTO’s General Assembly for making global tourism policy, this is why</w:t>
      </w:r>
      <w:r w:rsidRPr="002A0DF5">
        <w:t> </w:t>
      </w:r>
      <w:r w:rsidRPr="002A0DF5">
        <w:t>they joined.” The full</w:t>
      </w:r>
      <w:r w:rsidRPr="002A0DF5">
        <w:t> </w:t>
      </w:r>
      <w:r w:rsidRPr="002A0DF5">
        <w:t xml:space="preserve">members need to adopt the aims and principles of the organization, aimed at reinforcing economic growth, social inclusiveness and environmental protection in tourism (UNWTO, 2025). Access is given to full members who </w:t>
      </w:r>
      <w:proofErr w:type="gramStart"/>
      <w:r w:rsidRPr="002A0DF5">
        <w:t>have the opportunity to</w:t>
      </w:r>
      <w:proofErr w:type="gramEnd"/>
      <w:r w:rsidRPr="002A0DF5">
        <w:t xml:space="preserve"> put forward, amend or vote on decisions that determine the future of</w:t>
      </w:r>
      <w:r w:rsidRPr="002A0DF5">
        <w:t> </w:t>
      </w:r>
      <w:r w:rsidRPr="002A0DF5">
        <w:t>global travel and tourism. They can also obtain technical advisory, training</w:t>
      </w:r>
      <w:r w:rsidRPr="002A0DF5">
        <w:t> </w:t>
      </w:r>
      <w:r w:rsidRPr="002A0DF5">
        <w:t>and capacity-building assistance.</w:t>
      </w:r>
    </w:p>
    <w:p w14:paraId="65D49AE9" w14:textId="77777777" w:rsidR="002A0DF5" w:rsidRPr="002A0DF5" w:rsidRDefault="002A0DF5" w:rsidP="002A0DF5">
      <w:pPr>
        <w:rPr>
          <w:b/>
          <w:bCs/>
        </w:rPr>
      </w:pPr>
      <w:r w:rsidRPr="002A0DF5">
        <w:rPr>
          <w:b/>
          <w:bCs/>
        </w:rPr>
        <w:t>Associate Members</w:t>
      </w:r>
    </w:p>
    <w:p w14:paraId="2847C938" w14:textId="77777777" w:rsidR="002A0DF5" w:rsidRPr="002A0DF5" w:rsidRDefault="002A0DF5" w:rsidP="002A0DF5">
      <w:r w:rsidRPr="002A0DF5">
        <w:t>Affiliate membership may be granted to territories, regions or specialized agencies which do not have the full status of a sovereign state; such entities shall specifically show an interest in tourism</w:t>
      </w:r>
      <w:r w:rsidRPr="002A0DF5">
        <w:t> </w:t>
      </w:r>
      <w:r w:rsidRPr="002A0DF5">
        <w:t xml:space="preserve">questions. This category can even encompass </w:t>
      </w:r>
      <w:proofErr w:type="gramStart"/>
      <w:r w:rsidRPr="002A0DF5">
        <w:t>not</w:t>
      </w:r>
      <w:proofErr w:type="gramEnd"/>
      <w:r w:rsidRPr="002A0DF5">
        <w:t>-sovereign territories which do not exert jurisdiction over</w:t>
      </w:r>
      <w:r w:rsidRPr="002A0DF5">
        <w:t> </w:t>
      </w:r>
      <w:r w:rsidRPr="002A0DF5">
        <w:t xml:space="preserve">their </w:t>
      </w:r>
      <w:proofErr w:type="gramStart"/>
      <w:r w:rsidRPr="002A0DF5">
        <w:t>tourism, yet</w:t>
      </w:r>
      <w:proofErr w:type="gramEnd"/>
      <w:r w:rsidRPr="002A0DF5">
        <w:t xml:space="preserve"> can work with the UNWTO. These might be thinly </w:t>
      </w:r>
      <w:proofErr w:type="spellStart"/>
      <w:r w:rsidRPr="002A0DF5">
        <w:t>recognised</w:t>
      </w:r>
      <w:proofErr w:type="spellEnd"/>
      <w:r w:rsidRPr="002A0DF5">
        <w:t> </w:t>
      </w:r>
      <w:r w:rsidRPr="002A0DF5">
        <w:t>countries, regions of greater powers or sub-national political unions like the European Union, with more than one member nation.</w:t>
      </w:r>
    </w:p>
    <w:p w14:paraId="64FF2463" w14:textId="77777777" w:rsidR="002A0DF5" w:rsidRPr="002A0DF5" w:rsidRDefault="002A0DF5" w:rsidP="002A0DF5">
      <w:r w:rsidRPr="002A0DF5">
        <w:t xml:space="preserve">Associate Member Associate members do not have the right to vote in the General Assembly or submit </w:t>
      </w:r>
      <w:proofErr w:type="gramStart"/>
      <w:r w:rsidRPr="002A0DF5">
        <w:t>resolutions, but</w:t>
      </w:r>
      <w:proofErr w:type="gramEnd"/>
      <w:r w:rsidRPr="002A0DF5">
        <w:t xml:space="preserve"> may participate in discussions and related programs</w:t>
      </w:r>
      <w:r w:rsidRPr="002A0DF5">
        <w:t> </w:t>
      </w:r>
      <w:r w:rsidRPr="002A0DF5">
        <w:t>of work by the UNWTO. They benefit from the support of international</w:t>
      </w:r>
      <w:r w:rsidRPr="002A0DF5">
        <w:t> </w:t>
      </w:r>
      <w:r w:rsidRPr="002A0DF5">
        <w:t xml:space="preserve">organisations that </w:t>
      </w:r>
      <w:proofErr w:type="gramStart"/>
      <w:r w:rsidRPr="002A0DF5">
        <w:t>had</w:t>
      </w:r>
      <w:proofErr w:type="gramEnd"/>
      <w:r w:rsidRPr="002A0DF5">
        <w:t xml:space="preserve"> campaigned </w:t>
      </w:r>
      <w:r w:rsidRPr="002A0DF5">
        <w:lastRenderedPageBreak/>
        <w:t xml:space="preserve">for </w:t>
      </w:r>
      <w:proofErr w:type="gramStart"/>
      <w:r w:rsidRPr="002A0DF5">
        <w:t>a more</w:t>
      </w:r>
      <w:proofErr w:type="gramEnd"/>
      <w:r w:rsidRPr="002A0DF5">
        <w:t xml:space="preserve"> durable tourism. They may also draw upon lessons learned, best practices and resources available to support tourism development, even it </w:t>
      </w:r>
      <w:proofErr w:type="gramStart"/>
      <w:r w:rsidRPr="002A0DF5">
        <w:t>is operates</w:t>
      </w:r>
      <w:proofErr w:type="gramEnd"/>
      <w:r w:rsidRPr="002A0DF5">
        <w:t xml:space="preserve"> a primarily</w:t>
      </w:r>
      <w:r w:rsidRPr="002A0DF5">
        <w:t> </w:t>
      </w:r>
      <w:r w:rsidRPr="002A0DF5">
        <w:t>advisory role (UNWTO, 2025).</w:t>
      </w:r>
    </w:p>
    <w:p w14:paraId="2B23C8E7" w14:textId="77777777" w:rsidR="002A0DF5" w:rsidRPr="002A0DF5" w:rsidRDefault="002A0DF5" w:rsidP="002A0DF5">
      <w:pPr>
        <w:rPr>
          <w:b/>
          <w:bCs/>
        </w:rPr>
      </w:pPr>
      <w:r w:rsidRPr="002A0DF5">
        <w:rPr>
          <w:b/>
          <w:bCs/>
        </w:rPr>
        <w:t>Affiliate Members</w:t>
      </w:r>
    </w:p>
    <w:p w14:paraId="16DEFEB7" w14:textId="77777777" w:rsidR="002A0DF5" w:rsidRPr="002A0DF5" w:rsidRDefault="002A0DF5" w:rsidP="002A0DF5">
      <w:r w:rsidRPr="002A0DF5">
        <w:t>Affiliate members</w:t>
      </w:r>
      <w:r w:rsidRPr="002A0DF5">
        <w:t> </w:t>
      </w:r>
      <w:r w:rsidRPr="002A0DF5">
        <w:t>are tourism-related private-sector enterprises and NGOs. The companies</w:t>
      </w:r>
      <w:r w:rsidRPr="002A0DF5">
        <w:t> </w:t>
      </w:r>
      <w:r w:rsidRPr="002A0DF5">
        <w:t>in this category include travel agencies and airlines, tourism boards, tourist information organisations / schools. They are not independent countries or self-governing territories</w:t>
      </w:r>
      <w:r w:rsidRPr="002A0DF5">
        <w:t> </w:t>
      </w:r>
      <w:r w:rsidRPr="002A0DF5">
        <w:t>but important players in the sector they determine market direction, drive innovation and serve clients.</w:t>
      </w:r>
    </w:p>
    <w:p w14:paraId="03DE802F" w14:textId="77777777" w:rsidR="002A0DF5" w:rsidRPr="002A0DF5" w:rsidRDefault="002A0DF5" w:rsidP="002A0DF5">
      <w:r w:rsidRPr="002A0DF5">
        <w:t>Associative members don't have votes in management of the organization, but they are actively work in this field: making market research or scientific search about</w:t>
      </w:r>
      <w:r w:rsidRPr="002A0DF5">
        <w:t> </w:t>
      </w:r>
      <w:r w:rsidRPr="002A0DF5">
        <w:t xml:space="preserve">sphere, educating &amp; showing to new members or consumers or having their own business. They are also active in the world tourism </w:t>
      </w:r>
      <w:proofErr w:type="gramStart"/>
      <w:r w:rsidRPr="002A0DF5">
        <w:t>events</w:t>
      </w:r>
      <w:proofErr w:type="gramEnd"/>
      <w:r w:rsidRPr="002A0DF5">
        <w:t xml:space="preserve"> and they cooperate for programmes with UNWTO organization, by</w:t>
      </w:r>
      <w:r w:rsidRPr="002A0DF5">
        <w:t> </w:t>
      </w:r>
      <w:r w:rsidRPr="002A0DF5">
        <w:t xml:space="preserve">contributing of </w:t>
      </w:r>
      <w:proofErr w:type="spellStart"/>
      <w:proofErr w:type="gramStart"/>
      <w:r w:rsidRPr="002A0DF5">
        <w:t>know how</w:t>
      </w:r>
      <w:proofErr w:type="spellEnd"/>
      <w:proofErr w:type="gramEnd"/>
      <w:r w:rsidRPr="002A0DF5">
        <w:t xml:space="preserve"> and participating on </w:t>
      </w:r>
      <w:proofErr w:type="spellStart"/>
      <w:r w:rsidRPr="002A0DF5">
        <w:t>th</w:t>
      </w:r>
      <w:proofErr w:type="spellEnd"/>
      <w:r w:rsidRPr="002A0DF5">
        <w:t xml:space="preserve"> design of </w:t>
      </w:r>
      <w:proofErr w:type="gramStart"/>
      <w:r w:rsidRPr="002A0DF5">
        <w:t>a future</w:t>
      </w:r>
      <w:proofErr w:type="gramEnd"/>
      <w:r w:rsidRPr="002A0DF5">
        <w:t xml:space="preserve"> tourism (UNWTO,2025). This membership is essential if the public</w:t>
      </w:r>
      <w:r w:rsidRPr="002A0DF5">
        <w:t> </w:t>
      </w:r>
      <w:r w:rsidRPr="002A0DF5">
        <w:t>and private sectors are to work in partnerships as tourism demands.</w:t>
      </w:r>
    </w:p>
    <w:p w14:paraId="09E84C6A" w14:textId="77777777" w:rsidR="002A0DF5" w:rsidRPr="002A0DF5" w:rsidRDefault="002A0DF5" w:rsidP="002A0DF5">
      <w:pPr>
        <w:pStyle w:val="Heading1"/>
      </w:pPr>
      <w:bookmarkStart w:id="1" w:name="_Toc219848370"/>
      <w:r w:rsidRPr="002A0DF5">
        <w:t>2. Who qualifies as a Full Member of UNWTO?</w:t>
      </w:r>
      <w:bookmarkEnd w:id="1"/>
    </w:p>
    <w:p w14:paraId="2FC840F8" w14:textId="77777777" w:rsidR="002A0DF5" w:rsidRPr="002A0DF5" w:rsidRDefault="002A0DF5" w:rsidP="002A0DF5">
      <w:r w:rsidRPr="002A0DF5">
        <w:t>Being a Full Member in United Nations World Tourism Organization (UNWTO) is clear since</w:t>
      </w:r>
      <w:r w:rsidRPr="002A0DF5">
        <w:t> </w:t>
      </w:r>
      <w:r w:rsidRPr="002A0DF5">
        <w:t>it facilitates advancing sustainable development without violating the sovereignty. Only full membership is available to sovereign states under predetermined criteria that include the capacity of</w:t>
      </w:r>
      <w:r w:rsidRPr="002A0DF5">
        <w:t> </w:t>
      </w:r>
      <w:r w:rsidRPr="002A0DF5">
        <w:t>member countries to contribute effectively to the organization's policies and goals.</w:t>
      </w:r>
    </w:p>
    <w:p w14:paraId="3071485B" w14:textId="77777777" w:rsidR="002A0DF5" w:rsidRPr="002A0DF5" w:rsidRDefault="002A0DF5" w:rsidP="002A0DF5">
      <w:pPr>
        <w:rPr>
          <w:b/>
          <w:bCs/>
        </w:rPr>
      </w:pPr>
      <w:r w:rsidRPr="002A0DF5">
        <w:rPr>
          <w:b/>
          <w:bCs/>
        </w:rPr>
        <w:t>Sovereignty and Legal Status</w:t>
      </w:r>
    </w:p>
    <w:p w14:paraId="04F191DF" w14:textId="77777777" w:rsidR="002A0DF5" w:rsidRPr="002A0DF5" w:rsidRDefault="002A0DF5" w:rsidP="002A0DF5">
      <w:r w:rsidRPr="002A0DF5">
        <w:t>The fundamental condition to acquire a</w:t>
      </w:r>
      <w:r w:rsidRPr="002A0DF5">
        <w:t> </w:t>
      </w:r>
      <w:r w:rsidRPr="002A0DF5">
        <w:t>full Membership at UNWTO rests on the notion of sovereignty. Sovereign states are the only form of Full</w:t>
      </w:r>
      <w:r w:rsidRPr="002A0DF5">
        <w:t> </w:t>
      </w:r>
      <w:r w:rsidRPr="002A0DF5">
        <w:t>Members. A sovereign state is a political organization with a centralized government that has supreme independent authority</w:t>
      </w:r>
      <w:r w:rsidRPr="002A0DF5">
        <w:t> </w:t>
      </w:r>
      <w:r w:rsidRPr="002A0DF5">
        <w:t>over a geographic area. These requirements indicate that Full Members must have the capacity and responsibility</w:t>
      </w:r>
      <w:r w:rsidRPr="002A0DF5">
        <w:t> </w:t>
      </w:r>
      <w:r w:rsidRPr="002A0DF5">
        <w:t>to enact tourism policies and laws at the national level. A State should thus possess legal and institutional capacity, to contribute to</w:t>
      </w:r>
      <w:r w:rsidRPr="002A0DF5">
        <w:t> </w:t>
      </w:r>
      <w:r w:rsidRPr="002A0DF5">
        <w:t>tourism policy development at national and international contexts (UNWTO 2025).</w:t>
      </w:r>
    </w:p>
    <w:p w14:paraId="4275BE13" w14:textId="77777777" w:rsidR="002A0DF5" w:rsidRPr="002A0DF5" w:rsidRDefault="002A0DF5" w:rsidP="002A0DF5">
      <w:pPr>
        <w:rPr>
          <w:b/>
          <w:bCs/>
        </w:rPr>
      </w:pPr>
      <w:r w:rsidRPr="002A0DF5">
        <w:rPr>
          <w:b/>
          <w:bCs/>
        </w:rPr>
        <w:t>Commitment to Sustainable Tourism</w:t>
      </w:r>
    </w:p>
    <w:p w14:paraId="3A09C33B" w14:textId="77777777" w:rsidR="002A0DF5" w:rsidRPr="002A0DF5" w:rsidRDefault="002A0DF5" w:rsidP="002A0DF5">
      <w:r w:rsidRPr="002A0DF5">
        <w:t>Full Membership also includes a specific focus on sustainable</w:t>
      </w:r>
      <w:r w:rsidRPr="002A0DF5">
        <w:t> </w:t>
      </w:r>
      <w:r w:rsidRPr="002A0DF5">
        <w:t>tourism. This includes focus on economic growth, social</w:t>
      </w:r>
      <w:r w:rsidRPr="002A0DF5">
        <w:t> </w:t>
      </w:r>
      <w:r w:rsidRPr="002A0DF5">
        <w:t>inclusiveness and environmental sustainability.” The UNWTO is</w:t>
      </w:r>
      <w:r w:rsidRPr="002A0DF5">
        <w:t> </w:t>
      </w:r>
      <w:r w:rsidRPr="002A0DF5">
        <w:t xml:space="preserve">responsible for promoting sustainable, universally accessible and culturally sensitive tourism </w:t>
      </w:r>
      <w:r w:rsidRPr="002A0DF5">
        <w:lastRenderedPageBreak/>
        <w:t>that benefits local communities and does not damage the environment. Any country interested in becoming a Full</w:t>
      </w:r>
      <w:r w:rsidRPr="002A0DF5">
        <w:t> </w:t>
      </w:r>
      <w:r w:rsidRPr="002A0DF5">
        <w:t>Member should have a proven or assumed past of applying these values (UNWTO, 2025).</w:t>
      </w:r>
    </w:p>
    <w:p w14:paraId="23939097" w14:textId="77777777" w:rsidR="002A0DF5" w:rsidRPr="002A0DF5" w:rsidRDefault="002A0DF5" w:rsidP="002A0DF5">
      <w:r w:rsidRPr="002A0DF5">
        <w:t>Of course,</w:t>
      </w:r>
      <w:r w:rsidRPr="002A0DF5">
        <w:t> </w:t>
      </w:r>
      <w:r w:rsidRPr="002A0DF5">
        <w:t xml:space="preserve">tourism is a definite economic activity and its </w:t>
      </w:r>
      <w:proofErr w:type="gramStart"/>
      <w:r w:rsidRPr="002A0DF5">
        <w:t>long term</w:t>
      </w:r>
      <w:proofErr w:type="gramEnd"/>
      <w:r w:rsidRPr="002A0DF5">
        <w:t xml:space="preserve"> prosperity must always </w:t>
      </w:r>
      <w:proofErr w:type="gramStart"/>
      <w:r w:rsidRPr="002A0DF5">
        <w:t>tangled</w:t>
      </w:r>
      <w:proofErr w:type="gramEnd"/>
      <w:r w:rsidRPr="002A0DF5">
        <w:t xml:space="preserve"> with sustainability. Therefore, Full Members are required to actively participate in the global effort for sustainability tourism development and the definition of national sustainable strategies for tourism as well as cooperate on international projects such as UN Sustainable</w:t>
      </w:r>
      <w:r w:rsidRPr="002A0DF5">
        <w:t> </w:t>
      </w:r>
      <w:r w:rsidRPr="002A0DF5">
        <w:t>Development Goals (SDGs).</w:t>
      </w:r>
    </w:p>
    <w:p w14:paraId="6F1EC8BE" w14:textId="77777777" w:rsidR="002A0DF5" w:rsidRPr="002A0DF5" w:rsidRDefault="002A0DF5" w:rsidP="002A0DF5">
      <w:pPr>
        <w:rPr>
          <w:b/>
          <w:bCs/>
        </w:rPr>
      </w:pPr>
      <w:r w:rsidRPr="002A0DF5">
        <w:rPr>
          <w:b/>
          <w:bCs/>
        </w:rPr>
        <w:t>Active Participation in UNWTO Activities</w:t>
      </w:r>
    </w:p>
    <w:p w14:paraId="0B0823B4" w14:textId="77777777" w:rsidR="002A0DF5" w:rsidRPr="002A0DF5" w:rsidRDefault="002A0DF5" w:rsidP="002A0DF5">
      <w:r w:rsidRPr="002A0DF5">
        <w:t>UNWTO Full</w:t>
      </w:r>
      <w:r w:rsidRPr="002A0DF5">
        <w:t> </w:t>
      </w:r>
      <w:r w:rsidRPr="002A0DF5">
        <w:t>Members must engage actively in the work of the organization. This also includes participation at the General</w:t>
      </w:r>
      <w:r w:rsidRPr="002A0DF5">
        <w:t> </w:t>
      </w:r>
      <w:r w:rsidRPr="002A0DF5">
        <w:t>Assembly (biennial gathering of all Full Members to debate and take decisions on the direction of the organization). Full Members are also welcome to</w:t>
      </w:r>
      <w:r w:rsidRPr="002A0DF5">
        <w:t> </w:t>
      </w:r>
      <w:r w:rsidRPr="002A0DF5">
        <w:t>join the various specific technical and policy development projects that UNWTO is implementing (research, training programmes, tourism development projects). States could also stage</w:t>
      </w:r>
      <w:r w:rsidRPr="002A0DF5">
        <w:t> </w:t>
      </w:r>
      <w:r w:rsidRPr="002A0DF5">
        <w:t>UNWTO meetings or share experiences/best practices/services with other members.</w:t>
      </w:r>
    </w:p>
    <w:p w14:paraId="524E5B79" w14:textId="77777777" w:rsidR="002A0DF5" w:rsidRPr="002A0DF5" w:rsidRDefault="002A0DF5" w:rsidP="002A0DF5">
      <w:r w:rsidRPr="002A0DF5">
        <w:t>Members are obliged to be represented in the General Assembly and regional and international meetings not held at headquarters; support its programmes; and participate,</w:t>
      </w:r>
      <w:r w:rsidRPr="002A0DF5">
        <w:t> </w:t>
      </w:r>
      <w:r w:rsidRPr="002A0DF5">
        <w:t>whenever feasible, in joint promotion of tourism. By this active participation, then Full Members can participate in the development of global tourism policy and decision affecting</w:t>
      </w:r>
      <w:r w:rsidRPr="002A0DF5">
        <w:t> </w:t>
      </w:r>
      <w:r w:rsidRPr="002A0DF5">
        <w:t>tourism of all the countries (UNWTO, 2025).</w:t>
      </w:r>
    </w:p>
    <w:p w14:paraId="23181BCF" w14:textId="77777777" w:rsidR="002A0DF5" w:rsidRPr="002A0DF5" w:rsidRDefault="002A0DF5" w:rsidP="002A0DF5">
      <w:pPr>
        <w:rPr>
          <w:b/>
          <w:bCs/>
        </w:rPr>
      </w:pPr>
      <w:r w:rsidRPr="002A0DF5">
        <w:rPr>
          <w:b/>
          <w:bCs/>
        </w:rPr>
        <w:t>Compliance with UNWTO’s Policies and Regulations</w:t>
      </w:r>
    </w:p>
    <w:p w14:paraId="6EEF886C" w14:textId="77777777" w:rsidR="002A0DF5" w:rsidRPr="002A0DF5" w:rsidRDefault="002A0DF5" w:rsidP="002A0DF5">
      <w:r w:rsidRPr="002A0DF5">
        <w:t>Full Members must also respect</w:t>
      </w:r>
      <w:r w:rsidRPr="002A0DF5">
        <w:t> </w:t>
      </w:r>
      <w:r w:rsidRPr="002A0DF5">
        <w:t>the policy, rules and ethics of UNWTO. This conformity validates and verifies</w:t>
      </w:r>
      <w:r w:rsidRPr="002A0DF5">
        <w:t> </w:t>
      </w:r>
      <w:r w:rsidRPr="002A0DF5">
        <w:t xml:space="preserve">the company’s efforts to </w:t>
      </w:r>
      <w:proofErr w:type="spellStart"/>
      <w:r w:rsidRPr="002A0DF5">
        <w:t>globalise</w:t>
      </w:r>
      <w:proofErr w:type="spellEnd"/>
      <w:r w:rsidRPr="002A0DF5">
        <w:t xml:space="preserve"> tourism adventures achieved. The countries </w:t>
      </w:r>
      <w:proofErr w:type="gramStart"/>
      <w:r w:rsidRPr="002A0DF5">
        <w:t>have to</w:t>
      </w:r>
      <w:proofErr w:type="gramEnd"/>
      <w:r w:rsidRPr="002A0DF5">
        <w:t xml:space="preserve"> agree on tourism</w:t>
      </w:r>
      <w:r w:rsidRPr="002A0DF5">
        <w:t> </w:t>
      </w:r>
      <w:r w:rsidRPr="002A0DF5">
        <w:t>promotion but under full respect of international standards (human rights, fair trade, protection of cultural and natural heritage). Full Members must contribute financially</w:t>
      </w:r>
      <w:r w:rsidRPr="002A0DF5">
        <w:t> </w:t>
      </w:r>
      <w:r w:rsidRPr="002A0DF5">
        <w:t>to the association's projects and programmes (and it funds a variety of different initiatives focused on sustainable tourism).</w:t>
      </w:r>
    </w:p>
    <w:p w14:paraId="76518839" w14:textId="77777777" w:rsidR="002A0DF5" w:rsidRPr="002A0DF5" w:rsidRDefault="002A0DF5" w:rsidP="002A0DF5">
      <w:pPr>
        <w:pStyle w:val="Heading1"/>
      </w:pPr>
      <w:bookmarkStart w:id="2" w:name="_Toc219848371"/>
      <w:r w:rsidRPr="002A0DF5">
        <w:t>References</w:t>
      </w:r>
      <w:bookmarkEnd w:id="2"/>
    </w:p>
    <w:p w14:paraId="30E3EF9D" w14:textId="77777777" w:rsidR="002A0DF5" w:rsidRPr="002A0DF5" w:rsidRDefault="002A0DF5" w:rsidP="002A0DF5">
      <w:r w:rsidRPr="002A0DF5">
        <w:t xml:space="preserve">UNWTO. (2025). </w:t>
      </w:r>
      <w:r w:rsidRPr="002A0DF5">
        <w:rPr>
          <w:i/>
          <w:iCs/>
        </w:rPr>
        <w:t>Membership types and qualifications</w:t>
      </w:r>
      <w:r w:rsidRPr="002A0DF5">
        <w:t>. United Nations World Tourism Organization.</w:t>
      </w:r>
    </w:p>
    <w:p w14:paraId="183A444B" w14:textId="07071072" w:rsidR="00795108" w:rsidRPr="00795108" w:rsidRDefault="00795108" w:rsidP="00B81606"/>
    <w:sectPr w:rsidR="00795108" w:rsidRPr="007951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E5DE5" w14:textId="77777777" w:rsidR="004643CF" w:rsidRDefault="004643CF" w:rsidP="003727D8">
      <w:pPr>
        <w:spacing w:line="240" w:lineRule="auto"/>
      </w:pPr>
      <w:r>
        <w:separator/>
      </w:r>
    </w:p>
  </w:endnote>
  <w:endnote w:type="continuationSeparator" w:id="0">
    <w:p w14:paraId="0605A98F" w14:textId="77777777" w:rsidR="004643CF" w:rsidRDefault="004643CF" w:rsidP="003727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CB0F1CF1-6155-4554-AA49-169CEFC1B136}"/>
    <w:embedBold r:id="rId2" w:fontKey="{C53C229A-59AE-4677-A464-8910AF56A8A5}"/>
    <w:embedItalic r:id="rId3" w:fontKey="{444ED9B7-BAFF-49AC-B528-3A150066860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080664E-99D9-48EB-89B6-62E06BFA9B0A}"/>
  </w:font>
  <w:font w:name="Calibri Light">
    <w:panose1 w:val="020F0302020204030204"/>
    <w:charset w:val="00"/>
    <w:family w:val="swiss"/>
    <w:pitch w:val="variable"/>
    <w:sig w:usb0="E4002EFF" w:usb1="C200247B" w:usb2="00000009" w:usb3="00000000" w:csb0="000001FF" w:csb1="00000000"/>
    <w:embedRegular r:id="rId5" w:fontKey="{DD6B23AA-1EDC-409D-81B6-FEA7CB53CD36}"/>
    <w:embedBold r:id="rId6" w:fontKey="{A45220A9-AB23-40E5-95AE-355715D2A280}"/>
    <w:embedItalic r:id="rId7" w:fontKey="{1DF82FFB-8BC0-41A0-8AAF-70D0BC80F27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E4679" w14:textId="77777777" w:rsidR="004643CF" w:rsidRDefault="004643CF" w:rsidP="003727D8">
      <w:pPr>
        <w:spacing w:line="240" w:lineRule="auto"/>
      </w:pPr>
      <w:r>
        <w:separator/>
      </w:r>
    </w:p>
  </w:footnote>
  <w:footnote w:type="continuationSeparator" w:id="0">
    <w:p w14:paraId="0F03252E" w14:textId="77777777" w:rsidR="004643CF" w:rsidRDefault="004643CF" w:rsidP="003727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759B5"/>
    <w:multiLevelType w:val="hybridMultilevel"/>
    <w:tmpl w:val="5BDEF1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5"/>
  </w:num>
  <w:num w:numId="3" w16cid:durableId="1814520150">
    <w:abstractNumId w:val="10"/>
  </w:num>
  <w:num w:numId="4" w16cid:durableId="296228824">
    <w:abstractNumId w:val="9"/>
  </w:num>
  <w:num w:numId="5" w16cid:durableId="1736779591">
    <w:abstractNumId w:val="0"/>
  </w:num>
  <w:num w:numId="6" w16cid:durableId="1214926310">
    <w:abstractNumId w:val="4"/>
  </w:num>
  <w:num w:numId="7" w16cid:durableId="807013827">
    <w:abstractNumId w:val="3"/>
  </w:num>
  <w:num w:numId="8" w16cid:durableId="593786412">
    <w:abstractNumId w:val="8"/>
  </w:num>
  <w:num w:numId="9" w16cid:durableId="1210144451">
    <w:abstractNumId w:val="6"/>
  </w:num>
  <w:num w:numId="10" w16cid:durableId="1219441154">
    <w:abstractNumId w:val="7"/>
  </w:num>
  <w:num w:numId="11" w16cid:durableId="20421247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03E92"/>
    <w:rsid w:val="0002613D"/>
    <w:rsid w:val="0003533E"/>
    <w:rsid w:val="00086A30"/>
    <w:rsid w:val="000B2F58"/>
    <w:rsid w:val="00167DEC"/>
    <w:rsid w:val="001700EC"/>
    <w:rsid w:val="00174BB1"/>
    <w:rsid w:val="00191B45"/>
    <w:rsid w:val="0019504D"/>
    <w:rsid w:val="001A10A9"/>
    <w:rsid w:val="001A49E2"/>
    <w:rsid w:val="00224FD9"/>
    <w:rsid w:val="002A0DF5"/>
    <w:rsid w:val="002E1D4E"/>
    <w:rsid w:val="002F20B1"/>
    <w:rsid w:val="002F4AE0"/>
    <w:rsid w:val="003727D8"/>
    <w:rsid w:val="00384E8A"/>
    <w:rsid w:val="003D1074"/>
    <w:rsid w:val="003D5BA2"/>
    <w:rsid w:val="00426865"/>
    <w:rsid w:val="004643CF"/>
    <w:rsid w:val="00477CAA"/>
    <w:rsid w:val="004B1309"/>
    <w:rsid w:val="004C24C8"/>
    <w:rsid w:val="00502E29"/>
    <w:rsid w:val="00563579"/>
    <w:rsid w:val="00572B0E"/>
    <w:rsid w:val="00574617"/>
    <w:rsid w:val="00574876"/>
    <w:rsid w:val="005D6F0D"/>
    <w:rsid w:val="005E458B"/>
    <w:rsid w:val="00637F36"/>
    <w:rsid w:val="006562A2"/>
    <w:rsid w:val="00661030"/>
    <w:rsid w:val="006F6FA4"/>
    <w:rsid w:val="00745072"/>
    <w:rsid w:val="00795108"/>
    <w:rsid w:val="008041ED"/>
    <w:rsid w:val="00844EC2"/>
    <w:rsid w:val="008516FE"/>
    <w:rsid w:val="00864518"/>
    <w:rsid w:val="008B0A1B"/>
    <w:rsid w:val="00903466"/>
    <w:rsid w:val="009933E1"/>
    <w:rsid w:val="009C1D0A"/>
    <w:rsid w:val="00A044F7"/>
    <w:rsid w:val="00A5175B"/>
    <w:rsid w:val="00A8150E"/>
    <w:rsid w:val="00AD5809"/>
    <w:rsid w:val="00B14783"/>
    <w:rsid w:val="00B20343"/>
    <w:rsid w:val="00B678D8"/>
    <w:rsid w:val="00B81606"/>
    <w:rsid w:val="00B85EA7"/>
    <w:rsid w:val="00BC1D53"/>
    <w:rsid w:val="00BE65DD"/>
    <w:rsid w:val="00C21EBA"/>
    <w:rsid w:val="00C568BF"/>
    <w:rsid w:val="00C612A4"/>
    <w:rsid w:val="00C67748"/>
    <w:rsid w:val="00C763ED"/>
    <w:rsid w:val="00C76C93"/>
    <w:rsid w:val="00C87FE6"/>
    <w:rsid w:val="00CC6AD1"/>
    <w:rsid w:val="00CD166A"/>
    <w:rsid w:val="00CD1D14"/>
    <w:rsid w:val="00CD31CA"/>
    <w:rsid w:val="00CD620A"/>
    <w:rsid w:val="00D118F6"/>
    <w:rsid w:val="00D821A3"/>
    <w:rsid w:val="00D92F0A"/>
    <w:rsid w:val="00DA5CD6"/>
    <w:rsid w:val="00DF1368"/>
    <w:rsid w:val="00E06302"/>
    <w:rsid w:val="00E6406B"/>
    <w:rsid w:val="00E671DC"/>
    <w:rsid w:val="00E6778A"/>
    <w:rsid w:val="00EA737F"/>
    <w:rsid w:val="00EE644C"/>
    <w:rsid w:val="00F07309"/>
    <w:rsid w:val="00F17E70"/>
    <w:rsid w:val="00F25F5B"/>
    <w:rsid w:val="00F340B8"/>
    <w:rsid w:val="00F6336F"/>
    <w:rsid w:val="00F837B1"/>
    <w:rsid w:val="00FB1CEC"/>
    <w:rsid w:val="00FB2CE6"/>
    <w:rsid w:val="00FC5B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9BCD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F58"/>
    <w:pPr>
      <w:spacing w:line="360" w:lineRule="auto"/>
      <w:jc w:val="both"/>
    </w:pPr>
    <w:rPr>
      <w:rFonts w:ascii="Times New Roman" w:hAnsi="Times New Roman"/>
    </w:rPr>
  </w:style>
  <w:style w:type="paragraph" w:styleId="Heading1">
    <w:name w:val="heading 1"/>
    <w:basedOn w:val="NoSpacing"/>
    <w:next w:val="Normal"/>
    <w:link w:val="Heading1Char"/>
    <w:autoRedefine/>
    <w:uiPriority w:val="9"/>
    <w:qFormat/>
    <w:rsid w:val="00C87FE6"/>
    <w:pPr>
      <w:keepNext/>
      <w:keepLines/>
      <w:spacing w:before="160" w:line="360" w:lineRule="auto"/>
      <w:jc w:val="both"/>
      <w:outlineLvl w:val="0"/>
    </w:pPr>
    <w:rPr>
      <w:rFonts w:ascii="Times New Roman" w:eastAsiaTheme="majorEastAsia" w:hAnsi="Times New Roman" w:cstheme="majorBidi"/>
      <w:b/>
      <w:bCs/>
      <w:sz w:val="32"/>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paragraph" w:styleId="Heading4">
    <w:name w:val="heading 4"/>
    <w:basedOn w:val="Normal"/>
    <w:next w:val="Normal"/>
    <w:link w:val="Heading4Char"/>
    <w:uiPriority w:val="9"/>
    <w:semiHidden/>
    <w:unhideWhenUsed/>
    <w:qFormat/>
    <w:rsid w:val="002A0DF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FE6"/>
    <w:rPr>
      <w:rFonts w:ascii="Times New Roman" w:eastAsiaTheme="majorEastAsia" w:hAnsi="Times New Roman" w:cstheme="majorBidi"/>
      <w:b/>
      <w:bCs/>
      <w:sz w:val="32"/>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6F6FA4"/>
    <w:pPr>
      <w:ind w:left="720"/>
      <w:contextualSpacing/>
    </w:pPr>
  </w:style>
  <w:style w:type="paragraph" w:styleId="Header">
    <w:name w:val="header"/>
    <w:basedOn w:val="Normal"/>
    <w:link w:val="HeaderChar"/>
    <w:uiPriority w:val="99"/>
    <w:unhideWhenUsed/>
    <w:rsid w:val="003727D8"/>
    <w:pPr>
      <w:tabs>
        <w:tab w:val="center" w:pos="4680"/>
        <w:tab w:val="right" w:pos="9360"/>
      </w:tabs>
    </w:pPr>
  </w:style>
  <w:style w:type="character" w:customStyle="1" w:styleId="HeaderChar">
    <w:name w:val="Header Char"/>
    <w:basedOn w:val="DefaultParagraphFont"/>
    <w:link w:val="Header"/>
    <w:uiPriority w:val="99"/>
    <w:rsid w:val="003727D8"/>
  </w:style>
  <w:style w:type="paragraph" w:styleId="Footer">
    <w:name w:val="footer"/>
    <w:basedOn w:val="Normal"/>
    <w:link w:val="FooterChar"/>
    <w:uiPriority w:val="99"/>
    <w:unhideWhenUsed/>
    <w:rsid w:val="003727D8"/>
    <w:pPr>
      <w:tabs>
        <w:tab w:val="center" w:pos="4680"/>
        <w:tab w:val="right" w:pos="9360"/>
      </w:tabs>
    </w:pPr>
  </w:style>
  <w:style w:type="character" w:customStyle="1" w:styleId="FooterChar">
    <w:name w:val="Footer Char"/>
    <w:basedOn w:val="DefaultParagraphFont"/>
    <w:link w:val="Footer"/>
    <w:uiPriority w:val="99"/>
    <w:rsid w:val="003727D8"/>
  </w:style>
  <w:style w:type="paragraph" w:styleId="TOCHeading">
    <w:name w:val="TOC Heading"/>
    <w:basedOn w:val="Heading1"/>
    <w:next w:val="Normal"/>
    <w:uiPriority w:val="39"/>
    <w:unhideWhenUsed/>
    <w:qFormat/>
    <w:rsid w:val="00DA5CD6"/>
    <w:pPr>
      <w:spacing w:before="240" w:line="259" w:lineRule="auto"/>
      <w:outlineLvl w:val="9"/>
    </w:pPr>
    <w:rPr>
      <w:rFonts w:asciiTheme="majorHAnsi" w:hAnsiTheme="majorHAnsi"/>
      <w:bCs w:val="0"/>
      <w:color w:val="2F5496" w:themeColor="accent1" w:themeShade="BF"/>
      <w:kern w:val="0"/>
      <w:szCs w:val="32"/>
      <w14:ligatures w14:val="none"/>
    </w:rPr>
  </w:style>
  <w:style w:type="paragraph" w:styleId="TOC1">
    <w:name w:val="toc 1"/>
    <w:basedOn w:val="Normal"/>
    <w:next w:val="Normal"/>
    <w:autoRedefine/>
    <w:uiPriority w:val="39"/>
    <w:unhideWhenUsed/>
    <w:rsid w:val="00BC1D53"/>
    <w:pPr>
      <w:spacing w:after="100"/>
    </w:pPr>
  </w:style>
  <w:style w:type="character" w:styleId="Hyperlink">
    <w:name w:val="Hyperlink"/>
    <w:basedOn w:val="DefaultParagraphFont"/>
    <w:uiPriority w:val="99"/>
    <w:unhideWhenUsed/>
    <w:rsid w:val="00BC1D53"/>
    <w:rPr>
      <w:color w:val="0563C1" w:themeColor="hyperlink"/>
      <w:u w:val="single"/>
    </w:rPr>
  </w:style>
  <w:style w:type="character" w:customStyle="1" w:styleId="Heading4Char">
    <w:name w:val="Heading 4 Char"/>
    <w:basedOn w:val="DefaultParagraphFont"/>
    <w:link w:val="Heading4"/>
    <w:uiPriority w:val="9"/>
    <w:semiHidden/>
    <w:rsid w:val="002A0DF5"/>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13977-DFB1-4870-AFA6-A45F90321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1166</Words>
  <Characters>6651</Characters>
  <Application>Microsoft Office Word</Application>
  <DocSecurity>0</DocSecurity>
  <Lines>55</Lines>
  <Paragraphs>15</Paragraphs>
  <ScaleCrop>false</ScaleCrop>
  <Company/>
  <LinksUpToDate>false</LinksUpToDate>
  <CharactersWithSpaces>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2025-11-18T15:02:00Z</dcterms:created>
  <dcterms:modified xsi:type="dcterms:W3CDTF">2026-01-20T18:39:00Z</dcterms:modified>
</cp:coreProperties>
</file>