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D73BB">
      <w:pPr>
        <w:jc w:val="center"/>
        <w:rPr>
          <w:b/>
          <w:bCs/>
          <w:sz w:val="48"/>
          <w:szCs w:val="48"/>
        </w:rPr>
      </w:pPr>
      <w:r>
        <w:rPr>
          <w:b/>
          <w:bCs/>
          <w:sz w:val="48"/>
          <w:szCs w:val="48"/>
        </w:rPr>
        <w:t xml:space="preserve">Title: </w:t>
      </w:r>
      <w:r w:rsidR="00ED73BB">
        <w:rPr>
          <w:b/>
          <w:bCs/>
          <w:sz w:val="48"/>
          <w:szCs w:val="48"/>
        </w:rPr>
        <w:t>Title: The Evolution of Business Organizational Structures and Management Theories</w:t>
      </w:r>
    </w:p>
    <w:p w:rsidR="000A290B" w:rsidRDefault="00D74867" w:rsidP="000A290B">
      <w:pPr>
        <w:jc w:val="center"/>
        <w:rPr>
          <w:bCs/>
          <w:sz w:val="44"/>
          <w:szCs w:val="44"/>
        </w:rPr>
      </w:pPr>
      <w:r>
        <w:rPr>
          <w:sz w:val="40"/>
          <w:szCs w:val="40"/>
        </w:rPr>
        <w:br/>
      </w:r>
      <w:r w:rsidR="000A290B">
        <w:rPr>
          <w:bCs/>
          <w:sz w:val="44"/>
          <w:szCs w:val="44"/>
        </w:rPr>
        <w:t>Student Name: Nitin</w:t>
      </w:r>
    </w:p>
    <w:p w:rsidR="000A290B" w:rsidRDefault="000A290B" w:rsidP="000A290B">
      <w:pPr>
        <w:jc w:val="center"/>
        <w:rPr>
          <w:bCs/>
          <w:sz w:val="44"/>
          <w:szCs w:val="44"/>
        </w:rPr>
      </w:pPr>
      <w:r>
        <w:rPr>
          <w:bCs/>
          <w:sz w:val="44"/>
          <w:szCs w:val="44"/>
        </w:rPr>
        <w:t>Student Id: DE240236</w:t>
      </w:r>
    </w:p>
    <w:p w:rsidR="00D74867" w:rsidRDefault="00D74867" w:rsidP="00A25769">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90265F" w:rsidRDefault="0090265F" w:rsidP="0073559F">
      <w:pPr>
        <w:spacing w:before="100" w:beforeAutospacing="1" w:after="100" w:afterAutospacing="1" w:line="240" w:lineRule="auto"/>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2058687549"/>
        <w:docPartObj>
          <w:docPartGallery w:val="Table of Contents"/>
          <w:docPartUnique/>
        </w:docPartObj>
      </w:sdtPr>
      <w:sdtContent>
        <w:p w:rsidR="009C6140" w:rsidRDefault="009C6140">
          <w:pPr>
            <w:pStyle w:val="TOCHeading"/>
          </w:pPr>
          <w:r>
            <w:t>Contents</w:t>
          </w:r>
        </w:p>
        <w:p w:rsidR="009C6140" w:rsidRDefault="00E053F8">
          <w:pPr>
            <w:pStyle w:val="TOC2"/>
            <w:tabs>
              <w:tab w:val="right" w:leader="dot" w:pos="9350"/>
            </w:tabs>
            <w:rPr>
              <w:rFonts w:eastAsiaTheme="minorEastAsia"/>
              <w:noProof/>
              <w:szCs w:val="20"/>
              <w:lang w:bidi="hi-IN"/>
            </w:rPr>
          </w:pPr>
          <w:r>
            <w:fldChar w:fldCharType="begin"/>
          </w:r>
          <w:r w:rsidR="009C6140">
            <w:instrText xml:space="preserve"> TOC \o "1-3" \h \z \u </w:instrText>
          </w:r>
          <w:r>
            <w:fldChar w:fldCharType="separate"/>
          </w:r>
          <w:hyperlink w:anchor="_Toc225130766" w:history="1">
            <w:r w:rsidR="009C6140" w:rsidRPr="007E4EF0">
              <w:rPr>
                <w:rStyle w:val="Hyperlink"/>
                <w:rFonts w:ascii="Times New Roman" w:eastAsia="Times New Roman" w:hAnsi="Times New Roman" w:cs="Times New Roman"/>
                <w:b/>
                <w:bCs/>
                <w:noProof/>
              </w:rPr>
              <w:t>Abstract</w:t>
            </w:r>
            <w:r w:rsidR="009C6140">
              <w:rPr>
                <w:noProof/>
                <w:webHidden/>
              </w:rPr>
              <w:tab/>
            </w:r>
            <w:r>
              <w:rPr>
                <w:noProof/>
                <w:webHidden/>
              </w:rPr>
              <w:fldChar w:fldCharType="begin"/>
            </w:r>
            <w:r w:rsidR="009C6140">
              <w:rPr>
                <w:noProof/>
                <w:webHidden/>
              </w:rPr>
              <w:instrText xml:space="preserve"> PAGEREF _Toc225130766 \h </w:instrText>
            </w:r>
            <w:r>
              <w:rPr>
                <w:noProof/>
                <w:webHidden/>
              </w:rPr>
            </w:r>
            <w:r>
              <w:rPr>
                <w:noProof/>
                <w:webHidden/>
              </w:rPr>
              <w:fldChar w:fldCharType="separate"/>
            </w:r>
            <w:r w:rsidR="009C6140">
              <w:rPr>
                <w:noProof/>
                <w:webHidden/>
              </w:rPr>
              <w:t>2</w:t>
            </w:r>
            <w:r>
              <w:rPr>
                <w:noProof/>
                <w:webHidden/>
              </w:rPr>
              <w:fldChar w:fldCharType="end"/>
            </w:r>
          </w:hyperlink>
        </w:p>
        <w:p w:rsidR="009C6140" w:rsidRDefault="00E053F8">
          <w:pPr>
            <w:pStyle w:val="TOC2"/>
            <w:tabs>
              <w:tab w:val="right" w:leader="dot" w:pos="9350"/>
            </w:tabs>
            <w:rPr>
              <w:rFonts w:eastAsiaTheme="minorEastAsia"/>
              <w:noProof/>
              <w:szCs w:val="20"/>
              <w:lang w:bidi="hi-IN"/>
            </w:rPr>
          </w:pPr>
          <w:hyperlink w:anchor="_Toc225130767" w:history="1">
            <w:r w:rsidR="009C6140" w:rsidRPr="007E4EF0">
              <w:rPr>
                <w:rStyle w:val="Hyperlink"/>
                <w:rFonts w:ascii="Times New Roman" w:eastAsia="Times New Roman" w:hAnsi="Times New Roman" w:cs="Times New Roman"/>
                <w:b/>
                <w:bCs/>
                <w:noProof/>
              </w:rPr>
              <w:t>Introduction</w:t>
            </w:r>
            <w:r w:rsidR="009C6140">
              <w:rPr>
                <w:noProof/>
                <w:webHidden/>
              </w:rPr>
              <w:tab/>
            </w:r>
            <w:r>
              <w:rPr>
                <w:noProof/>
                <w:webHidden/>
              </w:rPr>
              <w:fldChar w:fldCharType="begin"/>
            </w:r>
            <w:r w:rsidR="009C6140">
              <w:rPr>
                <w:noProof/>
                <w:webHidden/>
              </w:rPr>
              <w:instrText xml:space="preserve"> PAGEREF _Toc225130767 \h </w:instrText>
            </w:r>
            <w:r>
              <w:rPr>
                <w:noProof/>
                <w:webHidden/>
              </w:rPr>
            </w:r>
            <w:r>
              <w:rPr>
                <w:noProof/>
                <w:webHidden/>
              </w:rPr>
              <w:fldChar w:fldCharType="separate"/>
            </w:r>
            <w:r w:rsidR="009C6140">
              <w:rPr>
                <w:noProof/>
                <w:webHidden/>
              </w:rPr>
              <w:t>2</w:t>
            </w:r>
            <w:r>
              <w:rPr>
                <w:noProof/>
                <w:webHidden/>
              </w:rPr>
              <w:fldChar w:fldCharType="end"/>
            </w:r>
          </w:hyperlink>
        </w:p>
        <w:p w:rsidR="009C6140" w:rsidRDefault="00E053F8">
          <w:pPr>
            <w:pStyle w:val="TOC2"/>
            <w:tabs>
              <w:tab w:val="right" w:leader="dot" w:pos="9350"/>
            </w:tabs>
            <w:rPr>
              <w:rFonts w:eastAsiaTheme="minorEastAsia"/>
              <w:noProof/>
              <w:szCs w:val="20"/>
              <w:lang w:bidi="hi-IN"/>
            </w:rPr>
          </w:pPr>
          <w:hyperlink w:anchor="_Toc225130768" w:history="1">
            <w:r w:rsidR="009C6140" w:rsidRPr="007E4EF0">
              <w:rPr>
                <w:rStyle w:val="Hyperlink"/>
                <w:rFonts w:ascii="Times New Roman" w:eastAsia="Times New Roman" w:hAnsi="Times New Roman" w:cs="Times New Roman"/>
                <w:b/>
                <w:bCs/>
                <w:noProof/>
              </w:rPr>
              <w:t>Literature Review</w:t>
            </w:r>
            <w:r w:rsidR="009C6140">
              <w:rPr>
                <w:noProof/>
                <w:webHidden/>
              </w:rPr>
              <w:tab/>
            </w:r>
            <w:r>
              <w:rPr>
                <w:noProof/>
                <w:webHidden/>
              </w:rPr>
              <w:fldChar w:fldCharType="begin"/>
            </w:r>
            <w:r w:rsidR="009C6140">
              <w:rPr>
                <w:noProof/>
                <w:webHidden/>
              </w:rPr>
              <w:instrText xml:space="preserve"> PAGEREF _Toc225130768 \h </w:instrText>
            </w:r>
            <w:r>
              <w:rPr>
                <w:noProof/>
                <w:webHidden/>
              </w:rPr>
            </w:r>
            <w:r>
              <w:rPr>
                <w:noProof/>
                <w:webHidden/>
              </w:rPr>
              <w:fldChar w:fldCharType="separate"/>
            </w:r>
            <w:r w:rsidR="009C6140">
              <w:rPr>
                <w:noProof/>
                <w:webHidden/>
              </w:rPr>
              <w:t>3</w:t>
            </w:r>
            <w:r>
              <w:rPr>
                <w:noProof/>
                <w:webHidden/>
              </w:rPr>
              <w:fldChar w:fldCharType="end"/>
            </w:r>
          </w:hyperlink>
        </w:p>
        <w:p w:rsidR="009C6140" w:rsidRDefault="00E053F8">
          <w:pPr>
            <w:pStyle w:val="TOC2"/>
            <w:tabs>
              <w:tab w:val="right" w:leader="dot" w:pos="9350"/>
            </w:tabs>
            <w:rPr>
              <w:rFonts w:eastAsiaTheme="minorEastAsia"/>
              <w:noProof/>
              <w:szCs w:val="20"/>
              <w:lang w:bidi="hi-IN"/>
            </w:rPr>
          </w:pPr>
          <w:hyperlink w:anchor="_Toc225130769" w:history="1">
            <w:r w:rsidR="009C6140" w:rsidRPr="007E4EF0">
              <w:rPr>
                <w:rStyle w:val="Hyperlink"/>
                <w:rFonts w:ascii="Times New Roman" w:eastAsia="Times New Roman" w:hAnsi="Times New Roman" w:cs="Times New Roman"/>
                <w:b/>
                <w:bCs/>
                <w:noProof/>
              </w:rPr>
              <w:t>Methodology</w:t>
            </w:r>
            <w:r w:rsidR="009C6140">
              <w:rPr>
                <w:noProof/>
                <w:webHidden/>
              </w:rPr>
              <w:tab/>
            </w:r>
            <w:r>
              <w:rPr>
                <w:noProof/>
                <w:webHidden/>
              </w:rPr>
              <w:fldChar w:fldCharType="begin"/>
            </w:r>
            <w:r w:rsidR="009C6140">
              <w:rPr>
                <w:noProof/>
                <w:webHidden/>
              </w:rPr>
              <w:instrText xml:space="preserve"> PAGEREF _Toc225130769 \h </w:instrText>
            </w:r>
            <w:r>
              <w:rPr>
                <w:noProof/>
                <w:webHidden/>
              </w:rPr>
            </w:r>
            <w:r>
              <w:rPr>
                <w:noProof/>
                <w:webHidden/>
              </w:rPr>
              <w:fldChar w:fldCharType="separate"/>
            </w:r>
            <w:r w:rsidR="009C6140">
              <w:rPr>
                <w:noProof/>
                <w:webHidden/>
              </w:rPr>
              <w:t>6</w:t>
            </w:r>
            <w:r>
              <w:rPr>
                <w:noProof/>
                <w:webHidden/>
              </w:rPr>
              <w:fldChar w:fldCharType="end"/>
            </w:r>
          </w:hyperlink>
        </w:p>
        <w:p w:rsidR="009C6140" w:rsidRDefault="00E053F8">
          <w:pPr>
            <w:pStyle w:val="TOC2"/>
            <w:tabs>
              <w:tab w:val="right" w:leader="dot" w:pos="9350"/>
            </w:tabs>
            <w:rPr>
              <w:rFonts w:eastAsiaTheme="minorEastAsia"/>
              <w:noProof/>
              <w:szCs w:val="20"/>
              <w:lang w:bidi="hi-IN"/>
            </w:rPr>
          </w:pPr>
          <w:hyperlink w:anchor="_Toc225130770" w:history="1">
            <w:r w:rsidR="009C6140" w:rsidRPr="007E4EF0">
              <w:rPr>
                <w:rStyle w:val="Hyperlink"/>
                <w:rFonts w:ascii="Times New Roman" w:eastAsia="Times New Roman" w:hAnsi="Times New Roman" w:cs="Times New Roman"/>
                <w:b/>
                <w:bCs/>
                <w:noProof/>
              </w:rPr>
              <w:t>Findings</w:t>
            </w:r>
            <w:r w:rsidR="009C6140">
              <w:rPr>
                <w:noProof/>
                <w:webHidden/>
              </w:rPr>
              <w:tab/>
            </w:r>
            <w:r>
              <w:rPr>
                <w:noProof/>
                <w:webHidden/>
              </w:rPr>
              <w:fldChar w:fldCharType="begin"/>
            </w:r>
            <w:r w:rsidR="009C6140">
              <w:rPr>
                <w:noProof/>
                <w:webHidden/>
              </w:rPr>
              <w:instrText xml:space="preserve"> PAGEREF _Toc225130770 \h </w:instrText>
            </w:r>
            <w:r>
              <w:rPr>
                <w:noProof/>
                <w:webHidden/>
              </w:rPr>
            </w:r>
            <w:r>
              <w:rPr>
                <w:noProof/>
                <w:webHidden/>
              </w:rPr>
              <w:fldChar w:fldCharType="separate"/>
            </w:r>
            <w:r w:rsidR="009C6140">
              <w:rPr>
                <w:noProof/>
                <w:webHidden/>
              </w:rPr>
              <w:t>7</w:t>
            </w:r>
            <w:r>
              <w:rPr>
                <w:noProof/>
                <w:webHidden/>
              </w:rPr>
              <w:fldChar w:fldCharType="end"/>
            </w:r>
          </w:hyperlink>
        </w:p>
        <w:p w:rsidR="009C6140" w:rsidRDefault="00E053F8">
          <w:pPr>
            <w:pStyle w:val="TOC2"/>
            <w:tabs>
              <w:tab w:val="right" w:leader="dot" w:pos="9350"/>
            </w:tabs>
            <w:rPr>
              <w:rFonts w:eastAsiaTheme="minorEastAsia"/>
              <w:noProof/>
              <w:szCs w:val="20"/>
              <w:lang w:bidi="hi-IN"/>
            </w:rPr>
          </w:pPr>
          <w:hyperlink w:anchor="_Toc225130771" w:history="1">
            <w:r w:rsidR="009C6140" w:rsidRPr="007E4EF0">
              <w:rPr>
                <w:rStyle w:val="Hyperlink"/>
                <w:rFonts w:ascii="Times New Roman" w:eastAsia="Times New Roman" w:hAnsi="Times New Roman" w:cs="Times New Roman"/>
                <w:b/>
                <w:bCs/>
                <w:noProof/>
              </w:rPr>
              <w:t>Discussion</w:t>
            </w:r>
            <w:r w:rsidR="009C6140">
              <w:rPr>
                <w:noProof/>
                <w:webHidden/>
              </w:rPr>
              <w:tab/>
            </w:r>
            <w:r>
              <w:rPr>
                <w:noProof/>
                <w:webHidden/>
              </w:rPr>
              <w:fldChar w:fldCharType="begin"/>
            </w:r>
            <w:r w:rsidR="009C6140">
              <w:rPr>
                <w:noProof/>
                <w:webHidden/>
              </w:rPr>
              <w:instrText xml:space="preserve"> PAGEREF _Toc225130771 \h </w:instrText>
            </w:r>
            <w:r>
              <w:rPr>
                <w:noProof/>
                <w:webHidden/>
              </w:rPr>
            </w:r>
            <w:r>
              <w:rPr>
                <w:noProof/>
                <w:webHidden/>
              </w:rPr>
              <w:fldChar w:fldCharType="separate"/>
            </w:r>
            <w:r w:rsidR="009C6140">
              <w:rPr>
                <w:noProof/>
                <w:webHidden/>
              </w:rPr>
              <w:t>8</w:t>
            </w:r>
            <w:r>
              <w:rPr>
                <w:noProof/>
                <w:webHidden/>
              </w:rPr>
              <w:fldChar w:fldCharType="end"/>
            </w:r>
          </w:hyperlink>
        </w:p>
        <w:p w:rsidR="009C6140" w:rsidRDefault="00E053F8">
          <w:pPr>
            <w:pStyle w:val="TOC2"/>
            <w:tabs>
              <w:tab w:val="right" w:leader="dot" w:pos="9350"/>
            </w:tabs>
            <w:rPr>
              <w:rFonts w:eastAsiaTheme="minorEastAsia"/>
              <w:noProof/>
              <w:szCs w:val="20"/>
              <w:lang w:bidi="hi-IN"/>
            </w:rPr>
          </w:pPr>
          <w:hyperlink w:anchor="_Toc225130772" w:history="1">
            <w:r w:rsidR="009C6140" w:rsidRPr="007E4EF0">
              <w:rPr>
                <w:rStyle w:val="Hyperlink"/>
                <w:rFonts w:ascii="Times New Roman" w:eastAsia="Times New Roman" w:hAnsi="Times New Roman" w:cs="Times New Roman"/>
                <w:b/>
                <w:bCs/>
                <w:noProof/>
              </w:rPr>
              <w:t>Conclusion</w:t>
            </w:r>
            <w:r w:rsidR="009C6140">
              <w:rPr>
                <w:noProof/>
                <w:webHidden/>
              </w:rPr>
              <w:tab/>
            </w:r>
            <w:r>
              <w:rPr>
                <w:noProof/>
                <w:webHidden/>
              </w:rPr>
              <w:fldChar w:fldCharType="begin"/>
            </w:r>
            <w:r w:rsidR="009C6140">
              <w:rPr>
                <w:noProof/>
                <w:webHidden/>
              </w:rPr>
              <w:instrText xml:space="preserve"> PAGEREF _Toc225130772 \h </w:instrText>
            </w:r>
            <w:r>
              <w:rPr>
                <w:noProof/>
                <w:webHidden/>
              </w:rPr>
            </w:r>
            <w:r>
              <w:rPr>
                <w:noProof/>
                <w:webHidden/>
              </w:rPr>
              <w:fldChar w:fldCharType="separate"/>
            </w:r>
            <w:r w:rsidR="009C6140">
              <w:rPr>
                <w:noProof/>
                <w:webHidden/>
              </w:rPr>
              <w:t>11</w:t>
            </w:r>
            <w:r>
              <w:rPr>
                <w:noProof/>
                <w:webHidden/>
              </w:rPr>
              <w:fldChar w:fldCharType="end"/>
            </w:r>
          </w:hyperlink>
        </w:p>
        <w:p w:rsidR="009C6140" w:rsidRDefault="00E053F8">
          <w:pPr>
            <w:pStyle w:val="TOC2"/>
            <w:tabs>
              <w:tab w:val="right" w:leader="dot" w:pos="9350"/>
            </w:tabs>
            <w:rPr>
              <w:rFonts w:eastAsiaTheme="minorEastAsia"/>
              <w:noProof/>
              <w:szCs w:val="20"/>
              <w:lang w:bidi="hi-IN"/>
            </w:rPr>
          </w:pPr>
          <w:hyperlink w:anchor="_Toc225130773" w:history="1">
            <w:r w:rsidR="009C6140" w:rsidRPr="007E4EF0">
              <w:rPr>
                <w:rStyle w:val="Hyperlink"/>
                <w:rFonts w:ascii="Times New Roman" w:eastAsia="Times New Roman" w:hAnsi="Times New Roman" w:cs="Times New Roman"/>
                <w:b/>
                <w:bCs/>
                <w:noProof/>
              </w:rPr>
              <w:t>References</w:t>
            </w:r>
            <w:r w:rsidR="009C6140">
              <w:rPr>
                <w:noProof/>
                <w:webHidden/>
              </w:rPr>
              <w:tab/>
            </w:r>
            <w:r>
              <w:rPr>
                <w:noProof/>
                <w:webHidden/>
              </w:rPr>
              <w:fldChar w:fldCharType="begin"/>
            </w:r>
            <w:r w:rsidR="009C6140">
              <w:rPr>
                <w:noProof/>
                <w:webHidden/>
              </w:rPr>
              <w:instrText xml:space="preserve"> PAGEREF _Toc225130773 \h </w:instrText>
            </w:r>
            <w:r>
              <w:rPr>
                <w:noProof/>
                <w:webHidden/>
              </w:rPr>
            </w:r>
            <w:r>
              <w:rPr>
                <w:noProof/>
                <w:webHidden/>
              </w:rPr>
              <w:fldChar w:fldCharType="separate"/>
            </w:r>
            <w:r w:rsidR="009C6140">
              <w:rPr>
                <w:noProof/>
                <w:webHidden/>
              </w:rPr>
              <w:t>12</w:t>
            </w:r>
            <w:r>
              <w:rPr>
                <w:noProof/>
                <w:webHidden/>
              </w:rPr>
              <w:fldChar w:fldCharType="end"/>
            </w:r>
          </w:hyperlink>
        </w:p>
        <w:p w:rsidR="009C6140" w:rsidRDefault="00E053F8">
          <w:r>
            <w:fldChar w:fldCharType="end"/>
          </w:r>
        </w:p>
      </w:sdtContent>
    </w:sdt>
    <w:p w:rsidR="009C6140" w:rsidRDefault="009C6140"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9C6140" w:rsidRDefault="009C6140"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C614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0766"/>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490BC8">
        <w:rPr>
          <w:rFonts w:ascii="Times New Roman" w:eastAsia="Times New Roman" w:hAnsi="Times New Roman" w:cs="Times New Roman"/>
          <w:b/>
          <w:bCs/>
          <w:sz w:val="36"/>
          <w:szCs w:val="36"/>
          <w:lang w:bidi="hi-IN"/>
        </w:rPr>
        <w:lastRenderedPageBreak/>
        <w:t>Abstract</w:t>
      </w:r>
      <w:bookmarkEnd w:id="0"/>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Strategic decision-making plays a very important role in the success of modern business organizations, especially in situations where companies face uncertainty and complex environmental challenges. In recent years, the global semiconductor shortage created serious problems for many industries, including the automobile industry. Many companies were forced to stop production, delay deliveries, and suffer financial losses due to the lack of electronic components. However, Tesla Inc. managed to handle the situation more effectively than many of its competitors by adopting flexible strategies and quick decision-making processes.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This assignment examines the strategic decision-making approach used by Tesla during the semiconductor shortage and analyzes how the company maintained its competitive advantage in a difficult business environment. The study also explains the importance of strategic management theories such as rational decision-making, contingency theory, and adaptive strategy in solving complex business problems. By studying Tesla’s actions, it becomes possible to understand how modern organizations can respond to unexpected challenges through innovation and effective leadership.</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research is based on secondary data collected from academic books, business reports, and case studies related to strategic management and decision-making. The findings show that Tesla used a flexible and adaptive decision-making model, which allowed the company to modify software, change suppliers, and redesign certain components in order to continue production. This approach helped Tesla avoid major losses while other automobile companies struggled with supply chain disruptions.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assignment concludes that strategic management is not only about planning for the future but also about responding quickly to unexpected situations. Companies that are able to adapt their strategies according to environmental changes are more likely to survive and grow in competitive markets.</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0767"/>
      <w:r w:rsidRPr="00490BC8">
        <w:rPr>
          <w:rFonts w:ascii="Times New Roman" w:eastAsia="Times New Roman" w:hAnsi="Times New Roman" w:cs="Times New Roman"/>
          <w:b/>
          <w:bCs/>
          <w:sz w:val="36"/>
          <w:szCs w:val="36"/>
          <w:lang w:bidi="hi-IN"/>
        </w:rPr>
        <w:t>Introduction</w:t>
      </w:r>
      <w:bookmarkEnd w:id="1"/>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In the modern business world, organizations operate in highly complex and uncertain environments. Rapid technological changes, global competition, and unexpected crises make it difficult for companies to plan their activities in advance. In such situations, strategic management becomes very important because it helps organizations make effective decisions and maintain their competitive advantage. Strategic management involves analyzing the environment, selecting appropriate strategies, and implementing decisions in order to achieve long-term goals (David &amp; David, 2017).</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Decision-making is one of the most important functions of management. Managers must choose the best possible action from different alternatives, often under conditions of uncertainty. Traditional decision-making models assumed that managers have complete information and </w:t>
      </w:r>
      <w:r w:rsidRPr="00490BC8">
        <w:rPr>
          <w:rFonts w:ascii="Times New Roman" w:eastAsia="Times New Roman" w:hAnsi="Times New Roman" w:cs="Times New Roman"/>
          <w:sz w:val="24"/>
          <w:szCs w:val="24"/>
          <w:lang w:bidi="hi-IN"/>
        </w:rPr>
        <w:lastRenderedPageBreak/>
        <w:t>enough time to analyze all options. However, in real business situations, decisions often have to be made quickly with limited information. This has led to the development of modern decision-making theories that emphasize flexibility and adaptability (Robbins &amp; Coulter, 2018).</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One of the major challenges faced by global companies in recent years was the semiconductor shortage that began around 2020. Semiconductors are essential components used in electronic devices, automobiles, and communication systems. Due to the COVID-19 pandemic, supply chain disruptions, and increased demand for electronic products, the production of semiconductors could not meet global demand. As a result, many automobile companies were forced to reduce production or temporarily close factories (Shih, 2020).</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Tesla Inc., one of the leading electric vehicle manufacturers, faced the same problem but responded differently compared to other companies. Instead of stopping production, Tesla quickly changed its strategy by redesigning software, working with new suppliers, and modifying its manufacturing process. These decisions allowed the company to continue production while many competitors struggled. This case provides a good example of how effective strategic management and decision-making can help organizations survive in complex environments.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purpose of this assignment is to examine the strategic decision-making process used by Tesla during the semiconductor shortage and to analyze which decision-making model the company adopted in order to maintain its competitive advantage. The study also explains the importance of strategic management theories in understanding how organizations respond to unexpected challenges.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Understanding strategic decision-making is important for students of business management because modern organizations cannot rely only on fixed plans. They must be able to adapt quickly and make decisions that match the changing environment. The case of Tesla shows that flexibility, innovation, and strong leadership are essential for success in today’s competitive world.</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0768"/>
      <w:r w:rsidRPr="00490BC8">
        <w:rPr>
          <w:rFonts w:ascii="Times New Roman" w:eastAsia="Times New Roman" w:hAnsi="Times New Roman" w:cs="Times New Roman"/>
          <w:b/>
          <w:bCs/>
          <w:sz w:val="36"/>
          <w:szCs w:val="36"/>
          <w:lang w:bidi="hi-IN"/>
        </w:rPr>
        <w:t>Literature Review</w:t>
      </w:r>
      <w:bookmarkEnd w:id="2"/>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Strategic management has been widely studied by management scholars as an important process that helps organizations achieve their long-term objectives. According to Chandler (1962), strategy refers to the determination of basic long-term goals and the adoption of courses of action necessary to achieve those goals. Organizational success depends on the ability of managers to make decisions that align with the company’s mission and external environment. In complex business situations, strategic decision-making becomes more difficult because managers must consider many uncertain factors.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One of the earliest approaches to decision-making is the rational decision-making model. This model assumes that managers identify all possible alternatives, evaluate each option carefully, and select the best solution. Simon (1977) argued that this model is useful in theory but difficult </w:t>
      </w:r>
      <w:r w:rsidRPr="00490BC8">
        <w:rPr>
          <w:rFonts w:ascii="Times New Roman" w:eastAsia="Times New Roman" w:hAnsi="Times New Roman" w:cs="Times New Roman"/>
          <w:sz w:val="24"/>
          <w:szCs w:val="24"/>
          <w:lang w:bidi="hi-IN"/>
        </w:rPr>
        <w:lastRenderedPageBreak/>
        <w:t>to apply in real situations because managers often do not have complete information. Instead, they make decisions based on limited knowledge, which he described as bounded rationality. This idea explains why organizations must sometimes make quick decisions without perfect data.</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important concept in strategic management is contingency theory. According to this theory, there is no single best way to manage an organization. The correct decision depends on the situation, including environmental conditions, competition, and available resources (Lawrence &amp; Lorsch, 1967). Companies operating in uncertain environments must be flexible and ready to change their strategies when necessary. This theory is very relevant in modern industries where technological changes occur frequently.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Porter (1980) introduced the idea of competitive strategy, which explains how companies gain advantage over competitors. According to Porter, organizations must choose strategies such as cost leadership, differentiation, or focus in order to succeed in the market. However, unexpected events such as supply chain disruptions may force companies to modify their strategies. In such cases, the ability to respond quickly becomes more important than long-term planning.</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Recent studies also emphasize the importance of dynamic capabilities in strategic management. Teece (2007) explained that dynamic capabilities refer to the ability of a company to adapt, integrate, and reconfigure its resources in response to environmental changes. Organizations with strong dynamic capabilities can handle crises more effectively because they are able to innovate and adjust their operations quickly. This concept is particularly important in technology-based industries where change is constant.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global semiconductor shortage provides an example of a situation where companies needed strong strategic decision-making skills. Many automobile manufacturers followed traditional supply chain systems that depended on a limited number of suppliers. When the shortage occurred, these companies could not respond quickly and had to reduce production. However, companies with flexible strategies were able to find alternative solutions and continue operating (Shih, 2020).</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Tesla’s response to the semiconductor shortage has been widely discussed in business studies because the company adopted an adaptive decision-making approach. Instead of waiting for suppliers to solve the problem, Tesla redesigned its software so that it could use different types of chips. This decision required quick thinking and strong coordination between engineers and managers. Such actions show the importance of flexible strategy and innovative thinking in modern organizations.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literature suggests that strategic management in complex environments requires a combination of planning, adaptability, and leadership. Companies that rely only on traditional decision-making models may struggle during crises, while those that use flexible and innovative approaches are more likely to succeed.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In modern business environments, decision-making is not only about choosing the best alternative but also about responding to unexpected situations. Researchers have pointed out that organizations must develop flexible strategies in order to survive in highly competitive and </w:t>
      </w:r>
      <w:r w:rsidRPr="00490BC8">
        <w:rPr>
          <w:rFonts w:ascii="Times New Roman" w:eastAsia="Times New Roman" w:hAnsi="Times New Roman" w:cs="Times New Roman"/>
          <w:sz w:val="24"/>
          <w:szCs w:val="24"/>
          <w:lang w:bidi="hi-IN"/>
        </w:rPr>
        <w:lastRenderedPageBreak/>
        <w:t>uncertain markets. Mintzberg (1994) argued that strategy is not always planned in advance but often develops through actions taken in response to changing conditions. This idea is known as emergent strategy, which explains how companies modify their plans when faced with new challenges.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important concept in strategic management is risk management. Organizations operating in global markets face various risks such as supply chain disruptions, economic crises, and technological failures. According to Hill, Jones, and Schilling (2015), effective strategic decision-making requires managers to identify possible risks and prepare alternative plans. Companies that depend heavily on a single supplier or limited resources are more vulnerable to disruptions. Therefore, diversification of suppliers and flexible production systems are important elements of modern strategy.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role of innovation in strategic decision-making has also received significant attention in recent research. Innovation allows companies to find new solutions when traditional methods fail. Drucker (2007) explained that innovation is one of the main responsibilities of management because it helps organizations adapt to changes in the environment. During crises, innovative thinking becomes even more important because standard procedures may not work. Companies that encourage creativity and experimentation are often able to overcome difficulties more effectively.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theory related to decision-making in complex environments is the adaptive decision-making model. This model suggests that managers should continuously monitor the environment and adjust their decisions according to new information. Instead of following a fixed plan, organizations should remain flexible and ready to change direction when necessary. According to Eisenhardt and Martin (2000), firms with adaptive capabilities are more successful in dynamic industries because they can respond quickly to unexpected events.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Supply chain management is also an important factor in strategic decision-making. Modern companies depend on global supply networks for raw materials and components. When one part of the supply chain fails, the entire production process may be affected. Christopher (2016) explained that supply chain resilience is the ability of a company to continue operations despite disruptions. Organizations that maintain strong relationships with multiple suppliers and use advanced technology are better prepared to handle shortages and delays.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global semiconductor shortage demonstrated the importance of supply chain flexibility. Many automobile companies followed a just-in-time production system, which reduces inventory costs but increases risk during shortages. When semiconductor production decreased, these companies did not have enough запас components to continue manufacturing. As a result, production stopped in many factories around the world (Shih, 2020). This situation shows that efficient strategy must balance cost reduction with risk management.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Tesla’s response to the semiconductor shortage reflects the use of dynamic capabilities and adaptive decision-making. Instead of depending completely on external suppliers, Tesla developed the ability to modify its software and use alternative chips. This approach required strong coordination between different departments, including engineering, procurement, and </w:t>
      </w:r>
      <w:r w:rsidRPr="00490BC8">
        <w:rPr>
          <w:rFonts w:ascii="Times New Roman" w:eastAsia="Times New Roman" w:hAnsi="Times New Roman" w:cs="Times New Roman"/>
          <w:sz w:val="24"/>
          <w:szCs w:val="24"/>
          <w:lang w:bidi="hi-IN"/>
        </w:rPr>
        <w:lastRenderedPageBreak/>
        <w:t>management. Such flexibility is considered a key feature of modern strategic management (Teece, 2007).</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Leadership also plays a major role in decision-making during crises. Leaders must make quick decisions and motivate employees to work towards new goals. According to Northouse (2019), effective leaders in complex situations communicate clearly, encourage teamwork, and remain confident even when facing uncertainty. Companies with strong leadership are more likely to survive difficult periods because employees trust the decisions made by management.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literature clearly shows that strategic management in complex environments requires a combination of planning, innovation, flexibility, and strong leadership. Traditional decision-making models alone are not sufficient in situations where information is limited and conditions change rapidly. The case of the semiconductor shortage provides an opportunity to study how these theories work in real business situations.</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0769"/>
      <w:r w:rsidRPr="00490BC8">
        <w:rPr>
          <w:rFonts w:ascii="Times New Roman" w:eastAsia="Times New Roman" w:hAnsi="Times New Roman" w:cs="Times New Roman"/>
          <w:b/>
          <w:bCs/>
          <w:sz w:val="36"/>
          <w:szCs w:val="36"/>
          <w:lang w:bidi="hi-IN"/>
        </w:rPr>
        <w:t>Methodology</w:t>
      </w:r>
      <w:bookmarkEnd w:id="3"/>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This assignment is based on qualitative research using secondary data. The purpose of the study is to analyze the strategic decision-making process used by Tesla during the global semiconductor shortage and to understand how the company maintained its competitive advantage in a complex business environment. Since the topic involves examining management theories and real-world events, secondary research is the most suitable method.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Secondary data refers to information that has already been collected and published by other researchers, organizations, and institutions. Sources used in this study include academic textbooks, research articles, business journals, company reports, and reliable online publications related to strategic management and supply chain disruptions. These sources provide detailed information about decision-making models, management theories, and the actions taken by Tesla during the semiconductor shortage.</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first step in the research process was to identify relevant literature related to strategic management and decision-making. Books written by well-known management scholars were used to understand theoretical concepts such as rational decision-making, contingency theory, competitive strategy, and dynamic capabilities. These theories helped in explaining how organizations make decisions in uncertain situations.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second step involved collecting information about the global semiconductor shortage. Reports from business journals and industry analyses were reviewed in order to understand the causes of the shortage and its impact on the automobile industry. This information was necessary to evaluate the challenges faced by companies during that period.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The third step was to study Tesla’s response to the shortage as a case study. Case study analysis is useful because it allows detailed examination of real events. Information about Tesla’s strategy was collected from business articles, interviews, and company statements. These sources </w:t>
      </w:r>
      <w:r w:rsidRPr="00490BC8">
        <w:rPr>
          <w:rFonts w:ascii="Times New Roman" w:eastAsia="Times New Roman" w:hAnsi="Times New Roman" w:cs="Times New Roman"/>
          <w:sz w:val="24"/>
          <w:szCs w:val="24"/>
          <w:lang w:bidi="hi-IN"/>
        </w:rPr>
        <w:lastRenderedPageBreak/>
        <w:t>explained how Tesla modified its software, worked with different suppliers, and changed production processes in order to continue manufacturing vehicles.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After collecting the data, the information was analyzed and organized according to the objectives of the assignment. The theories discussed in the literature review were compared with the actions taken by Tesla in order to identify which decision-making model the company followed. This method helps in understanding how theoretical concepts are applied in real business situations.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One limitation of secondary research is that the study depends on information provided by other sources, which may not always include complete details. In addition, case studies often focus on successful companies, which may create a positive bias. Despite these limitations, secondary research is appropriate for this assignment because it allows detailed analysis of management theories and real-world examples</w:t>
      </w:r>
      <w:r w:rsidR="00945850">
        <w:rPr>
          <w:rFonts w:ascii="Times New Roman" w:eastAsia="Times New Roman" w:hAnsi="Times New Roman" w:cs="Times New Roman"/>
          <w:sz w:val="24"/>
          <w:szCs w:val="24"/>
          <w:lang w:bidi="hi-IN"/>
        </w:rPr>
        <w:t>.</w:t>
      </w:r>
      <w:r w:rsidRPr="00490BC8">
        <w:rPr>
          <w:rFonts w:ascii="Times New Roman" w:eastAsia="Times New Roman" w:hAnsi="Times New Roman" w:cs="Times New Roman"/>
          <w:sz w:val="24"/>
          <w:szCs w:val="24"/>
          <w:lang w:bidi="hi-IN"/>
        </w:rPr>
        <w:t>.</w:t>
      </w:r>
    </w:p>
    <w:p w:rsidR="00490BC8" w:rsidRDefault="00490BC8" w:rsidP="0073559F">
      <w:pPr>
        <w:spacing w:before="100" w:beforeAutospacing="1" w:after="100" w:afterAutospacing="1" w:line="240" w:lineRule="auto"/>
        <w:rPr>
          <w:rFonts w:ascii="Times New Roman" w:eastAsia="Times New Roman" w:hAnsi="Times New Roman" w:cs="Times New Roman"/>
          <w:sz w:val="24"/>
          <w:szCs w:val="24"/>
          <w:lang w:bidi="hi-IN"/>
        </w:rPr>
      </w:pPr>
    </w:p>
    <w:p w:rsidR="00CE5D19" w:rsidRPr="00CE5D19" w:rsidRDefault="00CE5D19" w:rsidP="00CE5D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0770"/>
      <w:r w:rsidRPr="00CE5D19">
        <w:rPr>
          <w:rFonts w:ascii="Times New Roman" w:eastAsia="Times New Roman" w:hAnsi="Times New Roman" w:cs="Times New Roman"/>
          <w:b/>
          <w:bCs/>
          <w:sz w:val="36"/>
          <w:szCs w:val="36"/>
          <w:lang w:bidi="hi-IN"/>
        </w:rPr>
        <w:t>Findings</w:t>
      </w:r>
      <w:bookmarkEnd w:id="4"/>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analysis of literature and case study data shows that the global semiconductor shortage created a major challenge for the automobile industry, but Tesla was able to manage the situation more effectively than many other companies. The findings indicate that Tesla’s success was mainly due to its flexible strategic management, quick decision-making, and strong coordination between different departments. These factors allowed the company to continue production while many competitors were forced to reduce output or close factories temporarily.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One important finding is that traditional supply chain systems were not prepared for sudden disruptions. Many automobile manufacturers followed a just-in-time production strategy, which reduces inventory costs but increases risk during shortages. When semiconductor production decreased, these companies did not have enough запас components to maintain manufacturing. Christopher (2016) explained that just-in-time systems are efficient in stable conditions but become risky when supply chains are interrupted. This explains why several companies experienced production delays during the semiconductor shortage.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finding is that Tesla used an adaptive decision-making approach instead of following a fixed plan. When the shortage began, Tesla engineers quickly redesigned certain software systems so that the company could use different types of semiconductor chips. This decision required technical knowledge as well as strong coordination between managers and engineers. According to Teece (2007), organizations with strong dynamic capabilities can modify their resources and processes in response to environmental changes. Tesla’s actions show that the company had the ability to adapt quickly, which helped it maintain production.</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 xml:space="preserve">The study also shows that leadership played a very important role in Tesla’s decision-making process. Effective leaders are able to make quick decisions even when complete information is not available. Northouse (2019) stated that leadership in complex environments requires confidence, communication, and the ability to motivate employees. Tesla’s management </w:t>
      </w:r>
      <w:r w:rsidRPr="00CE5D19">
        <w:rPr>
          <w:rFonts w:ascii="Times New Roman" w:eastAsia="Times New Roman" w:hAnsi="Times New Roman" w:cs="Times New Roman"/>
          <w:sz w:val="24"/>
          <w:szCs w:val="24"/>
          <w:lang w:bidi="hi-IN"/>
        </w:rPr>
        <w:lastRenderedPageBreak/>
        <w:t>encouraged engineers to find alternative solutions instead of waiting for suppliers to solve the problem. This approach increased innovation and allowed the company to continue operations.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important finding is that Tesla did not depend on a single supplier. Many traditional automobile companies relied heavily on a limited number of semiconductor manufacturers, which made them vulnerable to shortages. Tesla, on the other hand, worked with multiple suppliers and was willing to change components when necessary. Hill, Jones, and Schilling (2015) suggested that diversification of suppliers is an important strategy for reducing risk in global supply chains. Tesla’s flexibility in sourcing components helped the company avoid major production losses.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findings also indicate that the company used a decentralized decision-making process. Instead of waiting for approval from top management for every change, engineers and project teams were given authority to make technical decisions. This reduced delays and allowed faster problem-solving. Robbins and Coulter (2018) explained that decentralized organizations are more effective in dynamic environments because they allow employees to respond quickly to new situations.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In addition, the case study shows that innovation is an important part of strategic management. During the semiconductor shortage, Tesla did not only try to find more chips but also changed its software so that different chips could be used. This required creative thinking and willingness to change existing systems. Drucker (2007) argued that innovation is necessary for organizations to survive in competitive markets. Tesla’s success during the shortage demonstrates how innovation can solve complex problems.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observation is that companies with rigid organizational structures faced more difficulties during the crisis. Organizations with strict hierarchy often required long approval processes before making changes. This slowed down decision-making and reduced their ability to respond quickly. In contrast, Tesla’s flexible structure allowed faster communication between departments, which improved efficiency.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Overall, the findings show that Tesla maintained its competitive advantage during the semiconductor shortage by using adaptive strategy, flexible decision-making, strong leadership, and innovative problem-solving. These factors allowed the company to respond effectively to a complex business environment.</w:t>
      </w:r>
    </w:p>
    <w:p w:rsidR="00CE5D19" w:rsidRPr="00CE5D19" w:rsidRDefault="00CE5D19" w:rsidP="00CE5D19">
      <w:pPr>
        <w:spacing w:after="0" w:line="240" w:lineRule="auto"/>
        <w:rPr>
          <w:rFonts w:ascii="Times New Roman" w:eastAsia="Times New Roman" w:hAnsi="Times New Roman" w:cs="Times New Roman"/>
          <w:sz w:val="24"/>
          <w:szCs w:val="24"/>
          <w:lang w:bidi="hi-IN"/>
        </w:rPr>
      </w:pPr>
    </w:p>
    <w:p w:rsidR="00CE5D19" w:rsidRPr="00CE5D19" w:rsidRDefault="00CE5D19" w:rsidP="00CE5D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0771"/>
      <w:r w:rsidRPr="00CE5D19">
        <w:rPr>
          <w:rFonts w:ascii="Times New Roman" w:eastAsia="Times New Roman" w:hAnsi="Times New Roman" w:cs="Times New Roman"/>
          <w:b/>
          <w:bCs/>
          <w:sz w:val="36"/>
          <w:szCs w:val="36"/>
          <w:lang w:bidi="hi-IN"/>
        </w:rPr>
        <w:t>Discussion</w:t>
      </w:r>
      <w:bookmarkEnd w:id="5"/>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findings of this study highlight the importance of strategic management in dealing with unexpected challenges. The global semiconductor shortage created a situation where companies had to make quick decisions with limited information. In such environments, traditional planning methods are often not enough. Organizations must be able to adapt their strategies according to changing conditions. Tesla’s response to the shortage provides a clear example of how flexible decision-making can help a company maintain its competitive advantage (David &amp; David, 2017).</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lastRenderedPageBreak/>
        <w:t>One of the main reasons Tesla was successful is that the company followed an adaptive decision-making model. Instead of depending completely on long-term plans, Tesla continuously monitored the situation and changed its strategy when necessary. Mintzberg (1994) explained that real strategy often develops through actions taken in response to problems rather than through fixed plans. Tesla’s decision to redesign software and use alternative chips shows how emergent strategy works in practice.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important aspect of Tesla’s success was its strong focus on innovation. Many automobile companies tried to wait until the semiconductor supply returned to normal, but Tesla looked for new solutions. By modifying software and working with different suppliers, the company reduced its dependence on a single type of chip. This approach reflects the idea of dynamic capabilities, which means the ability of a company to change its resources and processes when the environment changes (Teece, 2007).</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Leadership also played a major role in the decision-making process. In complex situations, employees need clear direction and confidence from management. Effective leaders encourage teamwork and allow employees to suggest new ideas. Northouse (2019) stated that participative leadership improves performance because employees feel responsible for the success of the organization. Tesla’s management allowed engineers to experiment with new solutions, which increased the speed of problem-solving.</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Supply chain management is another important factor discussed in this study. Many companies experienced problems because they depended on a limited number of suppliers. When those suppliers could not provide semiconductors, production stopped. Tesla avoided this problem by maintaining flexibility in its supply chain. According to Christopher (2016), resilient supply chains are those that can continue operating even when disruptions occur. Tesla’s ability to change suppliers and components shows the importance of supply chain resilience.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discussion also shows that organizational structure affects decision-making speed. Companies with rigid hierarchies often require approval from several levels of management before making changes. This process can be slow during emergencies. In contrast, decentralized organizations allow teams to make decisions quickly. Robbins and Coulter (2018) explained that decentralized structures are more suitable for dynamic environments where rapid response is necessary.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point highlighted by the study is the importance of risk management. The semiconductor shortage was an unexpected event, but companies that prepared for uncertainty were able to handle it better. Hill, Jones, and Schilling (2015) suggested that managers should always consider possible risks and develop alternative plans. Tesla’s flexible strategy shows that preparation for uncertainty is an essential part of modern strategic management.</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Overall, the discussion demonstrates that Tesla’s success during the semiconductor shortage was not due to luck but due to effective strategic management. The company used adaptive decision-making, innovation, flexible supply chains, and strong leadership to overcome a difficult situation. These factors are essential for organizations operating in complex business environments.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lastRenderedPageBreak/>
        <w:t>Another important point that can be observed from Tesla’s response to the semiconductor shortage is the role of organizational culture in supporting strategic decisions. Companies that encourage innovation and open communication are more capable of dealing with unexpected situations. In traditional organizations, employees often wait for instructions from senior management before taking action, which slows down the response time. However, Tesla has a culture that supports experimentation and problem-solving, allowing employees to act quickly when challenges arise. Schein (2010) explained that organizational culture influences how employees react to change, and companies with flexible cultures adapt more easily to uncertain environments.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semiconductor shortage also showed the importance of technology in modern decision-making. Tesla is known for its strong focus on software and engineering, which allowed the company to redesign its systems and use alternative chips. Many other automobile manufacturers depend heavily on external suppliers for technology, which makes it difficult for them to change their production process quickly. According to Shih (2020), companies that control more parts of their technology have greater flexibility in managing supply chain disruptions. Tesla’s ability to modify software internally gave the company an advantage during the shortage.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Another factor that contributed to Tesla’s success was its willingness to take risks. Strategic decision-making often requires managers to choose options that involve uncertainty. If companies avoid risk completely, they may lose opportunities to improve their performance. Porter (1980) argued that competitive advantage often comes from making bold strategic choices that differentiate a company from its competitors. Tesla’s decision to redesign software instead of waiting for suppliers was risky, but it allowed the company to continue production and maintain its position in the market.</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Communication within the organization also played a significant role in effective decision-making. In complex situations, information must move quickly between different departments. Tesla’s structure allowed engineers, managers, and suppliers to communicate directly, which reduced delays. Robbins and Coulter (2018) stated that effective communication is essential for coordination, especially in decentralized organizations. Without proper communication, even flexible strategies may fail.</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discussion also highlights the importance of contingency thinking in modern management. Contingency theory suggests that managers should choose strategies based on the situation rather than following fixed rules. During the semiconductor shortage, there was no standard solution that could work for all companies. Each organization had to decide how to respond according to its resources and capabilities. Lawrence and Lorsch (1967) explained that organizations operating in uncertain environments must remain flexible and ready to change their plans. Tesla’s actions clearly reflect this approach.</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In addition, the case shows that long-term strategic planning must include preparation for unexpected events. Many companies plan for normal conditions but do not consider what will happen during a crisis. Risk management and scenario planning help organizations prepare for different possibilities. Hill, Jones, and Schilling (2015) suggested that companies should develop </w:t>
      </w:r>
      <w:r w:rsidRPr="003E305A">
        <w:rPr>
          <w:rFonts w:ascii="Times New Roman" w:eastAsia="Times New Roman" w:hAnsi="Times New Roman" w:cs="Times New Roman"/>
          <w:sz w:val="24"/>
          <w:szCs w:val="24"/>
          <w:lang w:bidi="hi-IN"/>
        </w:rPr>
        <w:lastRenderedPageBreak/>
        <w:t>alternative strategies in case their main plan fails. Tesla’s flexible approach indicates that the company was prepared to modify its strategy when necessary.</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Overall, the discussion confirms that effective strategic management requires adaptability, innovation, strong leadership, and good communication. Companies that are able to combine these elements can survive even in very difficult situations. Tesla’s response to the semiconductor shortage demonstrates how modern decision-making models work in real business environments.</w:t>
      </w:r>
    </w:p>
    <w:p w:rsidR="003E305A" w:rsidRPr="003E305A" w:rsidRDefault="003E305A" w:rsidP="003E305A">
      <w:pPr>
        <w:spacing w:after="0" w:line="240" w:lineRule="auto"/>
        <w:rPr>
          <w:rFonts w:ascii="Times New Roman" w:eastAsia="Times New Roman" w:hAnsi="Times New Roman" w:cs="Times New Roman"/>
          <w:sz w:val="24"/>
          <w:szCs w:val="24"/>
          <w:lang w:bidi="hi-IN"/>
        </w:rPr>
      </w:pPr>
    </w:p>
    <w:p w:rsidR="003E305A" w:rsidRPr="003E305A" w:rsidRDefault="003E305A" w:rsidP="003E305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0772"/>
      <w:r w:rsidRPr="003E305A">
        <w:rPr>
          <w:rFonts w:ascii="Times New Roman" w:eastAsia="Times New Roman" w:hAnsi="Times New Roman" w:cs="Times New Roman"/>
          <w:b/>
          <w:bCs/>
          <w:sz w:val="36"/>
          <w:szCs w:val="36"/>
          <w:lang w:bidi="hi-IN"/>
        </w:rPr>
        <w:t>Conclusion</w:t>
      </w:r>
      <w:bookmarkEnd w:id="6"/>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Strategic management and decision-making are essential for the success of organizations operating in complex and uncertain environments. The global semiconductor shortage created a major challenge for the automobile industry, forcing companies to rethink their strategies and make quick decisions. While many manufacturers struggled with supply chain disruptions, Tesla managed to maintain production and protect its competitive advantage. This case shows the importance of flexible strategy, innovation, and effective leadership in modern business.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study explains that traditional decision-making models, which depend on complete information and long planning processes, are often not suitable in rapidly changing environments. Modern organizations must use adaptive decision-making, which allows them to modify their strategies according to new conditions. Theories such as contingency theory, dynamic capabilities, and emergent strategy help explain how companies can respond successfully to unexpected challenges (Mintzberg, 1994; Teece, 2007).</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Tesla’s actions during the semiconductor shortage demonstrate the practical application of these theories. The company quickly redesigned software, worked with different suppliers, and allowed engineers to make decisions without long approval processes. These actions reflect a decentralized and innovative approach to management. Strong leadership and open communication also helped employees work together to solve problems. As a result, Tesla was able to continue production while many competitors experienced delays.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Another important lesson from this case is the importance of supply chain flexibility. Companies that depend on a limited number of suppliers are more vulnerable to disruptions. Maintaining relationships with multiple suppliers and developing internal capabilities can reduce risk. Modern organizations must balance efficiency with resilience in order to survive in uncertain conditions.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study also shows that organizational culture plays a key role in strategic success. Companies that encourage creativity, teamwork, and risk-taking are better prepared to handle crises. Managers must create an environment where employees feel confident to suggest new ideas and take responsibility for solving problems.</w:t>
      </w:r>
    </w:p>
    <w:p w:rsidR="003E305A" w:rsidRPr="003E305A" w:rsidRDefault="00BF7DC0" w:rsidP="003E305A">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lastRenderedPageBreak/>
        <w:t>T</w:t>
      </w:r>
      <w:r w:rsidR="003E305A" w:rsidRPr="003E305A">
        <w:rPr>
          <w:rFonts w:ascii="Times New Roman" w:eastAsia="Times New Roman" w:hAnsi="Times New Roman" w:cs="Times New Roman"/>
          <w:sz w:val="24"/>
          <w:szCs w:val="24"/>
          <w:lang w:bidi="hi-IN"/>
        </w:rPr>
        <w:t>he semiconductor shortage demonstrated that strategic management is not only about planning for the future but also about reacting effectively to unexpected situations. Tesla’s response shows that adaptability, innovation, and strong leadership are essential for maintaining competitive advantage in complex business environments. Understanding these concepts is important for students of business management because modern organizations must constantly adjust their strategies in order to survive and grow.</w:t>
      </w:r>
    </w:p>
    <w:p w:rsidR="003E305A" w:rsidRPr="003E305A" w:rsidRDefault="003E305A" w:rsidP="003E305A">
      <w:pPr>
        <w:spacing w:after="0" w:line="240" w:lineRule="auto"/>
        <w:rPr>
          <w:rFonts w:ascii="Times New Roman" w:eastAsia="Times New Roman" w:hAnsi="Times New Roman" w:cs="Times New Roman"/>
          <w:sz w:val="24"/>
          <w:szCs w:val="24"/>
          <w:lang w:bidi="hi-IN"/>
        </w:rPr>
      </w:pPr>
    </w:p>
    <w:p w:rsidR="003E305A" w:rsidRPr="003E305A" w:rsidRDefault="003E305A" w:rsidP="003E305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0773"/>
      <w:r w:rsidRPr="003E305A">
        <w:rPr>
          <w:rFonts w:ascii="Times New Roman" w:eastAsia="Times New Roman" w:hAnsi="Times New Roman" w:cs="Times New Roman"/>
          <w:b/>
          <w:bCs/>
          <w:sz w:val="36"/>
          <w:szCs w:val="36"/>
          <w:lang w:bidi="hi-IN"/>
        </w:rPr>
        <w:t>References</w:t>
      </w:r>
      <w:bookmarkEnd w:id="7"/>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Castells, M. (2010). </w:t>
      </w:r>
      <w:r w:rsidRPr="003E305A">
        <w:rPr>
          <w:rFonts w:ascii="Times New Roman" w:eastAsia="Times New Roman" w:hAnsi="Times New Roman" w:cs="Times New Roman"/>
          <w:i/>
          <w:iCs/>
          <w:sz w:val="24"/>
          <w:szCs w:val="24"/>
          <w:lang w:bidi="hi-IN"/>
        </w:rPr>
        <w:t>The Rise of the Network Society</w:t>
      </w:r>
      <w:r w:rsidRPr="003E305A">
        <w:rPr>
          <w:rFonts w:ascii="Times New Roman" w:eastAsia="Times New Roman" w:hAnsi="Times New Roman" w:cs="Times New Roman"/>
          <w:sz w:val="24"/>
          <w:szCs w:val="24"/>
          <w:lang w:bidi="hi-IN"/>
        </w:rPr>
        <w:t>. Wiley-Blackwell.</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Chandler, A. D. (1962). </w:t>
      </w:r>
      <w:r w:rsidRPr="003E305A">
        <w:rPr>
          <w:rFonts w:ascii="Times New Roman" w:eastAsia="Times New Roman" w:hAnsi="Times New Roman" w:cs="Times New Roman"/>
          <w:i/>
          <w:iCs/>
          <w:sz w:val="24"/>
          <w:szCs w:val="24"/>
          <w:lang w:bidi="hi-IN"/>
        </w:rPr>
        <w:t>Strategy and Structure</w:t>
      </w:r>
      <w:r w:rsidRPr="003E305A">
        <w:rPr>
          <w:rFonts w:ascii="Times New Roman" w:eastAsia="Times New Roman" w:hAnsi="Times New Roman" w:cs="Times New Roman"/>
          <w:sz w:val="24"/>
          <w:szCs w:val="24"/>
          <w:lang w:bidi="hi-IN"/>
        </w:rPr>
        <w:t>. MIT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Christopher, M. (2016). </w:t>
      </w:r>
      <w:r w:rsidRPr="003E305A">
        <w:rPr>
          <w:rFonts w:ascii="Times New Roman" w:eastAsia="Times New Roman" w:hAnsi="Times New Roman" w:cs="Times New Roman"/>
          <w:i/>
          <w:iCs/>
          <w:sz w:val="24"/>
          <w:szCs w:val="24"/>
          <w:lang w:bidi="hi-IN"/>
        </w:rPr>
        <w:t>Logistics &amp; Supply Chain Management</w:t>
      </w:r>
      <w:r w:rsidRPr="003E305A">
        <w:rPr>
          <w:rFonts w:ascii="Times New Roman" w:eastAsia="Times New Roman" w:hAnsi="Times New Roman" w:cs="Times New Roman"/>
          <w:sz w:val="24"/>
          <w:szCs w:val="24"/>
          <w:lang w:bidi="hi-IN"/>
        </w:rPr>
        <w:t xml:space="preserve"> (5th ed.).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David, F. R., &amp; David, F. R. (2017). </w:t>
      </w:r>
      <w:r w:rsidRPr="003E305A">
        <w:rPr>
          <w:rFonts w:ascii="Times New Roman" w:eastAsia="Times New Roman" w:hAnsi="Times New Roman" w:cs="Times New Roman"/>
          <w:i/>
          <w:iCs/>
          <w:sz w:val="24"/>
          <w:szCs w:val="24"/>
          <w:lang w:bidi="hi-IN"/>
        </w:rPr>
        <w:t>Strategic Management: Concepts and Cases</w:t>
      </w:r>
      <w:r w:rsidRPr="003E305A">
        <w:rPr>
          <w:rFonts w:ascii="Times New Roman" w:eastAsia="Times New Roman" w:hAnsi="Times New Roman" w:cs="Times New Roman"/>
          <w:sz w:val="24"/>
          <w:szCs w:val="24"/>
          <w:lang w:bidi="hi-IN"/>
        </w:rPr>
        <w:t>.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Drucker, P. F. (2007). </w:t>
      </w:r>
      <w:r w:rsidRPr="003E305A">
        <w:rPr>
          <w:rFonts w:ascii="Times New Roman" w:eastAsia="Times New Roman" w:hAnsi="Times New Roman" w:cs="Times New Roman"/>
          <w:i/>
          <w:iCs/>
          <w:sz w:val="24"/>
          <w:szCs w:val="24"/>
          <w:lang w:bidi="hi-IN"/>
        </w:rPr>
        <w:t>Management Challenges for the 21st Century</w:t>
      </w:r>
      <w:r w:rsidRPr="003E305A">
        <w:rPr>
          <w:rFonts w:ascii="Times New Roman" w:eastAsia="Times New Roman" w:hAnsi="Times New Roman" w:cs="Times New Roman"/>
          <w:sz w:val="24"/>
          <w:szCs w:val="24"/>
          <w:lang w:bidi="hi-IN"/>
        </w:rPr>
        <w:t>. HarperBusiness.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Eisenhardt, K. M., &amp; Martin, J. A. (2000). Dynamic capabilities. </w:t>
      </w:r>
      <w:r w:rsidRPr="003E305A">
        <w:rPr>
          <w:rFonts w:ascii="Times New Roman" w:eastAsia="Times New Roman" w:hAnsi="Times New Roman" w:cs="Times New Roman"/>
          <w:i/>
          <w:iCs/>
          <w:sz w:val="24"/>
          <w:szCs w:val="24"/>
          <w:lang w:bidi="hi-IN"/>
        </w:rPr>
        <w:t>Strategic Management Journal</w:t>
      </w:r>
      <w:r w:rsidRPr="003E305A">
        <w:rPr>
          <w:rFonts w:ascii="Times New Roman" w:eastAsia="Times New Roman" w:hAnsi="Times New Roman" w:cs="Times New Roman"/>
          <w:sz w:val="24"/>
          <w:szCs w:val="24"/>
          <w:lang w:bidi="hi-IN"/>
        </w:rPr>
        <w:t>, 21(10–11), 1105–1121.</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Hill, C. W. L., Jones, G. R., &amp; Schilling, M. A. (2015). </w:t>
      </w:r>
      <w:r w:rsidRPr="003E305A">
        <w:rPr>
          <w:rFonts w:ascii="Times New Roman" w:eastAsia="Times New Roman" w:hAnsi="Times New Roman" w:cs="Times New Roman"/>
          <w:i/>
          <w:iCs/>
          <w:sz w:val="24"/>
          <w:szCs w:val="24"/>
          <w:lang w:bidi="hi-IN"/>
        </w:rPr>
        <w:t>Strategic Management Theory</w:t>
      </w:r>
      <w:r w:rsidRPr="003E305A">
        <w:rPr>
          <w:rFonts w:ascii="Times New Roman" w:eastAsia="Times New Roman" w:hAnsi="Times New Roman" w:cs="Times New Roman"/>
          <w:sz w:val="24"/>
          <w:szCs w:val="24"/>
          <w:lang w:bidi="hi-IN"/>
        </w:rPr>
        <w:t>. Cengage.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Lawrence, P. R., &amp; Lorsch, J. W. (1967). </w:t>
      </w:r>
      <w:r w:rsidRPr="003E305A">
        <w:rPr>
          <w:rFonts w:ascii="Times New Roman" w:eastAsia="Times New Roman" w:hAnsi="Times New Roman" w:cs="Times New Roman"/>
          <w:i/>
          <w:iCs/>
          <w:sz w:val="24"/>
          <w:szCs w:val="24"/>
          <w:lang w:bidi="hi-IN"/>
        </w:rPr>
        <w:t>Organization and Environment</w:t>
      </w:r>
      <w:r w:rsidRPr="003E305A">
        <w:rPr>
          <w:rFonts w:ascii="Times New Roman" w:eastAsia="Times New Roman" w:hAnsi="Times New Roman" w:cs="Times New Roman"/>
          <w:sz w:val="24"/>
          <w:szCs w:val="24"/>
          <w:lang w:bidi="hi-IN"/>
        </w:rPr>
        <w:t>. Harvard University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Mintzberg, H. (1994). </w:t>
      </w:r>
      <w:r w:rsidRPr="003E305A">
        <w:rPr>
          <w:rFonts w:ascii="Times New Roman" w:eastAsia="Times New Roman" w:hAnsi="Times New Roman" w:cs="Times New Roman"/>
          <w:i/>
          <w:iCs/>
          <w:sz w:val="24"/>
          <w:szCs w:val="24"/>
          <w:lang w:bidi="hi-IN"/>
        </w:rPr>
        <w:t>The Rise and Fall of Strategic Planning</w:t>
      </w:r>
      <w:r w:rsidRPr="003E305A">
        <w:rPr>
          <w:rFonts w:ascii="Times New Roman" w:eastAsia="Times New Roman" w:hAnsi="Times New Roman" w:cs="Times New Roman"/>
          <w:sz w:val="24"/>
          <w:szCs w:val="24"/>
          <w:lang w:bidi="hi-IN"/>
        </w:rPr>
        <w:t>. Free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Northouse, P. G. (2019). </w:t>
      </w:r>
      <w:r w:rsidRPr="003E305A">
        <w:rPr>
          <w:rFonts w:ascii="Times New Roman" w:eastAsia="Times New Roman" w:hAnsi="Times New Roman" w:cs="Times New Roman"/>
          <w:i/>
          <w:iCs/>
          <w:sz w:val="24"/>
          <w:szCs w:val="24"/>
          <w:lang w:bidi="hi-IN"/>
        </w:rPr>
        <w:t>Leadership: Theory and Practice</w:t>
      </w:r>
      <w:r w:rsidRPr="003E305A">
        <w:rPr>
          <w:rFonts w:ascii="Times New Roman" w:eastAsia="Times New Roman" w:hAnsi="Times New Roman" w:cs="Times New Roman"/>
          <w:sz w:val="24"/>
          <w:szCs w:val="24"/>
          <w:lang w:bidi="hi-IN"/>
        </w:rPr>
        <w:t>. Sage.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Porter, M. E. (1980). </w:t>
      </w:r>
      <w:r w:rsidRPr="003E305A">
        <w:rPr>
          <w:rFonts w:ascii="Times New Roman" w:eastAsia="Times New Roman" w:hAnsi="Times New Roman" w:cs="Times New Roman"/>
          <w:i/>
          <w:iCs/>
          <w:sz w:val="24"/>
          <w:szCs w:val="24"/>
          <w:lang w:bidi="hi-IN"/>
        </w:rPr>
        <w:t>Competitive Strategy</w:t>
      </w:r>
      <w:r w:rsidRPr="003E305A">
        <w:rPr>
          <w:rFonts w:ascii="Times New Roman" w:eastAsia="Times New Roman" w:hAnsi="Times New Roman" w:cs="Times New Roman"/>
          <w:sz w:val="24"/>
          <w:szCs w:val="24"/>
          <w:lang w:bidi="hi-IN"/>
        </w:rPr>
        <w:t>. Free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Robbins, S. P., &amp; Coulter, M. (2018). </w:t>
      </w:r>
      <w:r w:rsidRPr="003E305A">
        <w:rPr>
          <w:rFonts w:ascii="Times New Roman" w:eastAsia="Times New Roman" w:hAnsi="Times New Roman" w:cs="Times New Roman"/>
          <w:i/>
          <w:iCs/>
          <w:sz w:val="24"/>
          <w:szCs w:val="24"/>
          <w:lang w:bidi="hi-IN"/>
        </w:rPr>
        <w:t>Management</w:t>
      </w:r>
      <w:r w:rsidRPr="003E305A">
        <w:rPr>
          <w:rFonts w:ascii="Times New Roman" w:eastAsia="Times New Roman" w:hAnsi="Times New Roman" w:cs="Times New Roman"/>
          <w:sz w:val="24"/>
          <w:szCs w:val="24"/>
          <w:lang w:bidi="hi-IN"/>
        </w:rPr>
        <w:t xml:space="preserve"> (14th ed.).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Schein, E. H. (2010). </w:t>
      </w:r>
      <w:r w:rsidRPr="003E305A">
        <w:rPr>
          <w:rFonts w:ascii="Times New Roman" w:eastAsia="Times New Roman" w:hAnsi="Times New Roman" w:cs="Times New Roman"/>
          <w:i/>
          <w:iCs/>
          <w:sz w:val="24"/>
          <w:szCs w:val="24"/>
          <w:lang w:bidi="hi-IN"/>
        </w:rPr>
        <w:t>Organizational Culture and Leadership</w:t>
      </w:r>
      <w:r w:rsidRPr="003E305A">
        <w:rPr>
          <w:rFonts w:ascii="Times New Roman" w:eastAsia="Times New Roman" w:hAnsi="Times New Roman" w:cs="Times New Roman"/>
          <w:sz w:val="24"/>
          <w:szCs w:val="24"/>
          <w:lang w:bidi="hi-IN"/>
        </w:rPr>
        <w:t>. Jossey-Bass.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Shih, W. (2020). Global supply chains in a post-pandemic world. </w:t>
      </w:r>
      <w:r w:rsidRPr="003E305A">
        <w:rPr>
          <w:rFonts w:ascii="Times New Roman" w:eastAsia="Times New Roman" w:hAnsi="Times New Roman" w:cs="Times New Roman"/>
          <w:i/>
          <w:iCs/>
          <w:sz w:val="24"/>
          <w:szCs w:val="24"/>
          <w:lang w:bidi="hi-IN"/>
        </w:rPr>
        <w:t>Harvard Business Review</w:t>
      </w:r>
      <w:r w:rsidRPr="003E305A">
        <w:rPr>
          <w:rFonts w:ascii="Times New Roman" w:eastAsia="Times New Roman" w:hAnsi="Times New Roman" w:cs="Times New Roman"/>
          <w:sz w:val="24"/>
          <w:szCs w:val="24"/>
          <w:lang w:bidi="hi-IN"/>
        </w:rPr>
        <w:t>.</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Teece, D. J. (2007). Dynamic capabilities and strategic management. </w:t>
      </w:r>
      <w:r w:rsidRPr="003E305A">
        <w:rPr>
          <w:rFonts w:ascii="Times New Roman" w:eastAsia="Times New Roman" w:hAnsi="Times New Roman" w:cs="Times New Roman"/>
          <w:i/>
          <w:iCs/>
          <w:sz w:val="24"/>
          <w:szCs w:val="24"/>
          <w:lang w:bidi="hi-IN"/>
        </w:rPr>
        <w:t>Strategic Management Journal</w:t>
      </w:r>
      <w:r w:rsidRPr="003E305A">
        <w:rPr>
          <w:rFonts w:ascii="Times New Roman" w:eastAsia="Times New Roman" w:hAnsi="Times New Roman" w:cs="Times New Roman"/>
          <w:sz w:val="24"/>
          <w:szCs w:val="24"/>
          <w:lang w:bidi="hi-IN"/>
        </w:rPr>
        <w:t>, 28(13), 1319–1350.</w:t>
      </w:r>
    </w:p>
    <w:sectPr w:rsidR="003E305A" w:rsidRPr="003E305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5CC4" w:rsidRDefault="00805CC4" w:rsidP="00AA6995">
      <w:pPr>
        <w:spacing w:after="0" w:line="240" w:lineRule="auto"/>
      </w:pPr>
      <w:r>
        <w:separator/>
      </w:r>
    </w:p>
  </w:endnote>
  <w:endnote w:type="continuationSeparator" w:id="1">
    <w:p w:rsidR="00805CC4" w:rsidRDefault="00805CC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5CC4" w:rsidRDefault="00805CC4" w:rsidP="00AA6995">
      <w:pPr>
        <w:spacing w:after="0" w:line="240" w:lineRule="auto"/>
      </w:pPr>
      <w:r>
        <w:separator/>
      </w:r>
    </w:p>
  </w:footnote>
  <w:footnote w:type="continuationSeparator" w:id="1">
    <w:p w:rsidR="00805CC4" w:rsidRDefault="00805CC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8F5478"/>
    <w:multiLevelType w:val="multilevel"/>
    <w:tmpl w:val="6EF04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E987516"/>
    <w:multiLevelType w:val="multilevel"/>
    <w:tmpl w:val="5EBE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4438A4"/>
    <w:multiLevelType w:val="multilevel"/>
    <w:tmpl w:val="5246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A1B305A"/>
    <w:multiLevelType w:val="multilevel"/>
    <w:tmpl w:val="4D98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014708"/>
    <w:multiLevelType w:val="multilevel"/>
    <w:tmpl w:val="8040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9"/>
  </w:num>
  <w:num w:numId="4">
    <w:abstractNumId w:val="31"/>
  </w:num>
  <w:num w:numId="5">
    <w:abstractNumId w:val="36"/>
  </w:num>
  <w:num w:numId="6">
    <w:abstractNumId w:val="12"/>
  </w:num>
  <w:num w:numId="7">
    <w:abstractNumId w:val="29"/>
  </w:num>
  <w:num w:numId="8">
    <w:abstractNumId w:val="4"/>
  </w:num>
  <w:num w:numId="9">
    <w:abstractNumId w:val="33"/>
  </w:num>
  <w:num w:numId="10">
    <w:abstractNumId w:val="34"/>
  </w:num>
  <w:num w:numId="11">
    <w:abstractNumId w:val="14"/>
  </w:num>
  <w:num w:numId="12">
    <w:abstractNumId w:val="35"/>
  </w:num>
  <w:num w:numId="13">
    <w:abstractNumId w:val="23"/>
  </w:num>
  <w:num w:numId="14">
    <w:abstractNumId w:val="20"/>
  </w:num>
  <w:num w:numId="15">
    <w:abstractNumId w:val="9"/>
  </w:num>
  <w:num w:numId="16">
    <w:abstractNumId w:val="22"/>
  </w:num>
  <w:num w:numId="17">
    <w:abstractNumId w:val="3"/>
  </w:num>
  <w:num w:numId="18">
    <w:abstractNumId w:val="21"/>
  </w:num>
  <w:num w:numId="19">
    <w:abstractNumId w:val="27"/>
  </w:num>
  <w:num w:numId="20">
    <w:abstractNumId w:val="26"/>
  </w:num>
  <w:num w:numId="21">
    <w:abstractNumId w:val="6"/>
  </w:num>
  <w:num w:numId="22">
    <w:abstractNumId w:val="1"/>
  </w:num>
  <w:num w:numId="23">
    <w:abstractNumId w:val="7"/>
  </w:num>
  <w:num w:numId="24">
    <w:abstractNumId w:val="24"/>
  </w:num>
  <w:num w:numId="25">
    <w:abstractNumId w:val="13"/>
  </w:num>
  <w:num w:numId="26">
    <w:abstractNumId w:val="37"/>
  </w:num>
  <w:num w:numId="27">
    <w:abstractNumId w:val="15"/>
  </w:num>
  <w:num w:numId="28">
    <w:abstractNumId w:val="0"/>
  </w:num>
  <w:num w:numId="29">
    <w:abstractNumId w:val="16"/>
  </w:num>
  <w:num w:numId="30">
    <w:abstractNumId w:val="8"/>
  </w:num>
  <w:num w:numId="31">
    <w:abstractNumId w:val="18"/>
  </w:num>
  <w:num w:numId="32">
    <w:abstractNumId w:val="2"/>
  </w:num>
  <w:num w:numId="33">
    <w:abstractNumId w:val="32"/>
  </w:num>
  <w:num w:numId="34">
    <w:abstractNumId w:val="5"/>
  </w:num>
  <w:num w:numId="35">
    <w:abstractNumId w:val="38"/>
  </w:num>
  <w:num w:numId="36">
    <w:abstractNumId w:val="10"/>
  </w:num>
  <w:num w:numId="37">
    <w:abstractNumId w:val="17"/>
  </w:num>
  <w:num w:numId="38">
    <w:abstractNumId w:val="11"/>
  </w:num>
  <w:num w:numId="39">
    <w:abstractNumId w:val="2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A290B"/>
    <w:rsid w:val="000C6DFA"/>
    <w:rsid w:val="001B0A09"/>
    <w:rsid w:val="001F217A"/>
    <w:rsid w:val="001F5E0B"/>
    <w:rsid w:val="00245AE3"/>
    <w:rsid w:val="002B6A05"/>
    <w:rsid w:val="002C7AFC"/>
    <w:rsid w:val="002E4629"/>
    <w:rsid w:val="003303FF"/>
    <w:rsid w:val="003749B2"/>
    <w:rsid w:val="00397AD5"/>
    <w:rsid w:val="003E305A"/>
    <w:rsid w:val="00403100"/>
    <w:rsid w:val="00437C10"/>
    <w:rsid w:val="00452C4D"/>
    <w:rsid w:val="00490BC8"/>
    <w:rsid w:val="0049602F"/>
    <w:rsid w:val="004A622A"/>
    <w:rsid w:val="004F22A8"/>
    <w:rsid w:val="00547B24"/>
    <w:rsid w:val="00581003"/>
    <w:rsid w:val="005B6A20"/>
    <w:rsid w:val="005C26B9"/>
    <w:rsid w:val="00626485"/>
    <w:rsid w:val="00681AD1"/>
    <w:rsid w:val="00692C07"/>
    <w:rsid w:val="006B49E5"/>
    <w:rsid w:val="006D2A54"/>
    <w:rsid w:val="006E3B97"/>
    <w:rsid w:val="0071766B"/>
    <w:rsid w:val="0073559F"/>
    <w:rsid w:val="00757005"/>
    <w:rsid w:val="00761860"/>
    <w:rsid w:val="00792FFE"/>
    <w:rsid w:val="00805CC4"/>
    <w:rsid w:val="00861B9A"/>
    <w:rsid w:val="00882242"/>
    <w:rsid w:val="008A0876"/>
    <w:rsid w:val="0090265F"/>
    <w:rsid w:val="00945850"/>
    <w:rsid w:val="00984BFC"/>
    <w:rsid w:val="009903AB"/>
    <w:rsid w:val="00991E71"/>
    <w:rsid w:val="009A7BC0"/>
    <w:rsid w:val="009C547D"/>
    <w:rsid w:val="009C6140"/>
    <w:rsid w:val="009D12C1"/>
    <w:rsid w:val="00A20A6F"/>
    <w:rsid w:val="00A25769"/>
    <w:rsid w:val="00A4503E"/>
    <w:rsid w:val="00A56AD8"/>
    <w:rsid w:val="00A603E9"/>
    <w:rsid w:val="00AA6995"/>
    <w:rsid w:val="00AF2EBA"/>
    <w:rsid w:val="00B132B9"/>
    <w:rsid w:val="00B40157"/>
    <w:rsid w:val="00B70C77"/>
    <w:rsid w:val="00BB41F6"/>
    <w:rsid w:val="00BD26CC"/>
    <w:rsid w:val="00BF7DC0"/>
    <w:rsid w:val="00C13AA5"/>
    <w:rsid w:val="00C52EFA"/>
    <w:rsid w:val="00CC7B52"/>
    <w:rsid w:val="00CE5D19"/>
    <w:rsid w:val="00D23B0E"/>
    <w:rsid w:val="00D35EF5"/>
    <w:rsid w:val="00D5063F"/>
    <w:rsid w:val="00D52A75"/>
    <w:rsid w:val="00D61CFD"/>
    <w:rsid w:val="00D74867"/>
    <w:rsid w:val="00DA7083"/>
    <w:rsid w:val="00DE60D9"/>
    <w:rsid w:val="00DF2C4D"/>
    <w:rsid w:val="00E053F8"/>
    <w:rsid w:val="00E82AC2"/>
    <w:rsid w:val="00E93EDC"/>
    <w:rsid w:val="00EA23C3"/>
    <w:rsid w:val="00ED73BB"/>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74836094">
      <w:bodyDiv w:val="1"/>
      <w:marLeft w:val="0"/>
      <w:marRight w:val="0"/>
      <w:marTop w:val="0"/>
      <w:marBottom w:val="0"/>
      <w:divBdr>
        <w:top w:val="none" w:sz="0" w:space="0" w:color="auto"/>
        <w:left w:val="none" w:sz="0" w:space="0" w:color="auto"/>
        <w:bottom w:val="none" w:sz="0" w:space="0" w:color="auto"/>
        <w:right w:val="none" w:sz="0" w:space="0" w:color="auto"/>
      </w:divBdr>
    </w:div>
    <w:div w:id="564877115">
      <w:bodyDiv w:val="1"/>
      <w:marLeft w:val="0"/>
      <w:marRight w:val="0"/>
      <w:marTop w:val="0"/>
      <w:marBottom w:val="0"/>
      <w:divBdr>
        <w:top w:val="none" w:sz="0" w:space="0" w:color="auto"/>
        <w:left w:val="none" w:sz="0" w:space="0" w:color="auto"/>
        <w:bottom w:val="none" w:sz="0" w:space="0" w:color="auto"/>
        <w:right w:val="none" w:sz="0" w:space="0" w:color="auto"/>
      </w:divBdr>
    </w:div>
    <w:div w:id="778185895">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97043949">
      <w:bodyDiv w:val="1"/>
      <w:marLeft w:val="0"/>
      <w:marRight w:val="0"/>
      <w:marTop w:val="0"/>
      <w:marBottom w:val="0"/>
      <w:divBdr>
        <w:top w:val="none" w:sz="0" w:space="0" w:color="auto"/>
        <w:left w:val="none" w:sz="0" w:space="0" w:color="auto"/>
        <w:bottom w:val="none" w:sz="0" w:space="0" w:color="auto"/>
        <w:right w:val="none" w:sz="0" w:space="0" w:color="auto"/>
      </w:divBdr>
    </w:div>
    <w:div w:id="156567732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18219443">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699715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D2D16-5AA5-4E8C-B7BB-C4175F796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5062</Words>
  <Characters>28856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2026-03-23T13:16:00Z</dcterms:modified>
</cp:coreProperties>
</file>