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80548"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64C4326" wp14:editId="76B8F11A">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65F4DBB" w14:textId="77777777" w:rsidR="00BD5EF8" w:rsidRDefault="00BD5EF8" w:rsidP="0019504D">
      <w:pPr>
        <w:rPr>
          <w:lang w:val="en-US"/>
        </w:rPr>
      </w:pPr>
    </w:p>
    <w:p w14:paraId="4135F013" w14:textId="77777777" w:rsidR="00426865" w:rsidRPr="0019504D" w:rsidRDefault="00CD620A" w:rsidP="0019504D">
      <w:pPr>
        <w:rPr>
          <w:b/>
          <w:bCs/>
          <w:lang w:val="en-US"/>
        </w:rPr>
      </w:pPr>
      <w:r>
        <w:rPr>
          <w:b/>
          <w:bCs/>
          <w:lang w:val="en-US"/>
        </w:rPr>
        <w:t>Recreation Course</w:t>
      </w:r>
    </w:p>
    <w:p w14:paraId="4D47ED88" w14:textId="77777777" w:rsidR="0019504D" w:rsidRDefault="0019504D" w:rsidP="0019504D">
      <w:pPr>
        <w:rPr>
          <w:lang w:val="en-US"/>
        </w:rPr>
      </w:pPr>
      <w:r w:rsidRPr="0019504D">
        <w:rPr>
          <w:lang w:val="en-US"/>
        </w:rPr>
        <w:t>Ass</w:t>
      </w:r>
      <w:r>
        <w:rPr>
          <w:lang w:val="en-US"/>
        </w:rPr>
        <w:t xml:space="preserve">ignment </w:t>
      </w:r>
      <w:r w:rsidR="00BD5EF8">
        <w:rPr>
          <w:lang w:val="en-US"/>
        </w:rPr>
        <w:t>3</w:t>
      </w:r>
    </w:p>
    <w:p w14:paraId="5B705212" w14:textId="77777777" w:rsidR="0019504D" w:rsidRPr="0019504D" w:rsidRDefault="006D6A3E" w:rsidP="0019504D">
      <w:pPr>
        <w:rPr>
          <w:lang w:val="en-US"/>
        </w:rPr>
      </w:pPr>
      <w:r>
        <w:rPr>
          <w:lang w:val="en-US"/>
        </w:rPr>
        <w:t>11</w:t>
      </w:r>
      <w:r w:rsidR="0019504D">
        <w:rPr>
          <w:lang w:val="en-US"/>
        </w:rPr>
        <w:t>.0</w:t>
      </w:r>
      <w:r w:rsidR="00CD620A">
        <w:rPr>
          <w:lang w:val="en-US"/>
        </w:rPr>
        <w:t>7</w:t>
      </w:r>
      <w:r w:rsidR="0019504D">
        <w:rPr>
          <w:lang w:val="en-US"/>
        </w:rPr>
        <w:t>.2025</w:t>
      </w:r>
    </w:p>
    <w:p w14:paraId="7F096A4E" w14:textId="77777777" w:rsidR="0019504D" w:rsidRDefault="0019504D"/>
    <w:p w14:paraId="27403683" w14:textId="77777777" w:rsidR="0019504D" w:rsidRDefault="0019504D"/>
    <w:p w14:paraId="657802F3" w14:textId="77777777" w:rsidR="0019504D" w:rsidRDefault="0019504D"/>
    <w:p w14:paraId="4816096E" w14:textId="77777777" w:rsidR="0019504D" w:rsidRDefault="0019504D"/>
    <w:p w14:paraId="1074A30C" w14:textId="77777777" w:rsidR="0019504D" w:rsidRDefault="0019504D"/>
    <w:p w14:paraId="30684742" w14:textId="77777777" w:rsidR="0019504D" w:rsidRPr="00A258A7" w:rsidRDefault="0019504D">
      <w:pPr>
        <w:rPr>
          <w:lang w:val="en-GB"/>
        </w:rPr>
      </w:pPr>
    </w:p>
    <w:p w14:paraId="2B8270C4" w14:textId="77777777" w:rsidR="0019504D" w:rsidRDefault="0019504D"/>
    <w:p w14:paraId="462CD51C" w14:textId="77777777" w:rsidR="00BD5EF8" w:rsidRPr="00BD5EF8" w:rsidRDefault="00CD620A" w:rsidP="00CD620A">
      <w:pPr>
        <w:spacing w:line="276" w:lineRule="auto"/>
        <w:rPr>
          <w:b/>
          <w:bCs/>
          <w:lang w:val="en-US"/>
        </w:rPr>
      </w:pPr>
      <w:r w:rsidRPr="00BD5EF8">
        <w:rPr>
          <w:b/>
          <w:bCs/>
          <w:lang w:val="en-US"/>
        </w:rPr>
        <w:t xml:space="preserve">In no more than 500 words, </w:t>
      </w:r>
    </w:p>
    <w:p w14:paraId="40F87F12" w14:textId="77777777" w:rsidR="00BD5EF8" w:rsidRDefault="00BD5EF8" w:rsidP="00CD620A">
      <w:pPr>
        <w:spacing w:line="276" w:lineRule="auto"/>
        <w:rPr>
          <w:lang w:val="en-US"/>
        </w:rPr>
      </w:pPr>
    </w:p>
    <w:p w14:paraId="182F9E99" w14:textId="574C8F66" w:rsidR="00CD620A" w:rsidRPr="003241F3" w:rsidRDefault="00BD5EF8" w:rsidP="00BD5EF8">
      <w:pPr>
        <w:pStyle w:val="ListParagraph"/>
        <w:numPr>
          <w:ilvl w:val="0"/>
          <w:numId w:val="1"/>
        </w:numPr>
        <w:spacing w:line="276" w:lineRule="auto"/>
        <w:rPr>
          <w:b/>
          <w:bCs/>
          <w:lang w:val="en-US"/>
        </w:rPr>
      </w:pPr>
      <w:r w:rsidRPr="003241F3">
        <w:rPr>
          <w:b/>
          <w:bCs/>
          <w:lang w:val="en-US"/>
        </w:rPr>
        <w:t>E</w:t>
      </w:r>
      <w:r w:rsidR="006D6A3E" w:rsidRPr="003241F3">
        <w:rPr>
          <w:b/>
          <w:bCs/>
          <w:lang w:val="en-US"/>
        </w:rPr>
        <w:t xml:space="preserve">xplain </w:t>
      </w:r>
      <w:r w:rsidRPr="003241F3">
        <w:rPr>
          <w:b/>
          <w:bCs/>
          <w:lang w:val="en-US"/>
        </w:rPr>
        <w:t xml:space="preserve">how industrialization and urbanization increased </w:t>
      </w:r>
      <w:r w:rsidR="00A258A7" w:rsidRPr="003241F3">
        <w:rPr>
          <w:b/>
          <w:bCs/>
          <w:lang w:val="en-US"/>
        </w:rPr>
        <w:t>recreation</w:t>
      </w:r>
      <w:r w:rsidRPr="003241F3">
        <w:rPr>
          <w:b/>
          <w:bCs/>
          <w:lang w:val="en-US"/>
        </w:rPr>
        <w:t xml:space="preserve"> demand</w:t>
      </w:r>
      <w:r w:rsidR="00CD620A" w:rsidRPr="003241F3">
        <w:rPr>
          <w:b/>
          <w:bCs/>
          <w:lang w:val="en-US"/>
        </w:rPr>
        <w:t>.</w:t>
      </w:r>
    </w:p>
    <w:p w14:paraId="4C06B626" w14:textId="77777777" w:rsidR="00A258A7" w:rsidRDefault="00A258A7" w:rsidP="00A258A7">
      <w:pPr>
        <w:pStyle w:val="ListParagraph"/>
        <w:spacing w:line="276" w:lineRule="auto"/>
        <w:rPr>
          <w:lang w:val="en-US"/>
        </w:rPr>
      </w:pPr>
    </w:p>
    <w:p w14:paraId="16F64901" w14:textId="2678B2A8" w:rsidR="00A258A7" w:rsidRPr="00A258A7" w:rsidRDefault="00A258A7" w:rsidP="00A258A7">
      <w:pPr>
        <w:pStyle w:val="ListParagraph"/>
        <w:spacing w:line="360" w:lineRule="auto"/>
        <w:jc w:val="both"/>
        <w:rPr>
          <w:lang w:val="en-GB"/>
        </w:rPr>
      </w:pPr>
      <w:r w:rsidRPr="00A258A7">
        <w:rPr>
          <w:lang w:val="en-GB"/>
        </w:rPr>
        <w:t xml:space="preserve">Industrialization and urbanization led to big changes in the way people lived and worked, which in turn increased the demand for recreation. As more people moved to cities for factory jobs, they often worked long hours in tough conditions. Unlike rural life, where work and leisure were often </w:t>
      </w:r>
      <w:r w:rsidRPr="00A258A7">
        <w:rPr>
          <w:lang w:val="en-GB"/>
        </w:rPr>
        <w:t>mixed</w:t>
      </w:r>
      <w:r w:rsidRPr="00A258A7">
        <w:rPr>
          <w:lang w:val="en-GB"/>
        </w:rPr>
        <w:t>, city life created a clear divide between work and free time. As a result, people started looking for ways to relax, unwind, and enjoy their time off.</w:t>
      </w:r>
    </w:p>
    <w:p w14:paraId="015B6BBB" w14:textId="32233DBF" w:rsidR="00A258A7" w:rsidRPr="00A258A7" w:rsidRDefault="00A258A7" w:rsidP="00A258A7">
      <w:pPr>
        <w:pStyle w:val="ListParagraph"/>
        <w:spacing w:line="360" w:lineRule="auto"/>
        <w:jc w:val="both"/>
        <w:rPr>
          <w:lang w:val="en-GB"/>
        </w:rPr>
      </w:pPr>
      <w:r w:rsidRPr="00A258A7">
        <w:rPr>
          <w:lang w:val="en-GB"/>
        </w:rPr>
        <w:t xml:space="preserve">At the same time, improvements in transportation, like trains and streetcars, made it easier for people to travel to parks, </w:t>
      </w:r>
      <w:r w:rsidRPr="00A258A7">
        <w:rPr>
          <w:lang w:val="en-GB"/>
        </w:rPr>
        <w:t>theatres</w:t>
      </w:r>
      <w:r w:rsidRPr="00A258A7">
        <w:rPr>
          <w:lang w:val="en-GB"/>
        </w:rPr>
        <w:t xml:space="preserve">, and other recreational spots. Cities also began building more public spaces and offering organized activities to meet this growing need. Simply put, as daily life became more fast-paced and structured, people needed recreation </w:t>
      </w:r>
      <w:r w:rsidRPr="00A258A7">
        <w:rPr>
          <w:lang w:val="en-GB"/>
        </w:rPr>
        <w:t>to</w:t>
      </w:r>
      <w:r w:rsidRPr="00A258A7">
        <w:rPr>
          <w:lang w:val="en-GB"/>
        </w:rPr>
        <w:t xml:space="preserve"> recharge and find balance.</w:t>
      </w:r>
    </w:p>
    <w:p w14:paraId="209CF6D3" w14:textId="77777777" w:rsidR="00A258A7" w:rsidRDefault="00A258A7" w:rsidP="00A258A7">
      <w:pPr>
        <w:pStyle w:val="ListParagraph"/>
        <w:spacing w:line="276" w:lineRule="auto"/>
        <w:rPr>
          <w:lang w:val="en-US"/>
        </w:rPr>
      </w:pPr>
    </w:p>
    <w:p w14:paraId="676432D9" w14:textId="77777777" w:rsidR="00A258A7" w:rsidRDefault="00A258A7" w:rsidP="00A258A7">
      <w:pPr>
        <w:pStyle w:val="ListParagraph"/>
        <w:spacing w:line="276" w:lineRule="auto"/>
        <w:rPr>
          <w:lang w:val="en-US"/>
        </w:rPr>
      </w:pPr>
    </w:p>
    <w:p w14:paraId="11EC829B" w14:textId="77777777" w:rsidR="00A258A7" w:rsidRDefault="00A258A7" w:rsidP="00A258A7">
      <w:pPr>
        <w:pStyle w:val="ListParagraph"/>
        <w:spacing w:line="276" w:lineRule="auto"/>
        <w:rPr>
          <w:lang w:val="en-US"/>
        </w:rPr>
      </w:pPr>
    </w:p>
    <w:p w14:paraId="7A5F8CB0" w14:textId="77777777" w:rsidR="00A258A7" w:rsidRDefault="00A258A7" w:rsidP="00A258A7">
      <w:pPr>
        <w:pStyle w:val="ListParagraph"/>
        <w:spacing w:line="276" w:lineRule="auto"/>
        <w:rPr>
          <w:lang w:val="en-US"/>
        </w:rPr>
      </w:pPr>
    </w:p>
    <w:p w14:paraId="6149621F" w14:textId="77777777" w:rsidR="00A258A7" w:rsidRDefault="00A258A7" w:rsidP="00A258A7">
      <w:pPr>
        <w:pStyle w:val="ListParagraph"/>
        <w:spacing w:line="276" w:lineRule="auto"/>
        <w:rPr>
          <w:lang w:val="en-US"/>
        </w:rPr>
      </w:pPr>
    </w:p>
    <w:p w14:paraId="38322120" w14:textId="77777777" w:rsidR="00A258A7" w:rsidRDefault="00A258A7" w:rsidP="00A258A7">
      <w:pPr>
        <w:pStyle w:val="ListParagraph"/>
        <w:spacing w:line="276" w:lineRule="auto"/>
        <w:rPr>
          <w:lang w:val="en-US"/>
        </w:rPr>
      </w:pPr>
    </w:p>
    <w:p w14:paraId="4EECAA58" w14:textId="77777777" w:rsidR="00A258A7" w:rsidRDefault="00A258A7" w:rsidP="00A258A7">
      <w:pPr>
        <w:pStyle w:val="ListParagraph"/>
        <w:spacing w:line="276" w:lineRule="auto"/>
        <w:rPr>
          <w:lang w:val="en-US"/>
        </w:rPr>
      </w:pPr>
    </w:p>
    <w:p w14:paraId="575360FE" w14:textId="77777777" w:rsidR="00A258A7" w:rsidRDefault="00A258A7" w:rsidP="00A258A7">
      <w:pPr>
        <w:pStyle w:val="ListParagraph"/>
        <w:spacing w:line="276" w:lineRule="auto"/>
        <w:rPr>
          <w:lang w:val="en-US"/>
        </w:rPr>
      </w:pPr>
    </w:p>
    <w:p w14:paraId="4AEFFD34" w14:textId="77777777" w:rsidR="00A258A7" w:rsidRDefault="00A258A7" w:rsidP="00A258A7">
      <w:pPr>
        <w:pStyle w:val="ListParagraph"/>
        <w:spacing w:line="276" w:lineRule="auto"/>
        <w:rPr>
          <w:lang w:val="en-US"/>
        </w:rPr>
      </w:pPr>
    </w:p>
    <w:p w14:paraId="4C3F2DB0" w14:textId="77777777" w:rsidR="00A258A7" w:rsidRDefault="00A258A7" w:rsidP="00A258A7">
      <w:pPr>
        <w:pStyle w:val="ListParagraph"/>
        <w:spacing w:line="276" w:lineRule="auto"/>
        <w:rPr>
          <w:lang w:val="en-US"/>
        </w:rPr>
      </w:pPr>
    </w:p>
    <w:p w14:paraId="1F692DEF" w14:textId="77777777" w:rsidR="00A258A7" w:rsidRPr="00A258A7" w:rsidRDefault="00A258A7" w:rsidP="00A258A7">
      <w:pPr>
        <w:spacing w:line="276" w:lineRule="auto"/>
        <w:rPr>
          <w:lang w:val="en-US"/>
        </w:rPr>
      </w:pPr>
    </w:p>
    <w:p w14:paraId="14458BD1" w14:textId="77777777" w:rsidR="00A258A7" w:rsidRDefault="00A258A7" w:rsidP="00A258A7">
      <w:pPr>
        <w:pStyle w:val="ListParagraph"/>
        <w:spacing w:line="276" w:lineRule="auto"/>
        <w:rPr>
          <w:lang w:val="en-US"/>
        </w:rPr>
      </w:pPr>
    </w:p>
    <w:p w14:paraId="7C27DD08" w14:textId="77777777" w:rsidR="00A258A7" w:rsidRPr="00BD5EF8" w:rsidRDefault="00A258A7" w:rsidP="00A258A7">
      <w:pPr>
        <w:pStyle w:val="ListParagraph"/>
        <w:spacing w:line="276" w:lineRule="auto"/>
        <w:rPr>
          <w:lang w:val="en-US"/>
        </w:rPr>
      </w:pPr>
    </w:p>
    <w:p w14:paraId="75E40AE0" w14:textId="77777777" w:rsidR="00CD620A" w:rsidRPr="00CD620A" w:rsidRDefault="00CD620A" w:rsidP="00CD620A">
      <w:pPr>
        <w:spacing w:line="276" w:lineRule="auto"/>
        <w:rPr>
          <w:lang w:val="en-US"/>
        </w:rPr>
      </w:pPr>
    </w:p>
    <w:p w14:paraId="48823586" w14:textId="77777777" w:rsidR="00903466" w:rsidRPr="003241F3" w:rsidRDefault="00BD5EF8" w:rsidP="00BD5EF8">
      <w:pPr>
        <w:pStyle w:val="ListParagraph"/>
        <w:numPr>
          <w:ilvl w:val="0"/>
          <w:numId w:val="1"/>
        </w:numPr>
        <w:spacing w:line="276" w:lineRule="auto"/>
        <w:rPr>
          <w:b/>
          <w:bCs/>
          <w:lang w:val="en-US"/>
        </w:rPr>
      </w:pPr>
      <w:r w:rsidRPr="003241F3">
        <w:rPr>
          <w:b/>
          <w:bCs/>
          <w:lang w:val="en-US"/>
        </w:rPr>
        <w:t>Analyze the application of push and pull theory in tourist motivation for participating in recreational activities.</w:t>
      </w:r>
    </w:p>
    <w:p w14:paraId="0348603D" w14:textId="77777777" w:rsidR="00A258A7" w:rsidRDefault="00A258A7" w:rsidP="00A258A7">
      <w:pPr>
        <w:pStyle w:val="ListParagraph"/>
        <w:spacing w:line="276" w:lineRule="auto"/>
        <w:rPr>
          <w:lang w:val="en-US"/>
        </w:rPr>
      </w:pPr>
    </w:p>
    <w:p w14:paraId="05386B6B" w14:textId="54DF85F0" w:rsidR="00A258A7" w:rsidRPr="00A258A7" w:rsidRDefault="00A258A7" w:rsidP="00A258A7">
      <w:pPr>
        <w:pStyle w:val="ListParagraph"/>
        <w:spacing w:line="360" w:lineRule="auto"/>
        <w:jc w:val="both"/>
        <w:rPr>
          <w:lang w:val="en-GB"/>
        </w:rPr>
      </w:pPr>
      <w:r w:rsidRPr="00A258A7">
        <w:rPr>
          <w:lang w:val="en-GB"/>
        </w:rPr>
        <w:t xml:space="preserve">The push and pull theory </w:t>
      </w:r>
      <w:r w:rsidRPr="00A258A7">
        <w:rPr>
          <w:lang w:val="en-GB"/>
        </w:rPr>
        <w:t>help</w:t>
      </w:r>
      <w:r w:rsidRPr="00A258A7">
        <w:rPr>
          <w:lang w:val="en-GB"/>
        </w:rPr>
        <w:t xml:space="preserve"> us understand why people are motivated to take part in recreational activities while traveling. It breaks down motivation into two types: internal (push) and external (pull) factors.</w:t>
      </w:r>
    </w:p>
    <w:p w14:paraId="607DA78F" w14:textId="1E6EF8FE" w:rsidR="00A258A7" w:rsidRPr="00A258A7" w:rsidRDefault="00A258A7" w:rsidP="00A258A7">
      <w:pPr>
        <w:pStyle w:val="ListParagraph"/>
        <w:spacing w:line="360" w:lineRule="auto"/>
        <w:jc w:val="both"/>
        <w:rPr>
          <w:lang w:val="en-GB"/>
        </w:rPr>
      </w:pPr>
      <w:r w:rsidRPr="00A258A7">
        <w:rPr>
          <w:b/>
          <w:bCs/>
          <w:lang w:val="en-GB"/>
        </w:rPr>
        <w:t>Push factors</w:t>
      </w:r>
      <w:r w:rsidRPr="00A258A7">
        <w:rPr>
          <w:lang w:val="en-GB"/>
        </w:rPr>
        <w:t xml:space="preserve"> are the internal reasons that drive someone to want a break or an escape. These are emotional or psychological needs—like the desire to relax, relieve stress, have fun, or experience something new. For example, a person might feel burned out from work and feel the urge to “get away” and recharge. That internal feeling pushes them to seek out recreational activities that will </w:t>
      </w:r>
      <w:r w:rsidRPr="00A258A7">
        <w:rPr>
          <w:lang w:val="en-GB"/>
        </w:rPr>
        <w:t>fulfil</w:t>
      </w:r>
      <w:r w:rsidRPr="00A258A7">
        <w:rPr>
          <w:lang w:val="en-GB"/>
        </w:rPr>
        <w:t xml:space="preserve"> that emotional need.</w:t>
      </w:r>
    </w:p>
    <w:p w14:paraId="63687C85" w14:textId="77777777" w:rsidR="00A258A7" w:rsidRDefault="00A258A7" w:rsidP="00A258A7">
      <w:pPr>
        <w:pStyle w:val="ListParagraph"/>
        <w:spacing w:line="360" w:lineRule="auto"/>
        <w:jc w:val="both"/>
        <w:rPr>
          <w:b/>
          <w:bCs/>
          <w:lang w:val="en-GB"/>
        </w:rPr>
      </w:pPr>
    </w:p>
    <w:p w14:paraId="4F9201EC" w14:textId="2252F407" w:rsidR="00A258A7" w:rsidRPr="00A258A7" w:rsidRDefault="00A258A7" w:rsidP="00A258A7">
      <w:pPr>
        <w:pStyle w:val="ListParagraph"/>
        <w:spacing w:line="360" w:lineRule="auto"/>
        <w:jc w:val="both"/>
        <w:rPr>
          <w:lang w:val="en-GB"/>
        </w:rPr>
      </w:pPr>
      <w:r w:rsidRPr="00A258A7">
        <w:rPr>
          <w:b/>
          <w:bCs/>
          <w:lang w:val="en-GB"/>
        </w:rPr>
        <w:t>Pull factors</w:t>
      </w:r>
      <w:r w:rsidRPr="00A258A7">
        <w:rPr>
          <w:lang w:val="en-GB"/>
        </w:rPr>
        <w:t>, on the other hand, are the external attractions that draw people to a specific destination or activity. These can be things like beautiful beaches, exciting festivals, cultural experiences, or well-known adventure parks. These are the features or marketing messages that make a particular place or activity appealing.</w:t>
      </w:r>
    </w:p>
    <w:p w14:paraId="2F60A6EF" w14:textId="77777777" w:rsidR="00A258A7" w:rsidRPr="00A258A7" w:rsidRDefault="00A258A7" w:rsidP="00A258A7">
      <w:pPr>
        <w:pStyle w:val="ListParagraph"/>
        <w:spacing w:line="360" w:lineRule="auto"/>
        <w:jc w:val="both"/>
        <w:rPr>
          <w:lang w:val="en-GB"/>
        </w:rPr>
      </w:pPr>
      <w:r w:rsidRPr="00A258A7">
        <w:rPr>
          <w:lang w:val="en-GB"/>
        </w:rPr>
        <w:t>In recreational tourism, both push and pull factors work together. A tourist might feel the need for adventure (push) and then be drawn to a destination known for hiking trails or water sports (pull). Essentially, the push gets them out the door, and the pull decides where they go and what they do.</w:t>
      </w:r>
    </w:p>
    <w:p w14:paraId="29F0DD64" w14:textId="77777777" w:rsidR="00A258A7" w:rsidRPr="00A258A7" w:rsidRDefault="00A258A7" w:rsidP="00A258A7">
      <w:pPr>
        <w:pStyle w:val="ListParagraph"/>
        <w:spacing w:line="360" w:lineRule="auto"/>
        <w:jc w:val="both"/>
        <w:rPr>
          <w:lang w:val="en-GB"/>
        </w:rPr>
      </w:pPr>
      <w:r w:rsidRPr="00A258A7">
        <w:rPr>
          <w:lang w:val="en-GB"/>
        </w:rPr>
        <w:t>Understanding this theory is important in tourism because it helps businesses and destinations create experiences that both connect with what people are looking for emotionally and offer attractive features to draw them in.</w:t>
      </w:r>
    </w:p>
    <w:p w14:paraId="5266FD40" w14:textId="77777777" w:rsidR="00A258A7" w:rsidRDefault="00A258A7" w:rsidP="00A258A7">
      <w:pPr>
        <w:pStyle w:val="ListParagraph"/>
        <w:spacing w:line="276" w:lineRule="auto"/>
        <w:rPr>
          <w:lang w:val="en-US"/>
        </w:rPr>
      </w:pPr>
    </w:p>
    <w:p w14:paraId="6ADBFBB8" w14:textId="77777777" w:rsidR="00A258A7" w:rsidRPr="00A258A7" w:rsidRDefault="00A258A7" w:rsidP="00A258A7">
      <w:pPr>
        <w:spacing w:line="276" w:lineRule="auto"/>
        <w:rPr>
          <w:lang w:val="en-US"/>
        </w:rPr>
      </w:pPr>
    </w:p>
    <w:sectPr w:rsidR="00A258A7" w:rsidRPr="00A25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3DA3F80-6A6F-4EB3-B076-94A9C91C7F23}"/>
    <w:embedBold r:id="rId2" w:fontKey="{D317E17D-ABF9-45AC-AE15-4F258C60858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0484B76-59B5-44A5-9FF3-B141809BE852}"/>
  </w:font>
  <w:font w:name="Calibri Light">
    <w:panose1 w:val="020F0302020204030204"/>
    <w:charset w:val="00"/>
    <w:family w:val="swiss"/>
    <w:pitch w:val="variable"/>
    <w:sig w:usb0="E4002EFF" w:usb1="C200247B" w:usb2="00000009" w:usb3="00000000" w:csb0="000001FF" w:csb1="00000000"/>
    <w:embedRegular r:id="rId4" w:fontKey="{CE91944B-BC17-4BA2-B834-551A91835BE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442511"/>
    <w:multiLevelType w:val="hybridMultilevel"/>
    <w:tmpl w:val="524A785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0056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10424"/>
    <w:rsid w:val="003241F3"/>
    <w:rsid w:val="00384E8A"/>
    <w:rsid w:val="003D1074"/>
    <w:rsid w:val="00426865"/>
    <w:rsid w:val="00477CAA"/>
    <w:rsid w:val="00502E29"/>
    <w:rsid w:val="005E458B"/>
    <w:rsid w:val="006D6A3E"/>
    <w:rsid w:val="00844EC2"/>
    <w:rsid w:val="008516FE"/>
    <w:rsid w:val="00903466"/>
    <w:rsid w:val="009C1D0A"/>
    <w:rsid w:val="00A044F7"/>
    <w:rsid w:val="00A258A7"/>
    <w:rsid w:val="00A8150E"/>
    <w:rsid w:val="00B20343"/>
    <w:rsid w:val="00B85EA7"/>
    <w:rsid w:val="00BD5EF8"/>
    <w:rsid w:val="00BE65DD"/>
    <w:rsid w:val="00C612A4"/>
    <w:rsid w:val="00CC6AD1"/>
    <w:rsid w:val="00CD620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828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BD5E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519206">
      <w:bodyDiv w:val="1"/>
      <w:marLeft w:val="0"/>
      <w:marRight w:val="0"/>
      <w:marTop w:val="0"/>
      <w:marBottom w:val="0"/>
      <w:divBdr>
        <w:top w:val="none" w:sz="0" w:space="0" w:color="auto"/>
        <w:left w:val="none" w:sz="0" w:space="0" w:color="auto"/>
        <w:bottom w:val="none" w:sz="0" w:space="0" w:color="auto"/>
        <w:right w:val="none" w:sz="0" w:space="0" w:color="auto"/>
      </w:divBdr>
    </w:div>
    <w:div w:id="659388713">
      <w:bodyDiv w:val="1"/>
      <w:marLeft w:val="0"/>
      <w:marRight w:val="0"/>
      <w:marTop w:val="0"/>
      <w:marBottom w:val="0"/>
      <w:divBdr>
        <w:top w:val="none" w:sz="0" w:space="0" w:color="auto"/>
        <w:left w:val="none" w:sz="0" w:space="0" w:color="auto"/>
        <w:bottom w:val="none" w:sz="0" w:space="0" w:color="auto"/>
        <w:right w:val="none" w:sz="0" w:space="0" w:color="auto"/>
      </w:divBdr>
    </w:div>
    <w:div w:id="924722636">
      <w:bodyDiv w:val="1"/>
      <w:marLeft w:val="0"/>
      <w:marRight w:val="0"/>
      <w:marTop w:val="0"/>
      <w:marBottom w:val="0"/>
      <w:divBdr>
        <w:top w:val="none" w:sz="0" w:space="0" w:color="auto"/>
        <w:left w:val="none" w:sz="0" w:space="0" w:color="auto"/>
        <w:bottom w:val="none" w:sz="0" w:space="0" w:color="auto"/>
        <w:right w:val="none" w:sz="0" w:space="0" w:color="auto"/>
      </w:divBdr>
    </w:div>
    <w:div w:id="197081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391</Words>
  <Characters>2230</Characters>
  <Application>Microsoft Office Word</Application>
  <DocSecurity>0</DocSecurity>
  <Lines>18</Lines>
  <Paragraphs>5</Paragraphs>
  <ScaleCrop>false</ScaleCrop>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Tshering Choden</cp:lastModifiedBy>
  <cp:revision>7</cp:revision>
  <dcterms:created xsi:type="dcterms:W3CDTF">2025-05-02T12:58:00Z</dcterms:created>
  <dcterms:modified xsi:type="dcterms:W3CDTF">2025-07-27T18:31:00Z</dcterms:modified>
</cp:coreProperties>
</file>