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yejch72hclj6" w:id="0"/>
      <w:bookmarkEnd w:id="0"/>
      <w:r w:rsidDel="00000000" w:rsidR="00000000" w:rsidRPr="00000000">
        <w:rPr>
          <w:b w:val="1"/>
          <w:bCs w:val="1"/>
          <w:sz w:val="46"/>
          <w:szCs w:val="46"/>
        </w:rPr>
        <w:drawing>
          <wp:inline distB="114300" distT="114300" distL="114300" distR="114300">
            <wp:extent cx="5731200" cy="863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63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b w:val="1"/>
          <w:bCs w:val="1"/>
          <w:sz w:val="46"/>
          <w:szCs w:val="46"/>
        </w:rPr>
      </w:pPr>
      <w:bookmarkStart w:colFirst="0" w:colLast="0" w:name="_x7u7s3sjg8dm" w:id="1"/>
      <w:bookmarkEnd w:id="1"/>
      <w:r w:rsidDel="00000000" w:rsidR="00000000" w:rsidRPr="00000000">
        <w:rPr>
          <w:b w:val="1"/>
          <w:bCs w:val="1"/>
          <w:sz w:val="46"/>
          <w:szCs w:val="46"/>
          <w:rtl w:val="0"/>
        </w:rPr>
        <w:t xml:space="preserve">Evaluating the Effectiveness of Christmas Sales Promotions on Consumer Purchase Decisions and Retail Performance</w:t>
      </w:r>
    </w:p>
    <w:p w:rsidR="00000000" w:rsidDel="00000000" w:rsidP="00000000" w:rsidRDefault="00000000" w:rsidRPr="00000000" w14:paraId="00000004">
      <w:pPr>
        <w:spacing w:after="240" w:before="240" w:lineRule="auto"/>
        <w:rPr/>
      </w:pPr>
      <w:r w:rsidDel="00000000" w:rsidR="00000000" w:rsidRPr="00000000">
        <w:rPr>
          <w:b w:val="1"/>
          <w:bCs w:val="1"/>
          <w:rtl w:val="0"/>
        </w:rPr>
        <w:t xml:space="preserve">Name:</w:t>
      </w:r>
      <w:r w:rsidDel="00000000" w:rsidR="00000000" w:rsidRPr="00000000">
        <w:rPr>
          <w:rtl w:val="0"/>
        </w:rPr>
        <w:t xml:space="preserve"> Himanshu Deswal</w:t>
        <w:br w:type="textWrapping"/>
        <w:t xml:space="preserve"> </w:t>
      </w:r>
      <w:r w:rsidDel="00000000" w:rsidR="00000000" w:rsidRPr="00000000">
        <w:rPr>
          <w:b w:val="1"/>
          <w:bCs w:val="1"/>
          <w:rtl w:val="0"/>
        </w:rPr>
        <w:t xml:space="preserve">Student ID:</w:t>
      </w:r>
      <w:r w:rsidDel="00000000" w:rsidR="00000000" w:rsidRPr="00000000">
        <w:rPr>
          <w:rtl w:val="0"/>
        </w:rPr>
        <w:t xml:space="preserve"> DE240286</w:t>
        <w:br w:type="textWrapping"/>
        <w:t xml:space="preserve"> </w:t>
      </w:r>
      <w:r w:rsidDel="00000000" w:rsidR="00000000" w:rsidRPr="00000000">
        <w:rPr>
          <w:b w:val="1"/>
          <w:bCs w:val="1"/>
          <w:rtl w:val="0"/>
        </w:rPr>
        <w:t xml:space="preserve">Submission Date:</w:t>
      </w:r>
      <w:r w:rsidDel="00000000" w:rsidR="00000000" w:rsidRPr="00000000">
        <w:rPr>
          <w:rtl w:val="0"/>
        </w:rPr>
        <w:t xml:space="preserve"> 24.12.2025</w:t>
      </w:r>
    </w:p>
    <w:p w:rsidR="00000000" w:rsidDel="00000000" w:rsidP="00000000" w:rsidRDefault="00000000" w:rsidRPr="00000000" w14:paraId="000000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4vk1wj5ulx3s" w:id="2"/>
      <w:bookmarkEnd w:id="2"/>
      <w:r w:rsidDel="00000000" w:rsidR="00000000" w:rsidRPr="00000000">
        <w:rPr>
          <w:b w:val="1"/>
          <w:bCs w:val="1"/>
          <w:sz w:val="34"/>
          <w:szCs w:val="34"/>
          <w:rtl w:val="0"/>
        </w:rPr>
        <w:t xml:space="preserve">ABSTRACT</w:t>
      </w:r>
    </w:p>
    <w:p w:rsidR="00000000" w:rsidDel="00000000" w:rsidP="00000000" w:rsidRDefault="00000000" w:rsidRPr="00000000" w14:paraId="00000007">
      <w:pPr>
        <w:spacing w:after="240" w:before="240" w:lineRule="auto"/>
        <w:rPr/>
      </w:pPr>
      <w:r w:rsidDel="00000000" w:rsidR="00000000" w:rsidRPr="00000000">
        <w:rPr>
          <w:rtl w:val="0"/>
        </w:rPr>
        <w:t xml:space="preserve">Christmas sales promotions play a pivotal role in influencing consumer buying behaviour and shaping overall retail performance. The festive season combines emotional significance, cultural obligations, financial pressure, and strict time constraints, creating a highly sensitive environment for marketing and sales influence. This assignment evaluates the effectiveness of Christmas sales promotions by examining how emotional appeals, pricing strategies, sales incentives, and digital engagement techniques affect consumer purchase decisions.</w:t>
      </w:r>
    </w:p>
    <w:p w:rsidR="00000000" w:rsidDel="00000000" w:rsidP="00000000" w:rsidRDefault="00000000" w:rsidRPr="00000000" w14:paraId="00000008">
      <w:pPr>
        <w:spacing w:after="240" w:before="240" w:lineRule="auto"/>
        <w:rPr/>
      </w:pPr>
      <w:r w:rsidDel="00000000" w:rsidR="00000000" w:rsidRPr="00000000">
        <w:rPr>
          <w:rtl w:val="0"/>
        </w:rPr>
        <w:t xml:space="preserve">Using qualitative secondary research, the study draws upon academic literature, industry reports, and retail case examples to analyse consumer responses to festive promotions. The findings reveal that Christmas promotions are most effective when they simultaneously satisfy emotional needs, simplify decision-making, and provide financial reassurance. The assignment concludes that integrated and ethically managed promotional strategies are essential for maximising sales performance while maintaining consumer trust during the festive period.</w:t>
      </w:r>
    </w:p>
    <w:p w:rsidR="00000000" w:rsidDel="00000000" w:rsidP="00000000" w:rsidRDefault="00000000" w:rsidRPr="00000000" w14:paraId="000000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5v870hgri4x0" w:id="3"/>
      <w:bookmarkEnd w:id="3"/>
      <w:r w:rsidDel="00000000" w:rsidR="00000000" w:rsidRPr="00000000">
        <w:rPr>
          <w:b w:val="1"/>
          <w:bCs w:val="1"/>
          <w:sz w:val="34"/>
          <w:szCs w:val="34"/>
          <w:rtl w:val="0"/>
        </w:rPr>
        <w:t xml:space="preserve">1. INTRODUCTION</w:t>
      </w:r>
    </w:p>
    <w:p w:rsidR="00000000" w:rsidDel="00000000" w:rsidP="00000000" w:rsidRDefault="00000000" w:rsidRPr="00000000" w14:paraId="0000000B">
      <w:pPr>
        <w:spacing w:after="240" w:before="240" w:lineRule="auto"/>
        <w:rPr/>
      </w:pPr>
      <w:r w:rsidDel="00000000" w:rsidR="00000000" w:rsidRPr="00000000">
        <w:rPr>
          <w:rtl w:val="0"/>
        </w:rPr>
        <w:t xml:space="preserve">Christmas represents the most commercially important period in the retail calendar. For many retailers, festive sales account for a substantial share of annual revenue, making Christmas promotions a strategic priority within sales management. Unlike routine sales periods, Christmas purchasing behaviour is strongly shaped by emotional sentiment, social responsibility, and cultural tradition. Consumers purchase gifts not only to fulfil practical needs but also to express care, maintain relationships, and meet social expectations.</w:t>
      </w:r>
    </w:p>
    <w:p w:rsidR="00000000" w:rsidDel="00000000" w:rsidP="00000000" w:rsidRDefault="00000000" w:rsidRPr="00000000" w14:paraId="0000000C">
      <w:pPr>
        <w:spacing w:after="240" w:before="240" w:lineRule="auto"/>
        <w:rPr/>
      </w:pPr>
      <w:r w:rsidDel="00000000" w:rsidR="00000000" w:rsidRPr="00000000">
        <w:rPr>
          <w:rtl w:val="0"/>
        </w:rPr>
        <w:t xml:space="preserve">As competition intensifies during the festive season, retailers employ a wide range of promotional techniques, including price discounts, limited-time offers, gift bundles, loyalty rewards, and emotionally driven advertising. These strategies are designed to attract attention, influence consumer decision-making, and encourage higher spending within a limited timeframe. For sales managers, understanding how these promotions influence consumer behaviour is essential for achieving strong retail performance during Christmas.</w:t>
      </w:r>
    </w:p>
    <w:p w:rsidR="00000000" w:rsidDel="00000000" w:rsidP="00000000" w:rsidRDefault="00000000" w:rsidRPr="00000000" w14:paraId="0000000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bCs w:val="1"/>
          <w:sz w:val="34"/>
          <w:szCs w:val="34"/>
        </w:rPr>
      </w:pPr>
      <w:bookmarkStart w:colFirst="0" w:colLast="0" w:name="_jj9vng6o87h5" w:id="4"/>
      <w:bookmarkEnd w:id="4"/>
      <w:r w:rsidDel="00000000" w:rsidR="00000000" w:rsidRPr="00000000">
        <w:rPr>
          <w:b w:val="1"/>
          <w:bCs w:val="1"/>
          <w:sz w:val="34"/>
          <w:szCs w:val="34"/>
          <w:rtl w:val="0"/>
        </w:rPr>
        <w:t xml:space="preserve">2. LITERATURE REVIEW</w:t>
      </w:r>
    </w:p>
    <w:p w:rsidR="00000000" w:rsidDel="00000000" w:rsidP="00000000" w:rsidRDefault="00000000" w:rsidRPr="00000000" w14:paraId="0000000F">
      <w:pPr>
        <w:spacing w:after="240" w:before="240" w:lineRule="auto"/>
        <w:rPr/>
      </w:pPr>
      <w:r w:rsidDel="00000000" w:rsidR="00000000" w:rsidRPr="00000000">
        <w:rPr>
          <w:rtl w:val="0"/>
        </w:rPr>
        <w:t xml:space="preserve">This literature review examines existing academic research on Christmas sales promotions and their influence on consumer purchase decisions and retail performance. Drawing on theories from consumer behaviour, marketing communication, and sales management, the review establishes a conceptual foundation for understanding festive purchasing behaviour. The literature highlights that Christmas consumption is shaped by emotional involvement, cultural norms, financial pressure, time scarcity, and promotional intensity, making it a unique context for evaluating sales promotion effectiveness.</w:t>
      </w:r>
    </w:p>
    <w:p w:rsidR="00000000" w:rsidDel="00000000" w:rsidP="00000000" w:rsidRDefault="00000000" w:rsidRPr="00000000" w14:paraId="00000010">
      <w:pPr>
        <w:pStyle w:val="Heading3"/>
        <w:keepNext w:val="0"/>
        <w:keepLines w:val="0"/>
        <w:spacing w:before="280" w:lineRule="auto"/>
        <w:rPr>
          <w:b w:val="1"/>
          <w:bCs w:val="1"/>
          <w:color w:val="000000"/>
          <w:sz w:val="26"/>
          <w:szCs w:val="26"/>
        </w:rPr>
      </w:pPr>
      <w:bookmarkStart w:colFirst="0" w:colLast="0" w:name="_tnjc23s90ysz" w:id="5"/>
      <w:bookmarkEnd w:id="5"/>
      <w:r w:rsidDel="00000000" w:rsidR="00000000" w:rsidRPr="00000000">
        <w:rPr>
          <w:b w:val="1"/>
          <w:bCs w:val="1"/>
          <w:color w:val="000000"/>
          <w:sz w:val="26"/>
          <w:szCs w:val="26"/>
          <w:rtl w:val="0"/>
        </w:rPr>
        <w:t xml:space="preserve">2.1 Christmas as a High-Impact Retail Period</w:t>
      </w:r>
    </w:p>
    <w:p w:rsidR="00000000" w:rsidDel="00000000" w:rsidP="00000000" w:rsidRDefault="00000000" w:rsidRPr="00000000" w14:paraId="00000011">
      <w:pPr>
        <w:spacing w:after="240" w:before="240" w:lineRule="auto"/>
        <w:rPr/>
      </w:pPr>
      <w:r w:rsidDel="00000000" w:rsidR="00000000" w:rsidRPr="00000000">
        <w:rPr>
          <w:rtl w:val="0"/>
        </w:rPr>
        <w:t xml:space="preserve">Christmas has long been recognised as the most commercially significant period in the retail calendar. Solomon (2020) notes that festive consumption is driven more by symbolic meaning than by functional necessity. Purchases made during Christmas are often intended for others and are closely associated with expressions of generosity, care, and social belonging.</w:t>
      </w:r>
    </w:p>
    <w:p w:rsidR="00000000" w:rsidDel="00000000" w:rsidP="00000000" w:rsidRDefault="00000000" w:rsidRPr="00000000" w14:paraId="00000012">
      <w:pPr>
        <w:spacing w:after="240" w:before="240" w:lineRule="auto"/>
        <w:rPr/>
      </w:pPr>
      <w:r w:rsidDel="00000000" w:rsidR="00000000" w:rsidRPr="00000000">
        <w:rPr>
          <w:rtl w:val="0"/>
        </w:rPr>
        <w:t xml:space="preserve">Belk (1987) describes Christmas as a ritualised consumption event in which spending behaviour is guided by tradition and social expectations. These rituals increase consumers’ willingness to spend, even when doing so places strain on personal finances. Consequently, retailers invest heavily in promotional activity to capture attention during this emotionally charged period.</w:t>
      </w:r>
    </w:p>
    <w:p w:rsidR="00000000" w:rsidDel="00000000" w:rsidP="00000000" w:rsidRDefault="00000000" w:rsidRPr="00000000" w14:paraId="00000013">
      <w:pPr>
        <w:spacing w:after="240" w:before="240" w:lineRule="auto"/>
        <w:rPr/>
      </w:pPr>
      <w:r w:rsidDel="00000000" w:rsidR="00000000" w:rsidRPr="00000000">
        <w:rPr>
          <w:rtl w:val="0"/>
        </w:rPr>
        <w:t xml:space="preserve">From a sales management perspective, Christmas represents a high-risk, high-reward opportunity. Well-executed festive promotions can significantly enhance annual revenue, while ineffective campaigns may result in lost sales opportunities and excess inventory.</w:t>
      </w:r>
    </w:p>
    <w:p w:rsidR="00000000" w:rsidDel="00000000" w:rsidP="00000000" w:rsidRDefault="00000000" w:rsidRPr="00000000" w14:paraId="00000014">
      <w:pPr>
        <w:pStyle w:val="Heading3"/>
        <w:keepNext w:val="0"/>
        <w:keepLines w:val="0"/>
        <w:spacing w:before="280" w:lineRule="auto"/>
        <w:rPr>
          <w:b w:val="1"/>
          <w:bCs w:val="1"/>
          <w:color w:val="000000"/>
          <w:sz w:val="26"/>
          <w:szCs w:val="26"/>
        </w:rPr>
      </w:pPr>
      <w:bookmarkStart w:colFirst="0" w:colLast="0" w:name="_emgvytam4v77" w:id="6"/>
      <w:bookmarkEnd w:id="6"/>
      <w:r w:rsidDel="00000000" w:rsidR="00000000" w:rsidRPr="00000000">
        <w:rPr>
          <w:b w:val="1"/>
          <w:bCs w:val="1"/>
          <w:color w:val="000000"/>
          <w:sz w:val="26"/>
          <w:szCs w:val="26"/>
          <w:rtl w:val="0"/>
        </w:rPr>
        <w:t xml:space="preserve">2.2 Consumer Motivation During Christmas</w:t>
      </w:r>
    </w:p>
    <w:p w:rsidR="00000000" w:rsidDel="00000000" w:rsidP="00000000" w:rsidRDefault="00000000" w:rsidRPr="00000000" w14:paraId="00000015">
      <w:pPr>
        <w:pStyle w:val="Heading4"/>
        <w:keepNext w:val="0"/>
        <w:keepLines w:val="0"/>
        <w:spacing w:after="40" w:before="240" w:lineRule="auto"/>
        <w:rPr>
          <w:b w:val="1"/>
          <w:bCs w:val="1"/>
          <w:color w:val="000000"/>
          <w:sz w:val="22"/>
          <w:szCs w:val="22"/>
        </w:rPr>
      </w:pPr>
      <w:bookmarkStart w:colFirst="0" w:colLast="0" w:name="_4cvgyg7gwxa3" w:id="7"/>
      <w:bookmarkEnd w:id="7"/>
      <w:r w:rsidDel="00000000" w:rsidR="00000000" w:rsidRPr="00000000">
        <w:rPr>
          <w:b w:val="1"/>
          <w:bCs w:val="1"/>
          <w:color w:val="000000"/>
          <w:sz w:val="22"/>
          <w:szCs w:val="22"/>
          <w:rtl w:val="0"/>
        </w:rPr>
        <w:t xml:space="preserve">2.2.1 Gift-Giving Motivation</w:t>
      </w:r>
    </w:p>
    <w:p w:rsidR="00000000" w:rsidDel="00000000" w:rsidP="00000000" w:rsidRDefault="00000000" w:rsidRPr="00000000" w14:paraId="00000016">
      <w:pPr>
        <w:spacing w:after="240" w:before="240" w:lineRule="auto"/>
        <w:rPr/>
      </w:pPr>
      <w:r w:rsidDel="00000000" w:rsidR="00000000" w:rsidRPr="00000000">
        <w:rPr>
          <w:rtl w:val="0"/>
        </w:rPr>
        <w:t xml:space="preserve">Gift-giving is central to Christmas consumption. Sherry (1983) argues that gifts act as symbolic communication tools that convey meaning between the giver and the recipient. As a result, consumers experience pressure to select gifts that demonstrate thoughtfulness and emotional value rather than mere practicality.</w:t>
      </w:r>
    </w:p>
    <w:p w:rsidR="00000000" w:rsidDel="00000000" w:rsidP="00000000" w:rsidRDefault="00000000" w:rsidRPr="00000000" w14:paraId="00000017">
      <w:pPr>
        <w:spacing w:after="240" w:before="240" w:lineRule="auto"/>
        <w:rPr/>
      </w:pPr>
      <w:r w:rsidDel="00000000" w:rsidR="00000000" w:rsidRPr="00000000">
        <w:rPr>
          <w:rtl w:val="0"/>
        </w:rPr>
        <w:t xml:space="preserve">Mauss’s (1925) theory of gift exchange highlights the obligation to give, receive, and reciprocate. During Christmas, this obligation intensifies, encouraging consumers to prioritise gift purchases even when budgets are limited. This heightened motivation increases responsiveness to promotions that promise suitability, value, and social approval.</w:t>
      </w:r>
    </w:p>
    <w:p w:rsidR="00000000" w:rsidDel="00000000" w:rsidP="00000000" w:rsidRDefault="00000000" w:rsidRPr="00000000" w14:paraId="00000018">
      <w:pPr>
        <w:pStyle w:val="Heading4"/>
        <w:keepNext w:val="0"/>
        <w:keepLines w:val="0"/>
        <w:spacing w:after="40" w:before="240" w:lineRule="auto"/>
        <w:rPr>
          <w:b w:val="1"/>
          <w:bCs w:val="1"/>
          <w:color w:val="000000"/>
          <w:sz w:val="22"/>
          <w:szCs w:val="22"/>
        </w:rPr>
      </w:pPr>
      <w:bookmarkStart w:colFirst="0" w:colLast="0" w:name="_s153cy49yhu" w:id="8"/>
      <w:bookmarkEnd w:id="8"/>
      <w:r w:rsidDel="00000000" w:rsidR="00000000" w:rsidRPr="00000000">
        <w:rPr>
          <w:b w:val="1"/>
          <w:bCs w:val="1"/>
          <w:color w:val="000000"/>
          <w:sz w:val="22"/>
          <w:szCs w:val="22"/>
          <w:rtl w:val="0"/>
        </w:rPr>
        <w:t xml:space="preserve">2.2.2 Emotional Motivation</w:t>
      </w:r>
    </w:p>
    <w:p w:rsidR="00000000" w:rsidDel="00000000" w:rsidP="00000000" w:rsidRDefault="00000000" w:rsidRPr="00000000" w14:paraId="00000019">
      <w:pPr>
        <w:spacing w:after="240" w:before="240" w:lineRule="auto"/>
        <w:rPr/>
      </w:pPr>
      <w:r w:rsidDel="00000000" w:rsidR="00000000" w:rsidRPr="00000000">
        <w:rPr>
          <w:rtl w:val="0"/>
        </w:rPr>
        <w:t xml:space="preserve">Emotions play a crucial role in festive decision-making. Christmas is associated with positive emotions such as joy, nostalgia, and togetherness, as well as negative emotions including stress and anxiety. Forgas (1995) explains that emotional states significantly influence judgment and decision-making processes.</w:t>
      </w:r>
    </w:p>
    <w:p w:rsidR="00000000" w:rsidDel="00000000" w:rsidP="00000000" w:rsidRDefault="00000000" w:rsidRPr="00000000" w14:paraId="0000001A">
      <w:pPr>
        <w:spacing w:after="240" w:before="240" w:lineRule="auto"/>
        <w:rPr/>
      </w:pPr>
      <w:r w:rsidDel="00000000" w:rsidR="00000000" w:rsidRPr="00000000">
        <w:rPr>
          <w:rtl w:val="0"/>
        </w:rPr>
        <w:t xml:space="preserve">Retailers design Christmas promotions to amplify positive emotions while alleviating negative ones. Emotional advertising fosters warmth and connection, while price promotions help reduce anxiety related to high spending. Together, these strategies influence consumers’ willingness to purchase.</w:t>
      </w:r>
    </w:p>
    <w:p w:rsidR="00000000" w:rsidDel="00000000" w:rsidP="00000000" w:rsidRDefault="00000000" w:rsidRPr="00000000" w14:paraId="0000001B">
      <w:pPr>
        <w:pStyle w:val="Heading3"/>
        <w:keepNext w:val="0"/>
        <w:keepLines w:val="0"/>
        <w:spacing w:before="280" w:lineRule="auto"/>
        <w:rPr>
          <w:b w:val="1"/>
          <w:bCs w:val="1"/>
          <w:color w:val="000000"/>
          <w:sz w:val="26"/>
          <w:szCs w:val="26"/>
        </w:rPr>
      </w:pPr>
      <w:bookmarkStart w:colFirst="0" w:colLast="0" w:name="_egz7cwj6hsfa" w:id="9"/>
      <w:bookmarkEnd w:id="9"/>
      <w:r w:rsidDel="00000000" w:rsidR="00000000" w:rsidRPr="00000000">
        <w:rPr>
          <w:b w:val="1"/>
          <w:bCs w:val="1"/>
          <w:color w:val="000000"/>
          <w:sz w:val="26"/>
          <w:szCs w:val="26"/>
          <w:rtl w:val="0"/>
        </w:rPr>
        <w:t xml:space="preserve">2.3 Emotional Advertising and Promotional Communication</w:t>
      </w:r>
    </w:p>
    <w:p w:rsidR="00000000" w:rsidDel="00000000" w:rsidP="00000000" w:rsidRDefault="00000000" w:rsidRPr="00000000" w14:paraId="0000001C">
      <w:pPr>
        <w:pStyle w:val="Heading4"/>
        <w:keepNext w:val="0"/>
        <w:keepLines w:val="0"/>
        <w:spacing w:after="40" w:before="240" w:lineRule="auto"/>
        <w:rPr>
          <w:b w:val="1"/>
          <w:bCs w:val="1"/>
          <w:color w:val="000000"/>
          <w:sz w:val="22"/>
          <w:szCs w:val="22"/>
        </w:rPr>
      </w:pPr>
      <w:bookmarkStart w:colFirst="0" w:colLast="0" w:name="_v8cwckisovle" w:id="10"/>
      <w:bookmarkEnd w:id="10"/>
      <w:r w:rsidDel="00000000" w:rsidR="00000000" w:rsidRPr="00000000">
        <w:rPr>
          <w:b w:val="1"/>
          <w:bCs w:val="1"/>
          <w:color w:val="000000"/>
          <w:sz w:val="22"/>
          <w:szCs w:val="22"/>
          <w:rtl w:val="0"/>
        </w:rPr>
        <w:t xml:space="preserve">2.3.1 Emotional Appeals in Festive Advertising</w:t>
      </w:r>
    </w:p>
    <w:p w:rsidR="00000000" w:rsidDel="00000000" w:rsidP="00000000" w:rsidRDefault="00000000" w:rsidRPr="00000000" w14:paraId="0000001D">
      <w:pPr>
        <w:spacing w:after="240" w:before="240" w:lineRule="auto"/>
        <w:rPr/>
      </w:pPr>
      <w:r w:rsidDel="00000000" w:rsidR="00000000" w:rsidRPr="00000000">
        <w:rPr>
          <w:rtl w:val="0"/>
        </w:rPr>
        <w:t xml:space="preserve">Emotional advertising is widely regarded as one of the most effective promotional strategies during Christmas. Escalas (2004) suggests that narrative-based advertising encourages emotional transportation, allowing consumers to become immersed in brand stories. Christmas advertisements frequently depict themes such as family reunions, generosity, kindness, and nostalgia.</w:t>
      </w:r>
    </w:p>
    <w:p w:rsidR="00000000" w:rsidDel="00000000" w:rsidP="00000000" w:rsidRDefault="00000000" w:rsidRPr="00000000" w14:paraId="0000001E">
      <w:pPr>
        <w:spacing w:after="240" w:before="240" w:lineRule="auto"/>
        <w:rPr/>
      </w:pPr>
      <w:r w:rsidDel="00000000" w:rsidR="00000000" w:rsidRPr="00000000">
        <w:rPr>
          <w:rtl w:val="0"/>
        </w:rPr>
        <w:t xml:space="preserve">Holbrook and Schindler (2003) explain that nostalgia strengthens emotional attachment and brand preference. By referencing childhood memories or traditional Christmas imagery, advertisers create familiarity and trust, increasing the likelihood of purchase.</w:t>
      </w:r>
    </w:p>
    <w:p w:rsidR="00000000" w:rsidDel="00000000" w:rsidP="00000000" w:rsidRDefault="00000000" w:rsidRPr="00000000" w14:paraId="0000001F">
      <w:pPr>
        <w:pStyle w:val="Heading4"/>
        <w:keepNext w:val="0"/>
        <w:keepLines w:val="0"/>
        <w:spacing w:after="40" w:before="240" w:lineRule="auto"/>
        <w:rPr>
          <w:b w:val="1"/>
          <w:bCs w:val="1"/>
          <w:color w:val="000000"/>
          <w:sz w:val="22"/>
          <w:szCs w:val="22"/>
        </w:rPr>
      </w:pPr>
      <w:bookmarkStart w:colFirst="0" w:colLast="0" w:name="_b2qzkbts1la8" w:id="11"/>
      <w:bookmarkEnd w:id="11"/>
      <w:r w:rsidDel="00000000" w:rsidR="00000000" w:rsidRPr="00000000">
        <w:rPr>
          <w:b w:val="1"/>
          <w:bCs w:val="1"/>
          <w:color w:val="000000"/>
          <w:sz w:val="22"/>
          <w:szCs w:val="22"/>
          <w:rtl w:val="0"/>
        </w:rPr>
        <w:t xml:space="preserve">2.3.2 Brand Image and Long-Term Impact</w:t>
      </w:r>
    </w:p>
    <w:p w:rsidR="00000000" w:rsidDel="00000000" w:rsidP="00000000" w:rsidRDefault="00000000" w:rsidRPr="00000000" w14:paraId="00000020">
      <w:pPr>
        <w:spacing w:after="240" w:before="240" w:lineRule="auto"/>
        <w:rPr/>
      </w:pPr>
      <w:r w:rsidDel="00000000" w:rsidR="00000000" w:rsidRPr="00000000">
        <w:rPr>
          <w:rtl w:val="0"/>
        </w:rPr>
        <w:t xml:space="preserve">Festive emotional advertising also contributes to long-term brand equity. Keller (2013) argues that emotionally engaging campaigns strengthen brand associations and customer loyalty. Even when consumers do not make immediate purchases, positive emotional impressions influence future buying behaviour.</w:t>
      </w:r>
    </w:p>
    <w:p w:rsidR="00000000" w:rsidDel="00000000" w:rsidP="00000000" w:rsidRDefault="00000000" w:rsidRPr="00000000" w14:paraId="00000021">
      <w:pPr>
        <w:spacing w:after="240" w:before="240" w:lineRule="auto"/>
        <w:rPr/>
      </w:pPr>
      <w:r w:rsidDel="00000000" w:rsidR="00000000" w:rsidRPr="00000000">
        <w:rPr>
          <w:rtl w:val="0"/>
        </w:rPr>
        <w:t xml:space="preserve">For sales managers, this indicates that Christmas promotions should be evaluated not only on short-term sales outcomes but also on their contribution to long-term brand value.</w:t>
      </w:r>
    </w:p>
    <w:p w:rsidR="00000000" w:rsidDel="00000000" w:rsidP="00000000" w:rsidRDefault="00000000" w:rsidRPr="00000000" w14:paraId="00000022">
      <w:pPr>
        <w:pStyle w:val="Heading3"/>
        <w:keepNext w:val="0"/>
        <w:keepLines w:val="0"/>
        <w:spacing w:before="280" w:lineRule="auto"/>
        <w:rPr>
          <w:b w:val="1"/>
          <w:bCs w:val="1"/>
          <w:color w:val="000000"/>
          <w:sz w:val="26"/>
          <w:szCs w:val="26"/>
        </w:rPr>
      </w:pPr>
      <w:bookmarkStart w:colFirst="0" w:colLast="0" w:name="_b3tjzfz2vzhg" w:id="12"/>
      <w:bookmarkEnd w:id="12"/>
      <w:r w:rsidDel="00000000" w:rsidR="00000000" w:rsidRPr="00000000">
        <w:rPr>
          <w:b w:val="1"/>
          <w:bCs w:val="1"/>
          <w:color w:val="000000"/>
          <w:sz w:val="26"/>
          <w:szCs w:val="26"/>
          <w:rtl w:val="0"/>
        </w:rPr>
        <w:t xml:space="preserve">2.4 Price Promotions and Value Perception</w:t>
      </w:r>
    </w:p>
    <w:p w:rsidR="00000000" w:rsidDel="00000000" w:rsidP="00000000" w:rsidRDefault="00000000" w:rsidRPr="00000000" w14:paraId="00000023">
      <w:pPr>
        <w:pStyle w:val="Heading4"/>
        <w:keepNext w:val="0"/>
        <w:keepLines w:val="0"/>
        <w:spacing w:after="40" w:before="240" w:lineRule="auto"/>
        <w:rPr>
          <w:b w:val="1"/>
          <w:bCs w:val="1"/>
          <w:color w:val="000000"/>
          <w:sz w:val="22"/>
          <w:szCs w:val="22"/>
        </w:rPr>
      </w:pPr>
      <w:bookmarkStart w:colFirst="0" w:colLast="0" w:name="_ox7yyl3poxmz" w:id="13"/>
      <w:bookmarkEnd w:id="13"/>
      <w:r w:rsidDel="00000000" w:rsidR="00000000" w:rsidRPr="00000000">
        <w:rPr>
          <w:b w:val="1"/>
          <w:bCs w:val="1"/>
          <w:color w:val="000000"/>
          <w:sz w:val="22"/>
          <w:szCs w:val="22"/>
          <w:rtl w:val="0"/>
        </w:rPr>
        <w:t xml:space="preserve">2.4.1 Importance of Discounts at Christmas</w:t>
      </w:r>
    </w:p>
    <w:p w:rsidR="00000000" w:rsidDel="00000000" w:rsidP="00000000" w:rsidRDefault="00000000" w:rsidRPr="00000000" w14:paraId="00000024">
      <w:pPr>
        <w:spacing w:after="240" w:before="240" w:lineRule="auto"/>
        <w:rPr/>
      </w:pPr>
      <w:r w:rsidDel="00000000" w:rsidR="00000000" w:rsidRPr="00000000">
        <w:rPr>
          <w:rtl w:val="0"/>
        </w:rPr>
        <w:t xml:space="preserve">Price promotions form a core component of Christmas sales strategies. Kotler and Armstrong (2022) note that price strongly influences perceived value, particularly during periods of increased expenditure. Consumers actively seek discounts and special offers during Christmas to manage higher spending demands.</w:t>
      </w:r>
    </w:p>
    <w:p w:rsidR="00000000" w:rsidDel="00000000" w:rsidP="00000000" w:rsidRDefault="00000000" w:rsidRPr="00000000" w14:paraId="00000025">
      <w:pPr>
        <w:spacing w:after="240" w:before="240" w:lineRule="auto"/>
        <w:rPr/>
      </w:pPr>
      <w:r w:rsidDel="00000000" w:rsidR="00000000" w:rsidRPr="00000000">
        <w:rPr>
          <w:rtl w:val="0"/>
        </w:rPr>
        <w:t xml:space="preserve">Research shows that festive discounts encourage increased spending by reducing perceived financial risk. Nielsen (2021) reports that many Christmas shoppers plan their purchases around promotional deals, highlighting the importance of pricing strategies in driving festive sales.</w:t>
      </w:r>
    </w:p>
    <w:p w:rsidR="00000000" w:rsidDel="00000000" w:rsidP="00000000" w:rsidRDefault="00000000" w:rsidRPr="00000000" w14:paraId="00000026">
      <w:pPr>
        <w:pStyle w:val="Heading4"/>
        <w:keepNext w:val="0"/>
        <w:keepLines w:val="0"/>
        <w:spacing w:after="40" w:before="240" w:lineRule="auto"/>
        <w:rPr>
          <w:b w:val="1"/>
          <w:bCs w:val="1"/>
          <w:color w:val="000000"/>
          <w:sz w:val="22"/>
          <w:szCs w:val="22"/>
        </w:rPr>
      </w:pPr>
      <w:bookmarkStart w:colFirst="0" w:colLast="0" w:name="_g54olbqyhj1u" w:id="14"/>
      <w:bookmarkEnd w:id="14"/>
      <w:r w:rsidDel="00000000" w:rsidR="00000000" w:rsidRPr="00000000">
        <w:rPr>
          <w:b w:val="1"/>
          <w:bCs w:val="1"/>
          <w:color w:val="000000"/>
          <w:sz w:val="22"/>
          <w:szCs w:val="22"/>
          <w:rtl w:val="0"/>
        </w:rPr>
        <w:t xml:space="preserve">2.4.2 Psychological Justification of Spending</w:t>
      </w:r>
    </w:p>
    <w:p w:rsidR="00000000" w:rsidDel="00000000" w:rsidP="00000000" w:rsidRDefault="00000000" w:rsidRPr="00000000" w14:paraId="00000027">
      <w:pPr>
        <w:spacing w:after="240" w:before="240" w:lineRule="auto"/>
        <w:rPr/>
      </w:pPr>
      <w:r w:rsidDel="00000000" w:rsidR="00000000" w:rsidRPr="00000000">
        <w:rPr>
          <w:rtl w:val="0"/>
        </w:rPr>
        <w:t xml:space="preserve">Beyond affordability, price promotions provide psychological reassurance. Grewal and Levy (2020) argue that consumers derive satisfaction from obtaining discounts, reinforcing the identity of being a “smart shopper.” During Christmas, this justification helps consumers manage guilt associated with elevated spending levels.</w:t>
      </w:r>
    </w:p>
    <w:p w:rsidR="00000000" w:rsidDel="00000000" w:rsidP="00000000" w:rsidRDefault="00000000" w:rsidRPr="00000000" w14:paraId="00000028">
      <w:pPr>
        <w:pStyle w:val="Heading3"/>
        <w:keepNext w:val="0"/>
        <w:keepLines w:val="0"/>
        <w:spacing w:before="280" w:lineRule="auto"/>
        <w:rPr>
          <w:b w:val="1"/>
          <w:bCs w:val="1"/>
          <w:color w:val="000000"/>
          <w:sz w:val="26"/>
          <w:szCs w:val="26"/>
        </w:rPr>
      </w:pPr>
      <w:bookmarkStart w:colFirst="0" w:colLast="0" w:name="_5t89x980ssek" w:id="15"/>
      <w:bookmarkEnd w:id="15"/>
      <w:r w:rsidDel="00000000" w:rsidR="00000000" w:rsidRPr="00000000">
        <w:rPr>
          <w:b w:val="1"/>
          <w:bCs w:val="1"/>
          <w:color w:val="000000"/>
          <w:sz w:val="26"/>
          <w:szCs w:val="26"/>
          <w:rtl w:val="0"/>
        </w:rPr>
        <w:t xml:space="preserve">2.5 Sales Promotions and Impulse Buying</w:t>
      </w:r>
    </w:p>
    <w:p w:rsidR="00000000" w:rsidDel="00000000" w:rsidP="00000000" w:rsidRDefault="00000000" w:rsidRPr="00000000" w14:paraId="00000029">
      <w:pPr>
        <w:spacing w:after="240" w:before="240" w:lineRule="auto"/>
        <w:rPr/>
      </w:pPr>
      <w:r w:rsidDel="00000000" w:rsidR="00000000" w:rsidRPr="00000000">
        <w:rPr>
          <w:rtl w:val="0"/>
        </w:rPr>
        <w:t xml:space="preserve">Impulse buying behaviour increases significantly during the Christmas season. Rook (1987) defines impulse purchases as spontaneous decisions driven by emotional arousal and reduced self-control. The festive environment creates conditions that encourage such behaviour, including positive mood, social acceptance of indulgence, and promotional stimulation.</w:t>
      </w:r>
    </w:p>
    <w:p w:rsidR="00000000" w:rsidDel="00000000" w:rsidP="00000000" w:rsidRDefault="00000000" w:rsidRPr="00000000" w14:paraId="0000002A">
      <w:pPr>
        <w:spacing w:after="240" w:before="240" w:lineRule="auto"/>
        <w:rPr/>
      </w:pPr>
      <w:r w:rsidDel="00000000" w:rsidR="00000000" w:rsidRPr="00000000">
        <w:rPr>
          <w:rtl w:val="0"/>
        </w:rPr>
        <w:t xml:space="preserve">Sales promotions such as flash sales, eye-catching displays, and limited-time offers trigger impulse buying by generating excitement and urgency. Beatty and Ferrell (1998) suggest that impulse buying is more likely when consumers perceive promotions as time-sensitive and opportunistic.</w:t>
      </w:r>
    </w:p>
    <w:p w:rsidR="00000000" w:rsidDel="00000000" w:rsidP="00000000" w:rsidRDefault="00000000" w:rsidRPr="00000000" w14:paraId="0000002B">
      <w:pPr>
        <w:pStyle w:val="Heading3"/>
        <w:keepNext w:val="0"/>
        <w:keepLines w:val="0"/>
        <w:spacing w:before="280" w:lineRule="auto"/>
        <w:rPr>
          <w:b w:val="1"/>
          <w:bCs w:val="1"/>
          <w:color w:val="000000"/>
          <w:sz w:val="26"/>
          <w:szCs w:val="26"/>
        </w:rPr>
      </w:pPr>
      <w:bookmarkStart w:colFirst="0" w:colLast="0" w:name="_a3pzi2laexh2" w:id="16"/>
      <w:bookmarkEnd w:id="16"/>
      <w:r w:rsidDel="00000000" w:rsidR="00000000" w:rsidRPr="00000000">
        <w:rPr>
          <w:b w:val="1"/>
          <w:bCs w:val="1"/>
          <w:color w:val="000000"/>
          <w:sz w:val="26"/>
          <w:szCs w:val="26"/>
          <w:rtl w:val="0"/>
        </w:rPr>
        <w:t xml:space="preserve">2.6 Bundling Strategies and Decision Simplification</w:t>
      </w:r>
    </w:p>
    <w:p w:rsidR="00000000" w:rsidDel="00000000" w:rsidP="00000000" w:rsidRDefault="00000000" w:rsidRPr="00000000" w14:paraId="0000002C">
      <w:pPr>
        <w:pStyle w:val="Heading4"/>
        <w:keepNext w:val="0"/>
        <w:keepLines w:val="0"/>
        <w:spacing w:after="40" w:before="240" w:lineRule="auto"/>
        <w:rPr>
          <w:b w:val="1"/>
          <w:bCs w:val="1"/>
          <w:color w:val="000000"/>
          <w:sz w:val="22"/>
          <w:szCs w:val="22"/>
        </w:rPr>
      </w:pPr>
      <w:bookmarkStart w:colFirst="0" w:colLast="0" w:name="_le9vb3fm3rv" w:id="17"/>
      <w:bookmarkEnd w:id="17"/>
      <w:r w:rsidDel="00000000" w:rsidR="00000000" w:rsidRPr="00000000">
        <w:rPr>
          <w:b w:val="1"/>
          <w:bCs w:val="1"/>
          <w:color w:val="000000"/>
          <w:sz w:val="22"/>
          <w:szCs w:val="22"/>
          <w:rtl w:val="0"/>
        </w:rPr>
        <w:t xml:space="preserve">2.6.1 Cognitive Load During Christmas Shopping</w:t>
      </w:r>
    </w:p>
    <w:p w:rsidR="00000000" w:rsidDel="00000000" w:rsidP="00000000" w:rsidRDefault="00000000" w:rsidRPr="00000000" w14:paraId="0000002D">
      <w:pPr>
        <w:spacing w:after="240" w:before="240" w:lineRule="auto"/>
        <w:rPr/>
      </w:pPr>
      <w:r w:rsidDel="00000000" w:rsidR="00000000" w:rsidRPr="00000000">
        <w:rPr>
          <w:rtl w:val="0"/>
        </w:rPr>
        <w:t xml:space="preserve">Christmas shopping requires consumers to purchase gifts for multiple recipients, often under time pressure. Simon’s (1955) concept of bounded rationality suggests that consumers simplify decision-making when cognitive resources are constrained.</w:t>
      </w:r>
    </w:p>
    <w:p w:rsidR="00000000" w:rsidDel="00000000" w:rsidP="00000000" w:rsidRDefault="00000000" w:rsidRPr="00000000" w14:paraId="0000002E">
      <w:pPr>
        <w:pStyle w:val="Heading4"/>
        <w:keepNext w:val="0"/>
        <w:keepLines w:val="0"/>
        <w:spacing w:after="40" w:before="240" w:lineRule="auto"/>
        <w:rPr>
          <w:b w:val="1"/>
          <w:bCs w:val="1"/>
          <w:color w:val="000000"/>
          <w:sz w:val="22"/>
          <w:szCs w:val="22"/>
        </w:rPr>
      </w:pPr>
      <w:bookmarkStart w:colFirst="0" w:colLast="0" w:name="_birt9pmk6y2f" w:id="18"/>
      <w:bookmarkEnd w:id="18"/>
      <w:r w:rsidDel="00000000" w:rsidR="00000000" w:rsidRPr="00000000">
        <w:rPr>
          <w:b w:val="1"/>
          <w:bCs w:val="1"/>
          <w:color w:val="000000"/>
          <w:sz w:val="22"/>
          <w:szCs w:val="22"/>
          <w:rtl w:val="0"/>
        </w:rPr>
        <w:t xml:space="preserve">2.6.2 Effectiveness of Product Bundles</w:t>
      </w:r>
    </w:p>
    <w:p w:rsidR="00000000" w:rsidDel="00000000" w:rsidP="00000000" w:rsidRDefault="00000000" w:rsidRPr="00000000" w14:paraId="0000002F">
      <w:pPr>
        <w:spacing w:after="240" w:before="240" w:lineRule="auto"/>
        <w:rPr/>
      </w:pPr>
      <w:r w:rsidDel="00000000" w:rsidR="00000000" w:rsidRPr="00000000">
        <w:rPr>
          <w:rtl w:val="0"/>
        </w:rPr>
        <w:t xml:space="preserve">Stremersch and Tellis (2002) explain that bundling strategies increase perceived value and reduce decision complexity. Gift sets and curated bundles are particularly effective during Christmas because they provide ready-made solutions that appear thoughtful and complete.</w:t>
      </w:r>
    </w:p>
    <w:p w:rsidR="00000000" w:rsidDel="00000000" w:rsidP="00000000" w:rsidRDefault="00000000" w:rsidRPr="00000000" w14:paraId="00000030">
      <w:pPr>
        <w:spacing w:after="240" w:before="240" w:lineRule="auto"/>
        <w:rPr/>
      </w:pPr>
      <w:r w:rsidDel="00000000" w:rsidR="00000000" w:rsidRPr="00000000">
        <w:rPr>
          <w:rtl w:val="0"/>
        </w:rPr>
        <w:t xml:space="preserve">Underwood (2003) further highlights that festive packaging enhances symbolic value by signalling readiness and appropriateness for gifting.</w:t>
      </w:r>
    </w:p>
    <w:p w:rsidR="00000000" w:rsidDel="00000000" w:rsidP="00000000" w:rsidRDefault="00000000" w:rsidRPr="00000000" w14:paraId="00000031">
      <w:pPr>
        <w:pStyle w:val="Heading3"/>
        <w:keepNext w:val="0"/>
        <w:keepLines w:val="0"/>
        <w:spacing w:before="280" w:lineRule="auto"/>
        <w:rPr>
          <w:b w:val="1"/>
          <w:bCs w:val="1"/>
          <w:color w:val="000000"/>
          <w:sz w:val="26"/>
          <w:szCs w:val="26"/>
        </w:rPr>
      </w:pPr>
      <w:bookmarkStart w:colFirst="0" w:colLast="0" w:name="_i70pg0opwarx" w:id="19"/>
      <w:bookmarkEnd w:id="19"/>
      <w:r w:rsidDel="00000000" w:rsidR="00000000" w:rsidRPr="00000000">
        <w:rPr>
          <w:b w:val="1"/>
          <w:bCs w:val="1"/>
          <w:color w:val="000000"/>
          <w:sz w:val="26"/>
          <w:szCs w:val="26"/>
          <w:rtl w:val="0"/>
        </w:rPr>
        <w:t xml:space="preserve">2.7 Scarcity and Urgency in Festive Promotions</w:t>
      </w:r>
    </w:p>
    <w:p w:rsidR="00000000" w:rsidDel="00000000" w:rsidP="00000000" w:rsidRDefault="00000000" w:rsidRPr="00000000" w14:paraId="00000032">
      <w:pPr>
        <w:spacing w:after="240" w:before="240" w:lineRule="auto"/>
        <w:rPr/>
      </w:pPr>
      <w:r w:rsidDel="00000000" w:rsidR="00000000" w:rsidRPr="00000000">
        <w:rPr>
          <w:rtl w:val="0"/>
        </w:rPr>
        <w:t xml:space="preserve">Scarcity-based promotions are especially effective during Christmas. Cialdini (2007) argues that limited availability increases perceived desirability and urgency.</w:t>
      </w:r>
    </w:p>
    <w:p w:rsidR="00000000" w:rsidDel="00000000" w:rsidP="00000000" w:rsidRDefault="00000000" w:rsidRPr="00000000" w14:paraId="00000033">
      <w:pPr>
        <w:pStyle w:val="Heading4"/>
        <w:keepNext w:val="0"/>
        <w:keepLines w:val="0"/>
        <w:spacing w:after="40" w:before="240" w:lineRule="auto"/>
        <w:rPr>
          <w:b w:val="1"/>
          <w:bCs w:val="1"/>
          <w:color w:val="000000"/>
          <w:sz w:val="22"/>
          <w:szCs w:val="22"/>
        </w:rPr>
      </w:pPr>
      <w:bookmarkStart w:colFirst="0" w:colLast="0" w:name="_m05celmur1jq" w:id="20"/>
      <w:bookmarkEnd w:id="20"/>
      <w:r w:rsidDel="00000000" w:rsidR="00000000" w:rsidRPr="00000000">
        <w:rPr>
          <w:b w:val="1"/>
          <w:bCs w:val="1"/>
          <w:color w:val="000000"/>
          <w:sz w:val="22"/>
          <w:szCs w:val="22"/>
          <w:rtl w:val="0"/>
        </w:rPr>
        <w:t xml:space="preserve">2.7.1 Time-Based Scarcity</w:t>
      </w:r>
    </w:p>
    <w:p w:rsidR="00000000" w:rsidDel="00000000" w:rsidP="00000000" w:rsidRDefault="00000000" w:rsidRPr="00000000" w14:paraId="00000034">
      <w:pPr>
        <w:spacing w:after="240" w:before="240" w:lineRule="auto"/>
        <w:rPr/>
      </w:pPr>
      <w:r w:rsidDel="00000000" w:rsidR="00000000" w:rsidRPr="00000000">
        <w:rPr>
          <w:rtl w:val="0"/>
        </w:rPr>
        <w:t xml:space="preserve">Christmas shopping is constrained by fixed deadlines such as delivery cut-offs and celebration dates. Retailers use countdown timers, “last chance” messages, and limited-edition products to accelerate purchasing decisions.</w:t>
      </w:r>
    </w:p>
    <w:p w:rsidR="00000000" w:rsidDel="00000000" w:rsidP="00000000" w:rsidRDefault="00000000" w:rsidRPr="00000000" w14:paraId="00000035">
      <w:pPr>
        <w:pStyle w:val="Heading4"/>
        <w:keepNext w:val="0"/>
        <w:keepLines w:val="0"/>
        <w:spacing w:after="40" w:before="240" w:lineRule="auto"/>
        <w:rPr>
          <w:b w:val="1"/>
          <w:bCs w:val="1"/>
          <w:color w:val="000000"/>
          <w:sz w:val="22"/>
          <w:szCs w:val="22"/>
        </w:rPr>
      </w:pPr>
      <w:bookmarkStart w:colFirst="0" w:colLast="0" w:name="_2u3zikshdboj" w:id="21"/>
      <w:bookmarkEnd w:id="21"/>
      <w:r w:rsidDel="00000000" w:rsidR="00000000" w:rsidRPr="00000000">
        <w:rPr>
          <w:b w:val="1"/>
          <w:bCs w:val="1"/>
          <w:color w:val="000000"/>
          <w:sz w:val="22"/>
          <w:szCs w:val="22"/>
          <w:rtl w:val="0"/>
        </w:rPr>
        <w:t xml:space="preserve">2.7.2 Fear of Missing Out</w:t>
      </w:r>
    </w:p>
    <w:p w:rsidR="00000000" w:rsidDel="00000000" w:rsidP="00000000" w:rsidRDefault="00000000" w:rsidRPr="00000000" w14:paraId="00000036">
      <w:pPr>
        <w:spacing w:after="240" w:before="240" w:lineRule="auto"/>
        <w:rPr/>
      </w:pPr>
      <w:r w:rsidDel="00000000" w:rsidR="00000000" w:rsidRPr="00000000">
        <w:rPr>
          <w:rtl w:val="0"/>
        </w:rPr>
        <w:t xml:space="preserve">Przybylski et al. (2013) describe fear of missing out (FOMO) as anxiety related to missed opportunities. During Christmas, FOMO extends beyond missing deals to concerns about failing to meet social expectations or disappointing others.</w:t>
      </w:r>
    </w:p>
    <w:p w:rsidR="00000000" w:rsidDel="00000000" w:rsidP="00000000" w:rsidRDefault="00000000" w:rsidRPr="00000000" w14:paraId="00000037">
      <w:pPr>
        <w:pStyle w:val="Heading3"/>
        <w:keepNext w:val="0"/>
        <w:keepLines w:val="0"/>
        <w:spacing w:before="280" w:lineRule="auto"/>
        <w:rPr>
          <w:b w:val="1"/>
          <w:bCs w:val="1"/>
          <w:color w:val="000000"/>
          <w:sz w:val="26"/>
          <w:szCs w:val="26"/>
        </w:rPr>
      </w:pPr>
      <w:bookmarkStart w:colFirst="0" w:colLast="0" w:name="_pz43idam2kp" w:id="22"/>
      <w:bookmarkEnd w:id="22"/>
      <w:r w:rsidDel="00000000" w:rsidR="00000000" w:rsidRPr="00000000">
        <w:rPr>
          <w:b w:val="1"/>
          <w:bCs w:val="1"/>
          <w:color w:val="000000"/>
          <w:sz w:val="26"/>
          <w:szCs w:val="26"/>
          <w:rtl w:val="0"/>
        </w:rPr>
        <w:t xml:space="preserve">2.8 Social Influence and Normative Pressure</w:t>
      </w:r>
    </w:p>
    <w:p w:rsidR="00000000" w:rsidDel="00000000" w:rsidP="00000000" w:rsidRDefault="00000000" w:rsidRPr="00000000" w14:paraId="00000038">
      <w:pPr>
        <w:pStyle w:val="Heading4"/>
        <w:keepNext w:val="0"/>
        <w:keepLines w:val="0"/>
        <w:spacing w:after="40" w:before="240" w:lineRule="auto"/>
        <w:rPr>
          <w:b w:val="1"/>
          <w:bCs w:val="1"/>
          <w:color w:val="000000"/>
          <w:sz w:val="22"/>
          <w:szCs w:val="22"/>
        </w:rPr>
      </w:pPr>
      <w:bookmarkStart w:colFirst="0" w:colLast="0" w:name="_r777ssq4lqux" w:id="23"/>
      <w:bookmarkEnd w:id="23"/>
      <w:r w:rsidDel="00000000" w:rsidR="00000000" w:rsidRPr="00000000">
        <w:rPr>
          <w:b w:val="1"/>
          <w:bCs w:val="1"/>
          <w:color w:val="000000"/>
          <w:sz w:val="22"/>
          <w:szCs w:val="22"/>
          <w:rtl w:val="0"/>
        </w:rPr>
        <w:t xml:space="preserve">2.8.1 Cultural Expectations</w:t>
      </w:r>
    </w:p>
    <w:p w:rsidR="00000000" w:rsidDel="00000000" w:rsidP="00000000" w:rsidRDefault="00000000" w:rsidRPr="00000000" w14:paraId="00000039">
      <w:pPr>
        <w:spacing w:after="240" w:before="240" w:lineRule="auto"/>
        <w:rPr/>
      </w:pPr>
      <w:r w:rsidDel="00000000" w:rsidR="00000000" w:rsidRPr="00000000">
        <w:rPr>
          <w:rtl w:val="0"/>
        </w:rPr>
        <w:t xml:space="preserve">Belk (1987) suggests that Christmas consumption reflects cultural ideals of generosity and togetherness. Consumers feel pressure to conform to these norms, influencing both spending levels and gift selection.</w:t>
      </w:r>
    </w:p>
    <w:p w:rsidR="00000000" w:rsidDel="00000000" w:rsidP="00000000" w:rsidRDefault="00000000" w:rsidRPr="00000000" w14:paraId="0000003A">
      <w:pPr>
        <w:pStyle w:val="Heading4"/>
        <w:keepNext w:val="0"/>
        <w:keepLines w:val="0"/>
        <w:spacing w:after="40" w:before="240" w:lineRule="auto"/>
        <w:rPr>
          <w:b w:val="1"/>
          <w:bCs w:val="1"/>
          <w:color w:val="000000"/>
          <w:sz w:val="22"/>
          <w:szCs w:val="22"/>
        </w:rPr>
      </w:pPr>
      <w:bookmarkStart w:colFirst="0" w:colLast="0" w:name="_yi15wir6ix09" w:id="24"/>
      <w:bookmarkEnd w:id="24"/>
      <w:r w:rsidDel="00000000" w:rsidR="00000000" w:rsidRPr="00000000">
        <w:rPr>
          <w:b w:val="1"/>
          <w:bCs w:val="1"/>
          <w:color w:val="000000"/>
          <w:sz w:val="22"/>
          <w:szCs w:val="22"/>
          <w:rtl w:val="0"/>
        </w:rPr>
        <w:t xml:space="preserve">2.8.2 Social Proof in Promotions</w:t>
      </w:r>
    </w:p>
    <w:p w:rsidR="00000000" w:rsidDel="00000000" w:rsidP="00000000" w:rsidRDefault="00000000" w:rsidRPr="00000000" w14:paraId="0000003B">
      <w:pPr>
        <w:spacing w:after="240" w:before="240" w:lineRule="auto"/>
        <w:rPr/>
      </w:pPr>
      <w:r w:rsidDel="00000000" w:rsidR="00000000" w:rsidRPr="00000000">
        <w:rPr>
          <w:rtl w:val="0"/>
        </w:rPr>
        <w:t xml:space="preserve">Cialdini’s principle of social proof explains why consumers rely on popularity cues such as best-seller labels, reviews, and influencer endorsements. These cues reduce uncertainty and increase confidence in purchase decisions.</w:t>
      </w:r>
    </w:p>
    <w:p w:rsidR="00000000" w:rsidDel="00000000" w:rsidP="00000000" w:rsidRDefault="00000000" w:rsidRPr="00000000" w14:paraId="0000003C">
      <w:pPr>
        <w:pStyle w:val="Heading3"/>
        <w:keepNext w:val="0"/>
        <w:keepLines w:val="0"/>
        <w:spacing w:before="280" w:lineRule="auto"/>
        <w:rPr>
          <w:b w:val="1"/>
          <w:bCs w:val="1"/>
          <w:color w:val="000000"/>
          <w:sz w:val="26"/>
          <w:szCs w:val="26"/>
        </w:rPr>
      </w:pPr>
      <w:bookmarkStart w:colFirst="0" w:colLast="0" w:name="_cixyo3vduhd1" w:id="25"/>
      <w:bookmarkEnd w:id="25"/>
      <w:r w:rsidDel="00000000" w:rsidR="00000000" w:rsidRPr="00000000">
        <w:rPr>
          <w:b w:val="1"/>
          <w:bCs w:val="1"/>
          <w:color w:val="000000"/>
          <w:sz w:val="26"/>
          <w:szCs w:val="26"/>
          <w:rtl w:val="0"/>
        </w:rPr>
        <w:t xml:space="preserve">2.9 Digital Transformation of Christmas Promotions</w:t>
      </w:r>
    </w:p>
    <w:p w:rsidR="00000000" w:rsidDel="00000000" w:rsidP="00000000" w:rsidRDefault="00000000" w:rsidRPr="00000000" w14:paraId="0000003D">
      <w:pPr>
        <w:spacing w:after="240" w:before="240" w:lineRule="auto"/>
        <w:rPr/>
      </w:pPr>
      <w:r w:rsidDel="00000000" w:rsidR="00000000" w:rsidRPr="00000000">
        <w:rPr>
          <w:rtl w:val="0"/>
        </w:rPr>
        <w:t xml:space="preserve">Digital platforms have transformed festive shopping behaviour. Smith (2022) notes that personalisation and recommendation systems enhance convenience and relevance. Social media platforms further influence Christmas consumption by shaping trends, expectations, and gift ideas through influencer content and user-generated media.</w:t>
      </w:r>
    </w:p>
    <w:p w:rsidR="00000000" w:rsidDel="00000000" w:rsidP="00000000" w:rsidRDefault="00000000" w:rsidRPr="00000000" w14:paraId="0000003E">
      <w:pPr>
        <w:pStyle w:val="Heading3"/>
        <w:keepNext w:val="0"/>
        <w:keepLines w:val="0"/>
        <w:spacing w:before="280" w:lineRule="auto"/>
        <w:rPr>
          <w:b w:val="1"/>
          <w:bCs w:val="1"/>
          <w:color w:val="000000"/>
          <w:sz w:val="26"/>
          <w:szCs w:val="26"/>
        </w:rPr>
      </w:pPr>
      <w:bookmarkStart w:colFirst="0" w:colLast="0" w:name="_kcnqmgh9un83" w:id="26"/>
      <w:bookmarkEnd w:id="26"/>
      <w:r w:rsidDel="00000000" w:rsidR="00000000" w:rsidRPr="00000000">
        <w:rPr>
          <w:b w:val="1"/>
          <w:bCs w:val="1"/>
          <w:color w:val="000000"/>
          <w:sz w:val="26"/>
          <w:szCs w:val="26"/>
          <w:rtl w:val="0"/>
        </w:rPr>
        <w:t xml:space="preserve">2.10 Ethical Considerations in Festive Promotions</w:t>
      </w:r>
    </w:p>
    <w:p w:rsidR="00000000" w:rsidDel="00000000" w:rsidP="00000000" w:rsidRDefault="00000000" w:rsidRPr="00000000" w14:paraId="0000003F">
      <w:pPr>
        <w:spacing w:after="240" w:before="240" w:lineRule="auto"/>
        <w:rPr/>
      </w:pPr>
      <w:r w:rsidDel="00000000" w:rsidR="00000000" w:rsidRPr="00000000">
        <w:rPr>
          <w:rtl w:val="0"/>
        </w:rPr>
        <w:t xml:space="preserve">Recent literature highlights ethical concerns related to excessive promotional pressure during Christmas. Emotional manipulation, scarcity pressure, and targeted advertising may exploit vulnerable consumers. Responsible sales management therefore requires balancing commercial objectives with consumer well-being.</w:t>
      </w:r>
    </w:p>
    <w:p w:rsidR="00000000" w:rsidDel="00000000" w:rsidP="00000000" w:rsidRDefault="00000000" w:rsidRPr="00000000" w14:paraId="000000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pStyle w:val="Heading2"/>
        <w:keepNext w:val="0"/>
        <w:keepLines w:val="0"/>
        <w:spacing w:after="80" w:lineRule="auto"/>
        <w:rPr>
          <w:b w:val="1"/>
          <w:bCs w:val="1"/>
          <w:sz w:val="34"/>
          <w:szCs w:val="34"/>
        </w:rPr>
      </w:pPr>
      <w:bookmarkStart w:colFirst="0" w:colLast="0" w:name="_w82c9w6sq8ca" w:id="27"/>
      <w:bookmarkEnd w:id="27"/>
      <w:r w:rsidDel="00000000" w:rsidR="00000000" w:rsidRPr="00000000">
        <w:rPr>
          <w:b w:val="1"/>
          <w:bCs w:val="1"/>
          <w:sz w:val="34"/>
          <w:szCs w:val="34"/>
          <w:rtl w:val="0"/>
        </w:rPr>
        <w:t xml:space="preserve">3. RESEARCH METHODOLOGY</w:t>
      </w:r>
    </w:p>
    <w:p w:rsidR="00000000" w:rsidDel="00000000" w:rsidP="00000000" w:rsidRDefault="00000000" w:rsidRPr="00000000" w14:paraId="00000042">
      <w:pPr>
        <w:spacing w:after="240" w:before="240" w:lineRule="auto"/>
        <w:rPr/>
      </w:pPr>
      <w:r w:rsidDel="00000000" w:rsidR="00000000" w:rsidRPr="00000000">
        <w:rPr>
          <w:rtl w:val="0"/>
        </w:rPr>
        <w:t xml:space="preserve">This assignment adopts a qualitative secondary research methodology to evaluate the effectiveness of Christmas sales promotions on consumer purchase decisions and retail performance. Secondary research enables broad analysis of existing academic studies, industry reports, and documented retail practices related to festive consumer behaviour.</w:t>
      </w:r>
    </w:p>
    <w:p w:rsidR="00000000" w:rsidDel="00000000" w:rsidP="00000000" w:rsidRDefault="00000000" w:rsidRPr="00000000" w14:paraId="00000043">
      <w:pPr>
        <w:pStyle w:val="Heading3"/>
        <w:keepNext w:val="0"/>
        <w:keepLines w:val="0"/>
        <w:spacing w:before="280" w:lineRule="auto"/>
        <w:rPr>
          <w:b w:val="1"/>
          <w:bCs w:val="1"/>
          <w:color w:val="000000"/>
          <w:sz w:val="26"/>
          <w:szCs w:val="26"/>
        </w:rPr>
      </w:pPr>
      <w:bookmarkStart w:colFirst="0" w:colLast="0" w:name="_g4ebdb6694za" w:id="28"/>
      <w:bookmarkEnd w:id="28"/>
      <w:r w:rsidDel="00000000" w:rsidR="00000000" w:rsidRPr="00000000">
        <w:rPr>
          <w:b w:val="1"/>
          <w:bCs w:val="1"/>
          <w:color w:val="000000"/>
          <w:sz w:val="26"/>
          <w:szCs w:val="26"/>
          <w:rtl w:val="0"/>
        </w:rPr>
        <w:t xml:space="preserve">3.1 Research Philosophy</w:t>
      </w:r>
    </w:p>
    <w:p w:rsidR="00000000" w:rsidDel="00000000" w:rsidP="00000000" w:rsidRDefault="00000000" w:rsidRPr="00000000" w14:paraId="00000044">
      <w:pPr>
        <w:spacing w:after="240" w:before="240" w:lineRule="auto"/>
        <w:rPr/>
      </w:pPr>
      <w:r w:rsidDel="00000000" w:rsidR="00000000" w:rsidRPr="00000000">
        <w:rPr>
          <w:rtl w:val="0"/>
        </w:rPr>
        <w:t xml:space="preserve">The study follows an interpretivist research philosophy, which assumes that consumer behaviour is shaped by subjective meanings, emotions, and social contexts. Christmas purchasing behaviour is deeply embedded in cultural traditions and emotional symbolism, making interpretivism an appropriate approach.</w:t>
      </w:r>
    </w:p>
    <w:p w:rsidR="00000000" w:rsidDel="00000000" w:rsidP="00000000" w:rsidRDefault="00000000" w:rsidRPr="00000000" w14:paraId="00000045">
      <w:pPr>
        <w:pStyle w:val="Heading3"/>
        <w:keepNext w:val="0"/>
        <w:keepLines w:val="0"/>
        <w:spacing w:before="280" w:lineRule="auto"/>
        <w:rPr>
          <w:b w:val="1"/>
          <w:bCs w:val="1"/>
          <w:color w:val="000000"/>
          <w:sz w:val="26"/>
          <w:szCs w:val="26"/>
        </w:rPr>
      </w:pPr>
      <w:bookmarkStart w:colFirst="0" w:colLast="0" w:name="_9mkwcf3c1gtq" w:id="29"/>
      <w:bookmarkEnd w:id="29"/>
      <w:r w:rsidDel="00000000" w:rsidR="00000000" w:rsidRPr="00000000">
        <w:rPr>
          <w:b w:val="1"/>
          <w:bCs w:val="1"/>
          <w:color w:val="000000"/>
          <w:sz w:val="26"/>
          <w:szCs w:val="26"/>
          <w:rtl w:val="0"/>
        </w:rPr>
        <w:t xml:space="preserve">3.2 Research Approach</w:t>
      </w:r>
    </w:p>
    <w:p w:rsidR="00000000" w:rsidDel="00000000" w:rsidP="00000000" w:rsidRDefault="00000000" w:rsidRPr="00000000" w14:paraId="00000046">
      <w:pPr>
        <w:spacing w:after="240" w:before="240" w:lineRule="auto"/>
        <w:rPr/>
      </w:pPr>
      <w:r w:rsidDel="00000000" w:rsidR="00000000" w:rsidRPr="00000000">
        <w:rPr>
          <w:rtl w:val="0"/>
        </w:rPr>
        <w:t xml:space="preserve">An exploratory and descriptive research approach was employed. Exploratory research supports examination of evolving festive promotional practices, while descriptive research allows systematic analysis of recurring behavioural patterns.</w:t>
      </w:r>
    </w:p>
    <w:p w:rsidR="00000000" w:rsidDel="00000000" w:rsidP="00000000" w:rsidRDefault="00000000" w:rsidRPr="00000000" w14:paraId="00000047">
      <w:pPr>
        <w:pStyle w:val="Heading3"/>
        <w:keepNext w:val="0"/>
        <w:keepLines w:val="0"/>
        <w:spacing w:before="280" w:lineRule="auto"/>
        <w:rPr>
          <w:b w:val="1"/>
          <w:bCs w:val="1"/>
          <w:color w:val="000000"/>
          <w:sz w:val="26"/>
          <w:szCs w:val="26"/>
        </w:rPr>
      </w:pPr>
      <w:bookmarkStart w:colFirst="0" w:colLast="0" w:name="_z3rgua4j88gq" w:id="30"/>
      <w:bookmarkEnd w:id="30"/>
      <w:r w:rsidDel="00000000" w:rsidR="00000000" w:rsidRPr="00000000">
        <w:rPr>
          <w:b w:val="1"/>
          <w:bCs w:val="1"/>
          <w:color w:val="000000"/>
          <w:sz w:val="26"/>
          <w:szCs w:val="26"/>
          <w:rtl w:val="0"/>
        </w:rPr>
        <w:t xml:space="preserve">3.3 Data Collection Methods</w:t>
      </w:r>
    </w:p>
    <w:p w:rsidR="00000000" w:rsidDel="00000000" w:rsidP="00000000" w:rsidRDefault="00000000" w:rsidRPr="00000000" w14:paraId="00000048">
      <w:pPr>
        <w:spacing w:after="240" w:before="240" w:lineRule="auto"/>
        <w:rPr/>
      </w:pPr>
      <w:r w:rsidDel="00000000" w:rsidR="00000000" w:rsidRPr="00000000">
        <w:rPr>
          <w:rtl w:val="0"/>
        </w:rPr>
        <w:t xml:space="preserve">Data were collected from peer-reviewed journals, academic textbooks, industry reports, and retail case examples to ensure academic credibility and practical relevance.</w:t>
      </w:r>
    </w:p>
    <w:p w:rsidR="00000000" w:rsidDel="00000000" w:rsidP="00000000" w:rsidRDefault="00000000" w:rsidRPr="00000000" w14:paraId="00000049">
      <w:pPr>
        <w:pStyle w:val="Heading3"/>
        <w:keepNext w:val="0"/>
        <w:keepLines w:val="0"/>
        <w:spacing w:before="280" w:lineRule="auto"/>
        <w:rPr>
          <w:b w:val="1"/>
          <w:bCs w:val="1"/>
          <w:color w:val="000000"/>
          <w:sz w:val="26"/>
          <w:szCs w:val="26"/>
        </w:rPr>
      </w:pPr>
      <w:bookmarkStart w:colFirst="0" w:colLast="0" w:name="_m079i9886u8" w:id="31"/>
      <w:bookmarkEnd w:id="31"/>
      <w:r w:rsidDel="00000000" w:rsidR="00000000" w:rsidRPr="00000000">
        <w:rPr>
          <w:b w:val="1"/>
          <w:bCs w:val="1"/>
          <w:color w:val="000000"/>
          <w:sz w:val="26"/>
          <w:szCs w:val="26"/>
          <w:rtl w:val="0"/>
        </w:rPr>
        <w:t xml:space="preserve">3.6 Methodological Limitations</w:t>
      </w:r>
    </w:p>
    <w:p w:rsidR="00000000" w:rsidDel="00000000" w:rsidP="00000000" w:rsidRDefault="00000000" w:rsidRPr="00000000" w14:paraId="0000004A">
      <w:pPr>
        <w:spacing w:after="240" w:before="240" w:lineRule="auto"/>
        <w:rPr/>
      </w:pPr>
      <w:r w:rsidDel="00000000" w:rsidR="00000000" w:rsidRPr="00000000">
        <w:rPr>
          <w:rtl w:val="0"/>
        </w:rPr>
        <w:t xml:space="preserve">Limitations include reliance on secondary data, absence of primary consumer input, potential Western bias, and rapidly changing digital marketing practices.</w:t>
      </w:r>
    </w:p>
    <w:p w:rsidR="00000000" w:rsidDel="00000000" w:rsidP="00000000" w:rsidRDefault="00000000" w:rsidRPr="00000000" w14:paraId="0000004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pStyle w:val="Heading2"/>
        <w:keepNext w:val="0"/>
        <w:keepLines w:val="0"/>
        <w:spacing w:after="80" w:lineRule="auto"/>
        <w:rPr>
          <w:b w:val="1"/>
          <w:bCs w:val="1"/>
          <w:sz w:val="34"/>
          <w:szCs w:val="34"/>
        </w:rPr>
      </w:pPr>
      <w:bookmarkStart w:colFirst="0" w:colLast="0" w:name="_5zbtp2d9vdd6" w:id="32"/>
      <w:bookmarkEnd w:id="32"/>
      <w:r w:rsidDel="00000000" w:rsidR="00000000" w:rsidRPr="00000000">
        <w:rPr>
          <w:b w:val="1"/>
          <w:bCs w:val="1"/>
          <w:sz w:val="34"/>
          <w:szCs w:val="34"/>
          <w:rtl w:val="0"/>
        </w:rPr>
        <w:t xml:space="preserve">4. FINDINGS</w:t>
      </w:r>
    </w:p>
    <w:p w:rsidR="00000000" w:rsidDel="00000000" w:rsidP="00000000" w:rsidRDefault="00000000" w:rsidRPr="00000000" w14:paraId="0000004D">
      <w:pPr>
        <w:spacing w:after="240" w:before="240" w:lineRule="auto"/>
        <w:rPr/>
      </w:pPr>
      <w:r w:rsidDel="00000000" w:rsidR="00000000" w:rsidRPr="00000000">
        <w:rPr>
          <w:rtl w:val="0"/>
        </w:rPr>
        <w:t xml:space="preserve">The findings reveal several key insights into the effectiveness of Christmas sales promotions.</w:t>
      </w:r>
    </w:p>
    <w:p w:rsidR="00000000" w:rsidDel="00000000" w:rsidP="00000000" w:rsidRDefault="00000000" w:rsidRPr="00000000" w14:paraId="0000004E">
      <w:pPr>
        <w:pStyle w:val="Heading3"/>
        <w:keepNext w:val="0"/>
        <w:keepLines w:val="0"/>
        <w:spacing w:before="280" w:lineRule="auto"/>
        <w:rPr>
          <w:b w:val="1"/>
          <w:bCs w:val="1"/>
          <w:color w:val="000000"/>
          <w:sz w:val="26"/>
          <w:szCs w:val="26"/>
        </w:rPr>
      </w:pPr>
      <w:bookmarkStart w:colFirst="0" w:colLast="0" w:name="_fa68jcopb6vw" w:id="33"/>
      <w:bookmarkEnd w:id="33"/>
      <w:r w:rsidDel="00000000" w:rsidR="00000000" w:rsidRPr="00000000">
        <w:rPr>
          <w:b w:val="1"/>
          <w:bCs w:val="1"/>
          <w:color w:val="000000"/>
          <w:sz w:val="26"/>
          <w:szCs w:val="26"/>
          <w:rtl w:val="0"/>
        </w:rPr>
        <w:t xml:space="preserve">4.1 Emotional Promotions Strongly Influence Consumer Choices</w:t>
      </w:r>
    </w:p>
    <w:p w:rsidR="00000000" w:rsidDel="00000000" w:rsidP="00000000" w:rsidRDefault="00000000" w:rsidRPr="00000000" w14:paraId="0000004F">
      <w:pPr>
        <w:spacing w:after="240" w:before="240" w:lineRule="auto"/>
        <w:rPr/>
      </w:pPr>
      <w:r w:rsidDel="00000000" w:rsidR="00000000" w:rsidRPr="00000000">
        <w:rPr>
          <w:rtl w:val="0"/>
        </w:rPr>
        <w:t xml:space="preserve">Emotional promotions significantly influence festive purchasing decisions. Consumers respond more positively to campaigns emphasising family, nostalgia, and generosity rather than functional attributes.</w:t>
      </w:r>
    </w:p>
    <w:p w:rsidR="00000000" w:rsidDel="00000000" w:rsidP="00000000" w:rsidRDefault="00000000" w:rsidRPr="00000000" w14:paraId="00000050">
      <w:pPr>
        <w:pStyle w:val="Heading3"/>
        <w:keepNext w:val="0"/>
        <w:keepLines w:val="0"/>
        <w:spacing w:before="280" w:lineRule="auto"/>
        <w:rPr>
          <w:b w:val="1"/>
          <w:bCs w:val="1"/>
          <w:color w:val="000000"/>
          <w:sz w:val="26"/>
          <w:szCs w:val="26"/>
        </w:rPr>
      </w:pPr>
      <w:bookmarkStart w:colFirst="0" w:colLast="0" w:name="_7477jlr2hww" w:id="34"/>
      <w:bookmarkEnd w:id="34"/>
      <w:r w:rsidDel="00000000" w:rsidR="00000000" w:rsidRPr="00000000">
        <w:rPr>
          <w:b w:val="1"/>
          <w:bCs w:val="1"/>
          <w:color w:val="000000"/>
          <w:sz w:val="26"/>
          <w:szCs w:val="26"/>
          <w:rtl w:val="0"/>
        </w:rPr>
        <w:t xml:space="preserve">4.2 Christmas Promotions Increase Impulse Buying Behaviour</w:t>
      </w:r>
    </w:p>
    <w:p w:rsidR="00000000" w:rsidDel="00000000" w:rsidP="00000000" w:rsidRDefault="00000000" w:rsidRPr="00000000" w14:paraId="00000051">
      <w:pPr>
        <w:spacing w:after="240" w:before="240" w:lineRule="auto"/>
        <w:rPr/>
      </w:pPr>
      <w:r w:rsidDel="00000000" w:rsidR="00000000" w:rsidRPr="00000000">
        <w:rPr>
          <w:rtl w:val="0"/>
        </w:rPr>
        <w:t xml:space="preserve">Impulse buying increases during Christmas due to heightened emotional arousal and social acceptance of indulgence. These purchases contribute substantially to festive sales.</w:t>
      </w:r>
    </w:p>
    <w:p w:rsidR="00000000" w:rsidDel="00000000" w:rsidP="00000000" w:rsidRDefault="00000000" w:rsidRPr="00000000" w14:paraId="00000052">
      <w:pPr>
        <w:pStyle w:val="Heading3"/>
        <w:keepNext w:val="0"/>
        <w:keepLines w:val="0"/>
        <w:spacing w:before="280" w:lineRule="auto"/>
        <w:rPr>
          <w:b w:val="1"/>
          <w:bCs w:val="1"/>
          <w:color w:val="000000"/>
          <w:sz w:val="26"/>
          <w:szCs w:val="26"/>
        </w:rPr>
      </w:pPr>
      <w:bookmarkStart w:colFirst="0" w:colLast="0" w:name="_hqkjlsxnvt3i" w:id="35"/>
      <w:bookmarkEnd w:id="35"/>
      <w:r w:rsidDel="00000000" w:rsidR="00000000" w:rsidRPr="00000000">
        <w:rPr>
          <w:b w:val="1"/>
          <w:bCs w:val="1"/>
          <w:color w:val="000000"/>
          <w:sz w:val="26"/>
          <w:szCs w:val="26"/>
          <w:rtl w:val="0"/>
        </w:rPr>
        <w:t xml:space="preserve">4.3 Price Promotions Reduce Spending Anxiety</w:t>
      </w:r>
    </w:p>
    <w:p w:rsidR="00000000" w:rsidDel="00000000" w:rsidP="00000000" w:rsidRDefault="00000000" w:rsidRPr="00000000" w14:paraId="00000053">
      <w:pPr>
        <w:spacing w:after="240" w:before="240" w:lineRule="auto"/>
        <w:rPr/>
      </w:pPr>
      <w:r w:rsidDel="00000000" w:rsidR="00000000" w:rsidRPr="00000000">
        <w:rPr>
          <w:rtl w:val="0"/>
        </w:rPr>
        <w:t xml:space="preserve">Discounts and offers help reduce financial anxiety and allow consumers to justify festive spending.</w:t>
      </w:r>
    </w:p>
    <w:p w:rsidR="00000000" w:rsidDel="00000000" w:rsidP="00000000" w:rsidRDefault="00000000" w:rsidRPr="00000000" w14:paraId="00000054">
      <w:pPr>
        <w:pStyle w:val="Heading3"/>
        <w:keepNext w:val="0"/>
        <w:keepLines w:val="0"/>
        <w:spacing w:before="280" w:lineRule="auto"/>
        <w:rPr>
          <w:b w:val="1"/>
          <w:bCs w:val="1"/>
          <w:color w:val="000000"/>
          <w:sz w:val="26"/>
          <w:szCs w:val="26"/>
        </w:rPr>
      </w:pPr>
      <w:bookmarkStart w:colFirst="0" w:colLast="0" w:name="_luoyiask96m5" w:id="36"/>
      <w:bookmarkEnd w:id="36"/>
      <w:r w:rsidDel="00000000" w:rsidR="00000000" w:rsidRPr="00000000">
        <w:rPr>
          <w:b w:val="1"/>
          <w:bCs w:val="1"/>
          <w:color w:val="000000"/>
          <w:sz w:val="26"/>
          <w:szCs w:val="26"/>
          <w:rtl w:val="0"/>
        </w:rPr>
        <w:t xml:space="preserve">4.4 Bundling Strategies Simplify Decision-Making</w:t>
      </w:r>
    </w:p>
    <w:p w:rsidR="00000000" w:rsidDel="00000000" w:rsidP="00000000" w:rsidRDefault="00000000" w:rsidRPr="00000000" w14:paraId="00000055">
      <w:pPr>
        <w:spacing w:after="240" w:before="240" w:lineRule="auto"/>
        <w:rPr/>
      </w:pPr>
      <w:r w:rsidDel="00000000" w:rsidR="00000000" w:rsidRPr="00000000">
        <w:rPr>
          <w:rtl w:val="0"/>
        </w:rPr>
        <w:t xml:space="preserve">Gift bundles reduce decision fatigue and are particularly effective for gifting to acquaintances and extended family.</w:t>
      </w:r>
    </w:p>
    <w:p w:rsidR="00000000" w:rsidDel="00000000" w:rsidP="00000000" w:rsidRDefault="00000000" w:rsidRPr="00000000" w14:paraId="00000056">
      <w:pPr>
        <w:pStyle w:val="Heading3"/>
        <w:keepNext w:val="0"/>
        <w:keepLines w:val="0"/>
        <w:spacing w:before="280" w:lineRule="auto"/>
        <w:rPr>
          <w:b w:val="1"/>
          <w:bCs w:val="1"/>
          <w:color w:val="000000"/>
          <w:sz w:val="26"/>
          <w:szCs w:val="26"/>
        </w:rPr>
      </w:pPr>
      <w:bookmarkStart w:colFirst="0" w:colLast="0" w:name="_dhyq37v0diss" w:id="37"/>
      <w:bookmarkEnd w:id="37"/>
      <w:r w:rsidDel="00000000" w:rsidR="00000000" w:rsidRPr="00000000">
        <w:rPr>
          <w:b w:val="1"/>
          <w:bCs w:val="1"/>
          <w:color w:val="000000"/>
          <w:sz w:val="26"/>
          <w:szCs w:val="26"/>
          <w:rtl w:val="0"/>
        </w:rPr>
        <w:t xml:space="preserve">4.5 Scarcity and Urgency Drive Purchase Acceleration</w:t>
      </w:r>
    </w:p>
    <w:p w:rsidR="00000000" w:rsidDel="00000000" w:rsidP="00000000" w:rsidRDefault="00000000" w:rsidRPr="00000000" w14:paraId="00000057">
      <w:pPr>
        <w:spacing w:after="240" w:before="240" w:lineRule="auto"/>
        <w:rPr/>
      </w:pPr>
      <w:r w:rsidDel="00000000" w:rsidR="00000000" w:rsidRPr="00000000">
        <w:rPr>
          <w:rtl w:val="0"/>
        </w:rPr>
        <w:t xml:space="preserve">Scarcity-based promotions accelerate purchase decisions by creating urgency and fear of missing out.</w:t>
      </w:r>
    </w:p>
    <w:p w:rsidR="00000000" w:rsidDel="00000000" w:rsidP="00000000" w:rsidRDefault="00000000" w:rsidRPr="00000000" w14:paraId="000000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pStyle w:val="Heading2"/>
        <w:keepNext w:val="0"/>
        <w:keepLines w:val="0"/>
        <w:spacing w:after="80" w:lineRule="auto"/>
        <w:rPr>
          <w:b w:val="1"/>
          <w:bCs w:val="1"/>
          <w:sz w:val="34"/>
          <w:szCs w:val="34"/>
        </w:rPr>
      </w:pPr>
      <w:bookmarkStart w:colFirst="0" w:colLast="0" w:name="_75z967e5jkb9" w:id="38"/>
      <w:bookmarkEnd w:id="38"/>
      <w:r w:rsidDel="00000000" w:rsidR="00000000" w:rsidRPr="00000000">
        <w:rPr>
          <w:b w:val="1"/>
          <w:bCs w:val="1"/>
          <w:sz w:val="34"/>
          <w:szCs w:val="34"/>
          <w:rtl w:val="0"/>
        </w:rPr>
        <w:t xml:space="preserve">5. DISCUSSION</w:t>
      </w:r>
    </w:p>
    <w:p w:rsidR="00000000" w:rsidDel="00000000" w:rsidP="00000000" w:rsidRDefault="00000000" w:rsidRPr="00000000" w14:paraId="0000005A">
      <w:pPr>
        <w:spacing w:after="240" w:before="240" w:lineRule="auto"/>
        <w:rPr/>
      </w:pPr>
      <w:r w:rsidDel="00000000" w:rsidR="00000000" w:rsidRPr="00000000">
        <w:rPr>
          <w:rtl w:val="0"/>
        </w:rPr>
        <w:t xml:space="preserve">The discussion confirms that Christmas sales promotions influence consumer behaviour through emotional engagement, financial reassurance, cognitive simplification, social validation, and urgency. These elements interact synergistically within a culturally meaningful context, amplifying promotional effectiveness. For sales managers, understanding this interaction is essential for designing effective and ethical festive campaigns.</w:t>
      </w:r>
    </w:p>
    <w:p w:rsidR="00000000" w:rsidDel="00000000" w:rsidP="00000000" w:rsidRDefault="00000000" w:rsidRPr="00000000" w14:paraId="0000005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pStyle w:val="Heading2"/>
        <w:keepNext w:val="0"/>
        <w:keepLines w:val="0"/>
        <w:spacing w:after="80" w:lineRule="auto"/>
        <w:rPr>
          <w:b w:val="1"/>
          <w:bCs w:val="1"/>
          <w:sz w:val="34"/>
          <w:szCs w:val="34"/>
        </w:rPr>
      </w:pPr>
      <w:bookmarkStart w:colFirst="0" w:colLast="0" w:name="_v3qejbtehyru" w:id="39"/>
      <w:bookmarkEnd w:id="39"/>
      <w:r w:rsidDel="00000000" w:rsidR="00000000" w:rsidRPr="00000000">
        <w:rPr>
          <w:b w:val="1"/>
          <w:bCs w:val="1"/>
          <w:sz w:val="34"/>
          <w:szCs w:val="34"/>
          <w:rtl w:val="0"/>
        </w:rPr>
        <w:t xml:space="preserve">6. CONCLUSION</w:t>
      </w:r>
    </w:p>
    <w:p w:rsidR="00000000" w:rsidDel="00000000" w:rsidP="00000000" w:rsidRDefault="00000000" w:rsidRPr="00000000" w14:paraId="0000005D">
      <w:pPr>
        <w:spacing w:after="240" w:before="240" w:lineRule="auto"/>
        <w:rPr/>
      </w:pPr>
      <w:r w:rsidDel="00000000" w:rsidR="00000000" w:rsidRPr="00000000">
        <w:rPr>
          <w:rtl w:val="0"/>
        </w:rPr>
        <w:t xml:space="preserve">The assignment demonstrates that Christmas sales promotions are most effective when implemented in an integrated manner. Emotional storytelling, value-based pricing, bundling, scarcity cues, social proof, digital personalisation, and festive atmosphere reinforce one another. Sales managers who strategically combine these elements can maximise festive performance while maintaining ethical responsibility and long-term brand trust.</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spacing w:after="240" w:before="240" w:line="240" w:lineRule="auto"/>
        <w:rPr>
          <w:b w:val="1"/>
          <w:bCs w:val="1"/>
          <w:sz w:val="48"/>
          <w:szCs w:val="48"/>
        </w:rPr>
      </w:pPr>
      <w:r w:rsidDel="00000000" w:rsidR="00000000" w:rsidRPr="00000000">
        <w:rPr>
          <w:b w:val="1"/>
          <w:bCs w:val="1"/>
          <w:sz w:val="48"/>
          <w:szCs w:val="48"/>
          <w:rtl w:val="0"/>
        </w:rPr>
        <w:t xml:space="preserve">References</w:t>
      </w:r>
    </w:p>
    <w:p w:rsidR="00000000" w:rsidDel="00000000" w:rsidP="00000000" w:rsidRDefault="00000000" w:rsidRPr="00000000" w14:paraId="00000061">
      <w:pPr>
        <w:spacing w:after="80" w:lineRule="auto"/>
        <w:rPr/>
      </w:pPr>
      <w:r w:rsidDel="00000000" w:rsidR="00000000" w:rsidRPr="00000000">
        <w:rPr>
          <w:rtl w:val="0"/>
        </w:rPr>
        <w:t xml:space="preserve">Belk, R. W. (1987). A child’s Christmas in America: Santa Claus as deity, consumption as religion. </w:t>
      </w:r>
      <w:r w:rsidDel="00000000" w:rsidR="00000000" w:rsidRPr="00000000">
        <w:rPr>
          <w:i w:val="1"/>
          <w:iCs w:val="1"/>
          <w:rtl w:val="0"/>
        </w:rPr>
        <w:t xml:space="preserve">Journal of American Culture, 10</w:t>
      </w:r>
      <w:r w:rsidDel="00000000" w:rsidR="00000000" w:rsidRPr="00000000">
        <w:rPr>
          <w:rtl w:val="0"/>
        </w:rPr>
        <w:t xml:space="preserve">(1), 87–100.</w:t>
      </w:r>
    </w:p>
    <w:p w:rsidR="00000000" w:rsidDel="00000000" w:rsidP="00000000" w:rsidRDefault="00000000" w:rsidRPr="00000000" w14:paraId="00000062">
      <w:pPr>
        <w:spacing w:after="80" w:lineRule="auto"/>
        <w:rPr/>
      </w:pPr>
      <w:r w:rsidDel="00000000" w:rsidR="00000000" w:rsidRPr="00000000">
        <w:rPr>
          <w:rtl w:val="0"/>
        </w:rPr>
        <w:t xml:space="preserve">Belk, R. W., &amp; Coon, G. S. (1993). Gift giving as agapic love: An alternative to the exchange paradigm. </w:t>
      </w:r>
      <w:r w:rsidDel="00000000" w:rsidR="00000000" w:rsidRPr="00000000">
        <w:rPr>
          <w:i w:val="1"/>
          <w:iCs w:val="1"/>
          <w:rtl w:val="0"/>
        </w:rPr>
        <w:t xml:space="preserve">Journal of Consumer Research, 20</w:t>
      </w:r>
      <w:r w:rsidDel="00000000" w:rsidR="00000000" w:rsidRPr="00000000">
        <w:rPr>
          <w:rtl w:val="0"/>
        </w:rPr>
        <w:t xml:space="preserve">(3), 393–417.</w:t>
      </w:r>
    </w:p>
    <w:p w:rsidR="00000000" w:rsidDel="00000000" w:rsidP="00000000" w:rsidRDefault="00000000" w:rsidRPr="00000000" w14:paraId="00000063">
      <w:pPr>
        <w:spacing w:after="80" w:lineRule="auto"/>
        <w:rPr/>
      </w:pPr>
      <w:r w:rsidDel="00000000" w:rsidR="00000000" w:rsidRPr="00000000">
        <w:rPr>
          <w:rtl w:val="0"/>
        </w:rPr>
        <w:t xml:space="preserve">Beatty, S. E., &amp; Ferrell, M. E. (1998). Impulse buying: Modeling its precursors. </w:t>
      </w:r>
      <w:r w:rsidDel="00000000" w:rsidR="00000000" w:rsidRPr="00000000">
        <w:rPr>
          <w:i w:val="1"/>
          <w:iCs w:val="1"/>
          <w:rtl w:val="0"/>
        </w:rPr>
        <w:t xml:space="preserve">Journal of Retailing, 74</w:t>
      </w:r>
      <w:r w:rsidDel="00000000" w:rsidR="00000000" w:rsidRPr="00000000">
        <w:rPr>
          <w:rtl w:val="0"/>
        </w:rPr>
        <w:t xml:space="preserve">(2), 169–191.</w:t>
      </w:r>
    </w:p>
    <w:p w:rsidR="00000000" w:rsidDel="00000000" w:rsidP="00000000" w:rsidRDefault="00000000" w:rsidRPr="00000000" w14:paraId="00000064">
      <w:pPr>
        <w:spacing w:after="80" w:lineRule="auto"/>
        <w:rPr/>
      </w:pPr>
      <w:r w:rsidDel="00000000" w:rsidR="00000000" w:rsidRPr="00000000">
        <w:rPr>
          <w:rtl w:val="0"/>
        </w:rPr>
        <w:t xml:space="preserve">Cialdini, R. B. (2007). </w:t>
      </w:r>
      <w:r w:rsidDel="00000000" w:rsidR="00000000" w:rsidRPr="00000000">
        <w:rPr>
          <w:i w:val="1"/>
          <w:iCs w:val="1"/>
          <w:rtl w:val="0"/>
        </w:rPr>
        <w:t xml:space="preserve">Influence: The psychology of persuasion</w:t>
      </w:r>
      <w:r w:rsidDel="00000000" w:rsidR="00000000" w:rsidRPr="00000000">
        <w:rPr>
          <w:rtl w:val="0"/>
        </w:rPr>
        <w:t xml:space="preserve"> (Rev. ed.). HarperCollins.</w:t>
      </w:r>
    </w:p>
    <w:p w:rsidR="00000000" w:rsidDel="00000000" w:rsidP="00000000" w:rsidRDefault="00000000" w:rsidRPr="00000000" w14:paraId="00000065">
      <w:pPr>
        <w:spacing w:after="80" w:lineRule="auto"/>
        <w:rPr/>
      </w:pPr>
      <w:r w:rsidDel="00000000" w:rsidR="00000000" w:rsidRPr="00000000">
        <w:rPr>
          <w:rtl w:val="0"/>
        </w:rPr>
        <w:t xml:space="preserve">Clarke, A. (2007). Consuming children and making mothers: Birthday parties, gifts and the pursuit of normality. </w:t>
      </w:r>
      <w:r w:rsidDel="00000000" w:rsidR="00000000" w:rsidRPr="00000000">
        <w:rPr>
          <w:i w:val="1"/>
          <w:iCs w:val="1"/>
          <w:rtl w:val="0"/>
        </w:rPr>
        <w:t xml:space="preserve">Journal of Consumer Culture, 7</w:t>
      </w:r>
      <w:r w:rsidDel="00000000" w:rsidR="00000000" w:rsidRPr="00000000">
        <w:rPr>
          <w:rtl w:val="0"/>
        </w:rPr>
        <w:t xml:space="preserve">(3), 353–372.</w:t>
      </w:r>
    </w:p>
    <w:p w:rsidR="00000000" w:rsidDel="00000000" w:rsidP="00000000" w:rsidRDefault="00000000" w:rsidRPr="00000000" w14:paraId="00000066">
      <w:pPr>
        <w:spacing w:after="80" w:lineRule="auto"/>
        <w:rPr/>
      </w:pPr>
      <w:r w:rsidDel="00000000" w:rsidR="00000000" w:rsidRPr="00000000">
        <w:rPr>
          <w:rtl w:val="0"/>
        </w:rPr>
        <w:t xml:space="preserve">Deloitte. (2022). </w:t>
      </w:r>
      <w:r w:rsidDel="00000000" w:rsidR="00000000" w:rsidRPr="00000000">
        <w:rPr>
          <w:i w:val="1"/>
          <w:iCs w:val="1"/>
          <w:rtl w:val="0"/>
        </w:rPr>
        <w:t xml:space="preserve">Holiday retail outlook: Christmas sales and consumer trends</w:t>
      </w:r>
      <w:r w:rsidDel="00000000" w:rsidR="00000000" w:rsidRPr="00000000">
        <w:rPr>
          <w:rtl w:val="0"/>
        </w:rPr>
        <w:t xml:space="preserve">. Deloitte Insights.</w:t>
      </w:r>
    </w:p>
    <w:p w:rsidR="00000000" w:rsidDel="00000000" w:rsidP="00000000" w:rsidRDefault="00000000" w:rsidRPr="00000000" w14:paraId="00000067">
      <w:pPr>
        <w:spacing w:after="80" w:lineRule="auto"/>
        <w:rPr/>
      </w:pPr>
      <w:r w:rsidDel="00000000" w:rsidR="00000000" w:rsidRPr="00000000">
        <w:rPr>
          <w:rtl w:val="0"/>
        </w:rPr>
        <w:t xml:space="preserve">Donovan, R. J., &amp; Rossiter, J. R. (1982). Store atmosphere: An environmental psychology approach. </w:t>
      </w:r>
      <w:r w:rsidDel="00000000" w:rsidR="00000000" w:rsidRPr="00000000">
        <w:rPr>
          <w:i w:val="1"/>
          <w:iCs w:val="1"/>
          <w:rtl w:val="0"/>
        </w:rPr>
        <w:t xml:space="preserve">Journal of Retailing, 58</w:t>
      </w:r>
      <w:r w:rsidDel="00000000" w:rsidR="00000000" w:rsidRPr="00000000">
        <w:rPr>
          <w:rtl w:val="0"/>
        </w:rPr>
        <w:t xml:space="preserve">(1), 34–57.</w:t>
      </w:r>
    </w:p>
    <w:p w:rsidR="00000000" w:rsidDel="00000000" w:rsidP="00000000" w:rsidRDefault="00000000" w:rsidRPr="00000000" w14:paraId="00000068">
      <w:pPr>
        <w:spacing w:after="80" w:lineRule="auto"/>
        <w:rPr/>
      </w:pPr>
      <w:r w:rsidDel="00000000" w:rsidR="00000000" w:rsidRPr="00000000">
        <w:rPr>
          <w:rtl w:val="0"/>
        </w:rPr>
        <w:t xml:space="preserve">Escalas, J. E. (2004). Narrative processing: Building consumer connections to brands. </w:t>
      </w:r>
      <w:r w:rsidDel="00000000" w:rsidR="00000000" w:rsidRPr="00000000">
        <w:rPr>
          <w:i w:val="1"/>
          <w:iCs w:val="1"/>
          <w:rtl w:val="0"/>
        </w:rPr>
        <w:t xml:space="preserve">Journal of Consumer Psychology, 14</w:t>
      </w:r>
      <w:r w:rsidDel="00000000" w:rsidR="00000000" w:rsidRPr="00000000">
        <w:rPr>
          <w:rtl w:val="0"/>
        </w:rPr>
        <w:t xml:space="preserve">(1–2), 168–180.</w:t>
      </w:r>
    </w:p>
    <w:p w:rsidR="00000000" w:rsidDel="00000000" w:rsidP="00000000" w:rsidRDefault="00000000" w:rsidRPr="00000000" w14:paraId="00000069">
      <w:pPr>
        <w:spacing w:after="80" w:lineRule="auto"/>
        <w:rPr/>
      </w:pPr>
      <w:r w:rsidDel="00000000" w:rsidR="00000000" w:rsidRPr="00000000">
        <w:rPr>
          <w:rtl w:val="0"/>
        </w:rPr>
        <w:t xml:space="preserve">Forgas, J. P. (1995). Mood and judgment: The affect infusion model. </w:t>
      </w:r>
      <w:r w:rsidDel="00000000" w:rsidR="00000000" w:rsidRPr="00000000">
        <w:rPr>
          <w:i w:val="1"/>
          <w:iCs w:val="1"/>
          <w:rtl w:val="0"/>
        </w:rPr>
        <w:t xml:space="preserve">Psychological Bulletin, 117</w:t>
      </w:r>
      <w:r w:rsidDel="00000000" w:rsidR="00000000" w:rsidRPr="00000000">
        <w:rPr>
          <w:rtl w:val="0"/>
        </w:rPr>
        <w:t xml:space="preserve">(1), 39–66.</w:t>
      </w:r>
    </w:p>
    <w:p w:rsidR="00000000" w:rsidDel="00000000" w:rsidP="00000000" w:rsidRDefault="00000000" w:rsidRPr="00000000" w14:paraId="0000006A">
      <w:pPr>
        <w:spacing w:after="80" w:lineRule="auto"/>
        <w:rPr/>
      </w:pPr>
      <w:r w:rsidDel="00000000" w:rsidR="00000000" w:rsidRPr="00000000">
        <w:rPr>
          <w:rtl w:val="0"/>
        </w:rPr>
        <w:t xml:space="preserve">Grewal, D., &amp; Levy, M. (2020). </w:t>
      </w:r>
      <w:r w:rsidDel="00000000" w:rsidR="00000000" w:rsidRPr="00000000">
        <w:rPr>
          <w:i w:val="1"/>
          <w:iCs w:val="1"/>
          <w:rtl w:val="0"/>
        </w:rPr>
        <w:t xml:space="preserve">Retailing management</w:t>
      </w:r>
      <w:r w:rsidDel="00000000" w:rsidR="00000000" w:rsidRPr="00000000">
        <w:rPr>
          <w:rtl w:val="0"/>
        </w:rPr>
        <w:t xml:space="preserve"> (10th ed.). McGraw-Hill Education.</w:t>
      </w:r>
    </w:p>
    <w:p w:rsidR="00000000" w:rsidDel="00000000" w:rsidP="00000000" w:rsidRDefault="00000000" w:rsidRPr="00000000" w14:paraId="0000006B">
      <w:pPr>
        <w:spacing w:after="80" w:lineRule="auto"/>
        <w:rPr/>
      </w:pPr>
      <w:r w:rsidDel="00000000" w:rsidR="00000000" w:rsidRPr="00000000">
        <w:rPr>
          <w:rtl w:val="0"/>
        </w:rPr>
        <w:t xml:space="preserve">Holbrook, M. B., &amp; Schindler, R. M. (2003). Nostalgic bonding: Exploring the role of nostalgia in consumer preferences. </w:t>
      </w:r>
      <w:r w:rsidDel="00000000" w:rsidR="00000000" w:rsidRPr="00000000">
        <w:rPr>
          <w:i w:val="1"/>
          <w:iCs w:val="1"/>
          <w:rtl w:val="0"/>
        </w:rPr>
        <w:t xml:space="preserve">Journal of Consumer Behaviour, 3</w:t>
      </w:r>
      <w:r w:rsidDel="00000000" w:rsidR="00000000" w:rsidRPr="00000000">
        <w:rPr>
          <w:rtl w:val="0"/>
        </w:rPr>
        <w:t xml:space="preserve">(2), 107–127.</w:t>
      </w:r>
    </w:p>
    <w:p w:rsidR="00000000" w:rsidDel="00000000" w:rsidP="00000000" w:rsidRDefault="00000000" w:rsidRPr="00000000" w14:paraId="0000006C">
      <w:pPr>
        <w:spacing w:after="80" w:lineRule="auto"/>
        <w:rPr/>
      </w:pPr>
      <w:r w:rsidDel="00000000" w:rsidR="00000000" w:rsidRPr="00000000">
        <w:rPr>
          <w:rtl w:val="0"/>
        </w:rPr>
        <w:t xml:space="preserve">Keller, K. L. (2013). </w:t>
      </w:r>
      <w:r w:rsidDel="00000000" w:rsidR="00000000" w:rsidRPr="00000000">
        <w:rPr>
          <w:i w:val="1"/>
          <w:iCs w:val="1"/>
          <w:rtl w:val="0"/>
        </w:rPr>
        <w:t xml:space="preserve">Strategic brand management</w:t>
      </w:r>
      <w:r w:rsidDel="00000000" w:rsidR="00000000" w:rsidRPr="00000000">
        <w:rPr>
          <w:rtl w:val="0"/>
        </w:rPr>
        <w:t xml:space="preserve"> (4th ed.). Pearson Education.</w:t>
      </w:r>
    </w:p>
    <w:p w:rsidR="00000000" w:rsidDel="00000000" w:rsidP="00000000" w:rsidRDefault="00000000" w:rsidRPr="00000000" w14:paraId="0000006D">
      <w:pPr>
        <w:spacing w:after="80" w:lineRule="auto"/>
        <w:rPr/>
      </w:pPr>
      <w:r w:rsidDel="00000000" w:rsidR="00000000" w:rsidRPr="00000000">
        <w:rPr>
          <w:rtl w:val="0"/>
        </w:rPr>
        <w:t xml:space="preserve">Kotler, P., &amp; Armstrong, G. (2022). </w:t>
      </w:r>
      <w:r w:rsidDel="00000000" w:rsidR="00000000" w:rsidRPr="00000000">
        <w:rPr>
          <w:i w:val="1"/>
          <w:iCs w:val="1"/>
          <w:rtl w:val="0"/>
        </w:rPr>
        <w:t xml:space="preserve">Principles of marketing</w:t>
      </w:r>
      <w:r w:rsidDel="00000000" w:rsidR="00000000" w:rsidRPr="00000000">
        <w:rPr>
          <w:rtl w:val="0"/>
        </w:rPr>
        <w:t xml:space="preserve"> (19th ed.). Pearson Education.</w:t>
      </w:r>
    </w:p>
    <w:p w:rsidR="00000000" w:rsidDel="00000000" w:rsidP="00000000" w:rsidRDefault="00000000" w:rsidRPr="00000000" w14:paraId="0000006E">
      <w:pPr>
        <w:spacing w:after="80" w:lineRule="auto"/>
        <w:rPr/>
      </w:pPr>
      <w:r w:rsidDel="00000000" w:rsidR="00000000" w:rsidRPr="00000000">
        <w:rPr>
          <w:rtl w:val="0"/>
        </w:rPr>
        <w:t xml:space="preserve">Mauss, M. (1925). </w:t>
      </w:r>
      <w:r w:rsidDel="00000000" w:rsidR="00000000" w:rsidRPr="00000000">
        <w:rPr>
          <w:i w:val="1"/>
          <w:iCs w:val="1"/>
          <w:rtl w:val="0"/>
        </w:rPr>
        <w:t xml:space="preserve">The gift: Forms and functions of exchange in archaic societies</w:t>
      </w:r>
      <w:r w:rsidDel="00000000" w:rsidR="00000000" w:rsidRPr="00000000">
        <w:rPr>
          <w:rtl w:val="0"/>
        </w:rPr>
        <w:t xml:space="preserve">. Cohen &amp; West.</w:t>
      </w:r>
    </w:p>
    <w:p w:rsidR="00000000" w:rsidDel="00000000" w:rsidP="00000000" w:rsidRDefault="00000000" w:rsidRPr="00000000" w14:paraId="0000006F">
      <w:pPr>
        <w:spacing w:after="80" w:lineRule="auto"/>
        <w:rPr/>
      </w:pPr>
      <w:r w:rsidDel="00000000" w:rsidR="00000000" w:rsidRPr="00000000">
        <w:rPr>
          <w:rtl w:val="0"/>
        </w:rPr>
        <w:t xml:space="preserve">Nielsen. (2021). </w:t>
      </w:r>
      <w:r w:rsidDel="00000000" w:rsidR="00000000" w:rsidRPr="00000000">
        <w:rPr>
          <w:i w:val="1"/>
          <w:iCs w:val="1"/>
          <w:rtl w:val="0"/>
        </w:rPr>
        <w:t xml:space="preserve">Global Christmas shopping behaviour report</w:t>
      </w:r>
      <w:r w:rsidDel="00000000" w:rsidR="00000000" w:rsidRPr="00000000">
        <w:rPr>
          <w:rtl w:val="0"/>
        </w:rPr>
        <w:t xml:space="preserve">. Nielsen Consumer Research.</w:t>
      </w:r>
    </w:p>
    <w:p w:rsidR="00000000" w:rsidDel="00000000" w:rsidP="00000000" w:rsidRDefault="00000000" w:rsidRPr="00000000" w14:paraId="00000070">
      <w:pPr>
        <w:spacing w:after="80" w:lineRule="auto"/>
        <w:rPr/>
      </w:pPr>
      <w:r w:rsidDel="00000000" w:rsidR="00000000" w:rsidRPr="00000000">
        <w:rPr>
          <w:rtl w:val="0"/>
        </w:rPr>
        <w:t xml:space="preserve">Przybylski, A. K., Murayama, K., DeHaan, C. R., &amp; Gladwell, V. (2013). Motivational and emotional correlates of fear of missing out. </w:t>
      </w:r>
      <w:r w:rsidDel="00000000" w:rsidR="00000000" w:rsidRPr="00000000">
        <w:rPr>
          <w:i w:val="1"/>
          <w:iCs w:val="1"/>
          <w:rtl w:val="0"/>
        </w:rPr>
        <w:t xml:space="preserve">Computers in Human Behavior, 29</w:t>
      </w:r>
      <w:r w:rsidDel="00000000" w:rsidR="00000000" w:rsidRPr="00000000">
        <w:rPr>
          <w:rtl w:val="0"/>
        </w:rPr>
        <w:t xml:space="preserve">(4), 1841–1848.</w:t>
      </w:r>
    </w:p>
    <w:p w:rsidR="00000000" w:rsidDel="00000000" w:rsidP="00000000" w:rsidRDefault="00000000" w:rsidRPr="00000000" w14:paraId="00000071">
      <w:pPr>
        <w:spacing w:after="80" w:lineRule="auto"/>
        <w:rPr/>
      </w:pPr>
      <w:r w:rsidDel="00000000" w:rsidR="00000000" w:rsidRPr="00000000">
        <w:rPr>
          <w:rtl w:val="0"/>
        </w:rPr>
        <w:t xml:space="preserve">Rook, D. W. (1987). The buying impulse. </w:t>
      </w:r>
      <w:r w:rsidDel="00000000" w:rsidR="00000000" w:rsidRPr="00000000">
        <w:rPr>
          <w:i w:val="1"/>
          <w:iCs w:val="1"/>
          <w:rtl w:val="0"/>
        </w:rPr>
        <w:t xml:space="preserve">Journal of Consumer Research, 14</w:t>
      </w:r>
      <w:r w:rsidDel="00000000" w:rsidR="00000000" w:rsidRPr="00000000">
        <w:rPr>
          <w:rtl w:val="0"/>
        </w:rPr>
        <w:t xml:space="preserve">(2), 189–199.</w:t>
      </w:r>
    </w:p>
    <w:p w:rsidR="00000000" w:rsidDel="00000000" w:rsidP="00000000" w:rsidRDefault="00000000" w:rsidRPr="00000000" w14:paraId="00000072">
      <w:pPr>
        <w:spacing w:after="80" w:lineRule="auto"/>
        <w:rPr/>
      </w:pPr>
      <w:r w:rsidDel="00000000" w:rsidR="00000000" w:rsidRPr="00000000">
        <w:rPr>
          <w:rtl w:val="0"/>
        </w:rPr>
        <w:t xml:space="preserve">Sherry, J. F. (1983). Gift giving in anthropological perspective. </w:t>
      </w:r>
      <w:r w:rsidDel="00000000" w:rsidR="00000000" w:rsidRPr="00000000">
        <w:rPr>
          <w:i w:val="1"/>
          <w:iCs w:val="1"/>
          <w:rtl w:val="0"/>
        </w:rPr>
        <w:t xml:space="preserve">Journal of Consumer Research, 10</w:t>
      </w:r>
      <w:r w:rsidDel="00000000" w:rsidR="00000000" w:rsidRPr="00000000">
        <w:rPr>
          <w:rtl w:val="0"/>
        </w:rPr>
        <w:t xml:space="preserve">(2), 157–168.</w:t>
      </w:r>
    </w:p>
    <w:p w:rsidR="00000000" w:rsidDel="00000000" w:rsidP="00000000" w:rsidRDefault="00000000" w:rsidRPr="00000000" w14:paraId="00000073">
      <w:pPr>
        <w:spacing w:after="80" w:lineRule="auto"/>
        <w:rPr/>
      </w:pPr>
      <w:r w:rsidDel="00000000" w:rsidR="00000000" w:rsidRPr="00000000">
        <w:rPr>
          <w:rtl w:val="0"/>
        </w:rPr>
        <w:t xml:space="preserve">Simon, H. A. (1955). A behavioral model of rational choice. </w:t>
      </w:r>
      <w:r w:rsidDel="00000000" w:rsidR="00000000" w:rsidRPr="00000000">
        <w:rPr>
          <w:i w:val="1"/>
          <w:iCs w:val="1"/>
          <w:rtl w:val="0"/>
        </w:rPr>
        <w:t xml:space="preserve">Quarterly Journal of Economics, 69</w:t>
      </w:r>
      <w:r w:rsidDel="00000000" w:rsidR="00000000" w:rsidRPr="00000000">
        <w:rPr>
          <w:rtl w:val="0"/>
        </w:rPr>
        <w:t xml:space="preserve">(1), 99–118.</w:t>
      </w:r>
    </w:p>
    <w:p w:rsidR="00000000" w:rsidDel="00000000" w:rsidP="00000000" w:rsidRDefault="00000000" w:rsidRPr="00000000" w14:paraId="00000074">
      <w:pPr>
        <w:spacing w:after="80" w:lineRule="auto"/>
        <w:rPr/>
      </w:pPr>
      <w:r w:rsidDel="00000000" w:rsidR="00000000" w:rsidRPr="00000000">
        <w:rPr>
          <w:rtl w:val="0"/>
        </w:rPr>
        <w:t xml:space="preserve">Smith, A. (2022). Personalisation and consumer engagement in digital retailing. </w:t>
      </w:r>
      <w:r w:rsidDel="00000000" w:rsidR="00000000" w:rsidRPr="00000000">
        <w:rPr>
          <w:i w:val="1"/>
          <w:iCs w:val="1"/>
          <w:rtl w:val="0"/>
        </w:rPr>
        <w:t xml:space="preserve">Journal of Interactive Marketing, 18</w:t>
      </w:r>
      <w:r w:rsidDel="00000000" w:rsidR="00000000" w:rsidRPr="00000000">
        <w:rPr>
          <w:rtl w:val="0"/>
        </w:rPr>
        <w:t xml:space="preserve">(1), 55–72.</w:t>
      </w:r>
    </w:p>
    <w:p w:rsidR="00000000" w:rsidDel="00000000" w:rsidP="00000000" w:rsidRDefault="00000000" w:rsidRPr="00000000" w14:paraId="00000075">
      <w:pPr>
        <w:spacing w:after="80" w:lineRule="auto"/>
        <w:rPr/>
      </w:pPr>
      <w:r w:rsidDel="00000000" w:rsidR="00000000" w:rsidRPr="00000000">
        <w:rPr>
          <w:rtl w:val="0"/>
        </w:rPr>
        <w:t xml:space="preserve">Solomon, M. R. (2020). </w:t>
      </w:r>
      <w:r w:rsidDel="00000000" w:rsidR="00000000" w:rsidRPr="00000000">
        <w:rPr>
          <w:i w:val="1"/>
          <w:iCs w:val="1"/>
          <w:rtl w:val="0"/>
        </w:rPr>
        <w:t xml:space="preserve">Consumer behavior: Buying, having, and being</w:t>
      </w:r>
      <w:r w:rsidDel="00000000" w:rsidR="00000000" w:rsidRPr="00000000">
        <w:rPr>
          <w:rtl w:val="0"/>
        </w:rPr>
        <w:t xml:space="preserve"> (13th ed.). Pearson Education.</w:t>
      </w:r>
    </w:p>
    <w:p w:rsidR="00000000" w:rsidDel="00000000" w:rsidP="00000000" w:rsidRDefault="00000000" w:rsidRPr="00000000" w14:paraId="00000076">
      <w:pPr>
        <w:spacing w:after="80" w:lineRule="auto"/>
        <w:rPr/>
      </w:pPr>
      <w:r w:rsidDel="00000000" w:rsidR="00000000" w:rsidRPr="00000000">
        <w:rPr>
          <w:rtl w:val="0"/>
        </w:rPr>
        <w:t xml:space="preserve">Statista. (2023). </w:t>
      </w:r>
      <w:r w:rsidDel="00000000" w:rsidR="00000000" w:rsidRPr="00000000">
        <w:rPr>
          <w:i w:val="1"/>
          <w:iCs w:val="1"/>
          <w:rtl w:val="0"/>
        </w:rPr>
        <w:t xml:space="preserve">Christmas retail spending statistics</w:t>
      </w:r>
      <w:r w:rsidDel="00000000" w:rsidR="00000000" w:rsidRPr="00000000">
        <w:rPr>
          <w:rtl w:val="0"/>
        </w:rPr>
        <w:t xml:space="preserve">. Statista Research Department.</w:t>
      </w:r>
    </w:p>
    <w:p w:rsidR="00000000" w:rsidDel="00000000" w:rsidP="00000000" w:rsidRDefault="00000000" w:rsidRPr="00000000" w14:paraId="00000077">
      <w:pPr>
        <w:spacing w:after="80" w:lineRule="auto"/>
        <w:rPr/>
      </w:pPr>
      <w:r w:rsidDel="00000000" w:rsidR="00000000" w:rsidRPr="00000000">
        <w:rPr>
          <w:rtl w:val="0"/>
        </w:rPr>
        <w:t xml:space="preserve">Stremersch, S., &amp; Tellis, G. J. (2002). Strategic bundling of products and prices. </w:t>
      </w:r>
      <w:r w:rsidDel="00000000" w:rsidR="00000000" w:rsidRPr="00000000">
        <w:rPr>
          <w:i w:val="1"/>
          <w:iCs w:val="1"/>
          <w:rtl w:val="0"/>
        </w:rPr>
        <w:t xml:space="preserve">Journal of Marketing, 66</w:t>
      </w:r>
      <w:r w:rsidDel="00000000" w:rsidR="00000000" w:rsidRPr="00000000">
        <w:rPr>
          <w:rtl w:val="0"/>
        </w:rPr>
        <w:t xml:space="preserve">(1), 55–72.</w:t>
      </w:r>
    </w:p>
    <w:p w:rsidR="00000000" w:rsidDel="00000000" w:rsidP="00000000" w:rsidRDefault="00000000" w:rsidRPr="00000000" w14:paraId="00000078">
      <w:pPr>
        <w:spacing w:after="80" w:lineRule="auto"/>
        <w:rPr/>
      </w:pPr>
      <w:r w:rsidDel="00000000" w:rsidR="00000000" w:rsidRPr="00000000">
        <w:rPr>
          <w:rtl w:val="0"/>
        </w:rPr>
        <w:t xml:space="preserve">Underwood, R. L. (2003). The communicative power of product packaging. </w:t>
      </w:r>
      <w:r w:rsidDel="00000000" w:rsidR="00000000" w:rsidRPr="00000000">
        <w:rPr>
          <w:i w:val="1"/>
          <w:iCs w:val="1"/>
          <w:rtl w:val="0"/>
        </w:rPr>
        <w:t xml:space="preserve">Journal of Business Research, 56</w:t>
      </w:r>
      <w:r w:rsidDel="00000000" w:rsidR="00000000" w:rsidRPr="00000000">
        <w:rPr>
          <w:rtl w:val="0"/>
        </w:rPr>
        <w:t xml:space="preserve">(4), 363–372.</w:t>
      </w:r>
    </w:p>
    <w:p w:rsidR="00000000" w:rsidDel="00000000" w:rsidP="00000000" w:rsidRDefault="00000000" w:rsidRPr="00000000" w14:paraId="00000079">
      <w:pPr>
        <w:spacing w:after="240" w:before="240" w:lin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