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B1754" w14:textId="0DAA6BF8" w:rsidR="00B74183" w:rsidRDefault="00E740DB">
      <w:pPr>
        <w:pStyle w:val="Title"/>
      </w:pPr>
      <w:r w:rsidRPr="00E740DB">
        <w:t>Introduction to the Hospitality Industry</w:t>
      </w:r>
    </w:p>
    <w:p w14:paraId="52843C18"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1. Define Upselling in Hotel Operations</w:t>
      </w:r>
    </w:p>
    <w:p w14:paraId="360237F7"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Upselling in hotel operations is a sales technique used to encourage guests to purchase a higher-category product or additional services than they originally planned. The main goal of upselling is to increase hotel revenue while also improving the guest experience. Hotels commonly use upselling during booking, check-in, or throughout the guest’s stay.</w:t>
      </w:r>
    </w:p>
    <w:p w14:paraId="11837042" w14:textId="77777777" w:rsidR="008526CA" w:rsidRPr="007E55A3" w:rsidRDefault="008526CA" w:rsidP="008526CA">
      <w:pPr>
        <w:rPr>
          <w:bCs/>
          <w:color w:val="000000" w:themeColor="text1"/>
          <w:sz w:val="44"/>
          <w:szCs w:val="44"/>
        </w:rPr>
      </w:pPr>
    </w:p>
    <w:p w14:paraId="0E29D101"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In the hospitality industry, upselling can include offering a guest a room upgrade, premium suite, spa package, airport transfer, breakfast package, late checkout, or special dining experience. For example, if a guest books a standard room, the receptionist may offer a deluxe room with a better view for an additional price. This benefits both the hotel and the guest because the hotel earns more revenue while the guest enjoys improved comfort and services.</w:t>
      </w:r>
    </w:p>
    <w:p w14:paraId="2771D560" w14:textId="77777777" w:rsidR="008526CA" w:rsidRPr="007E55A3" w:rsidRDefault="008526CA" w:rsidP="008526CA">
      <w:pPr>
        <w:rPr>
          <w:bCs/>
          <w:color w:val="000000" w:themeColor="text1"/>
          <w:sz w:val="44"/>
          <w:szCs w:val="44"/>
        </w:rPr>
      </w:pPr>
    </w:p>
    <w:p w14:paraId="7543D7C5"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Upselling is an important part of hotel operations because it helps hotels maximize profit without increasing the number of guests. It also allows hotels to personalize services according to guest preferences. Employees such as front desk staff and reservation agents are usually trained to identify opportunities for upselling in a polite and professional manner.</w:t>
      </w:r>
    </w:p>
    <w:p w14:paraId="67B0FF89" w14:textId="77777777" w:rsidR="008526CA" w:rsidRPr="007E55A3" w:rsidRDefault="008526CA" w:rsidP="008526CA">
      <w:pPr>
        <w:rPr>
          <w:bCs/>
          <w:color w:val="000000" w:themeColor="text1"/>
          <w:sz w:val="44"/>
          <w:szCs w:val="44"/>
        </w:rPr>
      </w:pPr>
    </w:p>
    <w:p w14:paraId="46B99A8D"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Technology also plays a major role in modern hotel upselling. Many hotels use automated emails or mobile applications to promote upgrades and extra services before the guest arrives. This improves efficiency and increases the chances of successful sales.</w:t>
      </w:r>
    </w:p>
    <w:p w14:paraId="596AE1F9"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Another advantage of upselling is improved guest satisfaction. Guests may appreciate learning about additional facilities or services that can make their stay more enjoyable. However, upselling should never feel forced or aggressive because this may negatively affect the customer experience.</w:t>
      </w:r>
    </w:p>
    <w:p w14:paraId="46A2AFC5" w14:textId="77777777" w:rsidR="008526CA" w:rsidRPr="007E55A3" w:rsidRDefault="008526CA" w:rsidP="008526CA">
      <w:pPr>
        <w:rPr>
          <w:bCs/>
          <w:color w:val="000000" w:themeColor="text1"/>
          <w:sz w:val="44"/>
          <w:szCs w:val="44"/>
        </w:rPr>
      </w:pPr>
    </w:p>
    <w:p w14:paraId="746BE39F"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In conclusion, upselling is an effective strategy in hotel operations that increases revenue, improves customer satisfaction, and enhances the overall guest experience. When done professionally, it creates value for both the hotel and its customers.</w:t>
      </w:r>
    </w:p>
    <w:p w14:paraId="638F6836" w14:textId="77777777" w:rsidR="008526CA" w:rsidRPr="007E55A3" w:rsidRDefault="008526CA" w:rsidP="008526CA">
      <w:pPr>
        <w:rPr>
          <w:bCs/>
          <w:color w:val="000000" w:themeColor="text1"/>
          <w:sz w:val="44"/>
          <w:szCs w:val="44"/>
        </w:rPr>
      </w:pPr>
    </w:p>
    <w:p w14:paraId="6A08469E" w14:textId="77777777" w:rsidR="004F75A3" w:rsidRPr="007E55A3" w:rsidRDefault="004F75A3" w:rsidP="004F75A3">
      <w:pPr>
        <w:pStyle w:val="Heading1"/>
        <w:rPr>
          <w:b w:val="0"/>
          <w:bCs/>
          <w:color w:val="000000" w:themeColor="text1"/>
          <w:szCs w:val="44"/>
          <w:u w:val="single"/>
        </w:rPr>
      </w:pPr>
      <w:r w:rsidRPr="007E55A3">
        <w:rPr>
          <w:b w:val="0"/>
          <w:bCs/>
          <w:color w:val="000000" w:themeColor="text1"/>
          <w:szCs w:val="44"/>
          <w:u w:val="single"/>
        </w:rPr>
        <w:t>References</w:t>
      </w:r>
    </w:p>
    <w:p w14:paraId="360513F2" w14:textId="77777777" w:rsidR="008526CA" w:rsidRPr="007E55A3" w:rsidRDefault="008526CA" w:rsidP="008526CA">
      <w:pPr>
        <w:rPr>
          <w:bCs/>
          <w:color w:val="000000" w:themeColor="text1"/>
          <w:sz w:val="44"/>
          <w:szCs w:val="44"/>
        </w:rPr>
      </w:pPr>
    </w:p>
    <w:p w14:paraId="5A89FEFA"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 xml:space="preserve">Kotler, P., Bowen, J., &amp; </w:t>
      </w:r>
      <w:proofErr w:type="spellStart"/>
      <w:r w:rsidRPr="007E55A3">
        <w:rPr>
          <w:b w:val="0"/>
          <w:bCs/>
          <w:color w:val="000000" w:themeColor="text1"/>
          <w:szCs w:val="44"/>
        </w:rPr>
        <w:t>Makens</w:t>
      </w:r>
      <w:proofErr w:type="spellEnd"/>
      <w:r w:rsidRPr="007E55A3">
        <w:rPr>
          <w:b w:val="0"/>
          <w:bCs/>
          <w:color w:val="000000" w:themeColor="text1"/>
          <w:szCs w:val="44"/>
        </w:rPr>
        <w:t>, J. Marketing for Hospitality and Tourism. Pearson Education.</w:t>
      </w:r>
    </w:p>
    <w:p w14:paraId="7B07A604" w14:textId="77777777" w:rsidR="004F75A3" w:rsidRPr="007E55A3" w:rsidRDefault="004F75A3" w:rsidP="004F75A3">
      <w:pPr>
        <w:pStyle w:val="Heading1"/>
        <w:rPr>
          <w:b w:val="0"/>
          <w:bCs/>
          <w:color w:val="000000" w:themeColor="text1"/>
          <w:szCs w:val="44"/>
        </w:rPr>
      </w:pPr>
      <w:r w:rsidRPr="007E55A3">
        <w:rPr>
          <w:b w:val="0"/>
          <w:bCs/>
          <w:color w:val="000000" w:themeColor="text1"/>
          <w:szCs w:val="44"/>
        </w:rPr>
        <w:t xml:space="preserve">Hayes, D. K., &amp; </w:t>
      </w:r>
      <w:proofErr w:type="spellStart"/>
      <w:r w:rsidRPr="007E55A3">
        <w:rPr>
          <w:b w:val="0"/>
          <w:bCs/>
          <w:color w:val="000000" w:themeColor="text1"/>
          <w:szCs w:val="44"/>
        </w:rPr>
        <w:t>Ninemeier</w:t>
      </w:r>
      <w:proofErr w:type="spellEnd"/>
      <w:r w:rsidRPr="007E55A3">
        <w:rPr>
          <w:b w:val="0"/>
          <w:bCs/>
          <w:color w:val="000000" w:themeColor="text1"/>
          <w:szCs w:val="44"/>
        </w:rPr>
        <w:t>, J. D. Hotel Operations Management. Pearson.</w:t>
      </w:r>
    </w:p>
    <w:p w14:paraId="7D54761C" w14:textId="6F78E88D" w:rsidR="00B74183" w:rsidRPr="007E55A3" w:rsidRDefault="004F75A3" w:rsidP="00775809">
      <w:pPr>
        <w:pStyle w:val="Heading1"/>
        <w:rPr>
          <w:b w:val="0"/>
          <w:bCs/>
          <w:color w:val="000000" w:themeColor="text1"/>
          <w:szCs w:val="44"/>
        </w:rPr>
      </w:pPr>
      <w:r w:rsidRPr="007E55A3">
        <w:rPr>
          <w:b w:val="0"/>
          <w:bCs/>
          <w:color w:val="000000" w:themeColor="text1"/>
          <w:szCs w:val="44"/>
        </w:rPr>
        <w:t>Ivanov, S. Hotel Revenue Management: From Theory to Practice.</w:t>
      </w:r>
    </w:p>
    <w:p w14:paraId="56A806D5" w14:textId="77777777" w:rsidR="00F4326D" w:rsidRDefault="00F4326D" w:rsidP="00F4326D"/>
    <w:p w14:paraId="50DC568C" w14:textId="0C7FD828" w:rsidR="00A767C8" w:rsidRDefault="00C60FBD" w:rsidP="00F4326D">
      <w:pPr>
        <w:rPr>
          <w:rFonts w:asciiTheme="majorHAnsi" w:hAnsiTheme="majorHAnsi" w:cstheme="majorHAnsi"/>
          <w:b/>
          <w:bCs/>
          <w:color w:val="000000" w:themeColor="text1"/>
          <w:sz w:val="56"/>
          <w:szCs w:val="56"/>
          <w:u w:val="single"/>
        </w:rPr>
      </w:pPr>
      <w:r w:rsidRPr="00CB3010">
        <w:rPr>
          <w:rFonts w:asciiTheme="majorHAnsi" w:hAnsiTheme="majorHAnsi" w:cstheme="majorHAnsi"/>
          <w:b/>
          <w:bCs/>
          <w:color w:val="000000" w:themeColor="text1"/>
          <w:sz w:val="56"/>
          <w:szCs w:val="56"/>
          <w:u w:val="single"/>
        </w:rPr>
        <w:t>Yield Management</w:t>
      </w:r>
      <w:r w:rsidR="004C15DD">
        <w:rPr>
          <w:rFonts w:asciiTheme="majorHAnsi" w:hAnsiTheme="majorHAnsi" w:cstheme="majorHAnsi"/>
          <w:b/>
          <w:bCs/>
          <w:color w:val="000000" w:themeColor="text1"/>
          <w:sz w:val="56"/>
          <w:szCs w:val="56"/>
          <w:u w:val="single"/>
        </w:rPr>
        <w:t xml:space="preserve"> </w:t>
      </w:r>
      <w:r w:rsidR="001B2090">
        <w:rPr>
          <w:rFonts w:asciiTheme="majorHAnsi" w:hAnsiTheme="majorHAnsi" w:cstheme="majorHAnsi"/>
          <w:b/>
          <w:bCs/>
          <w:color w:val="000000" w:themeColor="text1"/>
          <w:sz w:val="56"/>
          <w:szCs w:val="56"/>
          <w:u w:val="single"/>
        </w:rPr>
        <w:t xml:space="preserve">and </w:t>
      </w:r>
      <w:r w:rsidR="004C15DD" w:rsidRPr="004C15DD">
        <w:rPr>
          <w:rFonts w:asciiTheme="majorHAnsi" w:hAnsiTheme="majorHAnsi" w:cstheme="majorHAnsi"/>
          <w:b/>
          <w:bCs/>
          <w:color w:val="000000" w:themeColor="text1"/>
          <w:sz w:val="56"/>
          <w:szCs w:val="56"/>
          <w:u w:val="single"/>
        </w:rPr>
        <w:t>it</w:t>
      </w:r>
      <w:r w:rsidR="001B2090">
        <w:rPr>
          <w:rFonts w:asciiTheme="majorHAnsi" w:hAnsiTheme="majorHAnsi" w:cstheme="majorHAnsi"/>
          <w:b/>
          <w:bCs/>
          <w:color w:val="000000" w:themeColor="text1"/>
          <w:sz w:val="56"/>
          <w:szCs w:val="56"/>
          <w:u w:val="single"/>
        </w:rPr>
        <w:t xml:space="preserve">’s </w:t>
      </w:r>
      <w:r w:rsidR="004C15DD" w:rsidRPr="004C15DD">
        <w:rPr>
          <w:rFonts w:asciiTheme="majorHAnsi" w:hAnsiTheme="majorHAnsi" w:cstheme="majorHAnsi"/>
          <w:b/>
          <w:bCs/>
          <w:color w:val="000000" w:themeColor="text1"/>
          <w:sz w:val="56"/>
          <w:szCs w:val="56"/>
          <w:u w:val="single"/>
        </w:rPr>
        <w:t>Importan</w:t>
      </w:r>
      <w:r w:rsidR="001B2090">
        <w:rPr>
          <w:rFonts w:asciiTheme="majorHAnsi" w:hAnsiTheme="majorHAnsi" w:cstheme="majorHAnsi"/>
          <w:b/>
          <w:bCs/>
          <w:color w:val="000000" w:themeColor="text1"/>
          <w:sz w:val="56"/>
          <w:szCs w:val="56"/>
          <w:u w:val="single"/>
        </w:rPr>
        <w:t xml:space="preserve">ce </w:t>
      </w:r>
      <w:r w:rsidR="004C15DD" w:rsidRPr="004C15DD">
        <w:rPr>
          <w:rFonts w:asciiTheme="majorHAnsi" w:hAnsiTheme="majorHAnsi" w:cstheme="majorHAnsi"/>
          <w:b/>
          <w:bCs/>
          <w:color w:val="000000" w:themeColor="text1"/>
          <w:sz w:val="56"/>
          <w:szCs w:val="56"/>
          <w:u w:val="single"/>
        </w:rPr>
        <w:t>in Hotels</w:t>
      </w:r>
    </w:p>
    <w:p w14:paraId="7A86B839"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Yield management, also known as revenue management, is a pricing strategy used by hotels to maximize revenue by selling the right room to the right customer at the right time and at the right price. Hotels adjust room prices based on demand, season, occupancy levels, customer behavior, and market conditions.</w:t>
      </w:r>
    </w:p>
    <w:p w14:paraId="1D56641C"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The concept of yield management is very important in the hospitality industry because hotel rooms are perishable products. If a room remains unsold for one night, the hotel loses the opportunity to earn revenue from that room permanently. Therefore, hotels use yield management techniques to increase occupancy and profitability.</w:t>
      </w:r>
    </w:p>
    <w:p w14:paraId="164B5453"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Hotels analyze historical data, booking patterns, local events, holidays, and customer demand to determine room prices. During periods of high demand, such as festivals, holidays, or major events, hotels increase room prices. On the other hand, during low-demand periods, hotels may offer discounts or promotional packages to attract more guests.</w:t>
      </w:r>
    </w:p>
    <w:p w14:paraId="62EEB8EF"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For example, a hotel in a tourist city may charge higher prices during summer vacations because more travelers visit at that time. Similarly, business hotels may increase prices during conferences or trade fairs when demand is high.</w:t>
      </w:r>
    </w:p>
    <w:p w14:paraId="7B399F48"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Yield management is important because it helps hotels improve financial performance. It allows managers to forecast demand, manage room inventory effectively, and make better pricing decisions. It also helps hotels remain competitive in the market by adjusting prices according to customer demand and competitor rates.</w:t>
      </w:r>
    </w:p>
    <w:p w14:paraId="6CA09406"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Modern hotels use revenue management software and online booking systems to monitor demand and automatically adjust prices in real time. This technology improves accuracy and efficiency in decision-making.</w:t>
      </w:r>
    </w:p>
    <w:p w14:paraId="675BA895"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In conclusion, yield management is an essential strategy in hotel operations because it helps maximize revenue, improve occupancy rates, and increase profitability. By using effective pricing strategies, hotels can better manage demand and achieve long-term business success.</w:t>
      </w:r>
    </w:p>
    <w:p w14:paraId="425F4674" w14:textId="77777777" w:rsidR="00220357" w:rsidRPr="00C50C90" w:rsidRDefault="00220357" w:rsidP="00F4326D">
      <w:pPr>
        <w:rPr>
          <w:rFonts w:asciiTheme="majorHAnsi" w:hAnsiTheme="majorHAnsi" w:cstheme="majorHAnsi"/>
          <w:color w:val="000000" w:themeColor="text1"/>
          <w:sz w:val="44"/>
          <w:szCs w:val="44"/>
          <w:u w:val="single"/>
        </w:rPr>
      </w:pPr>
      <w:r w:rsidRPr="00C50C90">
        <w:rPr>
          <w:rFonts w:asciiTheme="majorHAnsi" w:hAnsiTheme="majorHAnsi" w:cstheme="majorHAnsi"/>
          <w:color w:val="000000" w:themeColor="text1"/>
          <w:sz w:val="44"/>
          <w:szCs w:val="44"/>
          <w:u w:val="single"/>
        </w:rPr>
        <w:t>References</w:t>
      </w:r>
    </w:p>
    <w:p w14:paraId="5C1EA050"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Cross, R. Revenue Management: Hard-Core Tactics for Market Domination. Broadway Books.</w:t>
      </w:r>
    </w:p>
    <w:p w14:paraId="1DF9048A"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Ivanov, S. Hotel Revenue Management: From Theory to Practice.</w:t>
      </w:r>
    </w:p>
    <w:p w14:paraId="752FF60D" w14:textId="77777777" w:rsidR="00220357" w:rsidRPr="00C50C90" w:rsidRDefault="00220357" w:rsidP="00F4326D">
      <w:pPr>
        <w:rPr>
          <w:rFonts w:asciiTheme="majorHAnsi" w:hAnsiTheme="majorHAnsi" w:cstheme="majorHAnsi"/>
          <w:color w:val="000000" w:themeColor="text1"/>
          <w:sz w:val="44"/>
          <w:szCs w:val="44"/>
        </w:rPr>
      </w:pPr>
      <w:r w:rsidRPr="00C50C90">
        <w:rPr>
          <w:rFonts w:asciiTheme="majorHAnsi" w:hAnsiTheme="majorHAnsi" w:cstheme="majorHAnsi"/>
          <w:color w:val="000000" w:themeColor="text1"/>
          <w:sz w:val="44"/>
          <w:szCs w:val="44"/>
        </w:rPr>
        <w:t>Hayes, D. K., &amp; Miller, A. A. Revenue Management for the Hospitality Industry. Pearson Education.</w:t>
      </w:r>
    </w:p>
    <w:p w14:paraId="12E59759" w14:textId="77777777" w:rsidR="001B2090" w:rsidRPr="005339F4" w:rsidRDefault="001B2090" w:rsidP="00F4326D">
      <w:pPr>
        <w:rPr>
          <w:rFonts w:asciiTheme="majorHAnsi" w:hAnsiTheme="majorHAnsi" w:cstheme="majorHAnsi"/>
          <w:b/>
          <w:bCs/>
          <w:color w:val="000000" w:themeColor="text1"/>
          <w:sz w:val="56"/>
          <w:szCs w:val="56"/>
        </w:rPr>
      </w:pPr>
    </w:p>
    <w:sectPr w:rsidR="001B2090" w:rsidRPr="005339F4">
      <w:footerReference w:type="default" r:id="rId7"/>
      <w:pgSz w:w="12240" w:h="15840"/>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CE87" w14:textId="77777777" w:rsidR="00973C02" w:rsidRDefault="00973C02">
      <w:pPr>
        <w:spacing w:after="0" w:line="240" w:lineRule="auto"/>
      </w:pPr>
      <w:r>
        <w:separator/>
      </w:r>
    </w:p>
  </w:endnote>
  <w:endnote w:type="continuationSeparator" w:id="0">
    <w:p w14:paraId="56EC7B03" w14:textId="77777777" w:rsidR="00973C02" w:rsidRDefault="0097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2852419"/>
      <w:docPartObj>
        <w:docPartGallery w:val="Page Numbers (Bottom of Page)"/>
        <w:docPartUnique/>
      </w:docPartObj>
    </w:sdtPr>
    <w:sdtEndPr>
      <w:rPr>
        <w:noProof/>
      </w:rPr>
    </w:sdtEndPr>
    <w:sdtContent>
      <w:p w14:paraId="79243D5D" w14:textId="77777777" w:rsidR="00B74183" w:rsidRDefault="00970924">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FD48E" w14:textId="77777777" w:rsidR="00973C02" w:rsidRDefault="00973C02">
      <w:pPr>
        <w:spacing w:after="0" w:line="240" w:lineRule="auto"/>
      </w:pPr>
      <w:r>
        <w:separator/>
      </w:r>
    </w:p>
  </w:footnote>
  <w:footnote w:type="continuationSeparator" w:id="0">
    <w:p w14:paraId="4847B866" w14:textId="77777777" w:rsidR="00973C02" w:rsidRDefault="00973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4846164">
    <w:abstractNumId w:val="8"/>
  </w:num>
  <w:num w:numId="2" w16cid:durableId="1178691067">
    <w:abstractNumId w:val="8"/>
  </w:num>
  <w:num w:numId="3" w16cid:durableId="1704985191">
    <w:abstractNumId w:val="9"/>
  </w:num>
  <w:num w:numId="4" w16cid:durableId="1661958073">
    <w:abstractNumId w:val="8"/>
    <w:lvlOverride w:ilvl="0">
      <w:lvl w:ilvl="0">
        <w:start w:val="1"/>
        <w:numFmt w:val="decimal"/>
        <w:lvlText w:val="%1."/>
        <w:lvlJc w:val="left"/>
        <w:pPr>
          <w:tabs>
            <w:tab w:val="num" w:pos="1080"/>
          </w:tabs>
          <w:ind w:left="1080" w:hanging="360"/>
        </w:pPr>
        <w:rPr>
          <w:rFonts w:hint="default"/>
        </w:rPr>
      </w:lvl>
    </w:lvlOverride>
  </w:num>
  <w:num w:numId="5" w16cid:durableId="117338101">
    <w:abstractNumId w:val="10"/>
  </w:num>
  <w:num w:numId="6" w16cid:durableId="460616030">
    <w:abstractNumId w:val="7"/>
  </w:num>
  <w:num w:numId="7" w16cid:durableId="150219925">
    <w:abstractNumId w:val="6"/>
  </w:num>
  <w:num w:numId="8" w16cid:durableId="1282106825">
    <w:abstractNumId w:val="5"/>
  </w:num>
  <w:num w:numId="9" w16cid:durableId="1434091076">
    <w:abstractNumId w:val="4"/>
  </w:num>
  <w:num w:numId="10" w16cid:durableId="1566649145">
    <w:abstractNumId w:val="3"/>
  </w:num>
  <w:num w:numId="11" w16cid:durableId="1555963749">
    <w:abstractNumId w:val="2"/>
  </w:num>
  <w:num w:numId="12" w16cid:durableId="2145658894">
    <w:abstractNumId w:val="1"/>
  </w:num>
  <w:num w:numId="13" w16cid:durableId="407731080">
    <w:abstractNumId w:val="0"/>
  </w:num>
  <w:num w:numId="14" w16cid:durableId="75789973">
    <w:abstractNumId w:val="8"/>
    <w:lvlOverride w:ilvl="0">
      <w:startOverride w:val="1"/>
    </w:lvlOverride>
  </w:num>
  <w:num w:numId="15" w16cid:durableId="1461415488">
    <w:abstractNumId w:val="8"/>
  </w:num>
  <w:num w:numId="16" w16cid:durableId="18484744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73"/>
    <w:rsid w:val="001B2090"/>
    <w:rsid w:val="00220357"/>
    <w:rsid w:val="00226EF5"/>
    <w:rsid w:val="00377034"/>
    <w:rsid w:val="003A3FA5"/>
    <w:rsid w:val="004C15DD"/>
    <w:rsid w:val="004F1B30"/>
    <w:rsid w:val="004F75A3"/>
    <w:rsid w:val="005339F4"/>
    <w:rsid w:val="006271A4"/>
    <w:rsid w:val="00637473"/>
    <w:rsid w:val="00692B49"/>
    <w:rsid w:val="00775809"/>
    <w:rsid w:val="007E38C3"/>
    <w:rsid w:val="007E55A3"/>
    <w:rsid w:val="008526CA"/>
    <w:rsid w:val="00950995"/>
    <w:rsid w:val="00973C02"/>
    <w:rsid w:val="00A767C8"/>
    <w:rsid w:val="00B24B58"/>
    <w:rsid w:val="00B329E8"/>
    <w:rsid w:val="00B74183"/>
    <w:rsid w:val="00C50C90"/>
    <w:rsid w:val="00C50E9F"/>
    <w:rsid w:val="00C60FBD"/>
    <w:rsid w:val="00CB3010"/>
    <w:rsid w:val="00E740DB"/>
    <w:rsid w:val="00F4326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BF351"/>
  <w15:chartTrackingRefBased/>
  <w15:docId w15:val="{D9E344C9-F4CB-6D40-90F9-2EE167D6F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7b12CCEB51-AC27-8E4C-8F0F-9A41D42254D2%7dtf50002001.dotx" TargetMode="External" /></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%7b12CCEB51-AC27-8E4C-8F0F-9A41D42254D2%7dtf50002001.dotx</Template>
  <TotalTime>2</TotalTime>
  <Pages>1</Pages>
  <Words>691</Words>
  <Characters>3939</Characters>
  <Application>Microsoft Office Word</Application>
  <DocSecurity>0</DocSecurity>
  <Lines>32</Lines>
  <Paragraphs>9</Paragraphs>
  <ScaleCrop>false</ScaleCrop>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 Saharan</dc:creator>
  <cp:keywords/>
  <dc:description/>
  <cp:lastModifiedBy>Ankit Saharan</cp:lastModifiedBy>
  <cp:revision>2</cp:revision>
  <dcterms:created xsi:type="dcterms:W3CDTF">2026-05-26T10:54:00Z</dcterms:created>
  <dcterms:modified xsi:type="dcterms:W3CDTF">2026-05-26T10:54:00Z</dcterms:modified>
</cp:coreProperties>
</file>