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E04F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CB3F44F" wp14:editId="0EB045B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DF11C86" w14:textId="77777777" w:rsidR="00661030" w:rsidRPr="0019504D" w:rsidRDefault="00661030" w:rsidP="00661030">
      <w:pPr>
        <w:rPr>
          <w:b/>
          <w:bCs/>
          <w:lang w:val="en-US"/>
        </w:rPr>
      </w:pPr>
      <w:r>
        <w:rPr>
          <w:b/>
          <w:bCs/>
          <w:lang w:val="en-US"/>
        </w:rPr>
        <w:t>Quality and Sustainability in Tourism and Hospitality</w:t>
      </w:r>
    </w:p>
    <w:p w14:paraId="45DFFB46" w14:textId="77777777" w:rsidR="0019504D" w:rsidRDefault="0019504D" w:rsidP="0019504D">
      <w:pPr>
        <w:rPr>
          <w:lang w:val="en-US"/>
        </w:rPr>
      </w:pPr>
      <w:r w:rsidRPr="0019504D">
        <w:rPr>
          <w:lang w:val="en-US"/>
        </w:rPr>
        <w:t>Ass</w:t>
      </w:r>
      <w:r>
        <w:rPr>
          <w:lang w:val="en-US"/>
        </w:rPr>
        <w:t>ignment 1</w:t>
      </w:r>
    </w:p>
    <w:p w14:paraId="3CB787EB" w14:textId="77777777" w:rsidR="0019504D" w:rsidRPr="0019504D" w:rsidRDefault="00340CF2" w:rsidP="0019504D">
      <w:pPr>
        <w:rPr>
          <w:lang w:val="en-US"/>
        </w:rPr>
      </w:pPr>
      <w:r>
        <w:rPr>
          <w:lang w:val="en-US"/>
        </w:rPr>
        <w:t>08</w:t>
      </w:r>
      <w:r w:rsidR="0019504D">
        <w:rPr>
          <w:lang w:val="en-US"/>
        </w:rPr>
        <w:t>.0</w:t>
      </w:r>
      <w:r>
        <w:rPr>
          <w:lang w:val="en-US"/>
        </w:rPr>
        <w:t>7</w:t>
      </w:r>
      <w:r w:rsidR="0019504D">
        <w:rPr>
          <w:lang w:val="en-US"/>
        </w:rPr>
        <w:t>.202</w:t>
      </w:r>
      <w:r>
        <w:rPr>
          <w:lang w:val="en-US"/>
        </w:rPr>
        <w:t>6</w:t>
      </w:r>
    </w:p>
    <w:p w14:paraId="67E613E4" w14:textId="77777777" w:rsidR="0019504D" w:rsidRDefault="0019504D"/>
    <w:p w14:paraId="009603A6" w14:textId="77777777" w:rsidR="0019504D" w:rsidRDefault="0019504D"/>
    <w:p w14:paraId="1616A769" w14:textId="77777777" w:rsidR="0019504D" w:rsidRDefault="0019504D"/>
    <w:p w14:paraId="7E213225" w14:textId="77777777" w:rsidR="0019504D" w:rsidRDefault="0019504D"/>
    <w:p w14:paraId="5A8DBA53" w14:textId="77777777" w:rsidR="0019504D" w:rsidRDefault="0019504D"/>
    <w:p w14:paraId="0A31F492" w14:textId="77777777" w:rsidR="00CD620A" w:rsidRDefault="00CD620A"/>
    <w:p w14:paraId="39804687" w14:textId="77777777" w:rsidR="00CD620A" w:rsidRDefault="00CD620A"/>
    <w:p w14:paraId="091E7972" w14:textId="77777777" w:rsidR="00CD620A" w:rsidRDefault="00CD620A"/>
    <w:p w14:paraId="7125BA11" w14:textId="77777777" w:rsidR="00CD620A" w:rsidRDefault="00CD620A"/>
    <w:p w14:paraId="4F600C18" w14:textId="77777777" w:rsidR="00CD620A" w:rsidRDefault="00CD620A"/>
    <w:p w14:paraId="32BCE08B" w14:textId="77777777" w:rsidR="00EA737F" w:rsidRDefault="00EA737F"/>
    <w:p w14:paraId="12FEF696" w14:textId="77777777" w:rsidR="0019504D" w:rsidRDefault="0019504D"/>
    <w:p w14:paraId="5A4693E9" w14:textId="77777777" w:rsidR="0019504D" w:rsidRDefault="0019504D"/>
    <w:p w14:paraId="60A52D0E" w14:textId="77777777" w:rsidR="00EA737F" w:rsidRPr="00EA737F" w:rsidRDefault="00CD620A" w:rsidP="00EA737F">
      <w:pPr>
        <w:spacing w:line="276" w:lineRule="auto"/>
        <w:rPr>
          <w:b/>
          <w:bCs/>
          <w:lang w:val="en-US"/>
        </w:rPr>
      </w:pPr>
      <w:r w:rsidRPr="00EA737F">
        <w:rPr>
          <w:b/>
          <w:bCs/>
          <w:lang w:val="en-US"/>
        </w:rPr>
        <w:t xml:space="preserve">In no more than </w:t>
      </w:r>
      <w:r w:rsidR="003240C6">
        <w:rPr>
          <w:b/>
          <w:bCs/>
          <w:lang w:val="en-US"/>
        </w:rPr>
        <w:t>1.</w:t>
      </w:r>
      <w:r w:rsidRPr="00EA737F">
        <w:rPr>
          <w:b/>
          <w:bCs/>
          <w:lang w:val="en-US"/>
        </w:rPr>
        <w:t xml:space="preserve">500 words, </w:t>
      </w:r>
    </w:p>
    <w:p w14:paraId="3BBE6301" w14:textId="77777777" w:rsidR="00EA737F" w:rsidRDefault="00EA737F" w:rsidP="00EA737F">
      <w:pPr>
        <w:spacing w:line="276" w:lineRule="auto"/>
        <w:rPr>
          <w:lang w:val="en-US"/>
        </w:rPr>
      </w:pPr>
    </w:p>
    <w:p w14:paraId="11E8ECF1" w14:textId="77777777" w:rsidR="002E3AEF" w:rsidRPr="002E3AEF" w:rsidRDefault="00EA737F" w:rsidP="002E3AEF">
      <w:pPr>
        <w:spacing w:line="276" w:lineRule="auto"/>
        <w:rPr>
          <w:lang w:val="en-US"/>
        </w:rPr>
      </w:pPr>
      <w:r>
        <w:rPr>
          <w:lang w:val="en-US"/>
        </w:rPr>
        <w:t xml:space="preserve">1- </w:t>
      </w:r>
      <w:r w:rsidR="002E3AEF" w:rsidRPr="002E3AEF">
        <w:rPr>
          <w:lang w:val="en-US"/>
        </w:rPr>
        <w:t>Discuss the three pillars of sustainable tourism:</w:t>
      </w:r>
    </w:p>
    <w:p w14:paraId="2FD68948" w14:textId="77777777" w:rsidR="002E3AEF" w:rsidRPr="002E3AEF" w:rsidRDefault="002E3AEF" w:rsidP="002E3AEF">
      <w:pPr>
        <w:spacing w:line="276" w:lineRule="auto"/>
        <w:rPr>
          <w:lang w:val="en-US"/>
        </w:rPr>
      </w:pPr>
      <w:r w:rsidRPr="002E3AEF">
        <w:rPr>
          <w:lang w:val="en-US"/>
        </w:rPr>
        <w:t>Environmental sustainability</w:t>
      </w:r>
    </w:p>
    <w:p w14:paraId="545D5DAE" w14:textId="77777777" w:rsidR="002E3AEF" w:rsidRPr="002E3AEF" w:rsidRDefault="002E3AEF" w:rsidP="002E3AEF">
      <w:pPr>
        <w:spacing w:line="276" w:lineRule="auto"/>
        <w:rPr>
          <w:lang w:val="en-US"/>
        </w:rPr>
      </w:pPr>
      <w:r w:rsidRPr="002E3AEF">
        <w:rPr>
          <w:lang w:val="en-US"/>
        </w:rPr>
        <w:t>Social sustainability</w:t>
      </w:r>
    </w:p>
    <w:p w14:paraId="1CDFC3D7" w14:textId="77777777" w:rsidR="002E3AEF" w:rsidRPr="002E3AEF" w:rsidRDefault="002E3AEF" w:rsidP="002E3AEF">
      <w:pPr>
        <w:spacing w:line="276" w:lineRule="auto"/>
        <w:rPr>
          <w:lang w:val="en-US"/>
        </w:rPr>
      </w:pPr>
      <w:r w:rsidRPr="002E3AEF">
        <w:rPr>
          <w:lang w:val="en-US"/>
        </w:rPr>
        <w:t>Economic sustainability</w:t>
      </w:r>
    </w:p>
    <w:p w14:paraId="4F68CA99" w14:textId="77777777" w:rsidR="002E3AEF" w:rsidRPr="002E3AEF" w:rsidRDefault="002E3AEF" w:rsidP="002E3AEF">
      <w:pPr>
        <w:spacing w:line="276" w:lineRule="auto"/>
        <w:rPr>
          <w:lang w:val="en-US"/>
        </w:rPr>
      </w:pPr>
    </w:p>
    <w:p w14:paraId="023131F8" w14:textId="77777777" w:rsidR="00EA737F" w:rsidRDefault="002E3AEF" w:rsidP="002E3AEF">
      <w:pPr>
        <w:spacing w:line="276" w:lineRule="auto"/>
        <w:rPr>
          <w:lang w:val="en-US"/>
        </w:rPr>
      </w:pPr>
      <w:r>
        <w:rPr>
          <w:lang w:val="en-US"/>
        </w:rPr>
        <w:t xml:space="preserve">2- </w:t>
      </w:r>
      <w:r w:rsidRPr="002E3AEF">
        <w:rPr>
          <w:lang w:val="en-US"/>
        </w:rPr>
        <w:t>Identify and discuss four negative impacts of unsustainable tourism, using real-world examples where possible.</w:t>
      </w:r>
    </w:p>
    <w:p w14:paraId="6F38494A" w14:textId="77777777" w:rsidR="00F714E5" w:rsidRDefault="00F714E5" w:rsidP="002E3AEF">
      <w:pPr>
        <w:spacing w:line="276" w:lineRule="auto"/>
        <w:rPr>
          <w:lang w:val="en-US"/>
        </w:rPr>
      </w:pPr>
    </w:p>
    <w:p w14:paraId="5D7093D3" w14:textId="77777777" w:rsidR="00F714E5" w:rsidRDefault="00F714E5" w:rsidP="002E3AEF">
      <w:pPr>
        <w:spacing w:line="276" w:lineRule="auto"/>
        <w:rPr>
          <w:lang w:val="en-US"/>
        </w:rPr>
      </w:pPr>
    </w:p>
    <w:p w14:paraId="3E29721B" w14:textId="77777777" w:rsidR="00F714E5" w:rsidRDefault="00F714E5" w:rsidP="002E3AEF">
      <w:pPr>
        <w:spacing w:line="276" w:lineRule="auto"/>
        <w:rPr>
          <w:lang w:val="en-US"/>
        </w:rPr>
      </w:pPr>
    </w:p>
    <w:p w14:paraId="66D91209" w14:textId="77777777" w:rsidR="00F714E5" w:rsidRDefault="00F714E5" w:rsidP="002E3AEF">
      <w:pPr>
        <w:spacing w:line="276" w:lineRule="auto"/>
        <w:rPr>
          <w:lang w:val="en-US"/>
        </w:rPr>
      </w:pPr>
    </w:p>
    <w:p w14:paraId="0055D55E" w14:textId="77777777" w:rsidR="00F714E5" w:rsidRDefault="00F714E5" w:rsidP="002E3AEF">
      <w:pPr>
        <w:spacing w:line="276" w:lineRule="auto"/>
        <w:rPr>
          <w:lang w:val="en-US"/>
        </w:rPr>
      </w:pPr>
    </w:p>
    <w:p w14:paraId="79CE3422" w14:textId="77777777" w:rsidR="00F714E5" w:rsidRDefault="00F714E5" w:rsidP="002E3AEF">
      <w:pPr>
        <w:spacing w:line="276" w:lineRule="auto"/>
        <w:rPr>
          <w:lang w:val="en-US"/>
        </w:rPr>
      </w:pPr>
    </w:p>
    <w:p w14:paraId="496D7DE8" w14:textId="77777777" w:rsidR="00F714E5" w:rsidRDefault="00F714E5" w:rsidP="002E3AEF">
      <w:pPr>
        <w:spacing w:line="276" w:lineRule="auto"/>
        <w:rPr>
          <w:lang w:val="en-US"/>
        </w:rPr>
      </w:pPr>
    </w:p>
    <w:p w14:paraId="49AADD9C" w14:textId="77777777" w:rsidR="00F714E5" w:rsidRDefault="00F714E5" w:rsidP="002E3AEF">
      <w:pPr>
        <w:spacing w:line="276" w:lineRule="auto"/>
        <w:rPr>
          <w:lang w:val="en-US"/>
        </w:rPr>
      </w:pPr>
    </w:p>
    <w:p w14:paraId="37138BD1" w14:textId="77777777" w:rsidR="00F714E5" w:rsidRDefault="00F714E5" w:rsidP="002E3AEF">
      <w:pPr>
        <w:spacing w:line="276" w:lineRule="auto"/>
        <w:rPr>
          <w:lang w:val="en-US"/>
        </w:rPr>
      </w:pPr>
    </w:p>
    <w:p w14:paraId="656762B9" w14:textId="77777777" w:rsidR="00F714E5" w:rsidRDefault="00F714E5" w:rsidP="002E3AEF">
      <w:pPr>
        <w:spacing w:line="276" w:lineRule="auto"/>
        <w:rPr>
          <w:lang w:val="en-US"/>
        </w:rPr>
      </w:pPr>
    </w:p>
    <w:p w14:paraId="125CC668" w14:textId="77777777" w:rsidR="00F714E5" w:rsidRDefault="00F714E5" w:rsidP="002E3AEF">
      <w:pPr>
        <w:spacing w:line="276" w:lineRule="auto"/>
        <w:rPr>
          <w:lang w:val="en-US"/>
        </w:rPr>
      </w:pPr>
    </w:p>
    <w:p w14:paraId="4DA84913" w14:textId="77777777" w:rsidR="00F714E5" w:rsidRDefault="00F714E5" w:rsidP="002E3AEF">
      <w:pPr>
        <w:spacing w:line="276" w:lineRule="auto"/>
        <w:rPr>
          <w:lang w:val="en-US"/>
        </w:rPr>
      </w:pPr>
    </w:p>
    <w:p w14:paraId="72FBBDEF" w14:textId="77777777" w:rsidR="00F714E5" w:rsidRDefault="00F714E5" w:rsidP="002E3AEF">
      <w:pPr>
        <w:spacing w:line="276" w:lineRule="auto"/>
        <w:rPr>
          <w:lang w:val="en-US"/>
        </w:rPr>
      </w:pPr>
    </w:p>
    <w:p w14:paraId="5D5F8E8D" w14:textId="77777777" w:rsidR="00F714E5" w:rsidRDefault="00F714E5" w:rsidP="002E3AEF">
      <w:pPr>
        <w:spacing w:line="276" w:lineRule="auto"/>
        <w:rPr>
          <w:lang w:val="en-US"/>
        </w:rPr>
      </w:pPr>
    </w:p>
    <w:p w14:paraId="5149302E" w14:textId="77777777" w:rsidR="00F714E5" w:rsidRDefault="00F714E5" w:rsidP="002E3AEF">
      <w:pPr>
        <w:spacing w:line="276" w:lineRule="auto"/>
        <w:rPr>
          <w:lang w:val="en-US"/>
        </w:rPr>
      </w:pPr>
    </w:p>
    <w:p w14:paraId="0B1DC0C0" w14:textId="77777777" w:rsidR="00F714E5" w:rsidRDefault="00F714E5" w:rsidP="002E3AEF">
      <w:pPr>
        <w:spacing w:line="276" w:lineRule="auto"/>
        <w:rPr>
          <w:lang w:val="en-US"/>
        </w:rPr>
      </w:pPr>
    </w:p>
    <w:p w14:paraId="137FE901" w14:textId="77777777" w:rsidR="00F714E5" w:rsidRDefault="00F714E5" w:rsidP="002E3AEF">
      <w:pPr>
        <w:spacing w:line="276" w:lineRule="auto"/>
        <w:rPr>
          <w:lang w:val="en-US"/>
        </w:rPr>
      </w:pPr>
    </w:p>
    <w:p w14:paraId="09299199" w14:textId="77777777" w:rsidR="00F714E5" w:rsidRPr="00F714E5" w:rsidRDefault="00F714E5" w:rsidP="00F714E5">
      <w:pPr>
        <w:spacing w:line="276" w:lineRule="auto"/>
        <w:rPr>
          <w:b/>
          <w:bCs/>
          <w:lang w:val="en-GB"/>
        </w:rPr>
      </w:pPr>
      <w:r w:rsidRPr="00F714E5">
        <w:rPr>
          <w:b/>
          <w:bCs/>
          <w:lang w:val="en-GB"/>
        </w:rPr>
        <w:lastRenderedPageBreak/>
        <w:t>Quality and Sustainability in Tourism and Hospitality: Understanding Sustainable Tourism Pillars and the Impacts of Unsustainable Practices</w:t>
      </w:r>
    </w:p>
    <w:p w14:paraId="1AC34465" w14:textId="77777777" w:rsidR="00F714E5" w:rsidRPr="00F714E5" w:rsidRDefault="00F714E5" w:rsidP="00F714E5">
      <w:pPr>
        <w:spacing w:line="276" w:lineRule="auto"/>
        <w:rPr>
          <w:b/>
          <w:bCs/>
          <w:lang w:val="en-GB"/>
        </w:rPr>
      </w:pPr>
      <w:r w:rsidRPr="00F714E5">
        <w:rPr>
          <w:b/>
          <w:bCs/>
          <w:lang w:val="en-GB"/>
        </w:rPr>
        <w:t>1. Introduction</w:t>
      </w:r>
    </w:p>
    <w:p w14:paraId="5023A34E" w14:textId="2851FCB7" w:rsidR="00F714E5" w:rsidRPr="00F714E5" w:rsidRDefault="00F714E5" w:rsidP="00F714E5">
      <w:pPr>
        <w:spacing w:line="276" w:lineRule="auto"/>
        <w:rPr>
          <w:lang w:val="en-GB"/>
        </w:rPr>
      </w:pPr>
      <w:r w:rsidRPr="00F714E5">
        <w:rPr>
          <w:lang w:val="en-GB"/>
        </w:rPr>
        <w:t xml:space="preserve">Tourism is one of the world’s largest economic sectors, contributing significantly to employment generation, cultural exchange, infrastructure development, and national income. However, rapid growth in tourism activities has also created environmental pressures, social inequalities, and economic challenges in many destinations. Sustainable tourism has therefore emerged as an important approach that aims to balance tourism development with long-term environmental protection, social well-being, and economic benefits. The United Nations World Tourism Organization (UNWTO) defines sustainable tourism as tourism that considers current and future economic, social, and environmental impacts while meeting the needs of visitors, the tourism industry, host communities, and ecosystems. </w:t>
      </w:r>
    </w:p>
    <w:p w14:paraId="023CC9E8" w14:textId="6C58C342" w:rsidR="00F714E5" w:rsidRPr="00F714E5" w:rsidRDefault="00F714E5" w:rsidP="00F714E5">
      <w:pPr>
        <w:spacing w:line="276" w:lineRule="auto"/>
        <w:rPr>
          <w:lang w:val="en-GB"/>
        </w:rPr>
      </w:pPr>
      <w:r w:rsidRPr="00F714E5">
        <w:rPr>
          <w:lang w:val="en-GB"/>
        </w:rPr>
        <w:t>Sustainable tourism follows the principle that tourism development should not reduce the ability of future generations to enjoy natural resources, cultural heritage, and economic opportunities. The concept is commonly explained through three interconnected pillars: environmental sustainability, social sustainability, and economic sustainability. These three dimensions form the foundation for responsible tourism planning and management. This report discusses these three pillars and examines four negative impacts caused by unsustainable tourism practices using real-world examples.</w:t>
      </w:r>
    </w:p>
    <w:p w14:paraId="711A8DEA" w14:textId="24479F75" w:rsidR="00F714E5" w:rsidRPr="00F714E5" w:rsidRDefault="00F714E5" w:rsidP="00F714E5">
      <w:pPr>
        <w:spacing w:line="276" w:lineRule="auto"/>
        <w:rPr>
          <w:lang w:val="en-GB"/>
        </w:rPr>
      </w:pPr>
    </w:p>
    <w:p w14:paraId="22C3328A" w14:textId="77777777" w:rsidR="00F714E5" w:rsidRPr="00F714E5" w:rsidRDefault="00F714E5" w:rsidP="00F714E5">
      <w:pPr>
        <w:spacing w:line="276" w:lineRule="auto"/>
        <w:rPr>
          <w:b/>
          <w:bCs/>
          <w:lang w:val="en-GB"/>
        </w:rPr>
      </w:pPr>
      <w:r w:rsidRPr="00F714E5">
        <w:rPr>
          <w:b/>
          <w:bCs/>
          <w:lang w:val="en-GB"/>
        </w:rPr>
        <w:t>2. Three Pillars of Sustainable Tourism</w:t>
      </w:r>
    </w:p>
    <w:p w14:paraId="35768B29" w14:textId="77777777" w:rsidR="00F714E5" w:rsidRPr="00F714E5" w:rsidRDefault="00F714E5" w:rsidP="00F714E5">
      <w:pPr>
        <w:spacing w:line="276" w:lineRule="auto"/>
        <w:rPr>
          <w:b/>
          <w:bCs/>
          <w:lang w:val="en-GB"/>
        </w:rPr>
      </w:pPr>
      <w:r w:rsidRPr="00F714E5">
        <w:rPr>
          <w:b/>
          <w:bCs/>
          <w:lang w:val="en-GB"/>
        </w:rPr>
        <w:t>2.1 Environmental Sustainability</w:t>
      </w:r>
    </w:p>
    <w:p w14:paraId="1FC5721F" w14:textId="77777777" w:rsidR="00F714E5" w:rsidRPr="00F714E5" w:rsidRDefault="00F714E5" w:rsidP="00F714E5">
      <w:pPr>
        <w:spacing w:line="276" w:lineRule="auto"/>
        <w:rPr>
          <w:lang w:val="en-GB"/>
        </w:rPr>
      </w:pPr>
      <w:r w:rsidRPr="00F714E5">
        <w:rPr>
          <w:lang w:val="en-GB"/>
        </w:rPr>
        <w:t>Environmental sustainability focuses on protecting natural resources, reducing ecological damage, and ensuring that tourism activities operate within the carrying capacity of destinations. Tourism depends heavily on natural assets such as beaches, forests, mountains, coral reefs, wildlife, and biodiversity. Therefore, protecting these resources is essential for maintaining tourism destinations in the long term.</w:t>
      </w:r>
    </w:p>
    <w:p w14:paraId="74B7DB03" w14:textId="77777777" w:rsidR="00F714E5" w:rsidRPr="00F714E5" w:rsidRDefault="00F714E5" w:rsidP="00F714E5">
      <w:pPr>
        <w:spacing w:line="276" w:lineRule="auto"/>
        <w:rPr>
          <w:lang w:val="en-GB"/>
        </w:rPr>
      </w:pPr>
      <w:r w:rsidRPr="00F714E5">
        <w:rPr>
          <w:lang w:val="en-GB"/>
        </w:rPr>
        <w:t>Unsustainable tourism can create excessive waste generation, water consumption, pollution, habitat destruction, and increased greenhouse gas emissions. Sustainable tourism encourages practices such as renewable energy use, waste reduction, water conservation, biodiversity protection, and environmentally responsible transportation.</w:t>
      </w:r>
    </w:p>
    <w:p w14:paraId="4C59F46E" w14:textId="77777777" w:rsidR="00F714E5" w:rsidRPr="00F714E5" w:rsidRDefault="00F714E5" w:rsidP="00F714E5">
      <w:pPr>
        <w:spacing w:line="276" w:lineRule="auto"/>
        <w:rPr>
          <w:lang w:val="en-GB"/>
        </w:rPr>
      </w:pPr>
      <w:r w:rsidRPr="00F714E5">
        <w:rPr>
          <w:lang w:val="en-GB"/>
        </w:rPr>
        <w:t>For example, hotels and resorts can improve environmental sustainability by implementing energy-efficient systems, reducing plastic consumption, treating wastewater, and using locally sourced products. Ecotourism initiatives also contribute by educating visitors about conservation and supporting protected areas.</w:t>
      </w:r>
    </w:p>
    <w:p w14:paraId="320300FF" w14:textId="77777777" w:rsidR="00F714E5" w:rsidRPr="00F714E5" w:rsidRDefault="00F714E5" w:rsidP="00F714E5">
      <w:pPr>
        <w:spacing w:line="276" w:lineRule="auto"/>
        <w:rPr>
          <w:lang w:val="en-GB"/>
        </w:rPr>
      </w:pPr>
      <w:r w:rsidRPr="00F714E5">
        <w:rPr>
          <w:lang w:val="en-GB"/>
        </w:rPr>
        <w:t>The environmental pillar is particularly important because tourism destinations often depend on fragile ecosystems. For example, coral reefs attract millions of tourists globally through activities such as diving and snorkelling, but excessive tourism pressure can damage marine ecosystems. Sustainable destination management requires controlling visitor numbers, regulating tourism activities, and investing in conservation programs.</w:t>
      </w:r>
    </w:p>
    <w:p w14:paraId="3849F2BB" w14:textId="77777777" w:rsidR="00F714E5" w:rsidRPr="00F714E5" w:rsidRDefault="00F714E5" w:rsidP="00F714E5">
      <w:pPr>
        <w:spacing w:line="276" w:lineRule="auto"/>
        <w:rPr>
          <w:lang w:val="en-GB"/>
        </w:rPr>
      </w:pPr>
      <w:r w:rsidRPr="00F714E5">
        <w:rPr>
          <w:lang w:val="en-GB"/>
        </w:rPr>
        <w:lastRenderedPageBreak/>
        <w:t xml:space="preserve">The United Nations Environment Programme (UNEP) highlights that sustainable tourism requires cooperation between governments, businesses, and communities to reduce environmental impacts while maintaining tourism benefits. </w:t>
      </w:r>
      <w:hyperlink r:id="rId6" w:history="1">
        <w:r w:rsidRPr="00F714E5">
          <w:rPr>
            <w:rStyle w:val="Hyperlink"/>
            <w:lang w:val="en-GB"/>
          </w:rPr>
          <w:t>UNEP - UN Environment Programme</w:t>
        </w:r>
      </w:hyperlink>
    </w:p>
    <w:p w14:paraId="07F1BD57" w14:textId="06132A7F" w:rsidR="00F714E5" w:rsidRPr="00F714E5" w:rsidRDefault="00F714E5" w:rsidP="00F714E5">
      <w:pPr>
        <w:spacing w:line="276" w:lineRule="auto"/>
        <w:rPr>
          <w:lang w:val="en-GB"/>
        </w:rPr>
      </w:pPr>
    </w:p>
    <w:p w14:paraId="5FF95811" w14:textId="77777777" w:rsidR="00F714E5" w:rsidRPr="00F714E5" w:rsidRDefault="00F714E5" w:rsidP="00F714E5">
      <w:pPr>
        <w:spacing w:line="276" w:lineRule="auto"/>
        <w:rPr>
          <w:b/>
          <w:bCs/>
          <w:lang w:val="en-GB"/>
        </w:rPr>
      </w:pPr>
      <w:r w:rsidRPr="00F714E5">
        <w:rPr>
          <w:b/>
          <w:bCs/>
          <w:lang w:val="en-GB"/>
        </w:rPr>
        <w:t>2.2 Social Sustainability</w:t>
      </w:r>
    </w:p>
    <w:p w14:paraId="7BB47D7B" w14:textId="77777777" w:rsidR="00F714E5" w:rsidRPr="00F714E5" w:rsidRDefault="00F714E5" w:rsidP="00F714E5">
      <w:pPr>
        <w:spacing w:line="276" w:lineRule="auto"/>
        <w:rPr>
          <w:lang w:val="en-GB"/>
        </w:rPr>
      </w:pPr>
      <w:r w:rsidRPr="00F714E5">
        <w:rPr>
          <w:lang w:val="en-GB"/>
        </w:rPr>
        <w:t>Social sustainability focuses on ensuring that tourism benefits local communities while respecting cultural identity, social values, and human well-being. Tourism is not only an economic activity but also a social interaction between visitors and host communities. Sustainable tourism should therefore promote inclusion, cultural preservation, community participation, and fair employment opportunities.</w:t>
      </w:r>
    </w:p>
    <w:p w14:paraId="563EDACF" w14:textId="77777777" w:rsidR="00F714E5" w:rsidRPr="00F714E5" w:rsidRDefault="00F714E5" w:rsidP="00F714E5">
      <w:pPr>
        <w:spacing w:line="276" w:lineRule="auto"/>
        <w:rPr>
          <w:lang w:val="en-GB"/>
        </w:rPr>
      </w:pPr>
      <w:r w:rsidRPr="00F714E5">
        <w:rPr>
          <w:lang w:val="en-GB"/>
        </w:rPr>
        <w:t xml:space="preserve">A socially sustainable tourism model ensures that </w:t>
      </w:r>
      <w:proofErr w:type="gramStart"/>
      <w:r w:rsidRPr="00F714E5">
        <w:rPr>
          <w:lang w:val="en-GB"/>
        </w:rPr>
        <w:t>local residents</w:t>
      </w:r>
      <w:proofErr w:type="gramEnd"/>
      <w:r w:rsidRPr="00F714E5">
        <w:rPr>
          <w:lang w:val="en-GB"/>
        </w:rPr>
        <w:t xml:space="preserve"> have a voice in tourism planning and receive benefits from tourism development. This includes creating employment opportunities, supporting local businesses, protecting indigenous traditions, and avoiding displacement of communities.</w:t>
      </w:r>
    </w:p>
    <w:p w14:paraId="445D0C3E" w14:textId="77777777" w:rsidR="00F714E5" w:rsidRPr="00F714E5" w:rsidRDefault="00F714E5" w:rsidP="00F714E5">
      <w:pPr>
        <w:spacing w:line="276" w:lineRule="auto"/>
        <w:rPr>
          <w:lang w:val="en-GB"/>
        </w:rPr>
      </w:pPr>
      <w:r w:rsidRPr="00F714E5">
        <w:rPr>
          <w:lang w:val="en-GB"/>
        </w:rPr>
        <w:t>For example, community-based tourism allows local people to manage tourism activities and directly receive financial benefits. Indigenous tourism projects in countries such as Australia and New Zealand demonstrate how tourism can support cultural preservation while creating economic opportunities for local communities.</w:t>
      </w:r>
    </w:p>
    <w:p w14:paraId="40AB8695" w14:textId="7502C381" w:rsidR="00F714E5" w:rsidRPr="00F714E5" w:rsidRDefault="00F714E5" w:rsidP="00F714E5">
      <w:pPr>
        <w:spacing w:line="276" w:lineRule="auto"/>
        <w:rPr>
          <w:lang w:val="en-GB"/>
        </w:rPr>
      </w:pPr>
      <w:r w:rsidRPr="00F714E5">
        <w:rPr>
          <w:lang w:val="en-GB"/>
        </w:rPr>
        <w:t xml:space="preserve">However, when tourism develops without social consideration, it may lead to cultural commodification, rising living costs, overcrowding, and conflicts between tourists and residents. Research indicates that the social dimension of sustainable tourism is often more complex because it involves balancing different stakeholder interests, including tourists, businesses, governments, and local communities. </w:t>
      </w:r>
    </w:p>
    <w:p w14:paraId="0F56D6BA" w14:textId="77777777" w:rsidR="00F714E5" w:rsidRPr="00F714E5" w:rsidRDefault="00F714E5" w:rsidP="00F714E5">
      <w:pPr>
        <w:spacing w:line="276" w:lineRule="auto"/>
        <w:rPr>
          <w:lang w:val="en-GB"/>
        </w:rPr>
      </w:pPr>
      <w:r w:rsidRPr="00F714E5">
        <w:rPr>
          <w:lang w:val="en-GB"/>
        </w:rPr>
        <w:t>Therefore, social sustainability requires meaningful community involvement, protection of cultural heritage, and equitable distribution of tourism benefits.</w:t>
      </w:r>
    </w:p>
    <w:p w14:paraId="117853D2" w14:textId="49C711CD" w:rsidR="00F714E5" w:rsidRPr="00F714E5" w:rsidRDefault="00F714E5" w:rsidP="00F714E5">
      <w:pPr>
        <w:spacing w:line="276" w:lineRule="auto"/>
        <w:rPr>
          <w:lang w:val="en-GB"/>
        </w:rPr>
      </w:pPr>
    </w:p>
    <w:p w14:paraId="5034663F" w14:textId="77777777" w:rsidR="00F714E5" w:rsidRPr="00F714E5" w:rsidRDefault="00F714E5" w:rsidP="00F714E5">
      <w:pPr>
        <w:spacing w:line="276" w:lineRule="auto"/>
        <w:rPr>
          <w:b/>
          <w:bCs/>
          <w:lang w:val="en-GB"/>
        </w:rPr>
      </w:pPr>
      <w:r w:rsidRPr="00F714E5">
        <w:rPr>
          <w:b/>
          <w:bCs/>
          <w:lang w:val="en-GB"/>
        </w:rPr>
        <w:t>2.3 Economic Sustainability</w:t>
      </w:r>
    </w:p>
    <w:p w14:paraId="05435941" w14:textId="77777777" w:rsidR="00F714E5" w:rsidRPr="00F714E5" w:rsidRDefault="00F714E5" w:rsidP="00F714E5">
      <w:pPr>
        <w:spacing w:line="276" w:lineRule="auto"/>
        <w:rPr>
          <w:lang w:val="en-GB"/>
        </w:rPr>
      </w:pPr>
      <w:r w:rsidRPr="00F714E5">
        <w:rPr>
          <w:lang w:val="en-GB"/>
        </w:rPr>
        <w:t>Economic sustainability focuses on ensuring that tourism generates long-term financial benefits without creating dependency or damaging other sectors of the economy. Tourism contributes to economic growth through employment creation, foreign exchange earnings, business development, and investment opportunities.</w:t>
      </w:r>
    </w:p>
    <w:p w14:paraId="03C3C857" w14:textId="77777777" w:rsidR="00F714E5" w:rsidRPr="00F714E5" w:rsidRDefault="00F714E5" w:rsidP="00F714E5">
      <w:pPr>
        <w:spacing w:line="276" w:lineRule="auto"/>
        <w:rPr>
          <w:lang w:val="en-GB"/>
        </w:rPr>
      </w:pPr>
      <w:r w:rsidRPr="00F714E5">
        <w:rPr>
          <w:lang w:val="en-GB"/>
        </w:rPr>
        <w:t>A sustainable economic approach does not focus only on increasing tourist numbers but on creating stable and inclusive economic benefits. This includes supporting local entrepreneurs, encouraging local supply chains, and ensuring that tourism revenue remains within the destination.</w:t>
      </w:r>
    </w:p>
    <w:p w14:paraId="08E96E27" w14:textId="77777777" w:rsidR="00F714E5" w:rsidRPr="00F714E5" w:rsidRDefault="00F714E5" w:rsidP="00F714E5">
      <w:pPr>
        <w:spacing w:line="276" w:lineRule="auto"/>
        <w:rPr>
          <w:lang w:val="en-GB"/>
        </w:rPr>
      </w:pPr>
      <w:r w:rsidRPr="00F714E5">
        <w:rPr>
          <w:lang w:val="en-GB"/>
        </w:rPr>
        <w:t>For example, locally owned hotels, restaurants, handicraft businesses, and tour operators help distribute tourism income among communities. Sustainable tourism strategies also encourage quality tourism rather than mass tourism because high-value visitors can generate greater economic benefits with fewer environmental pressures.</w:t>
      </w:r>
    </w:p>
    <w:p w14:paraId="7E3378A6" w14:textId="77777777" w:rsidR="00F714E5" w:rsidRPr="00F714E5" w:rsidRDefault="00F714E5" w:rsidP="00F714E5">
      <w:pPr>
        <w:spacing w:line="276" w:lineRule="auto"/>
        <w:rPr>
          <w:lang w:val="en-GB"/>
        </w:rPr>
      </w:pPr>
      <w:r w:rsidRPr="00F714E5">
        <w:rPr>
          <w:lang w:val="en-GB"/>
        </w:rPr>
        <w:lastRenderedPageBreak/>
        <w:t>However, economic sustainability can be threatened when destinations become overly dependent on tourism. Events such as global pandemics demonstrate the risks of relying heavily on tourism income. Destinations must therefore maintain economic diversity and develop tourism models that are resilient to external shocks.</w:t>
      </w:r>
    </w:p>
    <w:p w14:paraId="17A87823" w14:textId="15C53676" w:rsidR="00F714E5" w:rsidRPr="00F714E5" w:rsidRDefault="00F714E5" w:rsidP="00F714E5">
      <w:pPr>
        <w:spacing w:line="276" w:lineRule="auto"/>
        <w:rPr>
          <w:lang w:val="en-GB"/>
        </w:rPr>
      </w:pPr>
      <w:r w:rsidRPr="00F714E5">
        <w:rPr>
          <w:lang w:val="en-GB"/>
        </w:rPr>
        <w:t xml:space="preserve">The Global Sustainable Tourism Council (GSTC) identifies socioeconomic benefits, cultural impacts, and environmental management as important areas for sustainable tourism standards. </w:t>
      </w:r>
    </w:p>
    <w:p w14:paraId="351585B2" w14:textId="354AE879" w:rsidR="00F714E5" w:rsidRPr="00F714E5" w:rsidRDefault="00F714E5" w:rsidP="00F714E5">
      <w:pPr>
        <w:spacing w:line="276" w:lineRule="auto"/>
        <w:rPr>
          <w:lang w:val="en-GB"/>
        </w:rPr>
      </w:pPr>
    </w:p>
    <w:p w14:paraId="15B6D33C" w14:textId="77777777" w:rsidR="00F714E5" w:rsidRPr="00F714E5" w:rsidRDefault="00F714E5" w:rsidP="00F714E5">
      <w:pPr>
        <w:spacing w:line="276" w:lineRule="auto"/>
        <w:rPr>
          <w:b/>
          <w:bCs/>
          <w:lang w:val="en-GB"/>
        </w:rPr>
      </w:pPr>
      <w:r w:rsidRPr="00F714E5">
        <w:rPr>
          <w:b/>
          <w:bCs/>
          <w:lang w:val="en-GB"/>
        </w:rPr>
        <w:t>3. Negative Impacts of Unsustainable Tourism</w:t>
      </w:r>
    </w:p>
    <w:p w14:paraId="21D268E9" w14:textId="77777777" w:rsidR="00F714E5" w:rsidRPr="00F714E5" w:rsidRDefault="00F714E5" w:rsidP="00F714E5">
      <w:pPr>
        <w:spacing w:line="276" w:lineRule="auto"/>
        <w:rPr>
          <w:b/>
          <w:bCs/>
          <w:lang w:val="en-GB"/>
        </w:rPr>
      </w:pPr>
      <w:r w:rsidRPr="00F714E5">
        <w:rPr>
          <w:b/>
          <w:bCs/>
          <w:lang w:val="en-GB"/>
        </w:rPr>
        <w:t>3.1 Environmental Degradation and Loss of Biodiversity</w:t>
      </w:r>
    </w:p>
    <w:p w14:paraId="200F6A65" w14:textId="77777777" w:rsidR="00F714E5" w:rsidRPr="00F714E5" w:rsidRDefault="00F714E5" w:rsidP="00F714E5">
      <w:pPr>
        <w:spacing w:line="276" w:lineRule="auto"/>
        <w:rPr>
          <w:lang w:val="en-GB"/>
        </w:rPr>
      </w:pPr>
      <w:r w:rsidRPr="00F714E5">
        <w:rPr>
          <w:lang w:val="en-GB"/>
        </w:rPr>
        <w:t>One major negative impact of unsustainable tourism is environmental degradation. Excessive visitor numbers, poor waste management, and uncontrolled construction can damage natural ecosystems.</w:t>
      </w:r>
    </w:p>
    <w:p w14:paraId="0A715D91" w14:textId="77777777" w:rsidR="00F714E5" w:rsidRPr="00F714E5" w:rsidRDefault="00F714E5" w:rsidP="00F714E5">
      <w:pPr>
        <w:spacing w:line="276" w:lineRule="auto"/>
        <w:rPr>
          <w:lang w:val="en-GB"/>
        </w:rPr>
      </w:pPr>
      <w:r w:rsidRPr="00F714E5">
        <w:rPr>
          <w:lang w:val="en-GB"/>
        </w:rPr>
        <w:t xml:space="preserve">A significant example is </w:t>
      </w:r>
      <w:r w:rsidRPr="00F714E5">
        <w:rPr>
          <w:b/>
          <w:bCs/>
          <w:lang w:val="en-GB"/>
        </w:rPr>
        <w:t>Maya Bay in Thailand</w:t>
      </w:r>
      <w:r w:rsidRPr="00F714E5">
        <w:rPr>
          <w:lang w:val="en-GB"/>
        </w:rPr>
        <w:t xml:space="preserve">, which became internationally famous after appearing in the movie </w:t>
      </w:r>
      <w:r w:rsidRPr="00F714E5">
        <w:rPr>
          <w:i/>
          <w:iCs/>
          <w:lang w:val="en-GB"/>
        </w:rPr>
        <w:t>The Beach</w:t>
      </w:r>
      <w:r w:rsidRPr="00F714E5">
        <w:rPr>
          <w:lang w:val="en-GB"/>
        </w:rPr>
        <w:t>. Large numbers of tourists caused coral reef damage, marine ecosystem disturbance, and waste problems. Due to environmental deterioration, Thai authorities temporarily closed the destination in 2018 to allow ecosystem recovery.</w:t>
      </w:r>
    </w:p>
    <w:p w14:paraId="3A1F31FB" w14:textId="77777777" w:rsidR="00F714E5" w:rsidRPr="00F714E5" w:rsidRDefault="00F714E5" w:rsidP="00F714E5">
      <w:pPr>
        <w:spacing w:line="276" w:lineRule="auto"/>
        <w:rPr>
          <w:lang w:val="en-GB"/>
        </w:rPr>
      </w:pPr>
      <w:r w:rsidRPr="00F714E5">
        <w:rPr>
          <w:lang w:val="en-GB"/>
        </w:rPr>
        <w:t>This example demonstrates how uncontrolled tourism growth can damage the natural resources that attract tourists in the first place. Sustainable approaches, such as visitor limits, conservation fees, and environmental monitoring, are required to protect fragile destinations.</w:t>
      </w:r>
    </w:p>
    <w:p w14:paraId="59CD4DC3" w14:textId="1819EAA1" w:rsidR="00F714E5" w:rsidRPr="00F714E5" w:rsidRDefault="00F714E5" w:rsidP="00F714E5">
      <w:pPr>
        <w:spacing w:line="276" w:lineRule="auto"/>
        <w:rPr>
          <w:lang w:val="en-GB"/>
        </w:rPr>
      </w:pPr>
    </w:p>
    <w:p w14:paraId="342D1B0A" w14:textId="77777777" w:rsidR="00F714E5" w:rsidRPr="00F714E5" w:rsidRDefault="00F714E5" w:rsidP="00F714E5">
      <w:pPr>
        <w:spacing w:line="276" w:lineRule="auto"/>
        <w:rPr>
          <w:b/>
          <w:bCs/>
          <w:lang w:val="en-GB"/>
        </w:rPr>
      </w:pPr>
      <w:r w:rsidRPr="00F714E5">
        <w:rPr>
          <w:b/>
          <w:bCs/>
          <w:lang w:val="en-GB"/>
        </w:rPr>
        <w:t>3.2 Overtourism and Pressure on Local Communities</w:t>
      </w:r>
    </w:p>
    <w:p w14:paraId="4173295F" w14:textId="77777777" w:rsidR="00F714E5" w:rsidRPr="00F714E5" w:rsidRDefault="00F714E5" w:rsidP="00F714E5">
      <w:pPr>
        <w:spacing w:line="276" w:lineRule="auto"/>
        <w:rPr>
          <w:lang w:val="en-GB"/>
        </w:rPr>
      </w:pPr>
      <w:r w:rsidRPr="00F714E5">
        <w:rPr>
          <w:lang w:val="en-GB"/>
        </w:rPr>
        <w:t>Overtourism occurs when excessive numbers of tourists create negative impacts on residents, infrastructure, and the visitor experience. Although tourism provides economic benefits, overcrowding can reduce residents’ quality of life.</w:t>
      </w:r>
    </w:p>
    <w:p w14:paraId="7A06FA13" w14:textId="77777777" w:rsidR="00F714E5" w:rsidRPr="00F714E5" w:rsidRDefault="00F714E5" w:rsidP="00F714E5">
      <w:pPr>
        <w:spacing w:line="276" w:lineRule="auto"/>
        <w:rPr>
          <w:lang w:val="en-GB"/>
        </w:rPr>
      </w:pPr>
      <w:r w:rsidRPr="00F714E5">
        <w:rPr>
          <w:b/>
          <w:bCs/>
          <w:lang w:val="en-GB"/>
        </w:rPr>
        <w:t>Venice, Italy</w:t>
      </w:r>
      <w:r w:rsidRPr="00F714E5">
        <w:rPr>
          <w:lang w:val="en-GB"/>
        </w:rPr>
        <w:t>, is a well-known example of overtourism. Millions of visitors annually have contributed to overcrowded public spaces, pressure on local infrastructure, increased housing costs, and concerns about preserving cultural heritage.</w:t>
      </w:r>
    </w:p>
    <w:p w14:paraId="78B49F90" w14:textId="77777777" w:rsidR="00F714E5" w:rsidRPr="00F714E5" w:rsidRDefault="00F714E5" w:rsidP="00F714E5">
      <w:pPr>
        <w:spacing w:line="276" w:lineRule="auto"/>
        <w:rPr>
          <w:lang w:val="en-GB"/>
        </w:rPr>
      </w:pPr>
      <w:proofErr w:type="gramStart"/>
      <w:r w:rsidRPr="00F714E5">
        <w:rPr>
          <w:lang w:val="en-GB"/>
        </w:rPr>
        <w:t>Local residents</w:t>
      </w:r>
      <w:proofErr w:type="gramEnd"/>
      <w:r w:rsidRPr="00F714E5">
        <w:rPr>
          <w:lang w:val="en-GB"/>
        </w:rPr>
        <w:t xml:space="preserve"> have expressed concerns that tourism-focused development can make historic areas less suitable for permanent communities. Sustainable tourism management requires balancing visitor numbers with community needs through measures such as visitor management systems, tourism taxes, and promotion of alternative destinations.</w:t>
      </w:r>
    </w:p>
    <w:p w14:paraId="445A5079" w14:textId="52F97497" w:rsidR="00F714E5" w:rsidRPr="00F714E5" w:rsidRDefault="00F714E5" w:rsidP="00F714E5">
      <w:pPr>
        <w:spacing w:line="276" w:lineRule="auto"/>
        <w:rPr>
          <w:lang w:val="en-GB"/>
        </w:rPr>
      </w:pPr>
    </w:p>
    <w:p w14:paraId="57CE00DB" w14:textId="77777777" w:rsidR="00F714E5" w:rsidRPr="00F714E5" w:rsidRDefault="00F714E5" w:rsidP="00F714E5">
      <w:pPr>
        <w:spacing w:line="276" w:lineRule="auto"/>
        <w:rPr>
          <w:b/>
          <w:bCs/>
          <w:lang w:val="en-GB"/>
        </w:rPr>
      </w:pPr>
      <w:r w:rsidRPr="00F714E5">
        <w:rPr>
          <w:b/>
          <w:bCs/>
          <w:lang w:val="en-GB"/>
        </w:rPr>
        <w:t>3.3 Cultural Commodification and Loss of Local Identity</w:t>
      </w:r>
    </w:p>
    <w:p w14:paraId="1503B5AA" w14:textId="77777777" w:rsidR="00F714E5" w:rsidRPr="00F714E5" w:rsidRDefault="00F714E5" w:rsidP="00F714E5">
      <w:pPr>
        <w:spacing w:line="276" w:lineRule="auto"/>
        <w:rPr>
          <w:lang w:val="en-GB"/>
        </w:rPr>
      </w:pPr>
      <w:r w:rsidRPr="00F714E5">
        <w:rPr>
          <w:lang w:val="en-GB"/>
        </w:rPr>
        <w:t>Tourism can negatively affect cultural heritage when traditions and cultural practices are modified mainly for tourist consumption. Cultural commodification occurs when cultural elements are transformed into commercial products rather than maintained as meaningful community practices.</w:t>
      </w:r>
    </w:p>
    <w:p w14:paraId="4A5D0802" w14:textId="77777777" w:rsidR="00F714E5" w:rsidRPr="00F714E5" w:rsidRDefault="00F714E5" w:rsidP="00F714E5">
      <w:pPr>
        <w:spacing w:line="276" w:lineRule="auto"/>
        <w:rPr>
          <w:lang w:val="en-GB"/>
        </w:rPr>
      </w:pPr>
      <w:r w:rsidRPr="00F714E5">
        <w:rPr>
          <w:lang w:val="en-GB"/>
        </w:rPr>
        <w:t xml:space="preserve">For example, some indigenous communities worldwide have experienced challenges where traditional ceremonies, crafts, and lifestyles are presented primarily as entertainment for </w:t>
      </w:r>
      <w:r w:rsidRPr="00F714E5">
        <w:rPr>
          <w:lang w:val="en-GB"/>
        </w:rPr>
        <w:lastRenderedPageBreak/>
        <w:t>visitors. This can reduce cultural authenticity and weaken community control over cultural representation.</w:t>
      </w:r>
    </w:p>
    <w:p w14:paraId="6E0918FA" w14:textId="77777777" w:rsidR="00F714E5" w:rsidRPr="00F714E5" w:rsidRDefault="00F714E5" w:rsidP="00F714E5">
      <w:pPr>
        <w:spacing w:line="276" w:lineRule="auto"/>
        <w:rPr>
          <w:lang w:val="en-GB"/>
        </w:rPr>
      </w:pPr>
      <w:r w:rsidRPr="00F714E5">
        <w:rPr>
          <w:lang w:val="en-GB"/>
        </w:rPr>
        <w:t xml:space="preserve">Sustainable tourism should ensure that local </w:t>
      </w:r>
      <w:proofErr w:type="gramStart"/>
      <w:r w:rsidRPr="00F714E5">
        <w:rPr>
          <w:lang w:val="en-GB"/>
        </w:rPr>
        <w:t>communities</w:t>
      </w:r>
      <w:proofErr w:type="gramEnd"/>
      <w:r w:rsidRPr="00F714E5">
        <w:rPr>
          <w:lang w:val="en-GB"/>
        </w:rPr>
        <w:t xml:space="preserve"> control how their culture is shared and that tourism supports cultural preservation rather than exploitation.</w:t>
      </w:r>
    </w:p>
    <w:p w14:paraId="6E10305E" w14:textId="46FAA1B1" w:rsidR="00F714E5" w:rsidRPr="00F714E5" w:rsidRDefault="00F714E5" w:rsidP="00F714E5">
      <w:pPr>
        <w:spacing w:line="276" w:lineRule="auto"/>
        <w:rPr>
          <w:lang w:val="en-GB"/>
        </w:rPr>
      </w:pPr>
    </w:p>
    <w:p w14:paraId="7E1C8898" w14:textId="77777777" w:rsidR="00F714E5" w:rsidRPr="00F714E5" w:rsidRDefault="00F714E5" w:rsidP="00F714E5">
      <w:pPr>
        <w:spacing w:line="276" w:lineRule="auto"/>
        <w:rPr>
          <w:b/>
          <w:bCs/>
          <w:lang w:val="en-GB"/>
        </w:rPr>
      </w:pPr>
      <w:r w:rsidRPr="00F714E5">
        <w:rPr>
          <w:b/>
          <w:bCs/>
          <w:lang w:val="en-GB"/>
        </w:rPr>
        <w:t>3.4 Economic Leakage and Inequality</w:t>
      </w:r>
    </w:p>
    <w:p w14:paraId="27B13890" w14:textId="77777777" w:rsidR="00F714E5" w:rsidRPr="00F714E5" w:rsidRDefault="00F714E5" w:rsidP="00F714E5">
      <w:pPr>
        <w:spacing w:line="276" w:lineRule="auto"/>
        <w:rPr>
          <w:lang w:val="en-GB"/>
        </w:rPr>
      </w:pPr>
      <w:r w:rsidRPr="00F714E5">
        <w:rPr>
          <w:lang w:val="en-GB"/>
        </w:rPr>
        <w:t>Another negative impact of unsustainable tourism is economic leakage, where tourism revenue leaves the destination instead of benefiting local communities. This commonly occurs when international hotel chains, foreign-owned companies, and external investors dominate tourism industries.</w:t>
      </w:r>
    </w:p>
    <w:p w14:paraId="54D3C434" w14:textId="77777777" w:rsidR="00F714E5" w:rsidRPr="00F714E5" w:rsidRDefault="00F714E5" w:rsidP="00F714E5">
      <w:pPr>
        <w:spacing w:line="276" w:lineRule="auto"/>
        <w:rPr>
          <w:lang w:val="en-GB"/>
        </w:rPr>
      </w:pPr>
      <w:r w:rsidRPr="00F714E5">
        <w:rPr>
          <w:lang w:val="en-GB"/>
        </w:rPr>
        <w:t>For example, in some Caribbean destinations, large international resorts import goods, employ external management, and transfer profits outside the local economy. Although tourism creates employment, local communities may receive only limited financial benefits.</w:t>
      </w:r>
    </w:p>
    <w:p w14:paraId="5B1ADB33" w14:textId="77777777" w:rsidR="00F714E5" w:rsidRPr="00F714E5" w:rsidRDefault="00F714E5" w:rsidP="00F714E5">
      <w:pPr>
        <w:spacing w:line="276" w:lineRule="auto"/>
        <w:rPr>
          <w:lang w:val="en-GB"/>
        </w:rPr>
      </w:pPr>
      <w:r w:rsidRPr="00F714E5">
        <w:rPr>
          <w:lang w:val="en-GB"/>
        </w:rPr>
        <w:t>Sustainable tourism encourages local ownership, community enterprises, and responsible supply chains to ensure tourism contributes to wider economic development.</w:t>
      </w:r>
    </w:p>
    <w:p w14:paraId="30582B57" w14:textId="013114D9" w:rsidR="00F714E5" w:rsidRPr="00F714E5" w:rsidRDefault="00F714E5" w:rsidP="00F714E5">
      <w:pPr>
        <w:spacing w:line="276" w:lineRule="auto"/>
        <w:rPr>
          <w:lang w:val="en-GB"/>
        </w:rPr>
      </w:pPr>
    </w:p>
    <w:p w14:paraId="41836D17" w14:textId="77777777" w:rsidR="00F714E5" w:rsidRPr="00F714E5" w:rsidRDefault="00F714E5" w:rsidP="00F714E5">
      <w:pPr>
        <w:spacing w:line="276" w:lineRule="auto"/>
        <w:rPr>
          <w:b/>
          <w:bCs/>
          <w:lang w:val="en-GB"/>
        </w:rPr>
      </w:pPr>
      <w:r w:rsidRPr="00F714E5">
        <w:rPr>
          <w:b/>
          <w:bCs/>
          <w:lang w:val="en-GB"/>
        </w:rPr>
        <w:t>4. Conclusion</w:t>
      </w:r>
    </w:p>
    <w:p w14:paraId="69FCE5F1" w14:textId="77777777" w:rsidR="00F714E5" w:rsidRPr="00F714E5" w:rsidRDefault="00F714E5" w:rsidP="00F714E5">
      <w:pPr>
        <w:spacing w:line="276" w:lineRule="auto"/>
        <w:rPr>
          <w:lang w:val="en-GB"/>
        </w:rPr>
      </w:pPr>
      <w:r w:rsidRPr="00F714E5">
        <w:rPr>
          <w:lang w:val="en-GB"/>
        </w:rPr>
        <w:t>Sustainable tourism is essential for ensuring that tourism development provides long-term benefits while protecting environmental resources, supporting communities, and maintaining economic stability. The three pillars of sustainable tourism—environmental sustainability, social sustainability, and economic sustainability—are interconnected and must be managed together.</w:t>
      </w:r>
    </w:p>
    <w:p w14:paraId="260E3F8B" w14:textId="77777777" w:rsidR="00F714E5" w:rsidRPr="00F714E5" w:rsidRDefault="00F714E5" w:rsidP="00F714E5">
      <w:pPr>
        <w:spacing w:line="276" w:lineRule="auto"/>
        <w:rPr>
          <w:lang w:val="en-GB"/>
        </w:rPr>
      </w:pPr>
      <w:r w:rsidRPr="00F714E5">
        <w:rPr>
          <w:lang w:val="en-GB"/>
        </w:rPr>
        <w:t>Environmental sustainability protects natural ecosystems, social sustainability ensures community well-being and cultural protection, while economic sustainability creates stable and inclusive financial benefits. However, unsustainable tourism can result in environmental destruction, overtourism, cultural loss, and economic inequality.</w:t>
      </w:r>
    </w:p>
    <w:p w14:paraId="0BA88E0B" w14:textId="77777777" w:rsidR="00F714E5" w:rsidRPr="00F714E5" w:rsidRDefault="00F714E5" w:rsidP="00F714E5">
      <w:pPr>
        <w:spacing w:line="276" w:lineRule="auto"/>
        <w:rPr>
          <w:lang w:val="en-GB"/>
        </w:rPr>
      </w:pPr>
      <w:r w:rsidRPr="00F714E5">
        <w:rPr>
          <w:lang w:val="en-GB"/>
        </w:rPr>
        <w:t>Real-world examples such as Maya Bay, Venice, and international resort developments demonstrate the importance of responsible tourism planning. Therefore, governments, tourism businesses, local communities, and tourists must collaborate to create tourism systems that balance development with conservation and social responsibility.</w:t>
      </w:r>
    </w:p>
    <w:p w14:paraId="5C5DE79A" w14:textId="44162B71" w:rsidR="00F714E5" w:rsidRDefault="00F714E5" w:rsidP="00F714E5">
      <w:pPr>
        <w:spacing w:line="276" w:lineRule="auto"/>
        <w:rPr>
          <w:lang w:val="en-GB"/>
        </w:rPr>
      </w:pPr>
    </w:p>
    <w:p w14:paraId="49C5FCC4" w14:textId="77777777" w:rsidR="00F714E5" w:rsidRDefault="00F714E5" w:rsidP="00F714E5">
      <w:pPr>
        <w:spacing w:line="276" w:lineRule="auto"/>
        <w:rPr>
          <w:lang w:val="en-GB"/>
        </w:rPr>
      </w:pPr>
    </w:p>
    <w:p w14:paraId="59C463E2" w14:textId="77777777" w:rsidR="00F714E5" w:rsidRDefault="00F714E5" w:rsidP="00F714E5">
      <w:pPr>
        <w:spacing w:line="276" w:lineRule="auto"/>
        <w:rPr>
          <w:lang w:val="en-GB"/>
        </w:rPr>
      </w:pPr>
    </w:p>
    <w:p w14:paraId="3FB04451" w14:textId="77777777" w:rsidR="00F714E5" w:rsidRDefault="00F714E5" w:rsidP="00F714E5">
      <w:pPr>
        <w:spacing w:line="276" w:lineRule="auto"/>
        <w:rPr>
          <w:lang w:val="en-GB"/>
        </w:rPr>
      </w:pPr>
    </w:p>
    <w:p w14:paraId="09AE1FBB" w14:textId="77777777" w:rsidR="00F714E5" w:rsidRDefault="00F714E5" w:rsidP="00F714E5">
      <w:pPr>
        <w:spacing w:line="276" w:lineRule="auto"/>
        <w:rPr>
          <w:lang w:val="en-GB"/>
        </w:rPr>
      </w:pPr>
    </w:p>
    <w:p w14:paraId="4BE8BA76" w14:textId="77777777" w:rsidR="00F714E5" w:rsidRDefault="00F714E5" w:rsidP="00F714E5">
      <w:pPr>
        <w:spacing w:line="276" w:lineRule="auto"/>
        <w:rPr>
          <w:lang w:val="en-GB"/>
        </w:rPr>
      </w:pPr>
    </w:p>
    <w:p w14:paraId="31838082" w14:textId="77777777" w:rsidR="00F714E5" w:rsidRDefault="00F714E5" w:rsidP="00F714E5">
      <w:pPr>
        <w:spacing w:line="276" w:lineRule="auto"/>
        <w:rPr>
          <w:lang w:val="en-GB"/>
        </w:rPr>
      </w:pPr>
    </w:p>
    <w:p w14:paraId="3814BFE2" w14:textId="77777777" w:rsidR="00F714E5" w:rsidRDefault="00F714E5" w:rsidP="00F714E5">
      <w:pPr>
        <w:spacing w:line="276" w:lineRule="auto"/>
        <w:rPr>
          <w:lang w:val="en-GB"/>
        </w:rPr>
      </w:pPr>
    </w:p>
    <w:p w14:paraId="43C02B4F" w14:textId="77777777" w:rsidR="00F714E5" w:rsidRDefault="00F714E5" w:rsidP="00F714E5">
      <w:pPr>
        <w:spacing w:line="276" w:lineRule="auto"/>
        <w:rPr>
          <w:lang w:val="en-GB"/>
        </w:rPr>
      </w:pPr>
    </w:p>
    <w:p w14:paraId="45F69A7E" w14:textId="77777777" w:rsidR="00F714E5" w:rsidRDefault="00F714E5" w:rsidP="00F714E5">
      <w:pPr>
        <w:spacing w:line="276" w:lineRule="auto"/>
        <w:rPr>
          <w:lang w:val="en-GB"/>
        </w:rPr>
      </w:pPr>
    </w:p>
    <w:p w14:paraId="63174745" w14:textId="77777777" w:rsidR="00F714E5" w:rsidRPr="00F714E5" w:rsidRDefault="00F714E5" w:rsidP="00F714E5">
      <w:pPr>
        <w:spacing w:line="276" w:lineRule="auto"/>
        <w:rPr>
          <w:lang w:val="en-GB"/>
        </w:rPr>
      </w:pPr>
    </w:p>
    <w:p w14:paraId="198AF436" w14:textId="0F15FC35" w:rsidR="00F714E5" w:rsidRPr="00F714E5" w:rsidRDefault="00F714E5" w:rsidP="00F714E5">
      <w:pPr>
        <w:spacing w:line="276" w:lineRule="auto"/>
        <w:rPr>
          <w:b/>
          <w:bCs/>
          <w:lang w:val="en-GB"/>
        </w:rPr>
      </w:pPr>
      <w:r w:rsidRPr="00F714E5">
        <w:rPr>
          <w:b/>
          <w:bCs/>
          <w:lang w:val="en-GB"/>
        </w:rPr>
        <w:lastRenderedPageBreak/>
        <w:t xml:space="preserve">References </w:t>
      </w:r>
    </w:p>
    <w:p w14:paraId="02C7795D" w14:textId="77777777" w:rsidR="00F714E5" w:rsidRPr="00F714E5" w:rsidRDefault="00F714E5" w:rsidP="00F714E5">
      <w:pPr>
        <w:numPr>
          <w:ilvl w:val="0"/>
          <w:numId w:val="1"/>
        </w:numPr>
        <w:spacing w:line="276" w:lineRule="auto"/>
        <w:rPr>
          <w:lang w:val="en-GB"/>
        </w:rPr>
      </w:pPr>
      <w:r w:rsidRPr="00F714E5">
        <w:rPr>
          <w:lang w:val="en-GB"/>
        </w:rPr>
        <w:t xml:space="preserve">Butler, R.W. (1999). Sustainable tourism: A state-of-the-art review. </w:t>
      </w:r>
      <w:r w:rsidRPr="00F714E5">
        <w:rPr>
          <w:i/>
          <w:iCs/>
          <w:lang w:val="en-GB"/>
        </w:rPr>
        <w:t>Tourism Geographies, 1</w:t>
      </w:r>
      <w:r w:rsidRPr="00F714E5">
        <w:rPr>
          <w:lang w:val="en-GB"/>
        </w:rPr>
        <w:t>(1), pp.7–25.</w:t>
      </w:r>
      <w:r w:rsidRPr="00F714E5">
        <w:rPr>
          <w:lang w:val="en-GB"/>
        </w:rPr>
        <w:br/>
      </w:r>
      <w:hyperlink r:id="rId7" w:history="1">
        <w:r w:rsidRPr="00F714E5">
          <w:rPr>
            <w:rStyle w:val="Hyperlink"/>
            <w:lang w:val="en-GB"/>
          </w:rPr>
          <w:t>https://doi.org/10.1080/14616689908721291</w:t>
        </w:r>
      </w:hyperlink>
    </w:p>
    <w:p w14:paraId="39878BAC" w14:textId="77777777" w:rsidR="00F714E5" w:rsidRPr="00F714E5" w:rsidRDefault="00F714E5" w:rsidP="00F714E5">
      <w:pPr>
        <w:numPr>
          <w:ilvl w:val="0"/>
          <w:numId w:val="1"/>
        </w:numPr>
        <w:spacing w:line="276" w:lineRule="auto"/>
        <w:rPr>
          <w:lang w:val="en-GB"/>
        </w:rPr>
      </w:pPr>
      <w:r w:rsidRPr="00F714E5">
        <w:rPr>
          <w:lang w:val="en-GB"/>
        </w:rPr>
        <w:t xml:space="preserve">Bramwell, B. and Lane, B. (2011). Critical research on the governance of tourism and sustainability. </w:t>
      </w:r>
      <w:r w:rsidRPr="00F714E5">
        <w:rPr>
          <w:i/>
          <w:iCs/>
          <w:lang w:val="en-GB"/>
        </w:rPr>
        <w:t>Journal of Sustainable Tourism, 19</w:t>
      </w:r>
      <w:r w:rsidRPr="00F714E5">
        <w:rPr>
          <w:lang w:val="en-GB"/>
        </w:rPr>
        <w:t>(4–5), pp.411–421.</w:t>
      </w:r>
      <w:r w:rsidRPr="00F714E5">
        <w:rPr>
          <w:lang w:val="en-GB"/>
        </w:rPr>
        <w:br/>
      </w:r>
      <w:hyperlink r:id="rId8" w:history="1">
        <w:r w:rsidRPr="00F714E5">
          <w:rPr>
            <w:rStyle w:val="Hyperlink"/>
            <w:lang w:val="en-GB"/>
          </w:rPr>
          <w:t>https://doi.org/10.1080/09669582.2011.580586</w:t>
        </w:r>
      </w:hyperlink>
    </w:p>
    <w:p w14:paraId="200629BE" w14:textId="77777777" w:rsidR="00F714E5" w:rsidRPr="00F714E5" w:rsidRDefault="00F714E5" w:rsidP="00F714E5">
      <w:pPr>
        <w:numPr>
          <w:ilvl w:val="0"/>
          <w:numId w:val="1"/>
        </w:numPr>
        <w:spacing w:line="276" w:lineRule="auto"/>
        <w:rPr>
          <w:lang w:val="en-GB"/>
        </w:rPr>
      </w:pPr>
      <w:proofErr w:type="spellStart"/>
      <w:r w:rsidRPr="00F714E5">
        <w:rPr>
          <w:lang w:val="en-GB"/>
        </w:rPr>
        <w:t>Gössling</w:t>
      </w:r>
      <w:proofErr w:type="spellEnd"/>
      <w:r w:rsidRPr="00F714E5">
        <w:rPr>
          <w:lang w:val="en-GB"/>
        </w:rPr>
        <w:t xml:space="preserve">, S., Hall, C.M. and Scott, D. (2015). Tourism and water. </w:t>
      </w:r>
      <w:r w:rsidRPr="00F714E5">
        <w:rPr>
          <w:i/>
          <w:iCs/>
          <w:lang w:val="en-GB"/>
        </w:rPr>
        <w:t>Tourism Management, 46</w:t>
      </w:r>
      <w:r w:rsidRPr="00F714E5">
        <w:rPr>
          <w:lang w:val="en-GB"/>
        </w:rPr>
        <w:t>, pp.1–15.</w:t>
      </w:r>
      <w:r w:rsidRPr="00F714E5">
        <w:rPr>
          <w:lang w:val="en-GB"/>
        </w:rPr>
        <w:br/>
      </w:r>
      <w:hyperlink r:id="rId9" w:history="1">
        <w:r w:rsidRPr="00F714E5">
          <w:rPr>
            <w:rStyle w:val="Hyperlink"/>
            <w:lang w:val="en-GB"/>
          </w:rPr>
          <w:t>https://doi.org/10.1016/j.tourman.2014.06.003</w:t>
        </w:r>
      </w:hyperlink>
    </w:p>
    <w:p w14:paraId="277C29DA" w14:textId="77777777" w:rsidR="00F714E5" w:rsidRPr="00F714E5" w:rsidRDefault="00F714E5" w:rsidP="00F714E5">
      <w:pPr>
        <w:numPr>
          <w:ilvl w:val="0"/>
          <w:numId w:val="1"/>
        </w:numPr>
        <w:spacing w:line="276" w:lineRule="auto"/>
        <w:rPr>
          <w:lang w:val="en-GB"/>
        </w:rPr>
      </w:pPr>
      <w:r w:rsidRPr="00F714E5">
        <w:rPr>
          <w:lang w:val="en-GB"/>
        </w:rPr>
        <w:t xml:space="preserve">Hall, C.M. (2019). Constructing sustainable tourism development: The 2030 agenda and the managerial ecology of sustainable tourism. </w:t>
      </w:r>
      <w:r w:rsidRPr="00F714E5">
        <w:rPr>
          <w:i/>
          <w:iCs/>
          <w:lang w:val="en-GB"/>
        </w:rPr>
        <w:t>Journal of Sustainable Tourism, 27</w:t>
      </w:r>
      <w:r w:rsidRPr="00F714E5">
        <w:rPr>
          <w:lang w:val="en-GB"/>
        </w:rPr>
        <w:t>(7), pp.1044–1060.</w:t>
      </w:r>
      <w:r w:rsidRPr="00F714E5">
        <w:rPr>
          <w:lang w:val="en-GB"/>
        </w:rPr>
        <w:br/>
      </w:r>
      <w:hyperlink r:id="rId10" w:history="1">
        <w:r w:rsidRPr="00F714E5">
          <w:rPr>
            <w:rStyle w:val="Hyperlink"/>
            <w:lang w:val="en-GB"/>
          </w:rPr>
          <w:t>https://doi.org/10.1080/09669582.2018.1560456</w:t>
        </w:r>
      </w:hyperlink>
    </w:p>
    <w:p w14:paraId="615E6324" w14:textId="77777777" w:rsidR="00F714E5" w:rsidRPr="00F714E5" w:rsidRDefault="00F714E5" w:rsidP="00F714E5">
      <w:pPr>
        <w:numPr>
          <w:ilvl w:val="0"/>
          <w:numId w:val="1"/>
        </w:numPr>
        <w:spacing w:line="276" w:lineRule="auto"/>
        <w:rPr>
          <w:lang w:val="en-GB"/>
        </w:rPr>
      </w:pPr>
      <w:r w:rsidRPr="00F714E5">
        <w:rPr>
          <w:lang w:val="en-GB"/>
        </w:rPr>
        <w:t xml:space="preserve">UNEP and UNWTO (2005). </w:t>
      </w:r>
      <w:r w:rsidRPr="00F714E5">
        <w:rPr>
          <w:i/>
          <w:iCs/>
          <w:lang w:val="en-GB"/>
        </w:rPr>
        <w:t>Making Tourism More Sustainable: A Guide for Policy Makers</w:t>
      </w:r>
      <w:r w:rsidRPr="00F714E5">
        <w:rPr>
          <w:lang w:val="en-GB"/>
        </w:rPr>
        <w:t xml:space="preserve">. United Nations Environment Programme. </w:t>
      </w:r>
      <w:hyperlink r:id="rId11" w:history="1">
        <w:r w:rsidRPr="00F714E5">
          <w:rPr>
            <w:rStyle w:val="Hyperlink"/>
            <w:lang w:val="en-GB"/>
          </w:rPr>
          <w:t>UNEP - UN Environment Programme</w:t>
        </w:r>
      </w:hyperlink>
    </w:p>
    <w:p w14:paraId="7D0E38D6" w14:textId="77777777" w:rsidR="00F714E5" w:rsidRPr="00F714E5" w:rsidRDefault="00F714E5" w:rsidP="00F714E5">
      <w:pPr>
        <w:numPr>
          <w:ilvl w:val="0"/>
          <w:numId w:val="1"/>
        </w:numPr>
        <w:spacing w:line="276" w:lineRule="auto"/>
        <w:rPr>
          <w:lang w:val="en-GB"/>
        </w:rPr>
      </w:pPr>
      <w:r w:rsidRPr="00F714E5">
        <w:rPr>
          <w:lang w:val="en-GB"/>
        </w:rPr>
        <w:t xml:space="preserve">Zhang, Y. et al. (2024). Socio-economic determinants of sustainable tourism and environmental performance. </w:t>
      </w:r>
      <w:r w:rsidRPr="00F714E5">
        <w:rPr>
          <w:i/>
          <w:iCs/>
          <w:lang w:val="en-GB"/>
        </w:rPr>
        <w:t>Journal of Cleaner Production</w:t>
      </w:r>
      <w:r w:rsidRPr="00F714E5">
        <w:rPr>
          <w:lang w:val="en-GB"/>
        </w:rPr>
        <w:t>.</w:t>
      </w:r>
      <w:r w:rsidRPr="00F714E5">
        <w:rPr>
          <w:lang w:val="en-GB"/>
        </w:rPr>
        <w:br/>
      </w:r>
      <w:hyperlink r:id="rId12" w:history="1">
        <w:r w:rsidRPr="00F714E5">
          <w:rPr>
            <w:rStyle w:val="Hyperlink"/>
            <w:lang w:val="en-GB"/>
          </w:rPr>
          <w:t>https://doi.org/10.1016/j.jclepro.2024.141234</w:t>
        </w:r>
      </w:hyperlink>
    </w:p>
    <w:p w14:paraId="6B0560D9" w14:textId="77777777" w:rsidR="00F714E5" w:rsidRPr="00EA737F" w:rsidRDefault="00F714E5" w:rsidP="002E3AEF">
      <w:pPr>
        <w:spacing w:line="276" w:lineRule="auto"/>
        <w:rPr>
          <w:lang w:val="en-US"/>
        </w:rPr>
      </w:pPr>
    </w:p>
    <w:p w14:paraId="3456972A" w14:textId="77777777" w:rsidR="00EA737F" w:rsidRDefault="00EA737F" w:rsidP="00EA737F">
      <w:pPr>
        <w:spacing w:line="276" w:lineRule="auto"/>
        <w:rPr>
          <w:lang w:val="en-US"/>
        </w:rPr>
      </w:pPr>
    </w:p>
    <w:p w14:paraId="78F1F635" w14:textId="77777777" w:rsidR="00EA737F" w:rsidRDefault="00EA737F" w:rsidP="00EA737F">
      <w:pPr>
        <w:spacing w:line="276" w:lineRule="auto"/>
        <w:rPr>
          <w:lang w:val="en-US"/>
        </w:rPr>
      </w:pPr>
    </w:p>
    <w:p w14:paraId="757F38D3" w14:textId="77777777" w:rsidR="00EA737F" w:rsidRPr="00903466" w:rsidRDefault="00EA737F" w:rsidP="00EA737F">
      <w:pPr>
        <w:spacing w:line="276" w:lineRule="auto"/>
        <w:rPr>
          <w:lang w:val="en-US"/>
        </w:rPr>
      </w:pPr>
    </w:p>
    <w:sectPr w:rsidR="00EA737F"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ECA86A2E-0C56-46FF-8FAB-737BAABAD149}"/>
    <w:embedBold r:id="rId2" w:fontKey="{310654F6-8923-4271-9544-D6C3801E1D27}"/>
    <w:embedItalic r:id="rId3" w:fontKey="{977F03CB-AA4B-4822-A7E0-97D829B3AE3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408686A-5EFE-4E1A-9C75-E2590B509EC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C31AFB99-4F39-4774-8654-74CEA93E3E1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2D44DD"/>
    <w:multiLevelType w:val="multilevel"/>
    <w:tmpl w:val="4AE0E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6383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E3AEF"/>
    <w:rsid w:val="002F4AE0"/>
    <w:rsid w:val="003240C6"/>
    <w:rsid w:val="00340CF2"/>
    <w:rsid w:val="00384E8A"/>
    <w:rsid w:val="003D1074"/>
    <w:rsid w:val="00426865"/>
    <w:rsid w:val="00477CAA"/>
    <w:rsid w:val="00502E29"/>
    <w:rsid w:val="005E458B"/>
    <w:rsid w:val="00661030"/>
    <w:rsid w:val="007C0978"/>
    <w:rsid w:val="007C3EC8"/>
    <w:rsid w:val="00844EC2"/>
    <w:rsid w:val="008516FE"/>
    <w:rsid w:val="00903466"/>
    <w:rsid w:val="009C1D0A"/>
    <w:rsid w:val="00A044F7"/>
    <w:rsid w:val="00A8150E"/>
    <w:rsid w:val="00B20343"/>
    <w:rsid w:val="00B85EA7"/>
    <w:rsid w:val="00BE65DD"/>
    <w:rsid w:val="00C612A4"/>
    <w:rsid w:val="00CC6AD1"/>
    <w:rsid w:val="00CD620A"/>
    <w:rsid w:val="00E6778A"/>
    <w:rsid w:val="00EA737F"/>
    <w:rsid w:val="00F25F5B"/>
    <w:rsid w:val="00F714E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3AB0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F714E5"/>
    <w:rPr>
      <w:color w:val="0563C1" w:themeColor="hyperlink"/>
      <w:u w:val="single"/>
    </w:rPr>
  </w:style>
  <w:style w:type="character" w:styleId="UnresolvedMention">
    <w:name w:val="Unresolved Mention"/>
    <w:basedOn w:val="DefaultParagraphFont"/>
    <w:uiPriority w:val="99"/>
    <w:semiHidden/>
    <w:unhideWhenUsed/>
    <w:rsid w:val="00F714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11.58058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14616689908721291" TargetMode="External"/><Relationship Id="rId12" Type="http://schemas.openxmlformats.org/officeDocument/2006/relationships/hyperlink" Target="https://doi.org/10.1016/j.jclepro.2024.1412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nep.org/resources/report/making-tourism-more-sustainable-guide-policy-makers?utm_source=chatgpt.com" TargetMode="External"/><Relationship Id="rId11" Type="http://schemas.openxmlformats.org/officeDocument/2006/relationships/hyperlink" Target="https://www.unep.org/resources/report/making-tourism-more-sustainable-guide-policy-makers?utm_source=chatgpt.com" TargetMode="External"/><Relationship Id="rId5" Type="http://schemas.openxmlformats.org/officeDocument/2006/relationships/image" Target="media/image1.png"/><Relationship Id="rId10" Type="http://schemas.openxmlformats.org/officeDocument/2006/relationships/hyperlink" Target="https://doi.org/10.1080/09669582.2018.1560456" TargetMode="External"/><Relationship Id="rId4" Type="http://schemas.openxmlformats.org/officeDocument/2006/relationships/webSettings" Target="webSettings.xml"/><Relationship Id="rId9" Type="http://schemas.openxmlformats.org/officeDocument/2006/relationships/hyperlink" Target="https://doi.org/10.1016/j.tourman.2014.06.003"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1914</Words>
  <Characters>10916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2026-09-29T01:35:00Z</dcterms:created>
  <dcterms:modified xsi:type="dcterms:W3CDTF">2026-09-29T01:35:00Z</dcterms:modified>
</cp:coreProperties>
</file>