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Pr="005B6D8B" w:rsidRDefault="00672345" w:rsidP="00A62E98">
      <w:r w:rsidRPr="005B6D8B">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5B6D8B" w:rsidRDefault="003C5D74" w:rsidP="00A62E98">
      <w:pPr>
        <w:rPr>
          <w:lang w:val="en-US"/>
        </w:rPr>
      </w:pPr>
      <w:r w:rsidRPr="005B6D8B">
        <w:rPr>
          <w:lang w:val="en-US"/>
        </w:rPr>
        <w:t>Structure of Tourism Markets</w:t>
      </w:r>
    </w:p>
    <w:p w14:paraId="7C3F7BF3" w14:textId="77777777" w:rsidR="00672345" w:rsidRPr="005B6D8B" w:rsidRDefault="00672345" w:rsidP="00A62E98">
      <w:pPr>
        <w:rPr>
          <w:lang w:val="en-US"/>
        </w:rPr>
      </w:pPr>
      <w:r w:rsidRPr="005B6D8B">
        <w:rPr>
          <w:lang w:val="en-US"/>
        </w:rPr>
        <w:t>Assignment 1</w:t>
      </w:r>
    </w:p>
    <w:p w14:paraId="2A83246C" w14:textId="77777777" w:rsidR="00672345" w:rsidRPr="005B6D8B" w:rsidRDefault="00672345" w:rsidP="00A62E98">
      <w:pPr>
        <w:rPr>
          <w:lang w:val="en-US"/>
        </w:rPr>
      </w:pPr>
      <w:r w:rsidRPr="005B6D8B">
        <w:rPr>
          <w:lang w:val="en-US"/>
        </w:rPr>
        <w:t>08.0</w:t>
      </w:r>
      <w:r w:rsidR="003C5D74" w:rsidRPr="005B6D8B">
        <w:rPr>
          <w:lang w:val="en-US"/>
        </w:rPr>
        <w:t>7</w:t>
      </w:r>
      <w:r w:rsidRPr="005B6D8B">
        <w:rPr>
          <w:lang w:val="en-US"/>
        </w:rPr>
        <w:t>.2026</w:t>
      </w:r>
    </w:p>
    <w:p w14:paraId="0419028E" w14:textId="77777777" w:rsidR="00672345" w:rsidRPr="005B6D8B" w:rsidRDefault="00672345" w:rsidP="00A62E98"/>
    <w:p w14:paraId="4E83A15B" w14:textId="77777777" w:rsidR="00672345" w:rsidRPr="005B6D8B" w:rsidRDefault="00672345" w:rsidP="00A62E98"/>
    <w:p w14:paraId="2AD1FA80" w14:textId="77777777" w:rsidR="00672345" w:rsidRPr="005B6D8B" w:rsidRDefault="00672345" w:rsidP="00A62E98"/>
    <w:p w14:paraId="5483BD31" w14:textId="77777777" w:rsidR="00672345" w:rsidRPr="005B6D8B" w:rsidRDefault="00672345" w:rsidP="00A62E98"/>
    <w:p w14:paraId="5CFDDF95" w14:textId="77777777" w:rsidR="00672345" w:rsidRPr="005B6D8B" w:rsidRDefault="00672345" w:rsidP="00A62E98"/>
    <w:p w14:paraId="12774EB8" w14:textId="77777777" w:rsidR="00672345" w:rsidRPr="005B6D8B" w:rsidRDefault="00672345" w:rsidP="00A62E98"/>
    <w:p w14:paraId="0613986D" w14:textId="77777777" w:rsidR="00672345" w:rsidRPr="005B6D8B" w:rsidRDefault="00672345" w:rsidP="00A62E98"/>
    <w:p w14:paraId="38CB4E30" w14:textId="77777777" w:rsidR="00672345" w:rsidRPr="005B6D8B" w:rsidRDefault="00672345" w:rsidP="00A62E98"/>
    <w:p w14:paraId="6A8350F1" w14:textId="77777777" w:rsidR="00672345" w:rsidRPr="005B6D8B" w:rsidRDefault="00672345" w:rsidP="00A62E98"/>
    <w:p w14:paraId="4AC50EA8" w14:textId="77777777" w:rsidR="00672345" w:rsidRPr="005B6D8B" w:rsidRDefault="00672345" w:rsidP="00A62E98"/>
    <w:p w14:paraId="04D02C76" w14:textId="77777777" w:rsidR="00672345" w:rsidRPr="005B6D8B" w:rsidRDefault="00672345" w:rsidP="00A62E98"/>
    <w:p w14:paraId="41464DC9" w14:textId="77777777" w:rsidR="00672345" w:rsidRPr="005B6D8B" w:rsidRDefault="00672345" w:rsidP="00A62E98"/>
    <w:p w14:paraId="4122E439" w14:textId="77777777" w:rsidR="00672345" w:rsidRPr="005B6D8B" w:rsidRDefault="00672345" w:rsidP="00A62E98"/>
    <w:p w14:paraId="729A2E21" w14:textId="77777777" w:rsidR="00672345" w:rsidRPr="005B6D8B" w:rsidRDefault="00672345" w:rsidP="00A62E98">
      <w:pPr>
        <w:spacing w:line="276" w:lineRule="auto"/>
        <w:rPr>
          <w:lang w:val="en-US"/>
        </w:rPr>
      </w:pPr>
      <w:r w:rsidRPr="005B6D8B">
        <w:rPr>
          <w:lang w:val="en-US"/>
        </w:rPr>
        <w:t>In no more than 500 words, each explain and 2-4 references:</w:t>
      </w:r>
    </w:p>
    <w:p w14:paraId="1FE89683" w14:textId="77777777" w:rsidR="00672345" w:rsidRPr="005B6D8B" w:rsidRDefault="00672345" w:rsidP="00A62E98">
      <w:pPr>
        <w:spacing w:line="276" w:lineRule="auto"/>
        <w:rPr>
          <w:lang w:val="en-US"/>
        </w:rPr>
      </w:pPr>
    </w:p>
    <w:p w14:paraId="38E2D012" w14:textId="77777777" w:rsidR="00672345" w:rsidRPr="005B6D8B" w:rsidRDefault="00672345" w:rsidP="00A62E98">
      <w:pPr>
        <w:spacing w:line="276" w:lineRule="auto"/>
        <w:rPr>
          <w:lang w:val="en-US"/>
        </w:rPr>
      </w:pPr>
    </w:p>
    <w:p w14:paraId="70550A05" w14:textId="77777777" w:rsidR="00672345" w:rsidRPr="005B6D8B" w:rsidRDefault="00672345" w:rsidP="00A62E98">
      <w:pPr>
        <w:spacing w:line="276" w:lineRule="auto"/>
        <w:rPr>
          <w:lang w:val="en-US"/>
        </w:rPr>
      </w:pPr>
    </w:p>
    <w:p w14:paraId="096E4699" w14:textId="77777777" w:rsidR="003C5D74" w:rsidRPr="005B6D8B" w:rsidRDefault="003C5D74" w:rsidP="00A62E98">
      <w:pPr>
        <w:rPr>
          <w:lang w:val="en-US"/>
        </w:rPr>
      </w:pPr>
      <w:r w:rsidRPr="005B6D8B">
        <w:rPr>
          <w:lang w:val="en-US"/>
        </w:rPr>
        <w:t>1- Tourism services have several unique characteristics. Explain any five characteristics and discuss how each one affects the management and marketing of tourism businesses.</w:t>
      </w:r>
    </w:p>
    <w:p w14:paraId="66971AE5" w14:textId="77777777" w:rsidR="003C5D74" w:rsidRPr="005B6D8B" w:rsidRDefault="003C5D74" w:rsidP="00A62E98">
      <w:pPr>
        <w:rPr>
          <w:lang w:val="en-US"/>
        </w:rPr>
      </w:pPr>
    </w:p>
    <w:p w14:paraId="4DEFAFB0" w14:textId="77777777" w:rsidR="003C5D74" w:rsidRPr="005B6D8B" w:rsidRDefault="003C5D74" w:rsidP="00A62E98">
      <w:pPr>
        <w:rPr>
          <w:lang w:val="en-US"/>
        </w:rPr>
      </w:pPr>
      <w:r w:rsidRPr="005B6D8B">
        <w:rPr>
          <w:lang w:val="en-US"/>
        </w:rPr>
        <w:t>2- Choose a tourist destination and identify:</w:t>
      </w:r>
    </w:p>
    <w:p w14:paraId="7F33CD5F" w14:textId="77777777" w:rsidR="003C5D74" w:rsidRPr="005B6D8B" w:rsidRDefault="003C5D74" w:rsidP="00A62E98">
      <w:pPr>
        <w:pStyle w:val="ListParagraph"/>
        <w:numPr>
          <w:ilvl w:val="0"/>
          <w:numId w:val="1"/>
        </w:numPr>
        <w:ind w:left="0"/>
        <w:rPr>
          <w:lang w:val="en-US"/>
        </w:rPr>
      </w:pPr>
      <w:r w:rsidRPr="005B6D8B">
        <w:rPr>
          <w:lang w:val="en-US"/>
        </w:rPr>
        <w:t>The tourism products and services offered.</w:t>
      </w:r>
    </w:p>
    <w:p w14:paraId="015ABEEF" w14:textId="77777777" w:rsidR="003C5D74" w:rsidRPr="005B6D8B" w:rsidRDefault="003C5D74" w:rsidP="00A62E98">
      <w:pPr>
        <w:pStyle w:val="ListParagraph"/>
        <w:numPr>
          <w:ilvl w:val="0"/>
          <w:numId w:val="1"/>
        </w:numPr>
        <w:ind w:left="0"/>
        <w:rPr>
          <w:lang w:val="en-US"/>
        </w:rPr>
      </w:pPr>
      <w:r w:rsidRPr="005B6D8B">
        <w:rPr>
          <w:lang w:val="en-US"/>
        </w:rPr>
        <w:t>The main tourism suppliers.</w:t>
      </w:r>
    </w:p>
    <w:p w14:paraId="115B8F66" w14:textId="77777777" w:rsidR="00672345" w:rsidRPr="005B6D8B" w:rsidRDefault="003C5D74" w:rsidP="00A62E98">
      <w:pPr>
        <w:pStyle w:val="ListParagraph"/>
        <w:numPr>
          <w:ilvl w:val="0"/>
          <w:numId w:val="1"/>
        </w:numPr>
        <w:ind w:left="0"/>
      </w:pPr>
      <w:r w:rsidRPr="005B6D8B">
        <w:rPr>
          <w:lang w:val="en-US"/>
        </w:rPr>
        <w:t>The target tourist market.</w:t>
      </w:r>
    </w:p>
    <w:p w14:paraId="273C8D20" w14:textId="77777777" w:rsidR="003F716A" w:rsidRPr="005B6D8B" w:rsidRDefault="003F716A" w:rsidP="00A62E98">
      <w:pPr>
        <w:pStyle w:val="ListParagraph"/>
        <w:ind w:left="0"/>
        <w:rPr>
          <w:lang w:val="en-US"/>
        </w:rPr>
      </w:pPr>
    </w:p>
    <w:p w14:paraId="3F4B4AB8" w14:textId="77777777" w:rsidR="003F716A" w:rsidRPr="005B6D8B" w:rsidRDefault="003F716A" w:rsidP="00A62E98">
      <w:pPr>
        <w:pStyle w:val="ListParagraph"/>
        <w:ind w:left="0"/>
        <w:rPr>
          <w:lang w:val="en-US"/>
        </w:rPr>
      </w:pPr>
    </w:p>
    <w:p w14:paraId="788BCB00" w14:textId="77777777" w:rsidR="003F716A" w:rsidRPr="005B6D8B" w:rsidRDefault="003F716A" w:rsidP="00A62E98">
      <w:pPr>
        <w:pStyle w:val="ListParagraph"/>
        <w:ind w:left="0"/>
        <w:rPr>
          <w:lang w:val="en-US"/>
        </w:rPr>
      </w:pPr>
    </w:p>
    <w:p w14:paraId="29A05FF8" w14:textId="77777777" w:rsidR="003F716A" w:rsidRPr="005B6D8B" w:rsidRDefault="003F716A" w:rsidP="00A62E98">
      <w:pPr>
        <w:pStyle w:val="ListParagraph"/>
        <w:ind w:left="0"/>
        <w:rPr>
          <w:lang w:val="en-US"/>
        </w:rPr>
      </w:pPr>
    </w:p>
    <w:p w14:paraId="5F00AED0" w14:textId="77777777" w:rsidR="003F716A" w:rsidRPr="005B6D8B" w:rsidRDefault="003F716A" w:rsidP="00A62E98">
      <w:pPr>
        <w:pStyle w:val="ListParagraph"/>
        <w:ind w:left="0"/>
        <w:rPr>
          <w:lang w:val="en-US"/>
        </w:rPr>
      </w:pPr>
    </w:p>
    <w:p w14:paraId="703DA8E7" w14:textId="77777777" w:rsidR="003F716A" w:rsidRPr="005B6D8B" w:rsidRDefault="003F716A" w:rsidP="00A62E98">
      <w:pPr>
        <w:pStyle w:val="ListParagraph"/>
        <w:ind w:left="0"/>
        <w:rPr>
          <w:lang w:val="en-US"/>
        </w:rPr>
      </w:pPr>
    </w:p>
    <w:p w14:paraId="0709CA0E" w14:textId="77777777" w:rsidR="003F716A" w:rsidRPr="005B6D8B" w:rsidRDefault="003F716A" w:rsidP="00A62E98">
      <w:pPr>
        <w:pStyle w:val="ListParagraph"/>
        <w:ind w:left="0"/>
        <w:rPr>
          <w:lang w:val="en-US"/>
        </w:rPr>
      </w:pPr>
    </w:p>
    <w:p w14:paraId="1790C804" w14:textId="77777777" w:rsidR="003F716A" w:rsidRPr="005B6D8B" w:rsidRDefault="003F716A" w:rsidP="00A62E98">
      <w:pPr>
        <w:pStyle w:val="ListParagraph"/>
        <w:ind w:left="0"/>
        <w:rPr>
          <w:lang w:val="en-US"/>
        </w:rPr>
      </w:pPr>
    </w:p>
    <w:p w14:paraId="0482818F" w14:textId="77777777" w:rsidR="003F716A" w:rsidRPr="005B6D8B" w:rsidRDefault="003F716A" w:rsidP="00A62E98">
      <w:pPr>
        <w:pStyle w:val="ListParagraph"/>
        <w:ind w:left="0"/>
        <w:rPr>
          <w:lang w:val="en-US"/>
        </w:rPr>
      </w:pPr>
    </w:p>
    <w:p w14:paraId="2B178205" w14:textId="77777777" w:rsidR="003F716A" w:rsidRPr="005B6D8B" w:rsidRDefault="003F716A" w:rsidP="00A62E98">
      <w:pPr>
        <w:pStyle w:val="ListParagraph"/>
        <w:ind w:left="0"/>
        <w:rPr>
          <w:lang w:val="en-US"/>
        </w:rPr>
      </w:pPr>
    </w:p>
    <w:p w14:paraId="202D9D5F" w14:textId="77777777" w:rsidR="003F716A" w:rsidRPr="005B6D8B" w:rsidRDefault="003F716A" w:rsidP="00A62E98">
      <w:pPr>
        <w:pStyle w:val="ListParagraph"/>
        <w:ind w:left="0"/>
        <w:rPr>
          <w:lang w:val="en-US"/>
        </w:rPr>
      </w:pPr>
    </w:p>
    <w:p w14:paraId="0AE648C7" w14:textId="77777777" w:rsidR="003F716A" w:rsidRPr="005B6D8B" w:rsidRDefault="003F716A" w:rsidP="00A62E98">
      <w:pPr>
        <w:pStyle w:val="ListParagraph"/>
        <w:ind w:left="0"/>
        <w:rPr>
          <w:lang w:val="en-US"/>
        </w:rPr>
      </w:pPr>
    </w:p>
    <w:p w14:paraId="15CC73A9" w14:textId="77777777" w:rsidR="003F716A" w:rsidRPr="005B6D8B" w:rsidRDefault="003F716A" w:rsidP="00A62E98">
      <w:pPr>
        <w:pStyle w:val="ListParagraph"/>
        <w:ind w:left="0"/>
        <w:rPr>
          <w:lang w:val="en-US"/>
        </w:rPr>
      </w:pPr>
    </w:p>
    <w:p w14:paraId="79BCC542" w14:textId="77777777" w:rsidR="003F716A" w:rsidRPr="005B6D8B" w:rsidRDefault="003F716A" w:rsidP="00A62E98">
      <w:pPr>
        <w:pStyle w:val="ListParagraph"/>
        <w:ind w:left="0"/>
        <w:rPr>
          <w:lang w:val="en-US"/>
        </w:rPr>
      </w:pPr>
    </w:p>
    <w:p w14:paraId="422142B5" w14:textId="77777777" w:rsidR="003F716A" w:rsidRPr="005B6D8B" w:rsidRDefault="003F716A" w:rsidP="00A62E98">
      <w:pPr>
        <w:pStyle w:val="ListParagraph"/>
        <w:ind w:left="0"/>
        <w:rPr>
          <w:lang w:val="en-US"/>
        </w:rPr>
      </w:pPr>
    </w:p>
    <w:p w14:paraId="1F508193" w14:textId="77777777" w:rsidR="003F716A" w:rsidRPr="005B6D8B" w:rsidRDefault="003F716A" w:rsidP="00A62E98">
      <w:pPr>
        <w:pStyle w:val="ListParagraph"/>
        <w:ind w:left="0"/>
        <w:rPr>
          <w:lang w:val="en-US"/>
        </w:rPr>
      </w:pPr>
    </w:p>
    <w:p w14:paraId="03D0EBDC" w14:textId="77777777" w:rsidR="003F716A" w:rsidRPr="005B6D8B" w:rsidRDefault="003F716A" w:rsidP="00A62E98">
      <w:pPr>
        <w:pStyle w:val="ListParagraph"/>
        <w:ind w:left="0"/>
        <w:rPr>
          <w:lang w:val="en-US"/>
        </w:rPr>
      </w:pPr>
    </w:p>
    <w:p w14:paraId="1A2B801B" w14:textId="77777777" w:rsidR="001B3A27" w:rsidRPr="005B6D8B" w:rsidRDefault="001B3A27" w:rsidP="00A62E98">
      <w:pPr>
        <w:pStyle w:val="ListParagraph"/>
        <w:ind w:left="0"/>
        <w:rPr>
          <w:lang w:val="en-US"/>
        </w:rPr>
      </w:pPr>
    </w:p>
    <w:p w14:paraId="243DCCF2" w14:textId="77777777" w:rsidR="00A62E98" w:rsidRPr="00A62E98" w:rsidRDefault="00A62E98" w:rsidP="00A62E98">
      <w:pPr>
        <w:pStyle w:val="ListParagraph"/>
        <w:ind w:left="0"/>
        <w:rPr>
          <w:b/>
          <w:bCs/>
          <w:lang w:val="en-GB"/>
        </w:rPr>
      </w:pPr>
      <w:r w:rsidRPr="00A62E98">
        <w:rPr>
          <w:b/>
          <w:bCs/>
          <w:lang w:val="en-GB"/>
        </w:rPr>
        <w:lastRenderedPageBreak/>
        <w:t>1. Five Characteristics of Tourism Services and Their Impact on Management and Marketing</w:t>
      </w:r>
    </w:p>
    <w:p w14:paraId="71EC2EE3" w14:textId="77777777" w:rsidR="00A62E98" w:rsidRPr="00A62E98" w:rsidRDefault="00A62E98" w:rsidP="00A62E98">
      <w:pPr>
        <w:pStyle w:val="ListParagraph"/>
        <w:ind w:left="0"/>
        <w:rPr>
          <w:lang w:val="en-GB"/>
        </w:rPr>
      </w:pPr>
      <w:r w:rsidRPr="00A62E98">
        <w:rPr>
          <w:lang w:val="en-GB"/>
        </w:rPr>
        <w:t xml:space="preserve">Tourism is different from many other industries because customers are not simply buying a physical product. They are paying for an experience, such as staying in a hotel, visiting an attraction, travelling to a destination or taking part in a guided tour. Tourism services have several characteristics that influence the way businesses are managed and marketed. Five important characteristics are </w:t>
      </w:r>
      <w:r w:rsidRPr="00A62E98">
        <w:rPr>
          <w:b/>
          <w:bCs/>
          <w:lang w:val="en-GB"/>
        </w:rPr>
        <w:t>intangibility, inseparability, variability, perishability and customer participation</w:t>
      </w:r>
      <w:r w:rsidRPr="00A62E98">
        <w:rPr>
          <w:lang w:val="en-GB"/>
        </w:rPr>
        <w:t>.</w:t>
      </w:r>
    </w:p>
    <w:p w14:paraId="0CCFA58A" w14:textId="77777777" w:rsidR="00A62E98" w:rsidRPr="00A62E98" w:rsidRDefault="00A62E98" w:rsidP="00A62E98">
      <w:pPr>
        <w:pStyle w:val="ListParagraph"/>
        <w:ind w:left="0"/>
        <w:rPr>
          <w:b/>
          <w:bCs/>
          <w:lang w:val="en-GB"/>
        </w:rPr>
      </w:pPr>
      <w:r w:rsidRPr="00A62E98">
        <w:rPr>
          <w:b/>
          <w:bCs/>
          <w:lang w:val="en-GB"/>
        </w:rPr>
        <w:t>1. Intangibility</w:t>
      </w:r>
    </w:p>
    <w:p w14:paraId="150E6857" w14:textId="77777777" w:rsidR="00A62E98" w:rsidRPr="00A62E98" w:rsidRDefault="00A62E98" w:rsidP="00A62E98">
      <w:pPr>
        <w:pStyle w:val="ListParagraph"/>
        <w:ind w:left="0"/>
        <w:rPr>
          <w:lang w:val="en-GB"/>
        </w:rPr>
      </w:pPr>
      <w:r w:rsidRPr="00A62E98">
        <w:rPr>
          <w:lang w:val="en-GB"/>
        </w:rPr>
        <w:t>Tourism services are mainly intangible, meaning that customers cannot see or touch the service before purchasing it. For example, a tourist booking a hotel room cannot know exactly how their experience will be until they arrive. Because of this, customers may feel uncertain about whether they are making the right choice. Tourism companies can reduce this uncertainty by using photographs, videos, customer reviews, ratings and detailed information on their websites. Managers also need to maintain a good reputation because trust is particularly important when customers are purchasing an experience rather than a physical product (Moeller, 2010).</w:t>
      </w:r>
    </w:p>
    <w:p w14:paraId="64C596D6" w14:textId="77777777" w:rsidR="00A62E98" w:rsidRPr="00A62E98" w:rsidRDefault="00A62E98" w:rsidP="00A62E98">
      <w:pPr>
        <w:pStyle w:val="ListParagraph"/>
        <w:ind w:left="0"/>
        <w:rPr>
          <w:b/>
          <w:bCs/>
          <w:lang w:val="en-GB"/>
        </w:rPr>
      </w:pPr>
      <w:r w:rsidRPr="00A62E98">
        <w:rPr>
          <w:b/>
          <w:bCs/>
          <w:lang w:val="en-GB"/>
        </w:rPr>
        <w:t>2. Inseparability</w:t>
      </w:r>
    </w:p>
    <w:p w14:paraId="0B3889A7" w14:textId="77777777" w:rsidR="00A62E98" w:rsidRPr="00A62E98" w:rsidRDefault="00A62E98" w:rsidP="00A62E98">
      <w:pPr>
        <w:pStyle w:val="ListParagraph"/>
        <w:ind w:left="0"/>
        <w:rPr>
          <w:lang w:val="en-GB"/>
        </w:rPr>
      </w:pPr>
      <w:r w:rsidRPr="00A62E98">
        <w:rPr>
          <w:lang w:val="en-GB"/>
        </w:rPr>
        <w:t>Tourism services are often produced and consumed at the same time. A tourist's experience at a hotel, restaurant or guided tour depends partly on direct interaction with employees. For example, a friendly receptionist can make a customer's hotel experience much more positive. Therefore, employees are an important part of the tourism product. Managers need to recruit suitable staff and provide training in communication and customer service. Marketing should also communicate the quality of the service experience rather than focusing only on price.</w:t>
      </w:r>
    </w:p>
    <w:p w14:paraId="13059374" w14:textId="77777777" w:rsidR="00A62E98" w:rsidRPr="00A62E98" w:rsidRDefault="00A62E98" w:rsidP="00A62E98">
      <w:pPr>
        <w:pStyle w:val="ListParagraph"/>
        <w:ind w:left="0"/>
        <w:rPr>
          <w:b/>
          <w:bCs/>
          <w:lang w:val="en-GB"/>
        </w:rPr>
      </w:pPr>
      <w:r w:rsidRPr="00A62E98">
        <w:rPr>
          <w:b/>
          <w:bCs/>
          <w:lang w:val="en-GB"/>
        </w:rPr>
        <w:t>3. Variability</w:t>
      </w:r>
    </w:p>
    <w:p w14:paraId="57F67D11" w14:textId="77777777" w:rsidR="00A62E98" w:rsidRPr="00A62E98" w:rsidRDefault="00A62E98" w:rsidP="00A62E98">
      <w:pPr>
        <w:pStyle w:val="ListParagraph"/>
        <w:ind w:left="0"/>
        <w:rPr>
          <w:lang w:val="en-GB"/>
        </w:rPr>
      </w:pPr>
      <w:r w:rsidRPr="00A62E98">
        <w:rPr>
          <w:lang w:val="en-GB"/>
        </w:rPr>
        <w:t xml:space="preserve">Tourism services can vary from one situation to another. The same hotel may provide different experiences depending on the employee, time of visit, number of customers and individual expectations. This makes it difficult for tourism businesses to provide </w:t>
      </w:r>
      <w:proofErr w:type="gramStart"/>
      <w:r w:rsidRPr="00A62E98">
        <w:rPr>
          <w:lang w:val="en-GB"/>
        </w:rPr>
        <w:t>exactly the same</w:t>
      </w:r>
      <w:proofErr w:type="gramEnd"/>
      <w:r w:rsidRPr="00A62E98">
        <w:rPr>
          <w:lang w:val="en-GB"/>
        </w:rPr>
        <w:t xml:space="preserve"> experience to every customer. Managers can reduce this problem by introducing service standards, employee training and regular customer feedback. Consistency is important because negative experiences can quickly affect online reviews and the reputation of the business.</w:t>
      </w:r>
    </w:p>
    <w:p w14:paraId="2628CA4C" w14:textId="77777777" w:rsidR="00A62E98" w:rsidRPr="00A62E98" w:rsidRDefault="00A62E98" w:rsidP="00A62E98">
      <w:pPr>
        <w:pStyle w:val="ListParagraph"/>
        <w:ind w:left="0"/>
        <w:rPr>
          <w:b/>
          <w:bCs/>
          <w:lang w:val="en-GB"/>
        </w:rPr>
      </w:pPr>
      <w:r w:rsidRPr="00A62E98">
        <w:rPr>
          <w:b/>
          <w:bCs/>
          <w:lang w:val="en-GB"/>
        </w:rPr>
        <w:t>4. Perishability</w:t>
      </w:r>
    </w:p>
    <w:p w14:paraId="05E58647" w14:textId="77777777" w:rsidR="00A62E98" w:rsidRPr="00A62E98" w:rsidRDefault="00A62E98" w:rsidP="00A62E98">
      <w:pPr>
        <w:pStyle w:val="ListParagraph"/>
        <w:ind w:left="0"/>
        <w:rPr>
          <w:lang w:val="en-GB"/>
        </w:rPr>
      </w:pPr>
      <w:r w:rsidRPr="00A62E98">
        <w:rPr>
          <w:lang w:val="en-GB"/>
        </w:rPr>
        <w:t xml:space="preserve">Tourism services cannot normally be stored for future use. If a hotel room remains empty tonight, the business cannot sell that </w:t>
      </w:r>
      <w:proofErr w:type="gramStart"/>
      <w:r w:rsidRPr="00A62E98">
        <w:rPr>
          <w:lang w:val="en-GB"/>
        </w:rPr>
        <w:t>particular night's</w:t>
      </w:r>
      <w:proofErr w:type="gramEnd"/>
      <w:r w:rsidRPr="00A62E98">
        <w:rPr>
          <w:lang w:val="en-GB"/>
        </w:rPr>
        <w:t xml:space="preserve"> room tomorrow. Similarly, an empty seat on a sightseeing tour represents lost revenue. Tourism managers therefore need to manage demand carefully. Discounts during quieter periods, advance-booking offers, seasonal packages and flexible pricing can help businesses improve occupancy and revenue.</w:t>
      </w:r>
    </w:p>
    <w:p w14:paraId="515CFBE7" w14:textId="77777777" w:rsidR="00A62E98" w:rsidRPr="00A62E98" w:rsidRDefault="00A62E98" w:rsidP="00A62E98">
      <w:pPr>
        <w:pStyle w:val="ListParagraph"/>
        <w:ind w:left="0"/>
        <w:rPr>
          <w:b/>
          <w:bCs/>
          <w:lang w:val="en-GB"/>
        </w:rPr>
      </w:pPr>
      <w:r w:rsidRPr="00A62E98">
        <w:rPr>
          <w:b/>
          <w:bCs/>
          <w:lang w:val="en-GB"/>
        </w:rPr>
        <w:t>5. Customer Participation</w:t>
      </w:r>
    </w:p>
    <w:p w14:paraId="7738A9E7" w14:textId="77777777" w:rsidR="00A62E98" w:rsidRDefault="00A62E98" w:rsidP="00A62E98">
      <w:pPr>
        <w:pStyle w:val="ListParagraph"/>
        <w:ind w:left="0"/>
        <w:rPr>
          <w:lang w:val="en-GB"/>
        </w:rPr>
      </w:pPr>
      <w:r w:rsidRPr="00A62E98">
        <w:rPr>
          <w:lang w:val="en-GB"/>
        </w:rPr>
        <w:t>Tourists are not passive consumers. They participate in creating their own experience through their behaviour, expectations and interaction with employees and other visitors. For example, the behaviour of a tour group can influence the experience of everyone involved. Tourism businesses therefore need to understand customer expectations and encourage feedback. Personalised services can also make tourists feel more valued and increase satisfaction.</w:t>
      </w:r>
    </w:p>
    <w:p w14:paraId="3BFF4098" w14:textId="77777777" w:rsidR="00A62E98" w:rsidRPr="00A62E98" w:rsidRDefault="00A62E98" w:rsidP="00A62E98">
      <w:pPr>
        <w:pStyle w:val="ListParagraph"/>
        <w:ind w:left="0"/>
        <w:rPr>
          <w:lang w:val="en-GB"/>
        </w:rPr>
      </w:pPr>
    </w:p>
    <w:p w14:paraId="11E07428" w14:textId="6AD4CAFE" w:rsidR="00A62E98" w:rsidRPr="00A62E98" w:rsidRDefault="00A62E98" w:rsidP="00A62E98">
      <w:pPr>
        <w:pStyle w:val="ListParagraph"/>
        <w:ind w:left="0"/>
        <w:rPr>
          <w:b/>
          <w:bCs/>
          <w:lang w:val="en-GB"/>
        </w:rPr>
      </w:pPr>
      <w:r w:rsidRPr="00A62E98">
        <w:rPr>
          <w:b/>
          <w:bCs/>
          <w:lang w:val="en-GB"/>
        </w:rPr>
        <w:lastRenderedPageBreak/>
        <w:t>Conclusion</w:t>
      </w:r>
    </w:p>
    <w:p w14:paraId="10B8149B" w14:textId="77777777" w:rsidR="00A62E98" w:rsidRPr="00A62E98" w:rsidRDefault="00A62E98" w:rsidP="00A62E98">
      <w:pPr>
        <w:pStyle w:val="ListParagraph"/>
        <w:ind w:left="0"/>
        <w:rPr>
          <w:lang w:val="en-GB"/>
        </w:rPr>
      </w:pPr>
      <w:r w:rsidRPr="00A62E98">
        <w:rPr>
          <w:lang w:val="en-GB"/>
        </w:rPr>
        <w:t xml:space="preserve">These characteristics show why tourism requires careful management. Tourism businesses </w:t>
      </w:r>
      <w:proofErr w:type="gramStart"/>
      <w:r w:rsidRPr="00A62E98">
        <w:rPr>
          <w:lang w:val="en-GB"/>
        </w:rPr>
        <w:t>have to</w:t>
      </w:r>
      <w:proofErr w:type="gramEnd"/>
      <w:r w:rsidRPr="00A62E98">
        <w:rPr>
          <w:lang w:val="en-GB"/>
        </w:rPr>
        <w:t xml:space="preserve"> manage employees, customer expectations, service quality and demand at the same time. Effective marketing should therefore present realistic expectations and communicate the experience that customers are likely to receive. When businesses successfully manage these characteristics, they can improve satisfaction, encourage repeat visits and build a stronger reputation.</w:t>
      </w:r>
    </w:p>
    <w:p w14:paraId="00FB35E9" w14:textId="4C283041" w:rsidR="00A62E98" w:rsidRPr="00A62E98" w:rsidRDefault="00A62E98" w:rsidP="00A62E98">
      <w:pPr>
        <w:pStyle w:val="ListParagraph"/>
        <w:ind w:left="0"/>
        <w:rPr>
          <w:lang w:val="en-GB"/>
        </w:rPr>
      </w:pPr>
    </w:p>
    <w:p w14:paraId="404FD694" w14:textId="77777777" w:rsidR="00A62E98" w:rsidRPr="00A62E98" w:rsidRDefault="00A62E98" w:rsidP="00A62E98">
      <w:pPr>
        <w:pStyle w:val="ListParagraph"/>
        <w:ind w:left="0"/>
        <w:rPr>
          <w:b/>
          <w:bCs/>
          <w:lang w:val="en-GB"/>
        </w:rPr>
      </w:pPr>
      <w:r w:rsidRPr="00A62E98">
        <w:rPr>
          <w:b/>
          <w:bCs/>
          <w:lang w:val="en-GB"/>
        </w:rPr>
        <w:t>2. Tourist Destination: Singapore</w:t>
      </w:r>
    </w:p>
    <w:p w14:paraId="51E7C8AD" w14:textId="77777777" w:rsidR="00A62E98" w:rsidRPr="00A62E98" w:rsidRDefault="00A62E98" w:rsidP="00A62E98">
      <w:pPr>
        <w:pStyle w:val="ListParagraph"/>
        <w:ind w:left="0"/>
        <w:rPr>
          <w:lang w:val="en-GB"/>
        </w:rPr>
      </w:pPr>
      <w:r w:rsidRPr="00A62E98">
        <w:rPr>
          <w:b/>
          <w:bCs/>
          <w:lang w:val="en-GB"/>
        </w:rPr>
        <w:t>Chosen Tourist Destination: Singapore</w:t>
      </w:r>
    </w:p>
    <w:p w14:paraId="440A8324" w14:textId="77777777" w:rsidR="00A62E98" w:rsidRPr="00A62E98" w:rsidRDefault="00A62E98" w:rsidP="00A62E98">
      <w:pPr>
        <w:pStyle w:val="ListParagraph"/>
        <w:ind w:left="0"/>
        <w:rPr>
          <w:lang w:val="en-GB"/>
        </w:rPr>
      </w:pPr>
      <w:r w:rsidRPr="00A62E98">
        <w:rPr>
          <w:lang w:val="en-GB"/>
        </w:rPr>
        <w:t>Singapore is a popular international tourist destination known for its combination of modern attractions, cultural experiences, shopping, food and business facilities. Its tourism industry is supported by a wide range of attractions and services, which together create an overall destination experience. Tourism destinations can strengthen their competitiveness by developing different products and connecting them to the needs of different visitor groups (</w:t>
      </w:r>
      <w:proofErr w:type="spellStart"/>
      <w:r w:rsidRPr="00A62E98">
        <w:rPr>
          <w:lang w:val="en-GB"/>
        </w:rPr>
        <w:t>Benur</w:t>
      </w:r>
      <w:proofErr w:type="spellEnd"/>
      <w:r w:rsidRPr="00A62E98">
        <w:rPr>
          <w:lang w:val="en-GB"/>
        </w:rPr>
        <w:t xml:space="preserve"> and Bramwell, 2015).</w:t>
      </w:r>
    </w:p>
    <w:p w14:paraId="6255E44D" w14:textId="77777777" w:rsidR="00A62E98" w:rsidRPr="00A62E98" w:rsidRDefault="00A62E98" w:rsidP="00A62E98">
      <w:pPr>
        <w:pStyle w:val="ListParagraph"/>
        <w:ind w:left="0"/>
        <w:rPr>
          <w:b/>
          <w:bCs/>
          <w:lang w:val="en-GB"/>
        </w:rPr>
      </w:pPr>
      <w:r w:rsidRPr="00A62E98">
        <w:rPr>
          <w:b/>
          <w:bCs/>
          <w:lang w:val="en-GB"/>
        </w:rPr>
        <w:t>Tourism Products and Services Offered</w:t>
      </w:r>
    </w:p>
    <w:p w14:paraId="14245137" w14:textId="77777777" w:rsidR="00A62E98" w:rsidRPr="00A62E98" w:rsidRDefault="00A62E98" w:rsidP="00A62E98">
      <w:pPr>
        <w:pStyle w:val="ListParagraph"/>
        <w:ind w:left="0"/>
        <w:rPr>
          <w:lang w:val="en-GB"/>
        </w:rPr>
      </w:pPr>
      <w:r w:rsidRPr="00A62E98">
        <w:rPr>
          <w:lang w:val="en-GB"/>
        </w:rPr>
        <w:t xml:space="preserve">Singapore offers a wide variety of tourism products. Major attractions include </w:t>
      </w:r>
      <w:r w:rsidRPr="00A62E98">
        <w:rPr>
          <w:b/>
          <w:bCs/>
          <w:lang w:val="en-GB"/>
        </w:rPr>
        <w:t>Gardens by the Bay, Marina Bay Sands, Sentosa Island, Singapore Zoo, Universal Studios Singapore and Chinatown</w:t>
      </w:r>
      <w:r w:rsidRPr="00A62E98">
        <w:rPr>
          <w:lang w:val="en-GB"/>
        </w:rPr>
        <w:t>. Tourists can also enjoy food tours, cultural experiences, shopping, river cruises and nightlife.</w:t>
      </w:r>
    </w:p>
    <w:p w14:paraId="504C6C64" w14:textId="77777777" w:rsidR="00A62E98" w:rsidRPr="00A62E98" w:rsidRDefault="00A62E98" w:rsidP="00A62E98">
      <w:pPr>
        <w:pStyle w:val="ListParagraph"/>
        <w:ind w:left="0"/>
        <w:rPr>
          <w:lang w:val="en-GB"/>
        </w:rPr>
      </w:pPr>
      <w:r w:rsidRPr="00A62E98">
        <w:rPr>
          <w:lang w:val="en-GB"/>
        </w:rPr>
        <w:t>Accommodation is another important part of the tourism industry. Singapore has luxury hotels, international hotel chains, boutique hotels and more affordable accommodation. Restaurants and food markets provide tourists with both international cuisine and local dishes. Public transport, including the MRT system, buses, taxis and airport services, makes it relatively easy for visitors to travel around the city.</w:t>
      </w:r>
    </w:p>
    <w:p w14:paraId="1EE72820" w14:textId="77777777" w:rsidR="00A62E98" w:rsidRPr="00A62E98" w:rsidRDefault="00A62E98" w:rsidP="00A62E98">
      <w:pPr>
        <w:pStyle w:val="ListParagraph"/>
        <w:ind w:left="0"/>
        <w:rPr>
          <w:lang w:val="en-GB"/>
        </w:rPr>
      </w:pPr>
      <w:r w:rsidRPr="00A62E98">
        <w:rPr>
          <w:lang w:val="en-GB"/>
        </w:rPr>
        <w:t xml:space="preserve">The variety of attractions is important because tourists have different interests. Some visitors may be interested in culture and history, while others may prefer shopping, entertainment or luxury experiences. Product diversification allows a destination to appeal to different markets and reduce dependence on one </w:t>
      </w:r>
      <w:proofErr w:type="gramStart"/>
      <w:r w:rsidRPr="00A62E98">
        <w:rPr>
          <w:lang w:val="en-GB"/>
        </w:rPr>
        <w:t>particular tourism</w:t>
      </w:r>
      <w:proofErr w:type="gramEnd"/>
      <w:r w:rsidRPr="00A62E98">
        <w:rPr>
          <w:lang w:val="en-GB"/>
        </w:rPr>
        <w:t xml:space="preserve"> product (</w:t>
      </w:r>
      <w:proofErr w:type="spellStart"/>
      <w:r w:rsidRPr="00A62E98">
        <w:rPr>
          <w:lang w:val="en-GB"/>
        </w:rPr>
        <w:t>Benur</w:t>
      </w:r>
      <w:proofErr w:type="spellEnd"/>
      <w:r w:rsidRPr="00A62E98">
        <w:rPr>
          <w:lang w:val="en-GB"/>
        </w:rPr>
        <w:t xml:space="preserve"> and Bramwell, 2015).</w:t>
      </w:r>
    </w:p>
    <w:p w14:paraId="24FB0767" w14:textId="77777777" w:rsidR="00A62E98" w:rsidRPr="00A62E98" w:rsidRDefault="00A62E98" w:rsidP="00A62E98">
      <w:pPr>
        <w:pStyle w:val="ListParagraph"/>
        <w:ind w:left="0"/>
        <w:rPr>
          <w:b/>
          <w:bCs/>
          <w:lang w:val="en-GB"/>
        </w:rPr>
      </w:pPr>
      <w:r w:rsidRPr="00A62E98">
        <w:rPr>
          <w:b/>
          <w:bCs/>
          <w:lang w:val="en-GB"/>
        </w:rPr>
        <w:t>Main Tourism Suppliers</w:t>
      </w:r>
    </w:p>
    <w:p w14:paraId="4D57C199" w14:textId="77777777" w:rsidR="00A62E98" w:rsidRPr="00A62E98" w:rsidRDefault="00A62E98" w:rsidP="00A62E98">
      <w:pPr>
        <w:pStyle w:val="ListParagraph"/>
        <w:ind w:left="0"/>
        <w:rPr>
          <w:lang w:val="en-GB"/>
        </w:rPr>
      </w:pPr>
      <w:r w:rsidRPr="00A62E98">
        <w:rPr>
          <w:lang w:val="en-GB"/>
        </w:rPr>
        <w:t xml:space="preserve">Singapore's tourism industry depends on many different suppliers. These include </w:t>
      </w:r>
      <w:r w:rsidRPr="00A62E98">
        <w:rPr>
          <w:b/>
          <w:bCs/>
          <w:lang w:val="en-GB"/>
        </w:rPr>
        <w:t>hotels, restaurants, airlines, travel agencies, tour operators, museums, theme parks, shopping centres, transport companies and event organisers</w:t>
      </w:r>
      <w:r w:rsidRPr="00A62E98">
        <w:rPr>
          <w:lang w:val="en-GB"/>
        </w:rPr>
        <w:t>. Singapore Changi Airport is also an important part of the destination's tourism infrastructure because international air connectivity supports the arrival of visitors from different countries.</w:t>
      </w:r>
    </w:p>
    <w:p w14:paraId="3AAAF9DA" w14:textId="77777777" w:rsidR="00A62E98" w:rsidRPr="00A62E98" w:rsidRDefault="00A62E98" w:rsidP="00A62E98">
      <w:pPr>
        <w:pStyle w:val="ListParagraph"/>
        <w:ind w:left="0"/>
        <w:rPr>
          <w:lang w:val="en-GB"/>
        </w:rPr>
      </w:pPr>
      <w:r w:rsidRPr="00A62E98">
        <w:rPr>
          <w:lang w:val="en-GB"/>
        </w:rPr>
        <w:t xml:space="preserve">Government tourism organisations and private businesses also need to work together. A tourist does not normally experience each supplier separately; instead, they experience the </w:t>
      </w:r>
      <w:proofErr w:type="gramStart"/>
      <w:r w:rsidRPr="00A62E98">
        <w:rPr>
          <w:lang w:val="en-GB"/>
        </w:rPr>
        <w:t>destination as a whole</w:t>
      </w:r>
      <w:proofErr w:type="gramEnd"/>
      <w:r w:rsidRPr="00A62E98">
        <w:rPr>
          <w:lang w:val="en-GB"/>
        </w:rPr>
        <w:t xml:space="preserve">. Therefore, cooperation between different tourism stakeholders is important for providing a positive visitor experience. </w:t>
      </w:r>
      <w:proofErr w:type="spellStart"/>
      <w:r w:rsidRPr="00A62E98">
        <w:rPr>
          <w:lang w:val="en-GB"/>
        </w:rPr>
        <w:t>Buhalis</w:t>
      </w:r>
      <w:proofErr w:type="spellEnd"/>
      <w:r w:rsidRPr="00A62E98">
        <w:rPr>
          <w:lang w:val="en-GB"/>
        </w:rPr>
        <w:t xml:space="preserve"> (2000) explains that destination competitiveness depends partly on cooperation between different stakeholders and the effective coordination of tourism resources.</w:t>
      </w:r>
    </w:p>
    <w:p w14:paraId="4C3FEFEB" w14:textId="77777777" w:rsidR="00A62E98" w:rsidRPr="00A62E98" w:rsidRDefault="00A62E98" w:rsidP="00A62E98">
      <w:pPr>
        <w:pStyle w:val="ListParagraph"/>
        <w:ind w:left="0"/>
        <w:rPr>
          <w:b/>
          <w:bCs/>
          <w:lang w:val="en-GB"/>
        </w:rPr>
      </w:pPr>
      <w:r w:rsidRPr="00A62E98">
        <w:rPr>
          <w:b/>
          <w:bCs/>
          <w:lang w:val="en-GB"/>
        </w:rPr>
        <w:t>Target Tourist Market</w:t>
      </w:r>
    </w:p>
    <w:p w14:paraId="4BE3EE66" w14:textId="77777777" w:rsidR="00A62E98" w:rsidRPr="00A62E98" w:rsidRDefault="00A62E98" w:rsidP="00A62E98">
      <w:pPr>
        <w:pStyle w:val="ListParagraph"/>
        <w:ind w:left="0"/>
        <w:rPr>
          <w:lang w:val="en-GB"/>
        </w:rPr>
      </w:pPr>
      <w:r w:rsidRPr="00A62E98">
        <w:rPr>
          <w:lang w:val="en-GB"/>
        </w:rPr>
        <w:t xml:space="preserve">Singapore attracts a wide range of tourists. </w:t>
      </w:r>
      <w:r w:rsidRPr="00A62E98">
        <w:rPr>
          <w:b/>
          <w:bCs/>
          <w:lang w:val="en-GB"/>
        </w:rPr>
        <w:t>Leisure tourists, families, business travellers, couples, luxury tourists and independent travellers</w:t>
      </w:r>
      <w:r w:rsidRPr="00A62E98">
        <w:rPr>
          <w:lang w:val="en-GB"/>
        </w:rPr>
        <w:t xml:space="preserve"> are all important market segments. Families may be attracted by attractions such as Sentosa and Universal Studios, while </w:t>
      </w:r>
      <w:r w:rsidRPr="00A62E98">
        <w:rPr>
          <w:lang w:val="en-GB"/>
        </w:rPr>
        <w:lastRenderedPageBreak/>
        <w:t>business travellers are attracted by Singapore's conference facilities, international connectivity and business environment.</w:t>
      </w:r>
    </w:p>
    <w:p w14:paraId="023DABB4" w14:textId="77777777" w:rsidR="00A62E98" w:rsidRDefault="00A62E98" w:rsidP="00A62E98">
      <w:pPr>
        <w:pStyle w:val="ListParagraph"/>
        <w:ind w:left="0"/>
        <w:rPr>
          <w:lang w:val="en-GB"/>
        </w:rPr>
      </w:pPr>
      <w:r w:rsidRPr="00A62E98">
        <w:rPr>
          <w:lang w:val="en-GB"/>
        </w:rPr>
        <w:t>The destination can also target cultural tourists through its heritage areas, museums and local food experiences. Luxury travellers can be targeted through high-end hotels, restaurants and shopping facilities. Having a clear destination image is important because tourists' perceptions of a destination can influence their evaluation and preferences (</w:t>
      </w:r>
      <w:proofErr w:type="spellStart"/>
      <w:r w:rsidRPr="00A62E98">
        <w:rPr>
          <w:lang w:val="en-GB"/>
        </w:rPr>
        <w:t>Konecnik</w:t>
      </w:r>
      <w:proofErr w:type="spellEnd"/>
      <w:r w:rsidRPr="00A62E98">
        <w:rPr>
          <w:lang w:val="en-GB"/>
        </w:rPr>
        <w:t xml:space="preserve"> and Gartner, 2007).</w:t>
      </w:r>
    </w:p>
    <w:p w14:paraId="38C0812B" w14:textId="77777777" w:rsidR="00A62E98" w:rsidRPr="00A62E98" w:rsidRDefault="00A62E98" w:rsidP="00A62E98">
      <w:pPr>
        <w:pStyle w:val="ListParagraph"/>
        <w:ind w:left="0"/>
        <w:rPr>
          <w:lang w:val="en-GB"/>
        </w:rPr>
      </w:pPr>
    </w:p>
    <w:p w14:paraId="12F0DA68" w14:textId="77777777" w:rsidR="00A62E98" w:rsidRPr="00A62E98" w:rsidRDefault="00A62E98" w:rsidP="00A62E98">
      <w:pPr>
        <w:pStyle w:val="ListParagraph"/>
        <w:ind w:left="0"/>
        <w:rPr>
          <w:b/>
          <w:bCs/>
          <w:lang w:val="en-GB"/>
        </w:rPr>
      </w:pPr>
      <w:r w:rsidRPr="00A62E98">
        <w:rPr>
          <w:b/>
          <w:bCs/>
          <w:lang w:val="en-GB"/>
        </w:rPr>
        <w:t>Conclusion</w:t>
      </w:r>
    </w:p>
    <w:p w14:paraId="3CF77C3C" w14:textId="77777777" w:rsidR="00A62E98" w:rsidRPr="00A62E98" w:rsidRDefault="00A62E98" w:rsidP="00A62E98">
      <w:pPr>
        <w:pStyle w:val="ListParagraph"/>
        <w:ind w:left="0"/>
        <w:rPr>
          <w:lang w:val="en-GB"/>
        </w:rPr>
      </w:pPr>
      <w:r w:rsidRPr="00A62E98">
        <w:rPr>
          <w:lang w:val="en-GB"/>
        </w:rPr>
        <w:t>Singapore has developed a strong tourism industry by combining modern attractions with cultural experiences, hospitality, shopping, food and business tourism. Its wide range of tourism suppliers allows it to serve different types of visitors. However, cooperation between these suppliers and effective destination marketing remain important. By continuing to diversify its tourism products and maintaining a positive destination image, Singapore can remain attractive to international tourists.</w:t>
      </w:r>
    </w:p>
    <w:p w14:paraId="7D65D9F7" w14:textId="1AE30109" w:rsidR="00A62E98" w:rsidRPr="00A62E98" w:rsidRDefault="00A62E98" w:rsidP="00A62E98">
      <w:pPr>
        <w:pStyle w:val="ListParagraph"/>
        <w:ind w:left="0"/>
        <w:rPr>
          <w:lang w:val="en-GB"/>
        </w:rPr>
      </w:pPr>
    </w:p>
    <w:p w14:paraId="4767E692" w14:textId="77777777" w:rsidR="00A62E98" w:rsidRPr="00A62E98" w:rsidRDefault="00A62E98" w:rsidP="00A62E98">
      <w:pPr>
        <w:pStyle w:val="ListParagraph"/>
        <w:ind w:left="0"/>
        <w:rPr>
          <w:b/>
          <w:bCs/>
          <w:lang w:val="en-GB"/>
        </w:rPr>
      </w:pPr>
      <w:r w:rsidRPr="00A62E98">
        <w:rPr>
          <w:b/>
          <w:bCs/>
          <w:lang w:val="en-GB"/>
        </w:rPr>
        <w:t>References</w:t>
      </w:r>
    </w:p>
    <w:p w14:paraId="78054308" w14:textId="77777777" w:rsidR="00A62E98" w:rsidRPr="00A62E98" w:rsidRDefault="00A62E98" w:rsidP="00A62E98">
      <w:pPr>
        <w:pStyle w:val="ListParagraph"/>
        <w:ind w:left="0"/>
        <w:rPr>
          <w:lang w:val="en-GB"/>
        </w:rPr>
      </w:pPr>
      <w:proofErr w:type="spellStart"/>
      <w:r w:rsidRPr="00A62E98">
        <w:rPr>
          <w:b/>
          <w:bCs/>
          <w:lang w:val="en-GB"/>
        </w:rPr>
        <w:t>Benur</w:t>
      </w:r>
      <w:proofErr w:type="spellEnd"/>
      <w:r w:rsidRPr="00A62E98">
        <w:rPr>
          <w:b/>
          <w:bCs/>
          <w:lang w:val="en-GB"/>
        </w:rPr>
        <w:t>, A.M. and Bramwell, B. (2015)</w:t>
      </w:r>
      <w:r w:rsidRPr="00A62E98">
        <w:rPr>
          <w:lang w:val="en-GB"/>
        </w:rPr>
        <w:t xml:space="preserve"> ‘Tourism product development and product diversification in destinations’, </w:t>
      </w:r>
      <w:r w:rsidRPr="00A62E98">
        <w:rPr>
          <w:i/>
          <w:iCs/>
          <w:lang w:val="en-GB"/>
        </w:rPr>
        <w:t>Tourism Management</w:t>
      </w:r>
      <w:r w:rsidRPr="00A62E98">
        <w:rPr>
          <w:lang w:val="en-GB"/>
        </w:rPr>
        <w:t>, 50, pp. 213–224.</w:t>
      </w:r>
      <w:r w:rsidRPr="00A62E98">
        <w:rPr>
          <w:lang w:val="en-GB"/>
        </w:rPr>
        <w:br/>
      </w:r>
      <w:r w:rsidRPr="00A62E98">
        <w:rPr>
          <w:b/>
          <w:bCs/>
          <w:lang w:val="en-GB"/>
        </w:rPr>
        <w:t>DOI:</w:t>
      </w:r>
      <w:r w:rsidRPr="00A62E98">
        <w:rPr>
          <w:lang w:val="en-GB"/>
        </w:rPr>
        <w:t xml:space="preserve"> </w:t>
      </w:r>
      <w:hyperlink r:id="rId6" w:tgtFrame="_new" w:history="1">
        <w:r w:rsidRPr="00A62E98">
          <w:rPr>
            <w:rStyle w:val="Hyperlink"/>
            <w:lang w:val="en-GB"/>
          </w:rPr>
          <w:t>https://doi.org/10.1016/j.tourman.2015.02.005</w:t>
        </w:r>
      </w:hyperlink>
      <w:r w:rsidRPr="00A62E98">
        <w:rPr>
          <w:lang w:val="en-GB"/>
        </w:rPr>
        <w:t xml:space="preserve"> </w:t>
      </w:r>
    </w:p>
    <w:p w14:paraId="7CE97B7F" w14:textId="77777777" w:rsidR="00A62E98" w:rsidRPr="00A62E98" w:rsidRDefault="00A62E98" w:rsidP="00A62E98">
      <w:pPr>
        <w:pStyle w:val="ListParagraph"/>
        <w:ind w:left="0"/>
        <w:rPr>
          <w:lang w:val="en-GB"/>
        </w:rPr>
      </w:pPr>
      <w:proofErr w:type="spellStart"/>
      <w:r w:rsidRPr="00A62E98">
        <w:rPr>
          <w:b/>
          <w:bCs/>
          <w:lang w:val="en-GB"/>
        </w:rPr>
        <w:t>Buhalis</w:t>
      </w:r>
      <w:proofErr w:type="spellEnd"/>
      <w:r w:rsidRPr="00A62E98">
        <w:rPr>
          <w:b/>
          <w:bCs/>
          <w:lang w:val="en-GB"/>
        </w:rPr>
        <w:t>, D. (2000)</w:t>
      </w:r>
      <w:r w:rsidRPr="00A62E98">
        <w:rPr>
          <w:lang w:val="en-GB"/>
        </w:rPr>
        <w:t xml:space="preserve"> ‘Marketing the competitive destination of the future’, </w:t>
      </w:r>
      <w:r w:rsidRPr="00A62E98">
        <w:rPr>
          <w:i/>
          <w:iCs/>
          <w:lang w:val="en-GB"/>
        </w:rPr>
        <w:t>Tourism Management</w:t>
      </w:r>
      <w:r w:rsidRPr="00A62E98">
        <w:rPr>
          <w:lang w:val="en-GB"/>
        </w:rPr>
        <w:t>, 21(1), pp. 97–116.</w:t>
      </w:r>
      <w:r w:rsidRPr="00A62E98">
        <w:rPr>
          <w:lang w:val="en-GB"/>
        </w:rPr>
        <w:br/>
      </w:r>
      <w:r w:rsidRPr="00A62E98">
        <w:rPr>
          <w:b/>
          <w:bCs/>
          <w:lang w:val="en-GB"/>
        </w:rPr>
        <w:t>DOI:</w:t>
      </w:r>
      <w:r w:rsidRPr="00A62E98">
        <w:rPr>
          <w:lang w:val="en-GB"/>
        </w:rPr>
        <w:t xml:space="preserve"> https://doi.org/10.1016/S0261-5177(99)00095-3 </w:t>
      </w:r>
    </w:p>
    <w:p w14:paraId="24339F10" w14:textId="77777777" w:rsidR="00A62E98" w:rsidRPr="00A62E98" w:rsidRDefault="00A62E98" w:rsidP="00A62E98">
      <w:pPr>
        <w:pStyle w:val="ListParagraph"/>
        <w:ind w:left="0"/>
        <w:rPr>
          <w:lang w:val="en-GB"/>
        </w:rPr>
      </w:pPr>
      <w:proofErr w:type="spellStart"/>
      <w:r w:rsidRPr="00A62E98">
        <w:rPr>
          <w:b/>
          <w:bCs/>
          <w:lang w:val="en-GB"/>
        </w:rPr>
        <w:t>Konecnik</w:t>
      </w:r>
      <w:proofErr w:type="spellEnd"/>
      <w:r w:rsidRPr="00A62E98">
        <w:rPr>
          <w:b/>
          <w:bCs/>
          <w:lang w:val="en-GB"/>
        </w:rPr>
        <w:t>, M. and Gartner, W.C. (2007)</w:t>
      </w:r>
      <w:r w:rsidRPr="00A62E98">
        <w:rPr>
          <w:lang w:val="en-GB"/>
        </w:rPr>
        <w:t xml:space="preserve"> ‘Customer-based brand equity for a destination’, </w:t>
      </w:r>
      <w:r w:rsidRPr="00A62E98">
        <w:rPr>
          <w:i/>
          <w:iCs/>
          <w:lang w:val="en-GB"/>
        </w:rPr>
        <w:t>Annals of Tourism Research</w:t>
      </w:r>
      <w:r w:rsidRPr="00A62E98">
        <w:rPr>
          <w:lang w:val="en-GB"/>
        </w:rPr>
        <w:t>, 34(2), pp. 400–421.</w:t>
      </w:r>
      <w:r w:rsidRPr="00A62E98">
        <w:rPr>
          <w:lang w:val="en-GB"/>
        </w:rPr>
        <w:br/>
      </w:r>
      <w:r w:rsidRPr="00A62E98">
        <w:rPr>
          <w:b/>
          <w:bCs/>
          <w:lang w:val="en-GB"/>
        </w:rPr>
        <w:t>DOI:</w:t>
      </w:r>
      <w:r w:rsidRPr="00A62E98">
        <w:rPr>
          <w:lang w:val="en-GB"/>
        </w:rPr>
        <w:t xml:space="preserve"> </w:t>
      </w:r>
      <w:hyperlink r:id="rId7" w:tgtFrame="_new" w:history="1">
        <w:r w:rsidRPr="00A62E98">
          <w:rPr>
            <w:rStyle w:val="Hyperlink"/>
            <w:lang w:val="en-GB"/>
          </w:rPr>
          <w:t>https://doi.org/10.1016/j.annals.2006.10.005</w:t>
        </w:r>
      </w:hyperlink>
      <w:r w:rsidRPr="00A62E98">
        <w:rPr>
          <w:lang w:val="en-GB"/>
        </w:rPr>
        <w:t xml:space="preserve"> </w:t>
      </w:r>
    </w:p>
    <w:p w14:paraId="6B6A0040" w14:textId="77777777" w:rsidR="00A62E98" w:rsidRPr="00A62E98" w:rsidRDefault="00A62E98" w:rsidP="00A62E98">
      <w:pPr>
        <w:pStyle w:val="ListParagraph"/>
        <w:ind w:left="0"/>
        <w:rPr>
          <w:lang w:val="en-GB"/>
        </w:rPr>
      </w:pPr>
      <w:r w:rsidRPr="00A62E98">
        <w:rPr>
          <w:b/>
          <w:bCs/>
          <w:lang w:val="en-GB"/>
        </w:rPr>
        <w:t>Moeller, S. (2010)</w:t>
      </w:r>
      <w:r w:rsidRPr="00A62E98">
        <w:rPr>
          <w:lang w:val="en-GB"/>
        </w:rPr>
        <w:t xml:space="preserve"> ‘Characteristics of services – a new approach uncovers their value’, </w:t>
      </w:r>
      <w:r w:rsidRPr="00A62E98">
        <w:rPr>
          <w:i/>
          <w:iCs/>
          <w:lang w:val="en-GB"/>
        </w:rPr>
        <w:t>Journal of Services Marketing</w:t>
      </w:r>
      <w:r w:rsidRPr="00A62E98">
        <w:rPr>
          <w:lang w:val="en-GB"/>
        </w:rPr>
        <w:t>, 24(5), pp. 359–368.</w:t>
      </w:r>
      <w:r w:rsidRPr="00A62E98">
        <w:rPr>
          <w:lang w:val="en-GB"/>
        </w:rPr>
        <w:br/>
      </w:r>
      <w:r w:rsidRPr="00A62E98">
        <w:rPr>
          <w:b/>
          <w:bCs/>
          <w:lang w:val="en-GB"/>
        </w:rPr>
        <w:t>DOI:</w:t>
      </w:r>
      <w:r w:rsidRPr="00A62E98">
        <w:rPr>
          <w:lang w:val="en-GB"/>
        </w:rPr>
        <w:t xml:space="preserve"> </w:t>
      </w:r>
      <w:hyperlink r:id="rId8" w:tgtFrame="_new" w:history="1">
        <w:r w:rsidRPr="00A62E98">
          <w:rPr>
            <w:rStyle w:val="Hyperlink"/>
            <w:lang w:val="en-GB"/>
          </w:rPr>
          <w:t>https://doi.org/10.1108/08876041011060468</w:t>
        </w:r>
      </w:hyperlink>
    </w:p>
    <w:p w14:paraId="15E9A84C" w14:textId="77777777" w:rsidR="001B3A27" w:rsidRPr="005B6D8B" w:rsidRDefault="001B3A27" w:rsidP="00A62E98">
      <w:pPr>
        <w:pStyle w:val="ListParagraph"/>
        <w:ind w:left="0"/>
      </w:pPr>
    </w:p>
    <w:sectPr w:rsidR="001B3A27" w:rsidRPr="005B6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EFDC940-8219-4110-81E7-136BF296D3FD}"/>
    <w:embedBold r:id="rId2" w:fontKey="{3D8AD29F-A9DD-464F-BBC3-56D3CA419B45}"/>
    <w:embedItalic r:id="rId3" w:fontKey="{8BCA4A86-7645-4FEE-B323-90B17BBA642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4" w:fontKey="{02A4B14E-ABFA-4FF9-9260-2176786AEA6B}"/>
  </w:font>
  <w:font w:name="Calibri Light">
    <w:panose1 w:val="020F0302020204030204"/>
    <w:charset w:val="00"/>
    <w:family w:val="swiss"/>
    <w:pitch w:val="variable"/>
    <w:sig w:usb0="E4002EFF" w:usb1="C000247B" w:usb2="00000009" w:usb3="00000000" w:csb0="000001FF" w:csb1="00000000"/>
    <w:embedRegular r:id="rId5" w:fontKey="{C151901A-6576-4A1A-A791-D667D008DB9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F4B70"/>
    <w:multiLevelType w:val="hybridMultilevel"/>
    <w:tmpl w:val="A4D87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4F65C4"/>
    <w:multiLevelType w:val="multilevel"/>
    <w:tmpl w:val="94FA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DE4240"/>
    <w:multiLevelType w:val="multilevel"/>
    <w:tmpl w:val="960A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E12D50"/>
    <w:multiLevelType w:val="multilevel"/>
    <w:tmpl w:val="354E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6"/>
  </w:num>
  <w:num w:numId="2" w16cid:durableId="2115323345">
    <w:abstractNumId w:val="0"/>
  </w:num>
  <w:num w:numId="3" w16cid:durableId="645202388">
    <w:abstractNumId w:val="2"/>
  </w:num>
  <w:num w:numId="4" w16cid:durableId="1168328909">
    <w:abstractNumId w:val="1"/>
  </w:num>
  <w:num w:numId="5" w16cid:durableId="1072964662">
    <w:abstractNumId w:val="3"/>
  </w:num>
  <w:num w:numId="6" w16cid:durableId="422914852">
    <w:abstractNumId w:val="5"/>
  </w:num>
  <w:num w:numId="7" w16cid:durableId="1641155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1B3A27"/>
    <w:rsid w:val="00216088"/>
    <w:rsid w:val="00224FD9"/>
    <w:rsid w:val="002F4AE0"/>
    <w:rsid w:val="00384E8A"/>
    <w:rsid w:val="003C5D74"/>
    <w:rsid w:val="003D1074"/>
    <w:rsid w:val="003F716A"/>
    <w:rsid w:val="00426865"/>
    <w:rsid w:val="00477CAA"/>
    <w:rsid w:val="00502E29"/>
    <w:rsid w:val="005512AD"/>
    <w:rsid w:val="005B6D8B"/>
    <w:rsid w:val="005E458B"/>
    <w:rsid w:val="00672345"/>
    <w:rsid w:val="00844EC2"/>
    <w:rsid w:val="008516FE"/>
    <w:rsid w:val="009C1D0A"/>
    <w:rsid w:val="00A044F7"/>
    <w:rsid w:val="00A22F24"/>
    <w:rsid w:val="00A62E98"/>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8876041011060468" TargetMode="External"/><Relationship Id="rId3" Type="http://schemas.openxmlformats.org/officeDocument/2006/relationships/settings" Target="settings.xml"/><Relationship Id="rId7" Type="http://schemas.openxmlformats.org/officeDocument/2006/relationships/hyperlink" Target="https://doi.org/10.1016/j.annals.2006.10.0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5.02.00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1359</Words>
  <Characters>7750</Characters>
  <Application>Microsoft Office Word</Application>
  <DocSecurity>0</DocSecurity>
  <Lines>64</Lines>
  <Paragraphs>18</Paragraphs>
  <ScaleCrop>false</ScaleCrop>
  <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2026-08-29T07:38:00Z</dcterms:created>
  <dcterms:modified xsi:type="dcterms:W3CDTF">2026-08-29T07:38:00Z</dcterms:modified>
</cp:coreProperties>
</file>