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286000" cy="615462"/>
            <wp:docPr id="1" name="Picture 1"/>
            <wp:cNvGraphicFramePr>
              <a:graphicFrameLocks noChangeAspect="1"/>
            </wp:cNvGraphicFramePr>
            <a:graphic>
              <a:graphicData uri="http://schemas.openxmlformats.org/drawingml/2006/picture">
                <pic:pic>
                  <pic:nvPicPr>
                    <pic:cNvPr id="0" name="07C75F32-B3DB-4EF5-8C05-AD8FAE255A32.jpeg"/>
                    <pic:cNvPicPr/>
                  </pic:nvPicPr>
                  <pic:blipFill>
                    <a:blip r:embed="rId9"/>
                    <a:stretch>
                      <a:fillRect/>
                    </a:stretch>
                  </pic:blipFill>
                  <pic:spPr>
                    <a:xfrm>
                      <a:off x="0" y="0"/>
                      <a:ext cx="2286000" cy="615462"/>
                    </a:xfrm>
                    <a:prstGeom prst="rect"/>
                  </pic:spPr>
                </pic:pic>
              </a:graphicData>
            </a:graphic>
          </wp:inline>
        </w:drawing>
      </w:r>
    </w:p>
    <w:p>
      <w:pPr>
        <w:jc w:val="left"/>
      </w:pPr>
      <w:r>
        <w:t>Name: Vikas Chandla</w:t>
        <w:br/>
      </w:r>
      <w:r>
        <w:t>Roll Number: DE240058</w:t>
        <w:br/>
      </w:r>
    </w:p>
    <w:p>
      <w:pPr>
        <w:pStyle w:val="Heading1"/>
      </w:pPr>
      <w:r>
        <w:t>Availability Management in Tourism Course</w:t>
      </w:r>
    </w:p>
    <w:p>
      <w:r>
        <w:t>Assignment 4</w:t>
      </w:r>
    </w:p>
    <w:p>
      <w:r>
        <w:t>25.07.2025</w:t>
      </w:r>
    </w:p>
    <w:p/>
    <w:p>
      <w:pPr>
        <w:pStyle w:val="Heading2"/>
      </w:pPr>
      <w:r>
        <w:t>The Impact of Online Travel Agents on Traditional Reservation Approaches</w:t>
      </w:r>
    </w:p>
    <w:p>
      <w:r>
        <w:t>The emergence and rapid growth of online travel agents (OTAs) have fundamentally transformed the way people plan and book their travel experiences. Traditionally, travelers relied heavily on physical travel agencies, direct bookings with hotels, or phone-based reservation systems. These methods often required time-consuming back-and-forth communication, limited comparison options, and minimal transparency in pricing or availability. However, the rise of OTAs has revolutionized this process, offering travelers immediate access to a broad array of accommodation options, prices, and real-time availability with just a few clicks.</w:t>
        <w:br/>
        <w:br/>
        <w:t>One of the most significant shifts caused by OTAs is the increased convenience and efficiency in the booking process. Travelers can now browse, compare, and book their preferred lodging at any time of day, eliminating the need to wait for business hours or rely on intermediaries. This flexibility has not only improved customer satisfaction but also raised expectations for instant confirmation and seamless service. OTAs have also given consumers greater control over their choices by offering extensive search filters for location, amenities, customer reviews, and pricing. As a result, decision-making has become more data-driven and transparent.</w:t>
        <w:br/>
        <w:br/>
        <w:t>From the supplier side, hotels and other accommodation providers have had to adapt to this new ecosystem. While OTAs provide access to a vast global customer base, they also charge significant commission fees—sometimes as high as 20–30%. This has led many hotels to rethink their distribution strategies, balancing OTA exposure with efforts to boost direct bookings through their own websites. Furthermore, the real-time inventory management required by OTAs has encouraged many establishments to adopt more sophisticated property management systems and channel managers, ensuring availability and pricing are updated across platforms instantly.</w:t>
        <w:br/>
        <w:br/>
        <w:t>A prime example of a successful OTA is Booking.com. Founded in the Netherlands in 1996, Booking.com has grown into one of the world’s leading digital travel platforms. It operates by aggregating listings from hotels, apartments, hostels, and other accommodations across the globe. Property owners can register their listings for free, while Booking.com earns revenue through a commission-based model whenever a booking is made through its platform.</w:t>
        <w:br/>
        <w:br/>
        <w:t>The platform stands out for its user-friendly interface, multilingual support, and robust customer review system, which builds trust and assists users in making informed decisions. Travelers can search based on specific preferences—such as price, guest rating, distance from landmarks, or cancellation policies—making the experience highly personalized. Additionally, the mobile app and 24/7 customer service further enhance accessibility and convenience. For property partners, Booking.com provides tools for yield management, performance insights, and promotional opportunities to attract more guests.</w:t>
        <w:br/>
        <w:br/>
        <w:t>In summary, the rise of OTAs like Booking.com has reshaped the travel industry by digitizing and democratizing the reservation process. While this transformation presents both opportunities and challenges for service providers, it has ultimately empowered travelers and streamlined the booking journey on a global scale.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