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72D9" w:rsidRDefault="00F172D9" w:rsidP="00F172D9">
      <w:pPr>
        <w:spacing w:line="480" w:lineRule="auto"/>
        <w:jc w:val="both"/>
        <w:rPr>
          <w:rFonts w:ascii="Times New Roman" w:hAnsi="Times New Roman" w:cs="Times New Roman"/>
          <w:sz w:val="24"/>
          <w:szCs w:val="24"/>
          <w:lang w:val="en-AU"/>
        </w:rPr>
      </w:pPr>
    </w:p>
    <w:p w:rsidR="00F172D9" w:rsidRDefault="00F172D9" w:rsidP="00F172D9">
      <w:pPr>
        <w:spacing w:line="480" w:lineRule="auto"/>
        <w:jc w:val="both"/>
        <w:rPr>
          <w:rFonts w:ascii="Times New Roman" w:hAnsi="Times New Roman" w:cs="Times New Roman"/>
          <w:sz w:val="24"/>
          <w:szCs w:val="24"/>
          <w:lang w:val="en-AU"/>
        </w:rPr>
      </w:pPr>
    </w:p>
    <w:p w:rsidR="00F172D9" w:rsidRDefault="00F172D9" w:rsidP="00F172D9">
      <w:pPr>
        <w:spacing w:line="480" w:lineRule="auto"/>
        <w:jc w:val="both"/>
        <w:rPr>
          <w:rFonts w:ascii="Times New Roman" w:hAnsi="Times New Roman" w:cs="Times New Roman"/>
          <w:sz w:val="24"/>
          <w:szCs w:val="24"/>
          <w:lang w:val="en-AU"/>
        </w:rPr>
      </w:pPr>
      <w:r>
        <w:rPr>
          <w:rFonts w:ascii="Times New Roman" w:hAnsi="Times New Roman" w:cs="Times New Roman"/>
          <w:noProof/>
          <w:sz w:val="24"/>
          <w:szCs w:val="24"/>
        </w:rPr>
        <w:drawing>
          <wp:inline distT="0" distB="0" distL="0" distR="0">
            <wp:extent cx="5731510" cy="103686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1510" cy="1036865"/>
                    </a:xfrm>
                    <a:prstGeom prst="rect">
                      <a:avLst/>
                    </a:prstGeom>
                    <a:noFill/>
                  </pic:spPr>
                </pic:pic>
              </a:graphicData>
            </a:graphic>
          </wp:inline>
        </w:drawing>
      </w:r>
    </w:p>
    <w:p w:rsidR="00F172D9" w:rsidRDefault="00F172D9" w:rsidP="00F172D9">
      <w:pPr>
        <w:spacing w:line="480" w:lineRule="auto"/>
        <w:jc w:val="both"/>
        <w:rPr>
          <w:rFonts w:ascii="Times New Roman" w:hAnsi="Times New Roman" w:cs="Times New Roman"/>
          <w:sz w:val="24"/>
          <w:szCs w:val="24"/>
          <w:lang w:val="en-AU"/>
        </w:rPr>
      </w:pPr>
    </w:p>
    <w:p w:rsidR="00F172D9" w:rsidRPr="00F172D9" w:rsidRDefault="00F172D9" w:rsidP="00F172D9">
      <w:pPr>
        <w:spacing w:line="480" w:lineRule="auto"/>
        <w:jc w:val="center"/>
        <w:rPr>
          <w:rFonts w:ascii="Times New Roman" w:hAnsi="Times New Roman" w:cs="Times New Roman"/>
          <w:b/>
          <w:bCs/>
          <w:sz w:val="36"/>
          <w:szCs w:val="36"/>
          <w:lang w:val="en-AU"/>
        </w:rPr>
      </w:pPr>
      <w:r w:rsidRPr="00F172D9">
        <w:rPr>
          <w:rFonts w:ascii="Times New Roman" w:hAnsi="Times New Roman" w:cs="Times New Roman"/>
          <w:b/>
          <w:bCs/>
          <w:sz w:val="36"/>
          <w:szCs w:val="36"/>
          <w:lang w:val="en-AU"/>
        </w:rPr>
        <w:t>The Travel Tribe</w:t>
      </w:r>
    </w:p>
    <w:p w:rsidR="00F172D9" w:rsidRPr="00F172D9" w:rsidRDefault="00F172D9" w:rsidP="00F172D9">
      <w:pPr>
        <w:spacing w:line="480" w:lineRule="auto"/>
        <w:jc w:val="center"/>
        <w:rPr>
          <w:rFonts w:ascii="Times New Roman" w:hAnsi="Times New Roman" w:cs="Times New Roman"/>
          <w:b/>
          <w:bCs/>
          <w:sz w:val="36"/>
          <w:szCs w:val="36"/>
          <w:u w:val="single"/>
          <w:lang w:val="en-AU"/>
        </w:rPr>
      </w:pPr>
      <w:r w:rsidRPr="00F172D9">
        <w:rPr>
          <w:rFonts w:ascii="Times New Roman" w:hAnsi="Times New Roman" w:cs="Times New Roman"/>
          <w:b/>
          <w:bCs/>
          <w:sz w:val="36"/>
          <w:szCs w:val="36"/>
          <w:u w:val="single"/>
          <w:lang w:val="en-AU"/>
        </w:rPr>
        <w:t>A Comprehensive Business Plan for a Wellness Tourism Retreat</w:t>
      </w:r>
    </w:p>
    <w:p w:rsidR="00F172D9" w:rsidRDefault="00F172D9" w:rsidP="00F172D9">
      <w:pPr>
        <w:spacing w:line="480" w:lineRule="auto"/>
        <w:jc w:val="both"/>
        <w:rPr>
          <w:rFonts w:ascii="Times New Roman" w:hAnsi="Times New Roman" w:cs="Times New Roman"/>
          <w:sz w:val="24"/>
          <w:szCs w:val="24"/>
          <w:lang w:val="en-AU"/>
        </w:rPr>
      </w:pPr>
    </w:p>
    <w:p w:rsidR="00F172D9" w:rsidRPr="00C9485A" w:rsidRDefault="00F172D9" w:rsidP="00F172D9">
      <w:pPr>
        <w:spacing w:line="360" w:lineRule="auto"/>
        <w:jc w:val="center"/>
        <w:rPr>
          <w:rFonts w:ascii="Times New Roman" w:hAnsi="Times New Roman" w:cs="Times New Roman"/>
          <w:b/>
          <w:bCs/>
          <w:sz w:val="36"/>
          <w:szCs w:val="36"/>
          <w:lang w:val="en-AU"/>
        </w:rPr>
      </w:pPr>
      <w:bookmarkStart w:id="0" w:name="_Hlk193825481"/>
      <w:r w:rsidRPr="00C9485A">
        <w:rPr>
          <w:rFonts w:ascii="Times New Roman" w:hAnsi="Times New Roman" w:cs="Times New Roman"/>
          <w:b/>
          <w:bCs/>
          <w:sz w:val="36"/>
          <w:szCs w:val="36"/>
          <w:lang w:val="en-AU"/>
        </w:rPr>
        <w:t>Course: Tourism</w:t>
      </w:r>
      <w:r w:rsidR="003A5337">
        <w:rPr>
          <w:rFonts w:ascii="Times New Roman" w:hAnsi="Times New Roman" w:cs="Times New Roman"/>
          <w:b/>
          <w:bCs/>
          <w:sz w:val="36"/>
          <w:szCs w:val="36"/>
          <w:lang w:val="en-AU"/>
        </w:rPr>
        <w:t xml:space="preserve"> </w:t>
      </w:r>
      <w:r w:rsidRPr="00C9485A">
        <w:rPr>
          <w:rFonts w:ascii="Times New Roman" w:hAnsi="Times New Roman" w:cs="Times New Roman"/>
          <w:b/>
          <w:bCs/>
          <w:sz w:val="36"/>
          <w:szCs w:val="36"/>
          <w:lang w:val="en-AU"/>
        </w:rPr>
        <w:t>and Recreation</w:t>
      </w:r>
      <w:r w:rsidRPr="00C9485A">
        <w:rPr>
          <w:rFonts w:ascii="Times New Roman" w:hAnsi="Times New Roman" w:cs="Times New Roman"/>
          <w:b/>
          <w:bCs/>
          <w:sz w:val="36"/>
          <w:szCs w:val="36"/>
          <w:lang w:val="en-AU"/>
        </w:rPr>
        <w:cr/>
      </w:r>
    </w:p>
    <w:p w:rsidR="00F172D9" w:rsidRDefault="00F172D9" w:rsidP="00012D96">
      <w:pPr>
        <w:spacing w:line="360" w:lineRule="auto"/>
        <w:rPr>
          <w:rFonts w:ascii="Times New Roman" w:hAnsi="Times New Roman" w:cs="Times New Roman"/>
          <w:sz w:val="24"/>
          <w:szCs w:val="24"/>
          <w:lang w:val="en-AU"/>
        </w:rPr>
      </w:pPr>
    </w:p>
    <w:p w:rsidR="00F172D9" w:rsidRDefault="00F172D9" w:rsidP="009E3F13">
      <w:pPr>
        <w:spacing w:line="360" w:lineRule="auto"/>
        <w:jc w:val="center"/>
        <w:rPr>
          <w:rFonts w:ascii="Times New Roman" w:hAnsi="Times New Roman" w:cs="Times New Roman"/>
          <w:b/>
          <w:bCs/>
          <w:sz w:val="36"/>
          <w:szCs w:val="36"/>
          <w:lang w:val="en-AU"/>
        </w:rPr>
      </w:pPr>
      <w:r w:rsidRPr="006A2E3C">
        <w:rPr>
          <w:rFonts w:ascii="Times New Roman" w:hAnsi="Times New Roman" w:cs="Times New Roman"/>
          <w:b/>
          <w:bCs/>
          <w:sz w:val="36"/>
          <w:szCs w:val="36"/>
          <w:lang w:val="en-AU"/>
        </w:rPr>
        <w:t>Student Name</w:t>
      </w:r>
      <w:r>
        <w:rPr>
          <w:rFonts w:ascii="Times New Roman" w:hAnsi="Times New Roman" w:cs="Times New Roman"/>
          <w:b/>
          <w:bCs/>
          <w:sz w:val="36"/>
          <w:szCs w:val="36"/>
          <w:lang w:val="en-AU"/>
        </w:rPr>
        <w:t>:</w:t>
      </w:r>
      <w:r w:rsidR="003A5337">
        <w:rPr>
          <w:rFonts w:ascii="Times New Roman" w:hAnsi="Times New Roman" w:cs="Times New Roman"/>
          <w:b/>
          <w:bCs/>
          <w:sz w:val="36"/>
          <w:szCs w:val="36"/>
          <w:lang w:val="en-AU"/>
        </w:rPr>
        <w:t xml:space="preserve"> Arvinder Singh</w:t>
      </w:r>
    </w:p>
    <w:p w:rsidR="00F172D9" w:rsidRDefault="00F172D9" w:rsidP="003A5337">
      <w:pPr>
        <w:spacing w:line="360" w:lineRule="auto"/>
        <w:jc w:val="center"/>
        <w:rPr>
          <w:rFonts w:ascii="Times New Roman" w:hAnsi="Times New Roman" w:cs="Times New Roman"/>
          <w:b/>
          <w:bCs/>
          <w:sz w:val="36"/>
          <w:szCs w:val="36"/>
          <w:lang w:val="en-AU"/>
        </w:rPr>
      </w:pPr>
      <w:r>
        <w:rPr>
          <w:rFonts w:ascii="Times New Roman" w:hAnsi="Times New Roman" w:cs="Times New Roman"/>
          <w:b/>
          <w:bCs/>
          <w:sz w:val="36"/>
          <w:szCs w:val="36"/>
          <w:lang w:val="en-AU"/>
        </w:rPr>
        <w:t>S</w:t>
      </w:r>
      <w:r w:rsidRPr="006A2E3C">
        <w:rPr>
          <w:rFonts w:ascii="Times New Roman" w:hAnsi="Times New Roman" w:cs="Times New Roman"/>
          <w:b/>
          <w:bCs/>
          <w:sz w:val="36"/>
          <w:szCs w:val="36"/>
          <w:lang w:val="en-AU"/>
        </w:rPr>
        <w:t>tudent ID</w:t>
      </w:r>
      <w:r w:rsidR="00A42DD8">
        <w:rPr>
          <w:rFonts w:ascii="Times New Roman" w:hAnsi="Times New Roman" w:cs="Times New Roman"/>
          <w:b/>
          <w:bCs/>
          <w:sz w:val="36"/>
          <w:szCs w:val="36"/>
          <w:lang w:val="en-AU"/>
        </w:rPr>
        <w:t xml:space="preserve">: </w:t>
      </w:r>
      <w:r w:rsidR="003A5337">
        <w:rPr>
          <w:rFonts w:ascii="Times New Roman" w:hAnsi="Times New Roman" w:cs="Times New Roman"/>
          <w:b/>
          <w:bCs/>
          <w:sz w:val="36"/>
          <w:szCs w:val="36"/>
          <w:lang w:val="en-AU"/>
        </w:rPr>
        <w:t>DE240016</w:t>
      </w:r>
      <w:bookmarkEnd w:id="0"/>
    </w:p>
    <w:p w:rsidR="003A5337" w:rsidRPr="003A5337" w:rsidRDefault="003A5337" w:rsidP="003A5337">
      <w:pPr>
        <w:spacing w:line="360" w:lineRule="auto"/>
        <w:jc w:val="center"/>
        <w:rPr>
          <w:rFonts w:ascii="Times New Roman" w:hAnsi="Times New Roman" w:cs="Times New Roman"/>
          <w:b/>
          <w:bCs/>
          <w:sz w:val="36"/>
          <w:szCs w:val="36"/>
          <w:lang w:val="en-AU"/>
        </w:rPr>
      </w:pPr>
      <w:r>
        <w:rPr>
          <w:rFonts w:ascii="Times New Roman" w:hAnsi="Times New Roman" w:cs="Times New Roman"/>
          <w:b/>
          <w:bCs/>
          <w:sz w:val="36"/>
          <w:szCs w:val="36"/>
          <w:lang w:val="en-AU"/>
        </w:rPr>
        <w:t>Due Date: 1 April 2025</w:t>
      </w:r>
    </w:p>
    <w:p w:rsidR="00F172D9" w:rsidRDefault="00F172D9" w:rsidP="00F172D9">
      <w:pPr>
        <w:spacing w:line="480" w:lineRule="auto"/>
        <w:jc w:val="both"/>
        <w:rPr>
          <w:rFonts w:ascii="Times New Roman" w:hAnsi="Times New Roman" w:cs="Times New Roman"/>
          <w:sz w:val="24"/>
          <w:szCs w:val="24"/>
          <w:lang w:val="en-AU"/>
        </w:rPr>
      </w:pPr>
    </w:p>
    <w:p w:rsidR="00F172D9" w:rsidRDefault="00F172D9" w:rsidP="00F172D9">
      <w:pPr>
        <w:spacing w:line="480" w:lineRule="auto"/>
        <w:jc w:val="both"/>
        <w:rPr>
          <w:rFonts w:ascii="Times New Roman" w:hAnsi="Times New Roman" w:cs="Times New Roman"/>
          <w:sz w:val="24"/>
          <w:szCs w:val="24"/>
          <w:lang w:val="en-AU"/>
        </w:rPr>
      </w:pPr>
    </w:p>
    <w:p w:rsidR="00F172D9" w:rsidRDefault="00F172D9" w:rsidP="00F172D9">
      <w:pPr>
        <w:pStyle w:val="Heading1"/>
        <w:rPr>
          <w:lang w:val="en-AU"/>
        </w:rPr>
      </w:pPr>
      <w:bookmarkStart w:id="1" w:name="_Toc194712275"/>
      <w:r w:rsidRPr="00F172D9">
        <w:rPr>
          <w:lang w:val="en-AU"/>
        </w:rPr>
        <w:lastRenderedPageBreak/>
        <w:t>Executive Summary</w:t>
      </w:r>
      <w:bookmarkEnd w:id="1"/>
    </w:p>
    <w:p w:rsidR="00F172D9" w:rsidRPr="00F172D9" w:rsidRDefault="00F172D9" w:rsidP="00F172D9">
      <w:pPr>
        <w:rPr>
          <w:lang w:val="en-AU"/>
        </w:rPr>
      </w:pPr>
    </w:p>
    <w:p w:rsidR="00F172D9" w:rsidRDefault="00F172D9" w:rsidP="00F172D9">
      <w:pPr>
        <w:spacing w:line="480" w:lineRule="auto"/>
        <w:jc w:val="both"/>
        <w:rPr>
          <w:rFonts w:ascii="Times New Roman" w:hAnsi="Times New Roman" w:cs="Times New Roman"/>
          <w:sz w:val="24"/>
          <w:szCs w:val="24"/>
          <w:lang w:val="en-AU"/>
        </w:rPr>
      </w:pPr>
      <w:r w:rsidRPr="00F172D9">
        <w:rPr>
          <w:rFonts w:ascii="Times New Roman" w:hAnsi="Times New Roman" w:cs="Times New Roman"/>
          <w:sz w:val="24"/>
          <w:szCs w:val="24"/>
          <w:lang w:val="en-AU"/>
        </w:rPr>
        <w:t>The Travel Tribe is a ground-breaking wellness tourism retreat made specifically to extend transformative, health-centric getaways to its visitors. This era's fast-paced lifestyle not only leads more and more people to travel but also stimulates a search for paths to self-relaxation, not only to recover but also to regenerate mind, body, and spirit. Our resort caters to such needs using a broad spectrum of services such as yoga, meditation, nutritional counselling, and holistic wellness workshops. Located in a picturesque place, The Travel Tribe leverages cutting-edge wellness venues and sustainable practices, and the conjunction of these practices is carried out in an eco-friendly way, and the final result is the poise between oneself and the environment.</w:t>
      </w:r>
    </w:p>
    <w:p w:rsidR="00A634D8" w:rsidRPr="00F172D9" w:rsidRDefault="00A634D8" w:rsidP="00A634D8">
      <w:pPr>
        <w:spacing w:line="480" w:lineRule="auto"/>
        <w:jc w:val="center"/>
        <w:rPr>
          <w:rFonts w:ascii="Times New Roman" w:hAnsi="Times New Roman" w:cs="Times New Roman"/>
          <w:sz w:val="24"/>
          <w:szCs w:val="24"/>
          <w:lang w:val="en-AU"/>
        </w:rPr>
      </w:pPr>
      <w:r>
        <w:rPr>
          <w:rFonts w:ascii="Times New Roman" w:hAnsi="Times New Roman" w:cs="Times New Roman"/>
          <w:noProof/>
          <w:sz w:val="24"/>
          <w:szCs w:val="24"/>
        </w:rPr>
        <w:drawing>
          <wp:inline distT="0" distB="0" distL="0" distR="0">
            <wp:extent cx="4400550" cy="44005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400550" cy="4400550"/>
                    </a:xfrm>
                    <a:prstGeom prst="rect">
                      <a:avLst/>
                    </a:prstGeom>
                    <a:noFill/>
                  </pic:spPr>
                </pic:pic>
              </a:graphicData>
            </a:graphic>
          </wp:inline>
        </w:drawing>
      </w:r>
    </w:p>
    <w:p w:rsidR="00F172D9" w:rsidRPr="00F172D9" w:rsidRDefault="00F172D9" w:rsidP="00F172D9">
      <w:pPr>
        <w:spacing w:line="480" w:lineRule="auto"/>
        <w:jc w:val="both"/>
        <w:rPr>
          <w:rFonts w:ascii="Times New Roman" w:hAnsi="Times New Roman" w:cs="Times New Roman"/>
          <w:sz w:val="24"/>
          <w:szCs w:val="24"/>
          <w:lang w:val="en-AU"/>
        </w:rPr>
      </w:pPr>
      <w:r w:rsidRPr="00A634D8">
        <w:rPr>
          <w:rFonts w:ascii="Times New Roman" w:hAnsi="Times New Roman" w:cs="Times New Roman"/>
          <w:b/>
          <w:bCs/>
          <w:sz w:val="24"/>
          <w:szCs w:val="24"/>
          <w:lang w:val="en-AU"/>
        </w:rPr>
        <w:lastRenderedPageBreak/>
        <w:t>The Travel Tribe's</w:t>
      </w:r>
      <w:r w:rsidRPr="00F172D9">
        <w:rPr>
          <w:rFonts w:ascii="Times New Roman" w:hAnsi="Times New Roman" w:cs="Times New Roman"/>
          <w:sz w:val="24"/>
          <w:szCs w:val="24"/>
          <w:lang w:val="en-AU"/>
        </w:rPr>
        <w:t xml:space="preserve"> initial and foremost idea is based on the conviction that well-being can be achieved only through the amalgamation of physical effort, psychic relaxation, and fuller nutrition. The venue's architecture and services are deliberately organized in a way that can attract a wide variety of customers, from hard-working professionals in search of a two-day retreat to individuals starting a longer path to self-improvement. Additionally, the business is based on the concept of sustainable tourism thus emphasizing the green movement and showing how health can be increased, as well as the environment and social aspects of a community can be protected</w:t>
      </w:r>
      <w:r w:rsidR="00A634D8" w:rsidRPr="00A634D8">
        <w:rPr>
          <w:rFonts w:ascii="Times New Roman" w:hAnsi="Times New Roman" w:cs="Times New Roman"/>
          <w:sz w:val="24"/>
          <w:szCs w:val="24"/>
          <w:lang w:val="en-AU"/>
        </w:rPr>
        <w:t>(Abicht&amp;Freikamp, 2005)</w:t>
      </w:r>
      <w:r w:rsidRPr="00F172D9">
        <w:rPr>
          <w:rFonts w:ascii="Times New Roman" w:hAnsi="Times New Roman" w:cs="Times New Roman"/>
          <w:sz w:val="24"/>
          <w:szCs w:val="24"/>
          <w:lang w:val="en-AU"/>
        </w:rPr>
        <w:t>.</w:t>
      </w:r>
    </w:p>
    <w:p w:rsidR="00F172D9" w:rsidRPr="00F172D9" w:rsidRDefault="00F172D9" w:rsidP="00F172D9">
      <w:pPr>
        <w:spacing w:line="480" w:lineRule="auto"/>
        <w:jc w:val="both"/>
        <w:rPr>
          <w:rFonts w:ascii="Times New Roman" w:hAnsi="Times New Roman" w:cs="Times New Roman"/>
          <w:sz w:val="24"/>
          <w:szCs w:val="24"/>
          <w:lang w:val="en-AU"/>
        </w:rPr>
      </w:pPr>
      <w:r w:rsidRPr="00F172D9">
        <w:rPr>
          <w:rFonts w:ascii="Times New Roman" w:hAnsi="Times New Roman" w:cs="Times New Roman"/>
          <w:sz w:val="24"/>
          <w:szCs w:val="24"/>
          <w:lang w:val="en-AU"/>
        </w:rPr>
        <w:t xml:space="preserve">We conclude from our market analysis that wellness tourism is on the rise, as the increasing demand for retreats that combine health, leisure, and sustainability has been identified as a major trend. Considering that the main target is the middle to high-income sector, the ages of each individual in this group are from 30 to 65, the trend of a group for a well-being day, and the next in special programs of stress management, mental health. The information gained from the competitive analysis can be translated into a gap in the market for places that have a combination of the location, the environment, and wellness that is not only covered but also is a real thing, and a place. More about Residuals </w:t>
      </w:r>
      <w:r w:rsidR="00A634D8" w:rsidRPr="00F172D9">
        <w:rPr>
          <w:rFonts w:ascii="Times New Roman" w:hAnsi="Times New Roman" w:cs="Times New Roman"/>
          <w:sz w:val="24"/>
          <w:szCs w:val="24"/>
          <w:lang w:val="en-AU"/>
        </w:rPr>
        <w:t>and</w:t>
      </w:r>
      <w:r w:rsidRPr="00F172D9">
        <w:rPr>
          <w:rFonts w:ascii="Times New Roman" w:hAnsi="Times New Roman" w:cs="Times New Roman"/>
          <w:sz w:val="24"/>
          <w:szCs w:val="24"/>
          <w:lang w:val="en-AU"/>
        </w:rPr>
        <w:t xml:space="preserve"> Their Health Implications Article Writers You Can Rely On Competitive Analysis And Return On Investment, The Go-To Methods To Evaluate Success of Your Program, Work. The current market state is mainly represented by middle-aged and higher-income individuals and also points are valid for those individuals, families, or organizations that are searching for a place to stay and practice their wellness needs unblemished is rather insipid by such types of firms. Brief programs centred around the company's two main topics: reducing stress and promoting mental health</w:t>
      </w:r>
      <w:r w:rsidR="00A634D8" w:rsidRPr="00A634D8">
        <w:rPr>
          <w:rFonts w:ascii="Times New Roman" w:hAnsi="Times New Roman" w:cs="Times New Roman"/>
          <w:sz w:val="24"/>
          <w:szCs w:val="24"/>
          <w:lang w:val="en-AU"/>
        </w:rPr>
        <w:t>(Boley&amp;Sheth, 2018)</w:t>
      </w:r>
      <w:r w:rsidRPr="00F172D9">
        <w:rPr>
          <w:rFonts w:ascii="Times New Roman" w:hAnsi="Times New Roman" w:cs="Times New Roman"/>
          <w:sz w:val="24"/>
          <w:szCs w:val="24"/>
          <w:lang w:val="en-AU"/>
        </w:rPr>
        <w:t>.</w:t>
      </w:r>
    </w:p>
    <w:p w:rsidR="00F172D9" w:rsidRPr="00F172D9" w:rsidRDefault="00F172D9" w:rsidP="00F172D9">
      <w:pPr>
        <w:spacing w:line="480" w:lineRule="auto"/>
        <w:jc w:val="both"/>
        <w:rPr>
          <w:rFonts w:ascii="Times New Roman" w:hAnsi="Times New Roman" w:cs="Times New Roman"/>
          <w:sz w:val="24"/>
          <w:szCs w:val="24"/>
          <w:lang w:val="en-AU"/>
        </w:rPr>
      </w:pPr>
      <w:r w:rsidRPr="00F172D9">
        <w:rPr>
          <w:rFonts w:ascii="Times New Roman" w:hAnsi="Times New Roman" w:cs="Times New Roman"/>
          <w:sz w:val="24"/>
          <w:szCs w:val="24"/>
          <w:lang w:val="en-AU"/>
        </w:rPr>
        <w:t xml:space="preserve">The focus of The Travel Tribe's business model is providing a unique value proposition through tailored wellness packages of high quality. Revenue sources will be from the direct </w:t>
      </w:r>
      <w:r w:rsidRPr="00F172D9">
        <w:rPr>
          <w:rFonts w:ascii="Times New Roman" w:hAnsi="Times New Roman" w:cs="Times New Roman"/>
          <w:sz w:val="24"/>
          <w:szCs w:val="24"/>
          <w:lang w:val="en-AU"/>
        </w:rPr>
        <w:lastRenderedPageBreak/>
        <w:t>booking of the retreat programs, the alliances with health and wellness product brands, the corporate wellness deals, and the sales of wellness products through both on-site and online channels. Operational strategies have been put in place, including a seamless booking system, modern facilities, and a group of highly skilled wellness professionals, to ensure the guest experience is at its best.</w:t>
      </w:r>
    </w:p>
    <w:p w:rsidR="00F172D9" w:rsidRPr="00F172D9" w:rsidRDefault="00F172D9" w:rsidP="00F172D9">
      <w:pPr>
        <w:spacing w:line="480" w:lineRule="auto"/>
        <w:jc w:val="both"/>
        <w:rPr>
          <w:rFonts w:ascii="Times New Roman" w:hAnsi="Times New Roman" w:cs="Times New Roman"/>
          <w:sz w:val="24"/>
          <w:szCs w:val="24"/>
          <w:lang w:val="en-AU"/>
        </w:rPr>
      </w:pPr>
      <w:r w:rsidRPr="00F172D9">
        <w:rPr>
          <w:rFonts w:ascii="Times New Roman" w:hAnsi="Times New Roman" w:cs="Times New Roman"/>
          <w:sz w:val="24"/>
          <w:szCs w:val="24"/>
          <w:lang w:val="en-AU"/>
        </w:rPr>
        <w:t>The business's financial forecasts show a clear increase in the profits micro and macro levels for the first five years, thanks to a strong marketing plan and tight-knit partnerships with customers. In-depth financial planning, starting from the cost of the setup, revenue projections, and the point of zero profit, is realized that the business model is viable and can bring long-term earnings coming from the retreat.</w:t>
      </w:r>
    </w:p>
    <w:p w:rsidR="00F172D9" w:rsidRPr="00F172D9" w:rsidRDefault="00F172D9" w:rsidP="00F172D9">
      <w:pPr>
        <w:spacing w:line="480" w:lineRule="auto"/>
        <w:jc w:val="both"/>
        <w:rPr>
          <w:rFonts w:ascii="Times New Roman" w:hAnsi="Times New Roman" w:cs="Times New Roman"/>
          <w:sz w:val="24"/>
          <w:szCs w:val="24"/>
          <w:lang w:val="en-AU"/>
        </w:rPr>
      </w:pPr>
      <w:r w:rsidRPr="00F172D9">
        <w:rPr>
          <w:rFonts w:ascii="Times New Roman" w:hAnsi="Times New Roman" w:cs="Times New Roman"/>
          <w:sz w:val="24"/>
          <w:szCs w:val="24"/>
          <w:lang w:val="en-AU"/>
        </w:rPr>
        <w:t xml:space="preserve">Risk management is an integral part of </w:t>
      </w:r>
      <w:r w:rsidRPr="00A634D8">
        <w:rPr>
          <w:rFonts w:ascii="Times New Roman" w:hAnsi="Times New Roman" w:cs="Times New Roman"/>
          <w:b/>
          <w:bCs/>
          <w:sz w:val="24"/>
          <w:szCs w:val="24"/>
          <w:lang w:val="en-AU"/>
        </w:rPr>
        <w:t>The Travel Tribe's</w:t>
      </w:r>
      <w:r w:rsidRPr="00F172D9">
        <w:rPr>
          <w:rFonts w:ascii="Times New Roman" w:hAnsi="Times New Roman" w:cs="Times New Roman"/>
          <w:sz w:val="24"/>
          <w:szCs w:val="24"/>
          <w:lang w:val="en-AU"/>
        </w:rPr>
        <w:t xml:space="preserve"> strategy. Such potential risks as the fluctuations in tourism due to the season, a decrease in an economy, and unpredictable events (e.g., natural phenomena) are handled by the diversification of the revenue sources, insurance coverage of a wide range, and the operations of an adaptive cycle. Besides, the principle of the sustainable approach has been incorporated into all operations of the company, ranging from eco-friendly infrastructure and energy-efficient technologies to community activities that are supportive of the local environment</w:t>
      </w:r>
      <w:r w:rsidR="00A634D8" w:rsidRPr="00A634D8">
        <w:rPr>
          <w:rFonts w:ascii="Times New Roman" w:hAnsi="Times New Roman" w:cs="Times New Roman"/>
          <w:sz w:val="24"/>
          <w:szCs w:val="24"/>
          <w:lang w:val="en-AU"/>
        </w:rPr>
        <w:t>(Bruyninckx et al., 2024)</w:t>
      </w:r>
      <w:r w:rsidRPr="00F172D9">
        <w:rPr>
          <w:rFonts w:ascii="Times New Roman" w:hAnsi="Times New Roman" w:cs="Times New Roman"/>
          <w:sz w:val="24"/>
          <w:szCs w:val="24"/>
          <w:lang w:val="en-AU"/>
        </w:rPr>
        <w:t>.</w:t>
      </w:r>
    </w:p>
    <w:p w:rsidR="00F172D9" w:rsidRPr="00F172D9" w:rsidRDefault="00F172D9" w:rsidP="00F172D9">
      <w:pPr>
        <w:spacing w:line="480" w:lineRule="auto"/>
        <w:jc w:val="both"/>
        <w:rPr>
          <w:rFonts w:ascii="Times New Roman" w:hAnsi="Times New Roman" w:cs="Times New Roman"/>
          <w:sz w:val="24"/>
          <w:szCs w:val="24"/>
          <w:lang w:val="en-AU"/>
        </w:rPr>
      </w:pPr>
      <w:r w:rsidRPr="00F172D9">
        <w:rPr>
          <w:rFonts w:ascii="Times New Roman" w:hAnsi="Times New Roman" w:cs="Times New Roman"/>
          <w:sz w:val="24"/>
          <w:szCs w:val="24"/>
          <w:lang w:val="en-AU"/>
        </w:rPr>
        <w:t>Here's the gist. The Travel Tribe is a fashionably green, sustainable business concept that follows the new era of modern travellers looking for wellness and balance. With a well-researched and practical business plan that covers market analysis, operational strategy, and comprehensive financial planning, The Travel Tribe is perfectly positioned to be a top player in the wellness tourism sector, which is accelerating at an impressive rate.</w:t>
      </w:r>
    </w:p>
    <w:p w:rsidR="00F172D9" w:rsidRDefault="00F172D9" w:rsidP="00F172D9">
      <w:pPr>
        <w:spacing w:line="480" w:lineRule="auto"/>
        <w:jc w:val="both"/>
        <w:rPr>
          <w:rFonts w:ascii="Times New Roman" w:hAnsi="Times New Roman" w:cs="Times New Roman"/>
          <w:sz w:val="24"/>
          <w:szCs w:val="24"/>
          <w:lang w:val="en-AU"/>
        </w:rPr>
      </w:pPr>
    </w:p>
    <w:p w:rsidR="00F172D9" w:rsidRDefault="00F172D9" w:rsidP="00F172D9">
      <w:pPr>
        <w:spacing w:line="480" w:lineRule="auto"/>
        <w:jc w:val="both"/>
        <w:rPr>
          <w:rFonts w:ascii="Times New Roman" w:hAnsi="Times New Roman" w:cs="Times New Roman"/>
          <w:sz w:val="24"/>
          <w:szCs w:val="24"/>
          <w:lang w:val="en-AU"/>
        </w:rPr>
      </w:pPr>
    </w:p>
    <w:sdt>
      <w:sdtPr>
        <w:rPr>
          <w:rFonts w:asciiTheme="minorHAnsi" w:eastAsiaTheme="minorHAnsi" w:hAnsiTheme="minorHAnsi" w:cstheme="minorBidi"/>
          <w:color w:val="auto"/>
          <w:sz w:val="22"/>
          <w:szCs w:val="22"/>
        </w:rPr>
        <w:id w:val="-488642042"/>
        <w:docPartObj>
          <w:docPartGallery w:val="Table of Contents"/>
          <w:docPartUnique/>
        </w:docPartObj>
      </w:sdtPr>
      <w:sdtEndPr>
        <w:rPr>
          <w:b/>
          <w:bCs/>
          <w:noProof/>
        </w:rPr>
      </w:sdtEndPr>
      <w:sdtContent>
        <w:p w:rsidR="00A634D8" w:rsidRDefault="00A634D8">
          <w:pPr>
            <w:pStyle w:val="TOCHeading"/>
          </w:pPr>
          <w:r>
            <w:t>Contents</w:t>
          </w:r>
        </w:p>
        <w:p w:rsidR="008359B4" w:rsidRDefault="000E0A70">
          <w:pPr>
            <w:pStyle w:val="TOC1"/>
            <w:tabs>
              <w:tab w:val="right" w:leader="dot" w:pos="9016"/>
            </w:tabs>
            <w:rPr>
              <w:rFonts w:eastAsiaTheme="minorEastAsia"/>
              <w:noProof/>
              <w:lang w:val="en-IN" w:eastAsia="en-IN"/>
            </w:rPr>
          </w:pPr>
          <w:r w:rsidRPr="000E0A70">
            <w:fldChar w:fldCharType="begin"/>
          </w:r>
          <w:r w:rsidR="00A634D8">
            <w:instrText xml:space="preserve"> TOC \o "1-3" \h \z \u </w:instrText>
          </w:r>
          <w:r w:rsidRPr="000E0A70">
            <w:fldChar w:fldCharType="separate"/>
          </w:r>
          <w:hyperlink w:anchor="_Toc194712275" w:history="1">
            <w:r w:rsidR="008359B4" w:rsidRPr="0029299E">
              <w:rPr>
                <w:rStyle w:val="Hyperlink"/>
                <w:noProof/>
                <w:lang w:val="en-AU"/>
              </w:rPr>
              <w:t>Executive Summary</w:t>
            </w:r>
            <w:r w:rsidR="008359B4">
              <w:rPr>
                <w:noProof/>
                <w:webHidden/>
              </w:rPr>
              <w:tab/>
            </w:r>
            <w:r>
              <w:rPr>
                <w:noProof/>
                <w:webHidden/>
              </w:rPr>
              <w:fldChar w:fldCharType="begin"/>
            </w:r>
            <w:r w:rsidR="008359B4">
              <w:rPr>
                <w:noProof/>
                <w:webHidden/>
              </w:rPr>
              <w:instrText xml:space="preserve"> PAGEREF _Toc194712275 \h </w:instrText>
            </w:r>
            <w:r>
              <w:rPr>
                <w:noProof/>
                <w:webHidden/>
              </w:rPr>
            </w:r>
            <w:r>
              <w:rPr>
                <w:noProof/>
                <w:webHidden/>
              </w:rPr>
              <w:fldChar w:fldCharType="separate"/>
            </w:r>
            <w:r w:rsidR="008359B4">
              <w:rPr>
                <w:noProof/>
                <w:webHidden/>
              </w:rPr>
              <w:t>2</w:t>
            </w:r>
            <w:r>
              <w:rPr>
                <w:noProof/>
                <w:webHidden/>
              </w:rPr>
              <w:fldChar w:fldCharType="end"/>
            </w:r>
          </w:hyperlink>
        </w:p>
        <w:p w:rsidR="008359B4" w:rsidRDefault="000E0A70">
          <w:pPr>
            <w:pStyle w:val="TOC1"/>
            <w:tabs>
              <w:tab w:val="right" w:leader="dot" w:pos="9016"/>
            </w:tabs>
            <w:rPr>
              <w:rFonts w:eastAsiaTheme="minorEastAsia"/>
              <w:noProof/>
              <w:lang w:val="en-IN" w:eastAsia="en-IN"/>
            </w:rPr>
          </w:pPr>
          <w:hyperlink w:anchor="_Toc194712276" w:history="1">
            <w:r w:rsidR="008359B4" w:rsidRPr="0029299E">
              <w:rPr>
                <w:rStyle w:val="Hyperlink"/>
                <w:noProof/>
                <w:lang w:val="en-AU"/>
              </w:rPr>
              <w:t>Market Analysis</w:t>
            </w:r>
            <w:r w:rsidR="008359B4">
              <w:rPr>
                <w:noProof/>
                <w:webHidden/>
              </w:rPr>
              <w:tab/>
            </w:r>
            <w:r>
              <w:rPr>
                <w:noProof/>
                <w:webHidden/>
              </w:rPr>
              <w:fldChar w:fldCharType="begin"/>
            </w:r>
            <w:r w:rsidR="008359B4">
              <w:rPr>
                <w:noProof/>
                <w:webHidden/>
              </w:rPr>
              <w:instrText xml:space="preserve"> PAGEREF _Toc194712276 \h </w:instrText>
            </w:r>
            <w:r>
              <w:rPr>
                <w:noProof/>
                <w:webHidden/>
              </w:rPr>
            </w:r>
            <w:r>
              <w:rPr>
                <w:noProof/>
                <w:webHidden/>
              </w:rPr>
              <w:fldChar w:fldCharType="separate"/>
            </w:r>
            <w:r w:rsidR="008359B4">
              <w:rPr>
                <w:noProof/>
                <w:webHidden/>
              </w:rPr>
              <w:t>6</w:t>
            </w:r>
            <w:r>
              <w:rPr>
                <w:noProof/>
                <w:webHidden/>
              </w:rPr>
              <w:fldChar w:fldCharType="end"/>
            </w:r>
          </w:hyperlink>
        </w:p>
        <w:p w:rsidR="008359B4" w:rsidRDefault="000E0A70">
          <w:pPr>
            <w:pStyle w:val="TOC2"/>
            <w:tabs>
              <w:tab w:val="right" w:leader="dot" w:pos="9016"/>
            </w:tabs>
            <w:rPr>
              <w:rFonts w:eastAsiaTheme="minorEastAsia"/>
              <w:noProof/>
              <w:lang w:val="en-IN" w:eastAsia="en-IN"/>
            </w:rPr>
          </w:pPr>
          <w:hyperlink w:anchor="_Toc194712277" w:history="1">
            <w:r w:rsidR="008359B4" w:rsidRPr="0029299E">
              <w:rPr>
                <w:rStyle w:val="Hyperlink"/>
                <w:noProof/>
                <w:lang w:val="en-AU"/>
              </w:rPr>
              <w:t>Industry Overview</w:t>
            </w:r>
            <w:r w:rsidR="008359B4">
              <w:rPr>
                <w:noProof/>
                <w:webHidden/>
              </w:rPr>
              <w:tab/>
            </w:r>
            <w:r>
              <w:rPr>
                <w:noProof/>
                <w:webHidden/>
              </w:rPr>
              <w:fldChar w:fldCharType="begin"/>
            </w:r>
            <w:r w:rsidR="008359B4">
              <w:rPr>
                <w:noProof/>
                <w:webHidden/>
              </w:rPr>
              <w:instrText xml:space="preserve"> PAGEREF _Toc194712277 \h </w:instrText>
            </w:r>
            <w:r>
              <w:rPr>
                <w:noProof/>
                <w:webHidden/>
              </w:rPr>
            </w:r>
            <w:r>
              <w:rPr>
                <w:noProof/>
                <w:webHidden/>
              </w:rPr>
              <w:fldChar w:fldCharType="separate"/>
            </w:r>
            <w:r w:rsidR="008359B4">
              <w:rPr>
                <w:noProof/>
                <w:webHidden/>
              </w:rPr>
              <w:t>6</w:t>
            </w:r>
            <w:r>
              <w:rPr>
                <w:noProof/>
                <w:webHidden/>
              </w:rPr>
              <w:fldChar w:fldCharType="end"/>
            </w:r>
          </w:hyperlink>
        </w:p>
        <w:p w:rsidR="008359B4" w:rsidRDefault="000E0A70">
          <w:pPr>
            <w:pStyle w:val="TOC2"/>
            <w:tabs>
              <w:tab w:val="right" w:leader="dot" w:pos="9016"/>
            </w:tabs>
            <w:rPr>
              <w:rFonts w:eastAsiaTheme="minorEastAsia"/>
              <w:noProof/>
              <w:lang w:val="en-IN" w:eastAsia="en-IN"/>
            </w:rPr>
          </w:pPr>
          <w:hyperlink w:anchor="_Toc194712278" w:history="1">
            <w:r w:rsidR="008359B4" w:rsidRPr="0029299E">
              <w:rPr>
                <w:rStyle w:val="Hyperlink"/>
                <w:noProof/>
                <w:lang w:val="en-AU"/>
              </w:rPr>
              <w:t>Target Market</w:t>
            </w:r>
            <w:r w:rsidR="008359B4">
              <w:rPr>
                <w:noProof/>
                <w:webHidden/>
              </w:rPr>
              <w:tab/>
            </w:r>
            <w:r>
              <w:rPr>
                <w:noProof/>
                <w:webHidden/>
              </w:rPr>
              <w:fldChar w:fldCharType="begin"/>
            </w:r>
            <w:r w:rsidR="008359B4">
              <w:rPr>
                <w:noProof/>
                <w:webHidden/>
              </w:rPr>
              <w:instrText xml:space="preserve"> PAGEREF _Toc194712278 \h </w:instrText>
            </w:r>
            <w:r>
              <w:rPr>
                <w:noProof/>
                <w:webHidden/>
              </w:rPr>
            </w:r>
            <w:r>
              <w:rPr>
                <w:noProof/>
                <w:webHidden/>
              </w:rPr>
              <w:fldChar w:fldCharType="separate"/>
            </w:r>
            <w:r w:rsidR="008359B4">
              <w:rPr>
                <w:noProof/>
                <w:webHidden/>
              </w:rPr>
              <w:t>6</w:t>
            </w:r>
            <w:r>
              <w:rPr>
                <w:noProof/>
                <w:webHidden/>
              </w:rPr>
              <w:fldChar w:fldCharType="end"/>
            </w:r>
          </w:hyperlink>
        </w:p>
        <w:p w:rsidR="008359B4" w:rsidRDefault="000E0A70">
          <w:pPr>
            <w:pStyle w:val="TOC2"/>
            <w:tabs>
              <w:tab w:val="right" w:leader="dot" w:pos="9016"/>
            </w:tabs>
            <w:rPr>
              <w:rFonts w:eastAsiaTheme="minorEastAsia"/>
              <w:noProof/>
              <w:lang w:val="en-IN" w:eastAsia="en-IN"/>
            </w:rPr>
          </w:pPr>
          <w:hyperlink w:anchor="_Toc194712279" w:history="1">
            <w:r w:rsidR="008359B4" w:rsidRPr="0029299E">
              <w:rPr>
                <w:rStyle w:val="Hyperlink"/>
                <w:noProof/>
                <w:lang w:val="en-AU"/>
              </w:rPr>
              <w:t>Competitive Landscape</w:t>
            </w:r>
            <w:r w:rsidR="008359B4">
              <w:rPr>
                <w:noProof/>
                <w:webHidden/>
              </w:rPr>
              <w:tab/>
            </w:r>
            <w:r>
              <w:rPr>
                <w:noProof/>
                <w:webHidden/>
              </w:rPr>
              <w:fldChar w:fldCharType="begin"/>
            </w:r>
            <w:r w:rsidR="008359B4">
              <w:rPr>
                <w:noProof/>
                <w:webHidden/>
              </w:rPr>
              <w:instrText xml:space="preserve"> PAGEREF _Toc194712279 \h </w:instrText>
            </w:r>
            <w:r>
              <w:rPr>
                <w:noProof/>
                <w:webHidden/>
              </w:rPr>
            </w:r>
            <w:r>
              <w:rPr>
                <w:noProof/>
                <w:webHidden/>
              </w:rPr>
              <w:fldChar w:fldCharType="separate"/>
            </w:r>
            <w:r w:rsidR="008359B4">
              <w:rPr>
                <w:noProof/>
                <w:webHidden/>
              </w:rPr>
              <w:t>7</w:t>
            </w:r>
            <w:r>
              <w:rPr>
                <w:noProof/>
                <w:webHidden/>
              </w:rPr>
              <w:fldChar w:fldCharType="end"/>
            </w:r>
          </w:hyperlink>
        </w:p>
        <w:p w:rsidR="008359B4" w:rsidRDefault="000E0A70">
          <w:pPr>
            <w:pStyle w:val="TOC2"/>
            <w:tabs>
              <w:tab w:val="right" w:leader="dot" w:pos="9016"/>
            </w:tabs>
            <w:rPr>
              <w:rFonts w:eastAsiaTheme="minorEastAsia"/>
              <w:noProof/>
              <w:lang w:val="en-IN" w:eastAsia="en-IN"/>
            </w:rPr>
          </w:pPr>
          <w:hyperlink w:anchor="_Toc194712280" w:history="1">
            <w:r w:rsidR="008359B4" w:rsidRPr="0029299E">
              <w:rPr>
                <w:rStyle w:val="Hyperlink"/>
                <w:noProof/>
                <w:lang w:val="en-AU"/>
              </w:rPr>
              <w:t>Market Trends and Opportunities</w:t>
            </w:r>
            <w:r w:rsidR="008359B4">
              <w:rPr>
                <w:noProof/>
                <w:webHidden/>
              </w:rPr>
              <w:tab/>
            </w:r>
            <w:r>
              <w:rPr>
                <w:noProof/>
                <w:webHidden/>
              </w:rPr>
              <w:fldChar w:fldCharType="begin"/>
            </w:r>
            <w:r w:rsidR="008359B4">
              <w:rPr>
                <w:noProof/>
                <w:webHidden/>
              </w:rPr>
              <w:instrText xml:space="preserve"> PAGEREF _Toc194712280 \h </w:instrText>
            </w:r>
            <w:r>
              <w:rPr>
                <w:noProof/>
                <w:webHidden/>
              </w:rPr>
            </w:r>
            <w:r>
              <w:rPr>
                <w:noProof/>
                <w:webHidden/>
              </w:rPr>
              <w:fldChar w:fldCharType="separate"/>
            </w:r>
            <w:r w:rsidR="008359B4">
              <w:rPr>
                <w:noProof/>
                <w:webHidden/>
              </w:rPr>
              <w:t>8</w:t>
            </w:r>
            <w:r>
              <w:rPr>
                <w:noProof/>
                <w:webHidden/>
              </w:rPr>
              <w:fldChar w:fldCharType="end"/>
            </w:r>
          </w:hyperlink>
        </w:p>
        <w:p w:rsidR="008359B4" w:rsidRDefault="000E0A70">
          <w:pPr>
            <w:pStyle w:val="TOC1"/>
            <w:tabs>
              <w:tab w:val="right" w:leader="dot" w:pos="9016"/>
            </w:tabs>
            <w:rPr>
              <w:rFonts w:eastAsiaTheme="minorEastAsia"/>
              <w:noProof/>
              <w:lang w:val="en-IN" w:eastAsia="en-IN"/>
            </w:rPr>
          </w:pPr>
          <w:hyperlink w:anchor="_Toc194712281" w:history="1">
            <w:r w:rsidR="008359B4" w:rsidRPr="0029299E">
              <w:rPr>
                <w:rStyle w:val="Hyperlink"/>
                <w:noProof/>
                <w:lang w:val="en-AU"/>
              </w:rPr>
              <w:t>Business</w:t>
            </w:r>
            <w:r w:rsidR="008359B4">
              <w:rPr>
                <w:noProof/>
                <w:webHidden/>
              </w:rPr>
              <w:tab/>
            </w:r>
            <w:r>
              <w:rPr>
                <w:noProof/>
                <w:webHidden/>
              </w:rPr>
              <w:fldChar w:fldCharType="begin"/>
            </w:r>
            <w:r w:rsidR="008359B4">
              <w:rPr>
                <w:noProof/>
                <w:webHidden/>
              </w:rPr>
              <w:instrText xml:space="preserve"> PAGEREF _Toc194712281 \h </w:instrText>
            </w:r>
            <w:r>
              <w:rPr>
                <w:noProof/>
                <w:webHidden/>
              </w:rPr>
            </w:r>
            <w:r>
              <w:rPr>
                <w:noProof/>
                <w:webHidden/>
              </w:rPr>
              <w:fldChar w:fldCharType="separate"/>
            </w:r>
            <w:r w:rsidR="008359B4">
              <w:rPr>
                <w:noProof/>
                <w:webHidden/>
              </w:rPr>
              <w:t>9</w:t>
            </w:r>
            <w:r>
              <w:rPr>
                <w:noProof/>
                <w:webHidden/>
              </w:rPr>
              <w:fldChar w:fldCharType="end"/>
            </w:r>
          </w:hyperlink>
        </w:p>
        <w:p w:rsidR="008359B4" w:rsidRDefault="000E0A70">
          <w:pPr>
            <w:pStyle w:val="TOC2"/>
            <w:tabs>
              <w:tab w:val="right" w:leader="dot" w:pos="9016"/>
            </w:tabs>
            <w:rPr>
              <w:rFonts w:eastAsiaTheme="minorEastAsia"/>
              <w:noProof/>
              <w:lang w:val="en-IN" w:eastAsia="en-IN"/>
            </w:rPr>
          </w:pPr>
          <w:hyperlink w:anchor="_Toc194712282" w:history="1">
            <w:r w:rsidR="008359B4" w:rsidRPr="0029299E">
              <w:rPr>
                <w:rStyle w:val="Hyperlink"/>
                <w:noProof/>
                <w:lang w:val="en-AU"/>
              </w:rPr>
              <w:t>Value Proposition</w:t>
            </w:r>
            <w:r w:rsidR="008359B4">
              <w:rPr>
                <w:noProof/>
                <w:webHidden/>
              </w:rPr>
              <w:tab/>
            </w:r>
            <w:r>
              <w:rPr>
                <w:noProof/>
                <w:webHidden/>
              </w:rPr>
              <w:fldChar w:fldCharType="begin"/>
            </w:r>
            <w:r w:rsidR="008359B4">
              <w:rPr>
                <w:noProof/>
                <w:webHidden/>
              </w:rPr>
              <w:instrText xml:space="preserve"> PAGEREF _Toc194712282 \h </w:instrText>
            </w:r>
            <w:r>
              <w:rPr>
                <w:noProof/>
                <w:webHidden/>
              </w:rPr>
            </w:r>
            <w:r>
              <w:rPr>
                <w:noProof/>
                <w:webHidden/>
              </w:rPr>
              <w:fldChar w:fldCharType="separate"/>
            </w:r>
            <w:r w:rsidR="008359B4">
              <w:rPr>
                <w:noProof/>
                <w:webHidden/>
              </w:rPr>
              <w:t>9</w:t>
            </w:r>
            <w:r>
              <w:rPr>
                <w:noProof/>
                <w:webHidden/>
              </w:rPr>
              <w:fldChar w:fldCharType="end"/>
            </w:r>
          </w:hyperlink>
        </w:p>
        <w:p w:rsidR="008359B4" w:rsidRDefault="000E0A70">
          <w:pPr>
            <w:pStyle w:val="TOC2"/>
            <w:tabs>
              <w:tab w:val="right" w:leader="dot" w:pos="9016"/>
            </w:tabs>
            <w:rPr>
              <w:rFonts w:eastAsiaTheme="minorEastAsia"/>
              <w:noProof/>
              <w:lang w:val="en-IN" w:eastAsia="en-IN"/>
            </w:rPr>
          </w:pPr>
          <w:hyperlink w:anchor="_Toc194712283" w:history="1">
            <w:r w:rsidR="008359B4" w:rsidRPr="0029299E">
              <w:rPr>
                <w:rStyle w:val="Hyperlink"/>
                <w:noProof/>
                <w:lang w:val="en-AU"/>
              </w:rPr>
              <w:t>Revenue Streams</w:t>
            </w:r>
            <w:r w:rsidR="008359B4">
              <w:rPr>
                <w:noProof/>
                <w:webHidden/>
              </w:rPr>
              <w:tab/>
            </w:r>
            <w:r>
              <w:rPr>
                <w:noProof/>
                <w:webHidden/>
              </w:rPr>
              <w:fldChar w:fldCharType="begin"/>
            </w:r>
            <w:r w:rsidR="008359B4">
              <w:rPr>
                <w:noProof/>
                <w:webHidden/>
              </w:rPr>
              <w:instrText xml:space="preserve"> PAGEREF _Toc194712283 \h </w:instrText>
            </w:r>
            <w:r>
              <w:rPr>
                <w:noProof/>
                <w:webHidden/>
              </w:rPr>
            </w:r>
            <w:r>
              <w:rPr>
                <w:noProof/>
                <w:webHidden/>
              </w:rPr>
              <w:fldChar w:fldCharType="separate"/>
            </w:r>
            <w:r w:rsidR="008359B4">
              <w:rPr>
                <w:noProof/>
                <w:webHidden/>
              </w:rPr>
              <w:t>11</w:t>
            </w:r>
            <w:r>
              <w:rPr>
                <w:noProof/>
                <w:webHidden/>
              </w:rPr>
              <w:fldChar w:fldCharType="end"/>
            </w:r>
          </w:hyperlink>
        </w:p>
        <w:p w:rsidR="008359B4" w:rsidRDefault="000E0A70">
          <w:pPr>
            <w:pStyle w:val="TOC2"/>
            <w:tabs>
              <w:tab w:val="right" w:leader="dot" w:pos="9016"/>
            </w:tabs>
            <w:rPr>
              <w:rFonts w:eastAsiaTheme="minorEastAsia"/>
              <w:noProof/>
              <w:lang w:val="en-IN" w:eastAsia="en-IN"/>
            </w:rPr>
          </w:pPr>
          <w:hyperlink w:anchor="_Toc194712284" w:history="1">
            <w:r w:rsidR="008359B4" w:rsidRPr="0029299E">
              <w:rPr>
                <w:rStyle w:val="Hyperlink"/>
                <w:noProof/>
                <w:lang w:val="en-AU"/>
              </w:rPr>
              <w:t>Pricing Strategy</w:t>
            </w:r>
            <w:r w:rsidR="008359B4">
              <w:rPr>
                <w:noProof/>
                <w:webHidden/>
              </w:rPr>
              <w:tab/>
            </w:r>
            <w:r>
              <w:rPr>
                <w:noProof/>
                <w:webHidden/>
              </w:rPr>
              <w:fldChar w:fldCharType="begin"/>
            </w:r>
            <w:r w:rsidR="008359B4">
              <w:rPr>
                <w:noProof/>
                <w:webHidden/>
              </w:rPr>
              <w:instrText xml:space="preserve"> PAGEREF _Toc194712284 \h </w:instrText>
            </w:r>
            <w:r>
              <w:rPr>
                <w:noProof/>
                <w:webHidden/>
              </w:rPr>
            </w:r>
            <w:r>
              <w:rPr>
                <w:noProof/>
                <w:webHidden/>
              </w:rPr>
              <w:fldChar w:fldCharType="separate"/>
            </w:r>
            <w:r w:rsidR="008359B4">
              <w:rPr>
                <w:noProof/>
                <w:webHidden/>
              </w:rPr>
              <w:t>12</w:t>
            </w:r>
            <w:r>
              <w:rPr>
                <w:noProof/>
                <w:webHidden/>
              </w:rPr>
              <w:fldChar w:fldCharType="end"/>
            </w:r>
          </w:hyperlink>
        </w:p>
        <w:p w:rsidR="008359B4" w:rsidRDefault="000E0A70">
          <w:pPr>
            <w:pStyle w:val="TOC1"/>
            <w:tabs>
              <w:tab w:val="right" w:leader="dot" w:pos="9016"/>
            </w:tabs>
            <w:rPr>
              <w:rFonts w:eastAsiaTheme="minorEastAsia"/>
              <w:noProof/>
              <w:lang w:val="en-IN" w:eastAsia="en-IN"/>
            </w:rPr>
          </w:pPr>
          <w:hyperlink w:anchor="_Toc194712285" w:history="1">
            <w:r w:rsidR="008359B4" w:rsidRPr="0029299E">
              <w:rPr>
                <w:rStyle w:val="Hyperlink"/>
                <w:noProof/>
                <w:lang w:val="en-AU"/>
              </w:rPr>
              <w:t>Operational Plan</w:t>
            </w:r>
            <w:r w:rsidR="008359B4">
              <w:rPr>
                <w:noProof/>
                <w:webHidden/>
              </w:rPr>
              <w:tab/>
            </w:r>
            <w:r>
              <w:rPr>
                <w:noProof/>
                <w:webHidden/>
              </w:rPr>
              <w:fldChar w:fldCharType="begin"/>
            </w:r>
            <w:r w:rsidR="008359B4">
              <w:rPr>
                <w:noProof/>
                <w:webHidden/>
              </w:rPr>
              <w:instrText xml:space="preserve"> PAGEREF _Toc194712285 \h </w:instrText>
            </w:r>
            <w:r>
              <w:rPr>
                <w:noProof/>
                <w:webHidden/>
              </w:rPr>
            </w:r>
            <w:r>
              <w:rPr>
                <w:noProof/>
                <w:webHidden/>
              </w:rPr>
              <w:fldChar w:fldCharType="separate"/>
            </w:r>
            <w:r w:rsidR="008359B4">
              <w:rPr>
                <w:noProof/>
                <w:webHidden/>
              </w:rPr>
              <w:t>13</w:t>
            </w:r>
            <w:r>
              <w:rPr>
                <w:noProof/>
                <w:webHidden/>
              </w:rPr>
              <w:fldChar w:fldCharType="end"/>
            </w:r>
          </w:hyperlink>
        </w:p>
        <w:p w:rsidR="008359B4" w:rsidRDefault="000E0A70">
          <w:pPr>
            <w:pStyle w:val="TOC2"/>
            <w:tabs>
              <w:tab w:val="right" w:leader="dot" w:pos="9016"/>
            </w:tabs>
            <w:rPr>
              <w:rFonts w:eastAsiaTheme="minorEastAsia"/>
              <w:noProof/>
              <w:lang w:val="en-IN" w:eastAsia="en-IN"/>
            </w:rPr>
          </w:pPr>
          <w:hyperlink w:anchor="_Toc194712286" w:history="1">
            <w:r w:rsidR="008359B4" w:rsidRPr="0029299E">
              <w:rPr>
                <w:rStyle w:val="Hyperlink"/>
                <w:noProof/>
                <w:lang w:val="en-AU"/>
              </w:rPr>
              <w:t>Location and Facilities</w:t>
            </w:r>
            <w:r w:rsidR="008359B4">
              <w:rPr>
                <w:noProof/>
                <w:webHidden/>
              </w:rPr>
              <w:tab/>
            </w:r>
            <w:r>
              <w:rPr>
                <w:noProof/>
                <w:webHidden/>
              </w:rPr>
              <w:fldChar w:fldCharType="begin"/>
            </w:r>
            <w:r w:rsidR="008359B4">
              <w:rPr>
                <w:noProof/>
                <w:webHidden/>
              </w:rPr>
              <w:instrText xml:space="preserve"> PAGEREF _Toc194712286 \h </w:instrText>
            </w:r>
            <w:r>
              <w:rPr>
                <w:noProof/>
                <w:webHidden/>
              </w:rPr>
            </w:r>
            <w:r>
              <w:rPr>
                <w:noProof/>
                <w:webHidden/>
              </w:rPr>
              <w:fldChar w:fldCharType="separate"/>
            </w:r>
            <w:r w:rsidR="008359B4">
              <w:rPr>
                <w:noProof/>
                <w:webHidden/>
              </w:rPr>
              <w:t>13</w:t>
            </w:r>
            <w:r>
              <w:rPr>
                <w:noProof/>
                <w:webHidden/>
              </w:rPr>
              <w:fldChar w:fldCharType="end"/>
            </w:r>
          </w:hyperlink>
        </w:p>
        <w:p w:rsidR="008359B4" w:rsidRDefault="000E0A70">
          <w:pPr>
            <w:pStyle w:val="TOC2"/>
            <w:tabs>
              <w:tab w:val="right" w:leader="dot" w:pos="9016"/>
            </w:tabs>
            <w:rPr>
              <w:rFonts w:eastAsiaTheme="minorEastAsia"/>
              <w:noProof/>
              <w:lang w:val="en-IN" w:eastAsia="en-IN"/>
            </w:rPr>
          </w:pPr>
          <w:hyperlink w:anchor="_Toc194712287" w:history="1">
            <w:r w:rsidR="008359B4" w:rsidRPr="0029299E">
              <w:rPr>
                <w:rStyle w:val="Hyperlink"/>
                <w:noProof/>
                <w:lang w:val="en-AU"/>
              </w:rPr>
              <w:t>Staffing and Management</w:t>
            </w:r>
            <w:r w:rsidR="008359B4">
              <w:rPr>
                <w:noProof/>
                <w:webHidden/>
              </w:rPr>
              <w:tab/>
            </w:r>
            <w:r>
              <w:rPr>
                <w:noProof/>
                <w:webHidden/>
              </w:rPr>
              <w:fldChar w:fldCharType="begin"/>
            </w:r>
            <w:r w:rsidR="008359B4">
              <w:rPr>
                <w:noProof/>
                <w:webHidden/>
              </w:rPr>
              <w:instrText xml:space="preserve"> PAGEREF _Toc194712287 \h </w:instrText>
            </w:r>
            <w:r>
              <w:rPr>
                <w:noProof/>
                <w:webHidden/>
              </w:rPr>
            </w:r>
            <w:r>
              <w:rPr>
                <w:noProof/>
                <w:webHidden/>
              </w:rPr>
              <w:fldChar w:fldCharType="separate"/>
            </w:r>
            <w:r w:rsidR="008359B4">
              <w:rPr>
                <w:noProof/>
                <w:webHidden/>
              </w:rPr>
              <w:t>14</w:t>
            </w:r>
            <w:r>
              <w:rPr>
                <w:noProof/>
                <w:webHidden/>
              </w:rPr>
              <w:fldChar w:fldCharType="end"/>
            </w:r>
          </w:hyperlink>
        </w:p>
        <w:p w:rsidR="008359B4" w:rsidRDefault="000E0A70">
          <w:pPr>
            <w:pStyle w:val="TOC2"/>
            <w:tabs>
              <w:tab w:val="right" w:leader="dot" w:pos="9016"/>
            </w:tabs>
            <w:rPr>
              <w:rFonts w:eastAsiaTheme="minorEastAsia"/>
              <w:noProof/>
              <w:lang w:val="en-IN" w:eastAsia="en-IN"/>
            </w:rPr>
          </w:pPr>
          <w:hyperlink w:anchor="_Toc194712288" w:history="1">
            <w:r w:rsidR="008359B4" w:rsidRPr="0029299E">
              <w:rPr>
                <w:rStyle w:val="Hyperlink"/>
                <w:noProof/>
                <w:lang w:val="en-AU"/>
              </w:rPr>
              <w:t>Technology and Systems</w:t>
            </w:r>
            <w:r w:rsidR="008359B4">
              <w:rPr>
                <w:noProof/>
                <w:webHidden/>
              </w:rPr>
              <w:tab/>
            </w:r>
            <w:r>
              <w:rPr>
                <w:noProof/>
                <w:webHidden/>
              </w:rPr>
              <w:fldChar w:fldCharType="begin"/>
            </w:r>
            <w:r w:rsidR="008359B4">
              <w:rPr>
                <w:noProof/>
                <w:webHidden/>
              </w:rPr>
              <w:instrText xml:space="preserve"> PAGEREF _Toc194712288 \h </w:instrText>
            </w:r>
            <w:r>
              <w:rPr>
                <w:noProof/>
                <w:webHidden/>
              </w:rPr>
            </w:r>
            <w:r>
              <w:rPr>
                <w:noProof/>
                <w:webHidden/>
              </w:rPr>
              <w:fldChar w:fldCharType="separate"/>
            </w:r>
            <w:r w:rsidR="008359B4">
              <w:rPr>
                <w:noProof/>
                <w:webHidden/>
              </w:rPr>
              <w:t>14</w:t>
            </w:r>
            <w:r>
              <w:rPr>
                <w:noProof/>
                <w:webHidden/>
              </w:rPr>
              <w:fldChar w:fldCharType="end"/>
            </w:r>
          </w:hyperlink>
        </w:p>
        <w:p w:rsidR="008359B4" w:rsidRDefault="000E0A70">
          <w:pPr>
            <w:pStyle w:val="TOC2"/>
            <w:tabs>
              <w:tab w:val="right" w:leader="dot" w:pos="9016"/>
            </w:tabs>
            <w:rPr>
              <w:rFonts w:eastAsiaTheme="minorEastAsia"/>
              <w:noProof/>
              <w:lang w:val="en-IN" w:eastAsia="en-IN"/>
            </w:rPr>
          </w:pPr>
          <w:hyperlink w:anchor="_Toc194712289" w:history="1">
            <w:r w:rsidR="008359B4" w:rsidRPr="0029299E">
              <w:rPr>
                <w:rStyle w:val="Hyperlink"/>
                <w:noProof/>
                <w:lang w:val="en-AU"/>
              </w:rPr>
              <w:t>Day-To-Day Operations</w:t>
            </w:r>
            <w:r w:rsidR="008359B4">
              <w:rPr>
                <w:noProof/>
                <w:webHidden/>
              </w:rPr>
              <w:tab/>
            </w:r>
            <w:r>
              <w:rPr>
                <w:noProof/>
                <w:webHidden/>
              </w:rPr>
              <w:fldChar w:fldCharType="begin"/>
            </w:r>
            <w:r w:rsidR="008359B4">
              <w:rPr>
                <w:noProof/>
                <w:webHidden/>
              </w:rPr>
              <w:instrText xml:space="preserve"> PAGEREF _Toc194712289 \h </w:instrText>
            </w:r>
            <w:r>
              <w:rPr>
                <w:noProof/>
                <w:webHidden/>
              </w:rPr>
            </w:r>
            <w:r>
              <w:rPr>
                <w:noProof/>
                <w:webHidden/>
              </w:rPr>
              <w:fldChar w:fldCharType="separate"/>
            </w:r>
            <w:r w:rsidR="008359B4">
              <w:rPr>
                <w:noProof/>
                <w:webHidden/>
              </w:rPr>
              <w:t>15</w:t>
            </w:r>
            <w:r>
              <w:rPr>
                <w:noProof/>
                <w:webHidden/>
              </w:rPr>
              <w:fldChar w:fldCharType="end"/>
            </w:r>
          </w:hyperlink>
        </w:p>
        <w:p w:rsidR="008359B4" w:rsidRDefault="000E0A70">
          <w:pPr>
            <w:pStyle w:val="TOC1"/>
            <w:tabs>
              <w:tab w:val="right" w:leader="dot" w:pos="9016"/>
            </w:tabs>
            <w:rPr>
              <w:rFonts w:eastAsiaTheme="minorEastAsia"/>
              <w:noProof/>
              <w:lang w:val="en-IN" w:eastAsia="en-IN"/>
            </w:rPr>
          </w:pPr>
          <w:hyperlink w:anchor="_Toc194712290" w:history="1">
            <w:r w:rsidR="008359B4" w:rsidRPr="0029299E">
              <w:rPr>
                <w:rStyle w:val="Hyperlink"/>
                <w:noProof/>
                <w:lang w:val="en-AU"/>
              </w:rPr>
              <w:t>Marketing Strategy</w:t>
            </w:r>
            <w:r w:rsidR="008359B4">
              <w:rPr>
                <w:noProof/>
                <w:webHidden/>
              </w:rPr>
              <w:tab/>
            </w:r>
            <w:r>
              <w:rPr>
                <w:noProof/>
                <w:webHidden/>
              </w:rPr>
              <w:fldChar w:fldCharType="begin"/>
            </w:r>
            <w:r w:rsidR="008359B4">
              <w:rPr>
                <w:noProof/>
                <w:webHidden/>
              </w:rPr>
              <w:instrText xml:space="preserve"> PAGEREF _Toc194712290 \h </w:instrText>
            </w:r>
            <w:r>
              <w:rPr>
                <w:noProof/>
                <w:webHidden/>
              </w:rPr>
            </w:r>
            <w:r>
              <w:rPr>
                <w:noProof/>
                <w:webHidden/>
              </w:rPr>
              <w:fldChar w:fldCharType="separate"/>
            </w:r>
            <w:r w:rsidR="008359B4">
              <w:rPr>
                <w:noProof/>
                <w:webHidden/>
              </w:rPr>
              <w:t>16</w:t>
            </w:r>
            <w:r>
              <w:rPr>
                <w:noProof/>
                <w:webHidden/>
              </w:rPr>
              <w:fldChar w:fldCharType="end"/>
            </w:r>
          </w:hyperlink>
        </w:p>
        <w:p w:rsidR="008359B4" w:rsidRDefault="000E0A70">
          <w:pPr>
            <w:pStyle w:val="TOC2"/>
            <w:tabs>
              <w:tab w:val="right" w:leader="dot" w:pos="9016"/>
            </w:tabs>
            <w:rPr>
              <w:rFonts w:eastAsiaTheme="minorEastAsia"/>
              <w:noProof/>
              <w:lang w:val="en-IN" w:eastAsia="en-IN"/>
            </w:rPr>
          </w:pPr>
          <w:hyperlink w:anchor="_Toc194712291" w:history="1">
            <w:r w:rsidR="008359B4" w:rsidRPr="0029299E">
              <w:rPr>
                <w:rStyle w:val="Hyperlink"/>
                <w:noProof/>
                <w:lang w:val="en-AU"/>
              </w:rPr>
              <w:t>Customer Acquisition</w:t>
            </w:r>
            <w:r w:rsidR="008359B4">
              <w:rPr>
                <w:noProof/>
                <w:webHidden/>
              </w:rPr>
              <w:tab/>
            </w:r>
            <w:r>
              <w:rPr>
                <w:noProof/>
                <w:webHidden/>
              </w:rPr>
              <w:fldChar w:fldCharType="begin"/>
            </w:r>
            <w:r w:rsidR="008359B4">
              <w:rPr>
                <w:noProof/>
                <w:webHidden/>
              </w:rPr>
              <w:instrText xml:space="preserve"> PAGEREF _Toc194712291 \h </w:instrText>
            </w:r>
            <w:r>
              <w:rPr>
                <w:noProof/>
                <w:webHidden/>
              </w:rPr>
            </w:r>
            <w:r>
              <w:rPr>
                <w:noProof/>
                <w:webHidden/>
              </w:rPr>
              <w:fldChar w:fldCharType="separate"/>
            </w:r>
            <w:r w:rsidR="008359B4">
              <w:rPr>
                <w:noProof/>
                <w:webHidden/>
              </w:rPr>
              <w:t>16</w:t>
            </w:r>
            <w:r>
              <w:rPr>
                <w:noProof/>
                <w:webHidden/>
              </w:rPr>
              <w:fldChar w:fldCharType="end"/>
            </w:r>
          </w:hyperlink>
        </w:p>
        <w:p w:rsidR="008359B4" w:rsidRDefault="000E0A70">
          <w:pPr>
            <w:pStyle w:val="TOC2"/>
            <w:tabs>
              <w:tab w:val="right" w:leader="dot" w:pos="9016"/>
            </w:tabs>
            <w:rPr>
              <w:rFonts w:eastAsiaTheme="minorEastAsia"/>
              <w:noProof/>
              <w:lang w:val="en-IN" w:eastAsia="en-IN"/>
            </w:rPr>
          </w:pPr>
          <w:hyperlink w:anchor="_Toc194712292" w:history="1">
            <w:r w:rsidR="008359B4" w:rsidRPr="0029299E">
              <w:rPr>
                <w:rStyle w:val="Hyperlink"/>
                <w:noProof/>
                <w:lang w:val="en-AU"/>
              </w:rPr>
              <w:t>Branding and Messaging</w:t>
            </w:r>
            <w:r w:rsidR="008359B4">
              <w:rPr>
                <w:noProof/>
                <w:webHidden/>
              </w:rPr>
              <w:tab/>
            </w:r>
            <w:r>
              <w:rPr>
                <w:noProof/>
                <w:webHidden/>
              </w:rPr>
              <w:fldChar w:fldCharType="begin"/>
            </w:r>
            <w:r w:rsidR="008359B4">
              <w:rPr>
                <w:noProof/>
                <w:webHidden/>
              </w:rPr>
              <w:instrText xml:space="preserve"> PAGEREF _Toc194712292 \h </w:instrText>
            </w:r>
            <w:r>
              <w:rPr>
                <w:noProof/>
                <w:webHidden/>
              </w:rPr>
            </w:r>
            <w:r>
              <w:rPr>
                <w:noProof/>
                <w:webHidden/>
              </w:rPr>
              <w:fldChar w:fldCharType="separate"/>
            </w:r>
            <w:r w:rsidR="008359B4">
              <w:rPr>
                <w:noProof/>
                <w:webHidden/>
              </w:rPr>
              <w:t>18</w:t>
            </w:r>
            <w:r>
              <w:rPr>
                <w:noProof/>
                <w:webHidden/>
              </w:rPr>
              <w:fldChar w:fldCharType="end"/>
            </w:r>
          </w:hyperlink>
        </w:p>
        <w:p w:rsidR="008359B4" w:rsidRDefault="000E0A70">
          <w:pPr>
            <w:pStyle w:val="TOC2"/>
            <w:tabs>
              <w:tab w:val="right" w:leader="dot" w:pos="9016"/>
            </w:tabs>
            <w:rPr>
              <w:rFonts w:eastAsiaTheme="minorEastAsia"/>
              <w:noProof/>
              <w:lang w:val="en-IN" w:eastAsia="en-IN"/>
            </w:rPr>
          </w:pPr>
          <w:hyperlink w:anchor="_Toc194712293" w:history="1">
            <w:r w:rsidR="008359B4" w:rsidRPr="0029299E">
              <w:rPr>
                <w:rStyle w:val="Hyperlink"/>
                <w:noProof/>
                <w:lang w:val="en-AU"/>
              </w:rPr>
              <w:t>Sales Channels</w:t>
            </w:r>
            <w:r w:rsidR="008359B4">
              <w:rPr>
                <w:noProof/>
                <w:webHidden/>
              </w:rPr>
              <w:tab/>
            </w:r>
            <w:r>
              <w:rPr>
                <w:noProof/>
                <w:webHidden/>
              </w:rPr>
              <w:fldChar w:fldCharType="begin"/>
            </w:r>
            <w:r w:rsidR="008359B4">
              <w:rPr>
                <w:noProof/>
                <w:webHidden/>
              </w:rPr>
              <w:instrText xml:space="preserve"> PAGEREF _Toc194712293 \h </w:instrText>
            </w:r>
            <w:r>
              <w:rPr>
                <w:noProof/>
                <w:webHidden/>
              </w:rPr>
            </w:r>
            <w:r>
              <w:rPr>
                <w:noProof/>
                <w:webHidden/>
              </w:rPr>
              <w:fldChar w:fldCharType="separate"/>
            </w:r>
            <w:r w:rsidR="008359B4">
              <w:rPr>
                <w:noProof/>
                <w:webHidden/>
              </w:rPr>
              <w:t>18</w:t>
            </w:r>
            <w:r>
              <w:rPr>
                <w:noProof/>
                <w:webHidden/>
              </w:rPr>
              <w:fldChar w:fldCharType="end"/>
            </w:r>
          </w:hyperlink>
        </w:p>
        <w:p w:rsidR="008359B4" w:rsidRDefault="000E0A70">
          <w:pPr>
            <w:pStyle w:val="TOC2"/>
            <w:tabs>
              <w:tab w:val="right" w:leader="dot" w:pos="9016"/>
            </w:tabs>
            <w:rPr>
              <w:rFonts w:eastAsiaTheme="minorEastAsia"/>
              <w:noProof/>
              <w:lang w:val="en-IN" w:eastAsia="en-IN"/>
            </w:rPr>
          </w:pPr>
          <w:hyperlink w:anchor="_Toc194712294" w:history="1">
            <w:r w:rsidR="008359B4" w:rsidRPr="0029299E">
              <w:rPr>
                <w:rStyle w:val="Hyperlink"/>
                <w:noProof/>
                <w:lang w:val="en-AU"/>
              </w:rPr>
              <w:t>Digital Marketing Initiatives</w:t>
            </w:r>
            <w:r w:rsidR="008359B4">
              <w:rPr>
                <w:noProof/>
                <w:webHidden/>
              </w:rPr>
              <w:tab/>
            </w:r>
            <w:r>
              <w:rPr>
                <w:noProof/>
                <w:webHidden/>
              </w:rPr>
              <w:fldChar w:fldCharType="begin"/>
            </w:r>
            <w:r w:rsidR="008359B4">
              <w:rPr>
                <w:noProof/>
                <w:webHidden/>
              </w:rPr>
              <w:instrText xml:space="preserve"> PAGEREF _Toc194712294 \h </w:instrText>
            </w:r>
            <w:r>
              <w:rPr>
                <w:noProof/>
                <w:webHidden/>
              </w:rPr>
            </w:r>
            <w:r>
              <w:rPr>
                <w:noProof/>
                <w:webHidden/>
              </w:rPr>
              <w:fldChar w:fldCharType="separate"/>
            </w:r>
            <w:r w:rsidR="008359B4">
              <w:rPr>
                <w:noProof/>
                <w:webHidden/>
              </w:rPr>
              <w:t>19</w:t>
            </w:r>
            <w:r>
              <w:rPr>
                <w:noProof/>
                <w:webHidden/>
              </w:rPr>
              <w:fldChar w:fldCharType="end"/>
            </w:r>
          </w:hyperlink>
        </w:p>
        <w:p w:rsidR="008359B4" w:rsidRDefault="000E0A70">
          <w:pPr>
            <w:pStyle w:val="TOC1"/>
            <w:tabs>
              <w:tab w:val="right" w:leader="dot" w:pos="9016"/>
            </w:tabs>
            <w:rPr>
              <w:rFonts w:eastAsiaTheme="minorEastAsia"/>
              <w:noProof/>
              <w:lang w:val="en-IN" w:eastAsia="en-IN"/>
            </w:rPr>
          </w:pPr>
          <w:hyperlink w:anchor="_Toc194712295" w:history="1">
            <w:r w:rsidR="008359B4" w:rsidRPr="0029299E">
              <w:rPr>
                <w:rStyle w:val="Hyperlink"/>
                <w:noProof/>
                <w:lang w:val="en-AU"/>
              </w:rPr>
              <w:t>Financial Plan</w:t>
            </w:r>
            <w:r w:rsidR="008359B4">
              <w:rPr>
                <w:noProof/>
                <w:webHidden/>
              </w:rPr>
              <w:tab/>
            </w:r>
            <w:r>
              <w:rPr>
                <w:noProof/>
                <w:webHidden/>
              </w:rPr>
              <w:fldChar w:fldCharType="begin"/>
            </w:r>
            <w:r w:rsidR="008359B4">
              <w:rPr>
                <w:noProof/>
                <w:webHidden/>
              </w:rPr>
              <w:instrText xml:space="preserve"> PAGEREF _Toc194712295 \h </w:instrText>
            </w:r>
            <w:r>
              <w:rPr>
                <w:noProof/>
                <w:webHidden/>
              </w:rPr>
            </w:r>
            <w:r>
              <w:rPr>
                <w:noProof/>
                <w:webHidden/>
              </w:rPr>
              <w:fldChar w:fldCharType="separate"/>
            </w:r>
            <w:r w:rsidR="008359B4">
              <w:rPr>
                <w:noProof/>
                <w:webHidden/>
              </w:rPr>
              <w:t>20</w:t>
            </w:r>
            <w:r>
              <w:rPr>
                <w:noProof/>
                <w:webHidden/>
              </w:rPr>
              <w:fldChar w:fldCharType="end"/>
            </w:r>
          </w:hyperlink>
        </w:p>
        <w:p w:rsidR="008359B4" w:rsidRDefault="000E0A70">
          <w:pPr>
            <w:pStyle w:val="TOC2"/>
            <w:tabs>
              <w:tab w:val="right" w:leader="dot" w:pos="9016"/>
            </w:tabs>
            <w:rPr>
              <w:rFonts w:eastAsiaTheme="minorEastAsia"/>
              <w:noProof/>
              <w:lang w:val="en-IN" w:eastAsia="en-IN"/>
            </w:rPr>
          </w:pPr>
          <w:hyperlink w:anchor="_Toc194712296" w:history="1">
            <w:r w:rsidR="008359B4" w:rsidRPr="0029299E">
              <w:rPr>
                <w:rStyle w:val="Hyperlink"/>
                <w:noProof/>
                <w:lang w:val="en-AU"/>
              </w:rPr>
              <w:t>Start-Up Costs</w:t>
            </w:r>
            <w:r w:rsidR="008359B4">
              <w:rPr>
                <w:noProof/>
                <w:webHidden/>
              </w:rPr>
              <w:tab/>
            </w:r>
            <w:r>
              <w:rPr>
                <w:noProof/>
                <w:webHidden/>
              </w:rPr>
              <w:fldChar w:fldCharType="begin"/>
            </w:r>
            <w:r w:rsidR="008359B4">
              <w:rPr>
                <w:noProof/>
                <w:webHidden/>
              </w:rPr>
              <w:instrText xml:space="preserve"> PAGEREF _Toc194712296 \h </w:instrText>
            </w:r>
            <w:r>
              <w:rPr>
                <w:noProof/>
                <w:webHidden/>
              </w:rPr>
            </w:r>
            <w:r>
              <w:rPr>
                <w:noProof/>
                <w:webHidden/>
              </w:rPr>
              <w:fldChar w:fldCharType="separate"/>
            </w:r>
            <w:r w:rsidR="008359B4">
              <w:rPr>
                <w:noProof/>
                <w:webHidden/>
              </w:rPr>
              <w:t>20</w:t>
            </w:r>
            <w:r>
              <w:rPr>
                <w:noProof/>
                <w:webHidden/>
              </w:rPr>
              <w:fldChar w:fldCharType="end"/>
            </w:r>
          </w:hyperlink>
        </w:p>
        <w:p w:rsidR="008359B4" w:rsidRDefault="000E0A70">
          <w:pPr>
            <w:pStyle w:val="TOC2"/>
            <w:tabs>
              <w:tab w:val="right" w:leader="dot" w:pos="9016"/>
            </w:tabs>
            <w:rPr>
              <w:rFonts w:eastAsiaTheme="minorEastAsia"/>
              <w:noProof/>
              <w:lang w:val="en-IN" w:eastAsia="en-IN"/>
            </w:rPr>
          </w:pPr>
          <w:hyperlink w:anchor="_Toc194712297" w:history="1">
            <w:r w:rsidR="008359B4" w:rsidRPr="0029299E">
              <w:rPr>
                <w:rStyle w:val="Hyperlink"/>
                <w:noProof/>
                <w:lang w:val="en-AU"/>
              </w:rPr>
              <w:t>Revenue Projections</w:t>
            </w:r>
            <w:r w:rsidR="008359B4">
              <w:rPr>
                <w:noProof/>
                <w:webHidden/>
              </w:rPr>
              <w:tab/>
            </w:r>
            <w:r>
              <w:rPr>
                <w:noProof/>
                <w:webHidden/>
              </w:rPr>
              <w:fldChar w:fldCharType="begin"/>
            </w:r>
            <w:r w:rsidR="008359B4">
              <w:rPr>
                <w:noProof/>
                <w:webHidden/>
              </w:rPr>
              <w:instrText xml:space="preserve"> PAGEREF _Toc194712297 \h </w:instrText>
            </w:r>
            <w:r>
              <w:rPr>
                <w:noProof/>
                <w:webHidden/>
              </w:rPr>
            </w:r>
            <w:r>
              <w:rPr>
                <w:noProof/>
                <w:webHidden/>
              </w:rPr>
              <w:fldChar w:fldCharType="separate"/>
            </w:r>
            <w:r w:rsidR="008359B4">
              <w:rPr>
                <w:noProof/>
                <w:webHidden/>
              </w:rPr>
              <w:t>21</w:t>
            </w:r>
            <w:r>
              <w:rPr>
                <w:noProof/>
                <w:webHidden/>
              </w:rPr>
              <w:fldChar w:fldCharType="end"/>
            </w:r>
          </w:hyperlink>
        </w:p>
        <w:p w:rsidR="008359B4" w:rsidRDefault="000E0A70">
          <w:pPr>
            <w:pStyle w:val="TOC2"/>
            <w:tabs>
              <w:tab w:val="right" w:leader="dot" w:pos="9016"/>
            </w:tabs>
            <w:rPr>
              <w:rFonts w:eastAsiaTheme="minorEastAsia"/>
              <w:noProof/>
              <w:lang w:val="en-IN" w:eastAsia="en-IN"/>
            </w:rPr>
          </w:pPr>
          <w:hyperlink w:anchor="_Toc194712298" w:history="1">
            <w:r w:rsidR="008359B4" w:rsidRPr="0029299E">
              <w:rPr>
                <w:rStyle w:val="Hyperlink"/>
                <w:noProof/>
                <w:lang w:val="en-AU"/>
              </w:rPr>
              <w:t>Profit &amp; Loss Forecast</w:t>
            </w:r>
            <w:r w:rsidR="008359B4">
              <w:rPr>
                <w:noProof/>
                <w:webHidden/>
              </w:rPr>
              <w:tab/>
            </w:r>
            <w:r>
              <w:rPr>
                <w:noProof/>
                <w:webHidden/>
              </w:rPr>
              <w:fldChar w:fldCharType="begin"/>
            </w:r>
            <w:r w:rsidR="008359B4">
              <w:rPr>
                <w:noProof/>
                <w:webHidden/>
              </w:rPr>
              <w:instrText xml:space="preserve"> PAGEREF _Toc194712298 \h </w:instrText>
            </w:r>
            <w:r>
              <w:rPr>
                <w:noProof/>
                <w:webHidden/>
              </w:rPr>
            </w:r>
            <w:r>
              <w:rPr>
                <w:noProof/>
                <w:webHidden/>
              </w:rPr>
              <w:fldChar w:fldCharType="separate"/>
            </w:r>
            <w:r w:rsidR="008359B4">
              <w:rPr>
                <w:noProof/>
                <w:webHidden/>
              </w:rPr>
              <w:t>22</w:t>
            </w:r>
            <w:r>
              <w:rPr>
                <w:noProof/>
                <w:webHidden/>
              </w:rPr>
              <w:fldChar w:fldCharType="end"/>
            </w:r>
          </w:hyperlink>
        </w:p>
        <w:p w:rsidR="008359B4" w:rsidRDefault="000E0A70">
          <w:pPr>
            <w:pStyle w:val="TOC1"/>
            <w:tabs>
              <w:tab w:val="right" w:leader="dot" w:pos="9016"/>
            </w:tabs>
            <w:rPr>
              <w:rFonts w:eastAsiaTheme="minorEastAsia"/>
              <w:noProof/>
              <w:lang w:val="en-IN" w:eastAsia="en-IN"/>
            </w:rPr>
          </w:pPr>
          <w:hyperlink w:anchor="_Toc194712299" w:history="1">
            <w:r w:rsidR="008359B4" w:rsidRPr="0029299E">
              <w:rPr>
                <w:rStyle w:val="Hyperlink"/>
                <w:noProof/>
                <w:lang w:val="en-AU"/>
              </w:rPr>
              <w:t>Risk Management</w:t>
            </w:r>
            <w:r w:rsidR="008359B4">
              <w:rPr>
                <w:noProof/>
                <w:webHidden/>
              </w:rPr>
              <w:tab/>
            </w:r>
            <w:r>
              <w:rPr>
                <w:noProof/>
                <w:webHidden/>
              </w:rPr>
              <w:fldChar w:fldCharType="begin"/>
            </w:r>
            <w:r w:rsidR="008359B4">
              <w:rPr>
                <w:noProof/>
                <w:webHidden/>
              </w:rPr>
              <w:instrText xml:space="preserve"> PAGEREF _Toc194712299 \h </w:instrText>
            </w:r>
            <w:r>
              <w:rPr>
                <w:noProof/>
                <w:webHidden/>
              </w:rPr>
            </w:r>
            <w:r>
              <w:rPr>
                <w:noProof/>
                <w:webHidden/>
              </w:rPr>
              <w:fldChar w:fldCharType="separate"/>
            </w:r>
            <w:r w:rsidR="008359B4">
              <w:rPr>
                <w:noProof/>
                <w:webHidden/>
              </w:rPr>
              <w:t>22</w:t>
            </w:r>
            <w:r>
              <w:rPr>
                <w:noProof/>
                <w:webHidden/>
              </w:rPr>
              <w:fldChar w:fldCharType="end"/>
            </w:r>
          </w:hyperlink>
        </w:p>
        <w:p w:rsidR="008359B4" w:rsidRDefault="000E0A70">
          <w:pPr>
            <w:pStyle w:val="TOC2"/>
            <w:tabs>
              <w:tab w:val="right" w:leader="dot" w:pos="9016"/>
            </w:tabs>
            <w:rPr>
              <w:rFonts w:eastAsiaTheme="minorEastAsia"/>
              <w:noProof/>
              <w:lang w:val="en-IN" w:eastAsia="en-IN"/>
            </w:rPr>
          </w:pPr>
          <w:hyperlink w:anchor="_Toc194712300" w:history="1">
            <w:r w:rsidR="008359B4" w:rsidRPr="0029299E">
              <w:rPr>
                <w:rStyle w:val="Hyperlink"/>
                <w:noProof/>
                <w:lang w:val="en-AU"/>
              </w:rPr>
              <w:t>Identification of Hazards</w:t>
            </w:r>
            <w:r w:rsidR="008359B4">
              <w:rPr>
                <w:noProof/>
                <w:webHidden/>
              </w:rPr>
              <w:tab/>
            </w:r>
            <w:r>
              <w:rPr>
                <w:noProof/>
                <w:webHidden/>
              </w:rPr>
              <w:fldChar w:fldCharType="begin"/>
            </w:r>
            <w:r w:rsidR="008359B4">
              <w:rPr>
                <w:noProof/>
                <w:webHidden/>
              </w:rPr>
              <w:instrText xml:space="preserve"> PAGEREF _Toc194712300 \h </w:instrText>
            </w:r>
            <w:r>
              <w:rPr>
                <w:noProof/>
                <w:webHidden/>
              </w:rPr>
            </w:r>
            <w:r>
              <w:rPr>
                <w:noProof/>
                <w:webHidden/>
              </w:rPr>
              <w:fldChar w:fldCharType="separate"/>
            </w:r>
            <w:r w:rsidR="008359B4">
              <w:rPr>
                <w:noProof/>
                <w:webHidden/>
              </w:rPr>
              <w:t>22</w:t>
            </w:r>
            <w:r>
              <w:rPr>
                <w:noProof/>
                <w:webHidden/>
              </w:rPr>
              <w:fldChar w:fldCharType="end"/>
            </w:r>
          </w:hyperlink>
        </w:p>
        <w:p w:rsidR="008359B4" w:rsidRDefault="000E0A70">
          <w:pPr>
            <w:pStyle w:val="TOC2"/>
            <w:tabs>
              <w:tab w:val="right" w:leader="dot" w:pos="9016"/>
            </w:tabs>
            <w:rPr>
              <w:rFonts w:eastAsiaTheme="minorEastAsia"/>
              <w:noProof/>
              <w:lang w:val="en-IN" w:eastAsia="en-IN"/>
            </w:rPr>
          </w:pPr>
          <w:hyperlink w:anchor="_Toc194712301" w:history="1">
            <w:r w:rsidR="008359B4" w:rsidRPr="0029299E">
              <w:rPr>
                <w:rStyle w:val="Hyperlink"/>
                <w:noProof/>
                <w:lang w:val="en-AU"/>
              </w:rPr>
              <w:t>Mitigation Strategies</w:t>
            </w:r>
            <w:r w:rsidR="008359B4">
              <w:rPr>
                <w:noProof/>
                <w:webHidden/>
              </w:rPr>
              <w:tab/>
            </w:r>
            <w:r>
              <w:rPr>
                <w:noProof/>
                <w:webHidden/>
              </w:rPr>
              <w:fldChar w:fldCharType="begin"/>
            </w:r>
            <w:r w:rsidR="008359B4">
              <w:rPr>
                <w:noProof/>
                <w:webHidden/>
              </w:rPr>
              <w:instrText xml:space="preserve"> PAGEREF _Toc194712301 \h </w:instrText>
            </w:r>
            <w:r>
              <w:rPr>
                <w:noProof/>
                <w:webHidden/>
              </w:rPr>
            </w:r>
            <w:r>
              <w:rPr>
                <w:noProof/>
                <w:webHidden/>
              </w:rPr>
              <w:fldChar w:fldCharType="separate"/>
            </w:r>
            <w:r w:rsidR="008359B4">
              <w:rPr>
                <w:noProof/>
                <w:webHidden/>
              </w:rPr>
              <w:t>23</w:t>
            </w:r>
            <w:r>
              <w:rPr>
                <w:noProof/>
                <w:webHidden/>
              </w:rPr>
              <w:fldChar w:fldCharType="end"/>
            </w:r>
          </w:hyperlink>
        </w:p>
        <w:p w:rsidR="008359B4" w:rsidRDefault="000E0A70">
          <w:pPr>
            <w:pStyle w:val="TOC1"/>
            <w:tabs>
              <w:tab w:val="right" w:leader="dot" w:pos="9016"/>
            </w:tabs>
            <w:rPr>
              <w:rFonts w:eastAsiaTheme="minorEastAsia"/>
              <w:noProof/>
              <w:lang w:val="en-IN" w:eastAsia="en-IN"/>
            </w:rPr>
          </w:pPr>
          <w:hyperlink w:anchor="_Toc194712302" w:history="1">
            <w:r w:rsidR="008359B4" w:rsidRPr="0029299E">
              <w:rPr>
                <w:rStyle w:val="Hyperlink"/>
                <w:noProof/>
                <w:lang w:val="en-AU"/>
              </w:rPr>
              <w:t>Sustainability</w:t>
            </w:r>
            <w:r w:rsidR="008359B4">
              <w:rPr>
                <w:noProof/>
                <w:webHidden/>
              </w:rPr>
              <w:tab/>
            </w:r>
            <w:r>
              <w:rPr>
                <w:noProof/>
                <w:webHidden/>
              </w:rPr>
              <w:fldChar w:fldCharType="begin"/>
            </w:r>
            <w:r w:rsidR="008359B4">
              <w:rPr>
                <w:noProof/>
                <w:webHidden/>
              </w:rPr>
              <w:instrText xml:space="preserve"> PAGEREF _Toc194712302 \h </w:instrText>
            </w:r>
            <w:r>
              <w:rPr>
                <w:noProof/>
                <w:webHidden/>
              </w:rPr>
            </w:r>
            <w:r>
              <w:rPr>
                <w:noProof/>
                <w:webHidden/>
              </w:rPr>
              <w:fldChar w:fldCharType="separate"/>
            </w:r>
            <w:r w:rsidR="008359B4">
              <w:rPr>
                <w:noProof/>
                <w:webHidden/>
              </w:rPr>
              <w:t>24</w:t>
            </w:r>
            <w:r>
              <w:rPr>
                <w:noProof/>
                <w:webHidden/>
              </w:rPr>
              <w:fldChar w:fldCharType="end"/>
            </w:r>
          </w:hyperlink>
        </w:p>
        <w:p w:rsidR="008359B4" w:rsidRDefault="000E0A70">
          <w:pPr>
            <w:pStyle w:val="TOC2"/>
            <w:tabs>
              <w:tab w:val="right" w:leader="dot" w:pos="9016"/>
            </w:tabs>
            <w:rPr>
              <w:rFonts w:eastAsiaTheme="minorEastAsia"/>
              <w:noProof/>
              <w:lang w:val="en-IN" w:eastAsia="en-IN"/>
            </w:rPr>
          </w:pPr>
          <w:hyperlink w:anchor="_Toc194712303" w:history="1">
            <w:r w:rsidR="008359B4" w:rsidRPr="0029299E">
              <w:rPr>
                <w:rStyle w:val="Hyperlink"/>
                <w:noProof/>
                <w:lang w:val="en-AU"/>
              </w:rPr>
              <w:t>Environmental Sustainability</w:t>
            </w:r>
            <w:r w:rsidR="008359B4">
              <w:rPr>
                <w:noProof/>
                <w:webHidden/>
              </w:rPr>
              <w:tab/>
            </w:r>
            <w:r>
              <w:rPr>
                <w:noProof/>
                <w:webHidden/>
              </w:rPr>
              <w:fldChar w:fldCharType="begin"/>
            </w:r>
            <w:r w:rsidR="008359B4">
              <w:rPr>
                <w:noProof/>
                <w:webHidden/>
              </w:rPr>
              <w:instrText xml:space="preserve"> PAGEREF _Toc194712303 \h </w:instrText>
            </w:r>
            <w:r>
              <w:rPr>
                <w:noProof/>
                <w:webHidden/>
              </w:rPr>
            </w:r>
            <w:r>
              <w:rPr>
                <w:noProof/>
                <w:webHidden/>
              </w:rPr>
              <w:fldChar w:fldCharType="separate"/>
            </w:r>
            <w:r w:rsidR="008359B4">
              <w:rPr>
                <w:noProof/>
                <w:webHidden/>
              </w:rPr>
              <w:t>24</w:t>
            </w:r>
            <w:r>
              <w:rPr>
                <w:noProof/>
                <w:webHidden/>
              </w:rPr>
              <w:fldChar w:fldCharType="end"/>
            </w:r>
          </w:hyperlink>
        </w:p>
        <w:p w:rsidR="008359B4" w:rsidRDefault="000E0A70">
          <w:pPr>
            <w:pStyle w:val="TOC2"/>
            <w:tabs>
              <w:tab w:val="right" w:leader="dot" w:pos="9016"/>
            </w:tabs>
            <w:rPr>
              <w:rFonts w:eastAsiaTheme="minorEastAsia"/>
              <w:noProof/>
              <w:lang w:val="en-IN" w:eastAsia="en-IN"/>
            </w:rPr>
          </w:pPr>
          <w:hyperlink w:anchor="_Toc194712304" w:history="1">
            <w:r w:rsidR="008359B4" w:rsidRPr="0029299E">
              <w:rPr>
                <w:rStyle w:val="Hyperlink"/>
                <w:noProof/>
                <w:lang w:val="en-AU"/>
              </w:rPr>
              <w:t>Social Sustainability</w:t>
            </w:r>
            <w:r w:rsidR="008359B4">
              <w:rPr>
                <w:noProof/>
                <w:webHidden/>
              </w:rPr>
              <w:tab/>
            </w:r>
            <w:r>
              <w:rPr>
                <w:noProof/>
                <w:webHidden/>
              </w:rPr>
              <w:fldChar w:fldCharType="begin"/>
            </w:r>
            <w:r w:rsidR="008359B4">
              <w:rPr>
                <w:noProof/>
                <w:webHidden/>
              </w:rPr>
              <w:instrText xml:space="preserve"> PAGEREF _Toc194712304 \h </w:instrText>
            </w:r>
            <w:r>
              <w:rPr>
                <w:noProof/>
                <w:webHidden/>
              </w:rPr>
            </w:r>
            <w:r>
              <w:rPr>
                <w:noProof/>
                <w:webHidden/>
              </w:rPr>
              <w:fldChar w:fldCharType="separate"/>
            </w:r>
            <w:r w:rsidR="008359B4">
              <w:rPr>
                <w:noProof/>
                <w:webHidden/>
              </w:rPr>
              <w:t>24</w:t>
            </w:r>
            <w:r>
              <w:rPr>
                <w:noProof/>
                <w:webHidden/>
              </w:rPr>
              <w:fldChar w:fldCharType="end"/>
            </w:r>
          </w:hyperlink>
        </w:p>
        <w:p w:rsidR="008359B4" w:rsidRDefault="000E0A70">
          <w:pPr>
            <w:pStyle w:val="TOC1"/>
            <w:tabs>
              <w:tab w:val="right" w:leader="dot" w:pos="9016"/>
            </w:tabs>
            <w:rPr>
              <w:rFonts w:eastAsiaTheme="minorEastAsia"/>
              <w:noProof/>
              <w:lang w:val="en-IN" w:eastAsia="en-IN"/>
            </w:rPr>
          </w:pPr>
          <w:hyperlink w:anchor="_Toc194712305" w:history="1">
            <w:r w:rsidR="008359B4" w:rsidRPr="0029299E">
              <w:rPr>
                <w:rStyle w:val="Hyperlink"/>
                <w:noProof/>
                <w:lang w:val="en-AU"/>
              </w:rPr>
              <w:t>Conclusion</w:t>
            </w:r>
            <w:r w:rsidR="008359B4">
              <w:rPr>
                <w:noProof/>
                <w:webHidden/>
              </w:rPr>
              <w:tab/>
            </w:r>
            <w:r>
              <w:rPr>
                <w:noProof/>
                <w:webHidden/>
              </w:rPr>
              <w:fldChar w:fldCharType="begin"/>
            </w:r>
            <w:r w:rsidR="008359B4">
              <w:rPr>
                <w:noProof/>
                <w:webHidden/>
              </w:rPr>
              <w:instrText xml:space="preserve"> PAGEREF _Toc194712305 \h </w:instrText>
            </w:r>
            <w:r>
              <w:rPr>
                <w:noProof/>
                <w:webHidden/>
              </w:rPr>
            </w:r>
            <w:r>
              <w:rPr>
                <w:noProof/>
                <w:webHidden/>
              </w:rPr>
              <w:fldChar w:fldCharType="separate"/>
            </w:r>
            <w:r w:rsidR="008359B4">
              <w:rPr>
                <w:noProof/>
                <w:webHidden/>
              </w:rPr>
              <w:t>25</w:t>
            </w:r>
            <w:r>
              <w:rPr>
                <w:noProof/>
                <w:webHidden/>
              </w:rPr>
              <w:fldChar w:fldCharType="end"/>
            </w:r>
          </w:hyperlink>
        </w:p>
        <w:p w:rsidR="008359B4" w:rsidRDefault="000E0A70">
          <w:pPr>
            <w:pStyle w:val="TOC1"/>
            <w:tabs>
              <w:tab w:val="right" w:leader="dot" w:pos="9016"/>
            </w:tabs>
            <w:rPr>
              <w:rFonts w:eastAsiaTheme="minorEastAsia"/>
              <w:noProof/>
              <w:lang w:val="en-IN" w:eastAsia="en-IN"/>
            </w:rPr>
          </w:pPr>
          <w:hyperlink w:anchor="_Toc194712306" w:history="1">
            <w:r w:rsidR="008359B4" w:rsidRPr="0029299E">
              <w:rPr>
                <w:rStyle w:val="Hyperlink"/>
                <w:rFonts w:eastAsia="Times New Roman"/>
                <w:noProof/>
                <w:lang w:val="en-IN" w:eastAsia="en-IN"/>
              </w:rPr>
              <w:t>References</w:t>
            </w:r>
            <w:r w:rsidR="008359B4">
              <w:rPr>
                <w:noProof/>
                <w:webHidden/>
              </w:rPr>
              <w:tab/>
            </w:r>
            <w:r>
              <w:rPr>
                <w:noProof/>
                <w:webHidden/>
              </w:rPr>
              <w:fldChar w:fldCharType="begin"/>
            </w:r>
            <w:r w:rsidR="008359B4">
              <w:rPr>
                <w:noProof/>
                <w:webHidden/>
              </w:rPr>
              <w:instrText xml:space="preserve"> PAGEREF _Toc194712306 \h </w:instrText>
            </w:r>
            <w:r>
              <w:rPr>
                <w:noProof/>
                <w:webHidden/>
              </w:rPr>
            </w:r>
            <w:r>
              <w:rPr>
                <w:noProof/>
                <w:webHidden/>
              </w:rPr>
              <w:fldChar w:fldCharType="separate"/>
            </w:r>
            <w:r w:rsidR="008359B4">
              <w:rPr>
                <w:noProof/>
                <w:webHidden/>
              </w:rPr>
              <w:t>26</w:t>
            </w:r>
            <w:r>
              <w:rPr>
                <w:noProof/>
                <w:webHidden/>
              </w:rPr>
              <w:fldChar w:fldCharType="end"/>
            </w:r>
          </w:hyperlink>
        </w:p>
        <w:p w:rsidR="00A634D8" w:rsidRDefault="000E0A70">
          <w:r>
            <w:rPr>
              <w:b/>
              <w:bCs/>
              <w:noProof/>
            </w:rPr>
            <w:fldChar w:fldCharType="end"/>
          </w:r>
        </w:p>
      </w:sdtContent>
    </w:sdt>
    <w:p w:rsidR="00F172D9" w:rsidRPr="00F172D9" w:rsidRDefault="00F172D9" w:rsidP="00F172D9">
      <w:pPr>
        <w:spacing w:line="480" w:lineRule="auto"/>
        <w:jc w:val="both"/>
        <w:rPr>
          <w:rFonts w:ascii="Times New Roman" w:hAnsi="Times New Roman" w:cs="Times New Roman"/>
          <w:sz w:val="24"/>
          <w:szCs w:val="24"/>
          <w:lang w:val="en-AU"/>
        </w:rPr>
      </w:pPr>
    </w:p>
    <w:p w:rsidR="00F172D9" w:rsidRDefault="00F172D9" w:rsidP="00F172D9">
      <w:pPr>
        <w:pStyle w:val="Heading1"/>
        <w:rPr>
          <w:lang w:val="en-AU"/>
        </w:rPr>
      </w:pPr>
      <w:bookmarkStart w:id="2" w:name="_Toc194712276"/>
      <w:r w:rsidRPr="00F172D9">
        <w:rPr>
          <w:lang w:val="en-AU"/>
        </w:rPr>
        <w:lastRenderedPageBreak/>
        <w:t>Market Analysis</w:t>
      </w:r>
      <w:bookmarkEnd w:id="2"/>
    </w:p>
    <w:p w:rsidR="00F172D9" w:rsidRPr="00F172D9" w:rsidRDefault="00F172D9" w:rsidP="00F172D9">
      <w:pPr>
        <w:rPr>
          <w:lang w:val="en-AU"/>
        </w:rPr>
      </w:pPr>
    </w:p>
    <w:p w:rsidR="00F172D9" w:rsidRDefault="00F172D9" w:rsidP="00F172D9">
      <w:pPr>
        <w:pStyle w:val="Heading2"/>
        <w:rPr>
          <w:lang w:val="en-AU"/>
        </w:rPr>
      </w:pPr>
      <w:bookmarkStart w:id="3" w:name="_Toc194712277"/>
      <w:r w:rsidRPr="00F172D9">
        <w:rPr>
          <w:lang w:val="en-AU"/>
        </w:rPr>
        <w:t>Industry Overview</w:t>
      </w:r>
      <w:bookmarkEnd w:id="3"/>
    </w:p>
    <w:p w:rsidR="00F172D9" w:rsidRPr="00F172D9" w:rsidRDefault="00F172D9" w:rsidP="00F172D9">
      <w:pPr>
        <w:rPr>
          <w:lang w:val="en-AU"/>
        </w:rPr>
      </w:pPr>
    </w:p>
    <w:p w:rsidR="00F172D9" w:rsidRPr="00F172D9" w:rsidRDefault="00F172D9" w:rsidP="00F172D9">
      <w:pPr>
        <w:spacing w:line="480" w:lineRule="auto"/>
        <w:jc w:val="both"/>
        <w:rPr>
          <w:rFonts w:ascii="Times New Roman" w:hAnsi="Times New Roman" w:cs="Times New Roman"/>
          <w:sz w:val="24"/>
          <w:szCs w:val="24"/>
          <w:lang w:val="en-AU"/>
        </w:rPr>
      </w:pPr>
      <w:r w:rsidRPr="00F172D9">
        <w:rPr>
          <w:rFonts w:ascii="Times New Roman" w:hAnsi="Times New Roman" w:cs="Times New Roman"/>
          <w:sz w:val="24"/>
          <w:szCs w:val="24"/>
          <w:lang w:val="en-AU"/>
        </w:rPr>
        <w:t>The health tourism industry has experienced unprecedented development in the last ten years, driven by the rising consumer who is interested in health, sustainability, and holistic well-being. The data show that the world market for wellness tourism has been growing annually at a pace of 7-10%, and it appears that people are mostly seeking to experience relaxation and self-growth together. The market is not only operating in the luxury segment; a lower-income group also becomes aware of wellness issues and strives for affordable healthy lifestyle solutions even if the price is less of an issue</w:t>
      </w:r>
      <w:r w:rsidR="00A634D8" w:rsidRPr="00A634D8">
        <w:rPr>
          <w:rFonts w:ascii="Times New Roman" w:hAnsi="Times New Roman" w:cs="Times New Roman"/>
          <w:sz w:val="24"/>
          <w:szCs w:val="24"/>
          <w:lang w:val="en-AU"/>
        </w:rPr>
        <w:t>(Connell, 2019)</w:t>
      </w:r>
      <w:r w:rsidRPr="00F172D9">
        <w:rPr>
          <w:rFonts w:ascii="Times New Roman" w:hAnsi="Times New Roman" w:cs="Times New Roman"/>
          <w:sz w:val="24"/>
          <w:szCs w:val="24"/>
          <w:lang w:val="en-AU"/>
        </w:rPr>
        <w:t>.</w:t>
      </w:r>
    </w:p>
    <w:p w:rsidR="00F172D9" w:rsidRPr="00F172D9" w:rsidRDefault="00F172D9" w:rsidP="00F172D9">
      <w:pPr>
        <w:spacing w:line="480" w:lineRule="auto"/>
        <w:jc w:val="both"/>
        <w:rPr>
          <w:rFonts w:ascii="Times New Roman" w:hAnsi="Times New Roman" w:cs="Times New Roman"/>
          <w:sz w:val="24"/>
          <w:szCs w:val="24"/>
          <w:lang w:val="en-AU"/>
        </w:rPr>
      </w:pPr>
      <w:r w:rsidRPr="00F172D9">
        <w:rPr>
          <w:rFonts w:ascii="Times New Roman" w:hAnsi="Times New Roman" w:cs="Times New Roman"/>
          <w:sz w:val="24"/>
          <w:szCs w:val="24"/>
          <w:lang w:val="en-AU"/>
        </w:rPr>
        <w:t>The combination of progress in technology and growing knowledge of how a well-balanced lifestyle could benefit a person’s health has been part of the attractiveness of wellness destinations for people. Today’s consumers no longer travel for fun only, but they also want a personal development experience</w:t>
      </w:r>
      <w:r w:rsidR="00A634D8" w:rsidRPr="00A634D8">
        <w:rPr>
          <w:rFonts w:ascii="Times New Roman" w:hAnsi="Times New Roman" w:cs="Times New Roman"/>
          <w:sz w:val="24"/>
          <w:szCs w:val="24"/>
          <w:lang w:val="en-AU"/>
        </w:rPr>
        <w:t>(Floyd &amp; Choi, 2015)</w:t>
      </w:r>
      <w:r w:rsidRPr="00F172D9">
        <w:rPr>
          <w:rFonts w:ascii="Times New Roman" w:hAnsi="Times New Roman" w:cs="Times New Roman"/>
          <w:sz w:val="24"/>
          <w:szCs w:val="24"/>
          <w:lang w:val="en-AU"/>
        </w:rPr>
        <w:t>. The changes in consumer behaviour together with the awareness of mental health problems have set up the scenario for the different wellness retreats offering specific programs for the physical and mental well-being that people need.</w:t>
      </w:r>
    </w:p>
    <w:p w:rsidR="00F172D9" w:rsidRDefault="00F172D9" w:rsidP="00F172D9">
      <w:pPr>
        <w:pStyle w:val="Heading2"/>
        <w:rPr>
          <w:lang w:val="en-AU"/>
        </w:rPr>
      </w:pPr>
      <w:bookmarkStart w:id="4" w:name="_Toc194712278"/>
      <w:r w:rsidRPr="00F172D9">
        <w:rPr>
          <w:lang w:val="en-AU"/>
        </w:rPr>
        <w:t>Target Market</w:t>
      </w:r>
      <w:bookmarkEnd w:id="4"/>
    </w:p>
    <w:p w:rsidR="00F172D9" w:rsidRPr="00F172D9" w:rsidRDefault="00F172D9" w:rsidP="00F172D9">
      <w:pPr>
        <w:rPr>
          <w:lang w:val="en-AU"/>
        </w:rPr>
      </w:pPr>
    </w:p>
    <w:p w:rsidR="00F172D9" w:rsidRPr="00F172D9" w:rsidRDefault="00F172D9" w:rsidP="00F172D9">
      <w:pPr>
        <w:spacing w:line="480" w:lineRule="auto"/>
        <w:jc w:val="both"/>
        <w:rPr>
          <w:rFonts w:ascii="Times New Roman" w:hAnsi="Times New Roman" w:cs="Times New Roman"/>
          <w:sz w:val="24"/>
          <w:szCs w:val="24"/>
          <w:lang w:val="en-AU"/>
        </w:rPr>
      </w:pPr>
      <w:r w:rsidRPr="00F172D9">
        <w:rPr>
          <w:rFonts w:ascii="Times New Roman" w:hAnsi="Times New Roman" w:cs="Times New Roman"/>
          <w:sz w:val="24"/>
          <w:szCs w:val="24"/>
          <w:lang w:val="en-AU"/>
        </w:rPr>
        <w:t xml:space="preserve">The people who are fond of </w:t>
      </w:r>
      <w:r w:rsidRPr="00F172D9">
        <w:rPr>
          <w:rFonts w:ascii="Times New Roman" w:hAnsi="Times New Roman" w:cs="Times New Roman"/>
          <w:b/>
          <w:bCs/>
          <w:sz w:val="24"/>
          <w:szCs w:val="24"/>
          <w:lang w:val="en-AU"/>
        </w:rPr>
        <w:t>Travel Tribe's</w:t>
      </w:r>
      <w:r w:rsidRPr="00F172D9">
        <w:rPr>
          <w:rFonts w:ascii="Times New Roman" w:hAnsi="Times New Roman" w:cs="Times New Roman"/>
          <w:sz w:val="24"/>
          <w:szCs w:val="24"/>
          <w:lang w:val="en-AU"/>
        </w:rPr>
        <w:t xml:space="preserve"> target market are numerous but specific enough and these are people who are willing to embrace wellness, sustainability, and change as part of their travelling experiences. The main ones are as follows: </w:t>
      </w:r>
    </w:p>
    <w:p w:rsidR="00F172D9" w:rsidRPr="00A634D8" w:rsidRDefault="00F172D9" w:rsidP="00F172D9">
      <w:pPr>
        <w:pStyle w:val="ListParagraph"/>
        <w:numPr>
          <w:ilvl w:val="0"/>
          <w:numId w:val="1"/>
        </w:numPr>
        <w:spacing w:line="480" w:lineRule="auto"/>
        <w:jc w:val="both"/>
        <w:rPr>
          <w:rFonts w:ascii="Times New Roman" w:hAnsi="Times New Roman" w:cs="Times New Roman"/>
          <w:sz w:val="24"/>
          <w:szCs w:val="24"/>
          <w:lang w:val="en-AU"/>
        </w:rPr>
      </w:pPr>
      <w:r w:rsidRPr="00F172D9">
        <w:rPr>
          <w:rFonts w:ascii="Times New Roman" w:hAnsi="Times New Roman" w:cs="Times New Roman"/>
          <w:b/>
          <w:bCs/>
          <w:i/>
          <w:iCs/>
          <w:sz w:val="24"/>
          <w:szCs w:val="24"/>
          <w:u w:val="single"/>
          <w:lang w:val="en-AU"/>
        </w:rPr>
        <w:t>Affluent Professionals (Ages 30-65):</w:t>
      </w:r>
      <w:r w:rsidRPr="00F172D9">
        <w:rPr>
          <w:rFonts w:ascii="Times New Roman" w:hAnsi="Times New Roman" w:cs="Times New Roman"/>
          <w:sz w:val="24"/>
          <w:szCs w:val="24"/>
          <w:lang w:val="en-AU"/>
        </w:rPr>
        <w:t xml:space="preserve"> Individuals seeking a break from high-stress careers, and interested in recharging their mental and physical health</w:t>
      </w:r>
      <w:r w:rsidR="00A634D8" w:rsidRPr="00A634D8">
        <w:rPr>
          <w:rFonts w:ascii="Times New Roman" w:hAnsi="Times New Roman" w:cs="Times New Roman"/>
          <w:sz w:val="24"/>
          <w:szCs w:val="24"/>
          <w:lang w:val="en-AU"/>
        </w:rPr>
        <w:t>(Gössling et al., 2018)</w:t>
      </w:r>
      <w:r w:rsidRPr="00F172D9">
        <w:rPr>
          <w:rFonts w:ascii="Times New Roman" w:hAnsi="Times New Roman" w:cs="Times New Roman"/>
          <w:sz w:val="24"/>
          <w:szCs w:val="24"/>
          <w:lang w:val="en-AU"/>
        </w:rPr>
        <w:t xml:space="preserve">. </w:t>
      </w:r>
    </w:p>
    <w:p w:rsidR="00F172D9" w:rsidRPr="00F172D9" w:rsidRDefault="00F172D9" w:rsidP="00F172D9">
      <w:pPr>
        <w:pStyle w:val="ListParagraph"/>
        <w:numPr>
          <w:ilvl w:val="0"/>
          <w:numId w:val="1"/>
        </w:numPr>
        <w:spacing w:line="480" w:lineRule="auto"/>
        <w:jc w:val="both"/>
        <w:rPr>
          <w:rFonts w:ascii="Times New Roman" w:hAnsi="Times New Roman" w:cs="Times New Roman"/>
          <w:sz w:val="24"/>
          <w:szCs w:val="24"/>
          <w:lang w:val="en-AU"/>
        </w:rPr>
      </w:pPr>
      <w:r w:rsidRPr="00F172D9">
        <w:rPr>
          <w:rFonts w:ascii="Times New Roman" w:hAnsi="Times New Roman" w:cs="Times New Roman"/>
          <w:b/>
          <w:bCs/>
          <w:i/>
          <w:iCs/>
          <w:sz w:val="24"/>
          <w:szCs w:val="24"/>
          <w:u w:val="single"/>
          <w:lang w:val="en-AU"/>
        </w:rPr>
        <w:lastRenderedPageBreak/>
        <w:t>Corporate Clients:</w:t>
      </w:r>
      <w:r w:rsidRPr="00F172D9">
        <w:rPr>
          <w:rFonts w:ascii="Times New Roman" w:hAnsi="Times New Roman" w:cs="Times New Roman"/>
          <w:sz w:val="24"/>
          <w:szCs w:val="24"/>
          <w:lang w:val="en-AU"/>
        </w:rPr>
        <w:t xml:space="preserve"> Companies that are in search of team-building and private wellness programs.</w:t>
      </w:r>
    </w:p>
    <w:p w:rsidR="00F172D9" w:rsidRPr="00F172D9" w:rsidRDefault="00F172D9" w:rsidP="00F172D9">
      <w:pPr>
        <w:pStyle w:val="ListParagraph"/>
        <w:numPr>
          <w:ilvl w:val="0"/>
          <w:numId w:val="1"/>
        </w:numPr>
        <w:spacing w:line="480" w:lineRule="auto"/>
        <w:jc w:val="both"/>
        <w:rPr>
          <w:rFonts w:ascii="Times New Roman" w:hAnsi="Times New Roman" w:cs="Times New Roman"/>
          <w:sz w:val="24"/>
          <w:szCs w:val="24"/>
          <w:lang w:val="en-AU"/>
        </w:rPr>
      </w:pPr>
      <w:r w:rsidRPr="00F172D9">
        <w:rPr>
          <w:rFonts w:ascii="Times New Roman" w:hAnsi="Times New Roman" w:cs="Times New Roman"/>
          <w:b/>
          <w:bCs/>
          <w:i/>
          <w:iCs/>
          <w:sz w:val="24"/>
          <w:szCs w:val="24"/>
          <w:u w:val="single"/>
          <w:lang w:val="en-AU"/>
        </w:rPr>
        <w:t>Health-Conscious Families and Groups</w:t>
      </w:r>
      <w:r w:rsidRPr="00F172D9">
        <w:rPr>
          <w:rFonts w:ascii="Times New Roman" w:hAnsi="Times New Roman" w:cs="Times New Roman"/>
          <w:sz w:val="24"/>
          <w:szCs w:val="24"/>
          <w:lang w:val="en-AU"/>
        </w:rPr>
        <w:t>: Families and groups of friends looking for experience of closeness that boosts their overall well-being.</w:t>
      </w:r>
    </w:p>
    <w:p w:rsidR="00F172D9" w:rsidRPr="00F172D9" w:rsidRDefault="00F172D9" w:rsidP="00F172D9">
      <w:pPr>
        <w:pStyle w:val="ListParagraph"/>
        <w:numPr>
          <w:ilvl w:val="0"/>
          <w:numId w:val="1"/>
        </w:numPr>
        <w:spacing w:line="480" w:lineRule="auto"/>
        <w:jc w:val="both"/>
        <w:rPr>
          <w:rFonts w:ascii="Times New Roman" w:hAnsi="Times New Roman" w:cs="Times New Roman"/>
          <w:sz w:val="24"/>
          <w:szCs w:val="24"/>
          <w:lang w:val="en-AU"/>
        </w:rPr>
      </w:pPr>
      <w:r w:rsidRPr="00F172D9">
        <w:rPr>
          <w:rFonts w:ascii="Times New Roman" w:hAnsi="Times New Roman" w:cs="Times New Roman"/>
          <w:b/>
          <w:bCs/>
          <w:i/>
          <w:iCs/>
          <w:sz w:val="24"/>
          <w:szCs w:val="24"/>
          <w:u w:val="single"/>
          <w:lang w:val="en-AU"/>
        </w:rPr>
        <w:t>International Tourists:</w:t>
      </w:r>
      <w:r w:rsidRPr="00F172D9">
        <w:rPr>
          <w:rFonts w:ascii="Times New Roman" w:hAnsi="Times New Roman" w:cs="Times New Roman"/>
          <w:sz w:val="24"/>
          <w:szCs w:val="24"/>
          <w:lang w:val="en-AU"/>
        </w:rPr>
        <w:t xml:space="preserve"> People with eagerness to travel from affluent regions such as North America, Europe, and Asia to such an extent that they are more into hands-on experiences than those from other places are.</w:t>
      </w:r>
    </w:p>
    <w:p w:rsidR="00F172D9" w:rsidRPr="00F172D9" w:rsidRDefault="00F172D9" w:rsidP="00F172D9">
      <w:pPr>
        <w:pStyle w:val="ListParagraph"/>
        <w:numPr>
          <w:ilvl w:val="0"/>
          <w:numId w:val="1"/>
        </w:numPr>
        <w:spacing w:line="480" w:lineRule="auto"/>
        <w:jc w:val="both"/>
        <w:rPr>
          <w:rFonts w:ascii="Times New Roman" w:hAnsi="Times New Roman" w:cs="Times New Roman"/>
          <w:sz w:val="24"/>
          <w:szCs w:val="24"/>
          <w:lang w:val="en-AU"/>
        </w:rPr>
      </w:pPr>
      <w:r w:rsidRPr="00F172D9">
        <w:rPr>
          <w:rFonts w:ascii="Times New Roman" w:hAnsi="Times New Roman" w:cs="Times New Roman"/>
          <w:b/>
          <w:bCs/>
          <w:i/>
          <w:iCs/>
          <w:sz w:val="24"/>
          <w:szCs w:val="24"/>
          <w:u w:val="single"/>
          <w:lang w:val="en-AU"/>
        </w:rPr>
        <w:t>Millennial and Gen Z Travelers:</w:t>
      </w:r>
      <w:r w:rsidRPr="00F172D9">
        <w:rPr>
          <w:rFonts w:ascii="Times New Roman" w:hAnsi="Times New Roman" w:cs="Times New Roman"/>
          <w:sz w:val="24"/>
          <w:szCs w:val="24"/>
          <w:lang w:val="en-AU"/>
        </w:rPr>
        <w:t xml:space="preserve"> Young people who want to go out and see the world in a new and very real way, for example, by travelling to the wilderness and using energy-efficient gadgets, are the ones who are increasingly interested in authentic, immersive experiences, including wellness, and sustainability.</w:t>
      </w:r>
    </w:p>
    <w:p w:rsidR="00F172D9" w:rsidRDefault="00F172D9" w:rsidP="00F172D9">
      <w:pPr>
        <w:pStyle w:val="Heading2"/>
        <w:rPr>
          <w:lang w:val="en-AU"/>
        </w:rPr>
      </w:pPr>
      <w:bookmarkStart w:id="5" w:name="_Toc194712279"/>
      <w:r w:rsidRPr="00F172D9">
        <w:rPr>
          <w:lang w:val="en-AU"/>
        </w:rPr>
        <w:t>Competitive Landscape</w:t>
      </w:r>
      <w:bookmarkEnd w:id="5"/>
    </w:p>
    <w:p w:rsidR="00F172D9" w:rsidRPr="00F172D9" w:rsidRDefault="00F172D9" w:rsidP="00F172D9">
      <w:pPr>
        <w:rPr>
          <w:lang w:val="en-AU"/>
        </w:rPr>
      </w:pPr>
    </w:p>
    <w:p w:rsidR="00F172D9" w:rsidRPr="00F172D9" w:rsidRDefault="00F172D9" w:rsidP="00F172D9">
      <w:pPr>
        <w:spacing w:line="480" w:lineRule="auto"/>
        <w:jc w:val="both"/>
        <w:rPr>
          <w:rFonts w:ascii="Times New Roman" w:hAnsi="Times New Roman" w:cs="Times New Roman"/>
          <w:sz w:val="24"/>
          <w:szCs w:val="24"/>
          <w:lang w:val="en-AU"/>
        </w:rPr>
      </w:pPr>
      <w:r w:rsidRPr="00F172D9">
        <w:rPr>
          <w:rFonts w:ascii="Times New Roman" w:hAnsi="Times New Roman" w:cs="Times New Roman"/>
          <w:sz w:val="24"/>
          <w:szCs w:val="24"/>
          <w:lang w:val="en-AU"/>
        </w:rPr>
        <w:t xml:space="preserve">The wellness tourism market is highly competitive as it includes an array of existing retreats and resorts that provide the same services. Yet, most of these options are only able to deliver such a limited number of services, such as inclusion of one or two eco-friendly practices without taking the sustainable management and authenticity of the local culture into account. Moreover, there is a big gap in the market for a retreat </w:t>
      </w:r>
      <w:r w:rsidR="00FE246F" w:rsidRPr="00F172D9">
        <w:rPr>
          <w:rFonts w:ascii="Times New Roman" w:hAnsi="Times New Roman" w:cs="Times New Roman"/>
          <w:sz w:val="24"/>
          <w:szCs w:val="24"/>
          <w:lang w:val="en-AU"/>
        </w:rPr>
        <w:t>centre</w:t>
      </w:r>
      <w:r w:rsidRPr="00F172D9">
        <w:rPr>
          <w:rFonts w:ascii="Times New Roman" w:hAnsi="Times New Roman" w:cs="Times New Roman"/>
          <w:sz w:val="24"/>
          <w:szCs w:val="24"/>
          <w:lang w:val="en-AU"/>
        </w:rPr>
        <w:t xml:space="preserve"> that provides wellness services and at the same time facilitates community-based projects and environmentally friendly operations</w:t>
      </w:r>
      <w:r w:rsidR="00A634D8" w:rsidRPr="00A634D8">
        <w:rPr>
          <w:rFonts w:ascii="Times New Roman" w:hAnsi="Times New Roman" w:cs="Times New Roman"/>
          <w:sz w:val="24"/>
          <w:szCs w:val="24"/>
          <w:lang w:val="en-AU"/>
        </w:rPr>
        <w:t>(Hausmann, 2007)</w:t>
      </w:r>
      <w:r w:rsidRPr="00F172D9">
        <w:rPr>
          <w:rFonts w:ascii="Times New Roman" w:hAnsi="Times New Roman" w:cs="Times New Roman"/>
          <w:sz w:val="24"/>
          <w:szCs w:val="24"/>
          <w:lang w:val="en-AU"/>
        </w:rPr>
        <w:t>.</w:t>
      </w:r>
    </w:p>
    <w:p w:rsidR="00F172D9" w:rsidRDefault="00F172D9" w:rsidP="00F172D9">
      <w:pPr>
        <w:spacing w:line="480" w:lineRule="auto"/>
        <w:jc w:val="both"/>
        <w:rPr>
          <w:rFonts w:ascii="Times New Roman" w:hAnsi="Times New Roman" w:cs="Times New Roman"/>
          <w:sz w:val="24"/>
          <w:szCs w:val="24"/>
          <w:lang w:val="en-AU"/>
        </w:rPr>
      </w:pPr>
      <w:r w:rsidRPr="00F172D9">
        <w:rPr>
          <w:rFonts w:ascii="Times New Roman" w:hAnsi="Times New Roman" w:cs="Times New Roman"/>
          <w:sz w:val="24"/>
          <w:szCs w:val="24"/>
          <w:lang w:val="en-AU"/>
        </w:rPr>
        <w:t xml:space="preserve">Among the major opponents worth noting are the wellness resorts for the well-off, the small retreats for nature fans, and the travel offers inspired by the active lifestyles of the holidaymakers. A wellness ecosystem is a notion that stands for a great therapist, such as yoga and meditation, as well as nutritional counselling and lifestyle enhancement workshops. </w:t>
      </w:r>
      <w:r w:rsidRPr="00F172D9">
        <w:rPr>
          <w:rFonts w:ascii="Times New Roman" w:hAnsi="Times New Roman" w:cs="Times New Roman"/>
          <w:sz w:val="24"/>
          <w:szCs w:val="24"/>
          <w:lang w:val="en-AU"/>
        </w:rPr>
        <w:lastRenderedPageBreak/>
        <w:t>Moreover, based on serene natural surroundings, it is a good fit for the exploration of relaxation and recharging life a spirit</w:t>
      </w:r>
      <w:r w:rsidR="00A634D8" w:rsidRPr="00A634D8">
        <w:rPr>
          <w:rFonts w:ascii="Times New Roman" w:hAnsi="Times New Roman" w:cs="Times New Roman"/>
          <w:sz w:val="24"/>
          <w:szCs w:val="24"/>
          <w:lang w:val="en-AU"/>
        </w:rPr>
        <w:t>(Kenny &amp;Kronenberg, 2020)</w:t>
      </w:r>
      <w:r w:rsidRPr="00F172D9">
        <w:rPr>
          <w:rFonts w:ascii="Times New Roman" w:hAnsi="Times New Roman" w:cs="Times New Roman"/>
          <w:sz w:val="24"/>
          <w:szCs w:val="24"/>
          <w:lang w:val="en-AU"/>
        </w:rPr>
        <w:t>.</w:t>
      </w:r>
    </w:p>
    <w:p w:rsidR="00A634D8" w:rsidRDefault="00A634D8" w:rsidP="00F172D9">
      <w:pPr>
        <w:spacing w:line="480" w:lineRule="auto"/>
        <w:jc w:val="both"/>
        <w:rPr>
          <w:rFonts w:ascii="Times New Roman" w:hAnsi="Times New Roman" w:cs="Times New Roman"/>
          <w:sz w:val="24"/>
          <w:szCs w:val="24"/>
          <w:lang w:val="en-AU"/>
        </w:rPr>
      </w:pPr>
      <w:r>
        <w:rPr>
          <w:rFonts w:ascii="Times New Roman" w:hAnsi="Times New Roman" w:cs="Times New Roman"/>
          <w:noProof/>
          <w:sz w:val="24"/>
          <w:szCs w:val="24"/>
        </w:rPr>
        <w:drawing>
          <wp:inline distT="0" distB="0" distL="0" distR="0">
            <wp:extent cx="5962650" cy="335399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968607" cy="3357342"/>
                    </a:xfrm>
                    <a:prstGeom prst="rect">
                      <a:avLst/>
                    </a:prstGeom>
                    <a:noFill/>
                  </pic:spPr>
                </pic:pic>
              </a:graphicData>
            </a:graphic>
          </wp:inline>
        </w:drawing>
      </w:r>
    </w:p>
    <w:p w:rsidR="00A634D8" w:rsidRPr="00A634D8" w:rsidRDefault="00A634D8" w:rsidP="00A634D8">
      <w:pPr>
        <w:spacing w:line="480" w:lineRule="auto"/>
        <w:jc w:val="center"/>
        <w:rPr>
          <w:rFonts w:ascii="Times New Roman" w:hAnsi="Times New Roman" w:cs="Times New Roman"/>
          <w:i/>
          <w:iCs/>
          <w:sz w:val="24"/>
          <w:szCs w:val="24"/>
          <w:lang w:val="en-AU"/>
        </w:rPr>
      </w:pPr>
      <w:r w:rsidRPr="00A634D8">
        <w:rPr>
          <w:rFonts w:ascii="Times New Roman" w:hAnsi="Times New Roman" w:cs="Times New Roman"/>
          <w:i/>
          <w:iCs/>
          <w:sz w:val="24"/>
          <w:szCs w:val="24"/>
          <w:lang w:val="en-AU"/>
        </w:rPr>
        <w:t>Source: https://www.marketdataforecast.com/market-reports/tourism-and-hospitality-market</w:t>
      </w:r>
    </w:p>
    <w:p w:rsidR="00F172D9" w:rsidRDefault="00F172D9" w:rsidP="00F172D9">
      <w:pPr>
        <w:pStyle w:val="Heading2"/>
        <w:rPr>
          <w:lang w:val="en-AU"/>
        </w:rPr>
      </w:pPr>
      <w:bookmarkStart w:id="6" w:name="_Toc194712280"/>
      <w:r w:rsidRPr="00F172D9">
        <w:rPr>
          <w:lang w:val="en-AU"/>
        </w:rPr>
        <w:t>Market Trends and Opportunities</w:t>
      </w:r>
      <w:bookmarkEnd w:id="6"/>
    </w:p>
    <w:p w:rsidR="00F172D9" w:rsidRPr="00F172D9" w:rsidRDefault="00F172D9" w:rsidP="00F172D9">
      <w:pPr>
        <w:rPr>
          <w:lang w:val="en-AU"/>
        </w:rPr>
      </w:pPr>
    </w:p>
    <w:p w:rsidR="00F172D9" w:rsidRPr="00F172D9" w:rsidRDefault="00F172D9" w:rsidP="00F172D9">
      <w:pPr>
        <w:spacing w:line="480" w:lineRule="auto"/>
        <w:jc w:val="both"/>
        <w:rPr>
          <w:rFonts w:ascii="Times New Roman" w:hAnsi="Times New Roman" w:cs="Times New Roman"/>
          <w:sz w:val="24"/>
          <w:szCs w:val="24"/>
          <w:lang w:val="en-AU"/>
        </w:rPr>
      </w:pPr>
      <w:r w:rsidRPr="00F172D9">
        <w:rPr>
          <w:rFonts w:ascii="Times New Roman" w:hAnsi="Times New Roman" w:cs="Times New Roman"/>
          <w:sz w:val="24"/>
          <w:szCs w:val="24"/>
          <w:lang w:val="en-AU"/>
        </w:rPr>
        <w:t>Many wellness tourism trends are now in place that have metamorphosed the overall wellness tourism sector. These trends are:</w:t>
      </w:r>
    </w:p>
    <w:p w:rsidR="00F172D9" w:rsidRPr="00F172D9" w:rsidRDefault="00F172D9" w:rsidP="00F172D9">
      <w:pPr>
        <w:pStyle w:val="ListParagraph"/>
        <w:numPr>
          <w:ilvl w:val="0"/>
          <w:numId w:val="2"/>
        </w:numPr>
        <w:spacing w:line="480" w:lineRule="auto"/>
        <w:jc w:val="both"/>
        <w:rPr>
          <w:rFonts w:ascii="Times New Roman" w:hAnsi="Times New Roman" w:cs="Times New Roman"/>
          <w:sz w:val="24"/>
          <w:szCs w:val="24"/>
          <w:lang w:val="en-AU"/>
        </w:rPr>
      </w:pPr>
      <w:r w:rsidRPr="00F172D9">
        <w:rPr>
          <w:rFonts w:ascii="Times New Roman" w:hAnsi="Times New Roman" w:cs="Times New Roman"/>
          <w:b/>
          <w:bCs/>
          <w:i/>
          <w:iCs/>
          <w:sz w:val="24"/>
          <w:szCs w:val="24"/>
          <w:u w:val="single"/>
          <w:lang w:val="en-AU"/>
        </w:rPr>
        <w:t>Technology Integration:</w:t>
      </w:r>
      <w:r w:rsidRPr="00F172D9">
        <w:rPr>
          <w:rFonts w:ascii="Times New Roman" w:hAnsi="Times New Roman" w:cs="Times New Roman"/>
          <w:sz w:val="24"/>
          <w:szCs w:val="24"/>
          <w:lang w:val="en-AU"/>
        </w:rPr>
        <w:t xml:space="preserve"> Guests are more and more using apps and wearable devices to measure their health improvements, book classes, and get personalized health information.</w:t>
      </w:r>
    </w:p>
    <w:p w:rsidR="00F172D9" w:rsidRPr="00F172D9" w:rsidRDefault="00F172D9" w:rsidP="00F172D9">
      <w:pPr>
        <w:pStyle w:val="ListParagraph"/>
        <w:numPr>
          <w:ilvl w:val="0"/>
          <w:numId w:val="2"/>
        </w:numPr>
        <w:spacing w:line="480" w:lineRule="auto"/>
        <w:jc w:val="both"/>
        <w:rPr>
          <w:rFonts w:ascii="Times New Roman" w:hAnsi="Times New Roman" w:cs="Times New Roman"/>
          <w:sz w:val="24"/>
          <w:szCs w:val="24"/>
          <w:lang w:val="en-AU"/>
        </w:rPr>
      </w:pPr>
      <w:r w:rsidRPr="00F172D9">
        <w:rPr>
          <w:rFonts w:ascii="Times New Roman" w:hAnsi="Times New Roman" w:cs="Times New Roman"/>
          <w:b/>
          <w:bCs/>
          <w:i/>
          <w:iCs/>
          <w:sz w:val="24"/>
          <w:szCs w:val="24"/>
          <w:u w:val="single"/>
          <w:lang w:val="en-AU"/>
        </w:rPr>
        <w:t>Comprehensive Health Approaches:</w:t>
      </w:r>
      <w:r w:rsidRPr="00F172D9">
        <w:rPr>
          <w:rFonts w:ascii="Times New Roman" w:hAnsi="Times New Roman" w:cs="Times New Roman"/>
          <w:sz w:val="24"/>
          <w:szCs w:val="24"/>
          <w:lang w:val="en-AU"/>
        </w:rPr>
        <w:t xml:space="preserve"> More demand for holistic health retreats that not only refresh your body through exercise and workouts but also take care of your mental health through yoga and meditation and advise you about nutrition.</w:t>
      </w:r>
    </w:p>
    <w:p w:rsidR="00F172D9" w:rsidRPr="00F172D9" w:rsidRDefault="00F172D9" w:rsidP="00F172D9">
      <w:pPr>
        <w:pStyle w:val="ListParagraph"/>
        <w:numPr>
          <w:ilvl w:val="0"/>
          <w:numId w:val="2"/>
        </w:numPr>
        <w:spacing w:line="480" w:lineRule="auto"/>
        <w:jc w:val="both"/>
        <w:rPr>
          <w:rFonts w:ascii="Times New Roman" w:hAnsi="Times New Roman" w:cs="Times New Roman"/>
          <w:sz w:val="24"/>
          <w:szCs w:val="24"/>
          <w:lang w:val="en-AU"/>
        </w:rPr>
      </w:pPr>
      <w:r w:rsidRPr="00F172D9">
        <w:rPr>
          <w:rFonts w:ascii="Times New Roman" w:hAnsi="Times New Roman" w:cs="Times New Roman"/>
          <w:b/>
          <w:bCs/>
          <w:i/>
          <w:iCs/>
          <w:sz w:val="24"/>
          <w:szCs w:val="24"/>
          <w:u w:val="single"/>
          <w:lang w:val="en-AU"/>
        </w:rPr>
        <w:t>Go Fresh! Go Green! Go Eco:</w:t>
      </w:r>
      <w:r w:rsidRPr="00F172D9">
        <w:rPr>
          <w:rFonts w:ascii="Times New Roman" w:hAnsi="Times New Roman" w:cs="Times New Roman"/>
          <w:sz w:val="24"/>
          <w:szCs w:val="24"/>
          <w:lang w:val="en-AU"/>
        </w:rPr>
        <w:t xml:space="preserve"> The concerned public is now considered eco-friendly and thus the organizations involved in this industry are advised to follow this trend. </w:t>
      </w:r>
      <w:r w:rsidRPr="00F172D9">
        <w:rPr>
          <w:rFonts w:ascii="Times New Roman" w:hAnsi="Times New Roman" w:cs="Times New Roman"/>
          <w:sz w:val="24"/>
          <w:szCs w:val="24"/>
          <w:lang w:val="en-AU"/>
        </w:rPr>
        <w:lastRenderedPageBreak/>
        <w:t>Also, the initiatives that are community-friendly and the implementation of green practices are important considerations for the buyers.</w:t>
      </w:r>
    </w:p>
    <w:p w:rsidR="00F172D9" w:rsidRPr="00F172D9" w:rsidRDefault="00F172D9" w:rsidP="00F172D9">
      <w:pPr>
        <w:pStyle w:val="ListParagraph"/>
        <w:numPr>
          <w:ilvl w:val="0"/>
          <w:numId w:val="2"/>
        </w:numPr>
        <w:spacing w:line="480" w:lineRule="auto"/>
        <w:jc w:val="both"/>
        <w:rPr>
          <w:rFonts w:ascii="Times New Roman" w:hAnsi="Times New Roman" w:cs="Times New Roman"/>
          <w:sz w:val="24"/>
          <w:szCs w:val="24"/>
          <w:lang w:val="en-AU"/>
        </w:rPr>
      </w:pPr>
      <w:r w:rsidRPr="00F172D9">
        <w:rPr>
          <w:rFonts w:ascii="Times New Roman" w:hAnsi="Times New Roman" w:cs="Times New Roman"/>
          <w:b/>
          <w:bCs/>
          <w:i/>
          <w:iCs/>
          <w:sz w:val="24"/>
          <w:szCs w:val="24"/>
          <w:u w:val="single"/>
          <w:lang w:val="en-AU"/>
        </w:rPr>
        <w:t>Customization and Personalization:</w:t>
      </w:r>
      <w:r w:rsidRPr="00F172D9">
        <w:rPr>
          <w:rFonts w:ascii="Times New Roman" w:hAnsi="Times New Roman" w:cs="Times New Roman"/>
          <w:sz w:val="24"/>
          <w:szCs w:val="24"/>
          <w:lang w:val="en-AU"/>
        </w:rPr>
        <w:t xml:space="preserve"> Today, travellers are looking for packages that can be tailored to their exact health needs as well as preferences</w:t>
      </w:r>
      <w:r w:rsidR="00A634D8" w:rsidRPr="00A634D8">
        <w:rPr>
          <w:rFonts w:ascii="Times New Roman" w:hAnsi="Times New Roman" w:cs="Times New Roman"/>
          <w:sz w:val="24"/>
          <w:szCs w:val="24"/>
          <w:lang w:val="en-AU"/>
        </w:rPr>
        <w:t>(Robinson &amp; Lane, 2017)</w:t>
      </w:r>
      <w:r w:rsidRPr="00F172D9">
        <w:rPr>
          <w:rFonts w:ascii="Times New Roman" w:hAnsi="Times New Roman" w:cs="Times New Roman"/>
          <w:sz w:val="24"/>
          <w:szCs w:val="24"/>
          <w:lang w:val="en-AU"/>
        </w:rPr>
        <w:t>.</w:t>
      </w:r>
    </w:p>
    <w:p w:rsidR="00F172D9" w:rsidRPr="00F172D9" w:rsidRDefault="00F172D9" w:rsidP="00F172D9">
      <w:pPr>
        <w:pStyle w:val="ListParagraph"/>
        <w:numPr>
          <w:ilvl w:val="0"/>
          <w:numId w:val="2"/>
        </w:numPr>
        <w:spacing w:line="480" w:lineRule="auto"/>
        <w:jc w:val="both"/>
        <w:rPr>
          <w:rFonts w:ascii="Times New Roman" w:hAnsi="Times New Roman" w:cs="Times New Roman"/>
          <w:sz w:val="24"/>
          <w:szCs w:val="24"/>
          <w:lang w:val="en-AU"/>
        </w:rPr>
      </w:pPr>
      <w:r w:rsidRPr="00F172D9">
        <w:rPr>
          <w:rFonts w:ascii="Times New Roman" w:hAnsi="Times New Roman" w:cs="Times New Roman"/>
          <w:b/>
          <w:bCs/>
          <w:i/>
          <w:iCs/>
          <w:sz w:val="24"/>
          <w:szCs w:val="24"/>
          <w:u w:val="single"/>
          <w:lang w:val="en-AU"/>
        </w:rPr>
        <w:t>Post-Pandemic Recovery:</w:t>
      </w:r>
      <w:r w:rsidRPr="00F172D9">
        <w:rPr>
          <w:rFonts w:ascii="Times New Roman" w:hAnsi="Times New Roman" w:cs="Times New Roman"/>
          <w:sz w:val="24"/>
          <w:szCs w:val="24"/>
          <w:lang w:val="en-AU"/>
        </w:rPr>
        <w:t xml:space="preserve"> The outbreak of COVID-19 has caused a related surge both in the consciousness of personal health, hygiene, and stress management requirements and in the interest in wellness retreats.</w:t>
      </w:r>
    </w:p>
    <w:p w:rsidR="00F172D9" w:rsidRPr="00F172D9" w:rsidRDefault="00F172D9" w:rsidP="00F172D9">
      <w:pPr>
        <w:spacing w:line="480" w:lineRule="auto"/>
        <w:jc w:val="both"/>
        <w:rPr>
          <w:rFonts w:ascii="Times New Roman" w:hAnsi="Times New Roman" w:cs="Times New Roman"/>
          <w:sz w:val="24"/>
          <w:szCs w:val="24"/>
          <w:lang w:val="en-AU"/>
        </w:rPr>
      </w:pPr>
      <w:r w:rsidRPr="00F172D9">
        <w:rPr>
          <w:rFonts w:ascii="Times New Roman" w:hAnsi="Times New Roman" w:cs="Times New Roman"/>
          <w:sz w:val="24"/>
          <w:szCs w:val="24"/>
          <w:lang w:val="en-AU"/>
        </w:rPr>
        <w:t>Opportunities for The Travel Tribe are partnerships with local health professionals, wellness brands, and community organizations to create an authentic, integrated service offering. Moreover, tapping into digital marketing channels to communicate with discrete segments is a relatively low-cost solution for brand awareness and customer acquisition</w:t>
      </w:r>
      <w:r w:rsidR="00A634D8" w:rsidRPr="00A634D8">
        <w:rPr>
          <w:rFonts w:ascii="Times New Roman" w:hAnsi="Times New Roman" w:cs="Times New Roman"/>
          <w:sz w:val="24"/>
          <w:szCs w:val="24"/>
          <w:lang w:val="en-AU"/>
        </w:rPr>
        <w:t>(Lee et al., 2017)</w:t>
      </w:r>
      <w:r w:rsidRPr="00F172D9">
        <w:rPr>
          <w:rFonts w:ascii="Times New Roman" w:hAnsi="Times New Roman" w:cs="Times New Roman"/>
          <w:sz w:val="24"/>
          <w:szCs w:val="24"/>
          <w:lang w:val="en-AU"/>
        </w:rPr>
        <w:t>.</w:t>
      </w:r>
    </w:p>
    <w:p w:rsidR="00F172D9" w:rsidRDefault="00F172D9" w:rsidP="00F172D9">
      <w:pPr>
        <w:pStyle w:val="Heading1"/>
        <w:rPr>
          <w:lang w:val="en-AU"/>
        </w:rPr>
      </w:pPr>
      <w:bookmarkStart w:id="7" w:name="_Toc194712281"/>
      <w:r w:rsidRPr="00F172D9">
        <w:rPr>
          <w:lang w:val="en-AU"/>
        </w:rPr>
        <w:t>Business</w:t>
      </w:r>
      <w:bookmarkEnd w:id="7"/>
    </w:p>
    <w:p w:rsidR="00F172D9" w:rsidRPr="00F172D9" w:rsidRDefault="00F172D9" w:rsidP="00F172D9">
      <w:pPr>
        <w:rPr>
          <w:lang w:val="en-AU"/>
        </w:rPr>
      </w:pPr>
    </w:p>
    <w:p w:rsidR="00F172D9" w:rsidRDefault="00F172D9" w:rsidP="00F172D9">
      <w:pPr>
        <w:pStyle w:val="Heading2"/>
        <w:rPr>
          <w:lang w:val="en-AU"/>
        </w:rPr>
      </w:pPr>
      <w:bookmarkStart w:id="8" w:name="_Toc194712282"/>
      <w:r w:rsidRPr="00F172D9">
        <w:rPr>
          <w:lang w:val="en-AU"/>
        </w:rPr>
        <w:t>Value Proposition</w:t>
      </w:r>
      <w:bookmarkEnd w:id="8"/>
    </w:p>
    <w:p w:rsidR="00F172D9" w:rsidRPr="00F172D9" w:rsidRDefault="00F172D9" w:rsidP="00F172D9">
      <w:pPr>
        <w:rPr>
          <w:lang w:val="en-AU"/>
        </w:rPr>
      </w:pPr>
    </w:p>
    <w:p w:rsidR="00F172D9" w:rsidRPr="00F172D9" w:rsidRDefault="00F172D9" w:rsidP="00F172D9">
      <w:pPr>
        <w:spacing w:line="480" w:lineRule="auto"/>
        <w:jc w:val="both"/>
        <w:rPr>
          <w:rFonts w:ascii="Times New Roman" w:hAnsi="Times New Roman" w:cs="Times New Roman"/>
          <w:sz w:val="24"/>
          <w:szCs w:val="24"/>
          <w:lang w:val="en-AU"/>
        </w:rPr>
      </w:pPr>
      <w:r w:rsidRPr="00F172D9">
        <w:rPr>
          <w:rFonts w:ascii="Times New Roman" w:hAnsi="Times New Roman" w:cs="Times New Roman"/>
          <w:sz w:val="24"/>
          <w:szCs w:val="24"/>
          <w:lang w:val="en-AU"/>
        </w:rPr>
        <w:t xml:space="preserve">The core of the business model of </w:t>
      </w:r>
      <w:r w:rsidRPr="00F172D9">
        <w:rPr>
          <w:rFonts w:ascii="Times New Roman" w:hAnsi="Times New Roman" w:cs="Times New Roman"/>
          <w:b/>
          <w:bCs/>
          <w:sz w:val="24"/>
          <w:szCs w:val="24"/>
          <w:lang w:val="en-AU"/>
        </w:rPr>
        <w:t>The Travel Tribe</w:t>
      </w:r>
      <w:r w:rsidRPr="00F172D9">
        <w:rPr>
          <w:rFonts w:ascii="Times New Roman" w:hAnsi="Times New Roman" w:cs="Times New Roman"/>
          <w:sz w:val="24"/>
          <w:szCs w:val="24"/>
          <w:lang w:val="en-AU"/>
        </w:rPr>
        <w:t xml:space="preserve"> is a clearly defined value proposition that guarantees a wellness experience that is rich and transformative. Our retreat is uniquely designed to focus on the integration of the physical, mental, and nutritional well-being of an individual as a combined, harmonious, and one-piece package. The value proposition is made up of a few different elements including:</w:t>
      </w:r>
    </w:p>
    <w:p w:rsidR="00F172D9" w:rsidRPr="00F172D9" w:rsidRDefault="00F172D9" w:rsidP="00F172D9">
      <w:pPr>
        <w:pStyle w:val="ListParagraph"/>
        <w:numPr>
          <w:ilvl w:val="0"/>
          <w:numId w:val="3"/>
        </w:numPr>
        <w:spacing w:line="480" w:lineRule="auto"/>
        <w:jc w:val="both"/>
        <w:rPr>
          <w:rFonts w:ascii="Times New Roman" w:hAnsi="Times New Roman" w:cs="Times New Roman"/>
          <w:sz w:val="24"/>
          <w:szCs w:val="24"/>
          <w:lang w:val="en-AU"/>
        </w:rPr>
      </w:pPr>
      <w:r w:rsidRPr="00F172D9">
        <w:rPr>
          <w:rFonts w:ascii="Times New Roman" w:hAnsi="Times New Roman" w:cs="Times New Roman"/>
          <w:b/>
          <w:bCs/>
          <w:sz w:val="24"/>
          <w:szCs w:val="24"/>
          <w:u w:val="single"/>
          <w:lang w:val="en-AU"/>
        </w:rPr>
        <w:t>Comprehensive Wellness Programs:</w:t>
      </w:r>
      <w:r w:rsidRPr="00F172D9">
        <w:rPr>
          <w:rFonts w:ascii="Times New Roman" w:hAnsi="Times New Roman" w:cs="Times New Roman"/>
          <w:sz w:val="24"/>
          <w:szCs w:val="24"/>
          <w:lang w:val="en-AU"/>
        </w:rPr>
        <w:t xml:space="preserve"> We are able to provide our customers with a wide range of services such as yoga &amp; meditation and nutrition counselling&amp; wellness workshops, i.e. we make sure that every part of the customer's health is managed well.</w:t>
      </w:r>
    </w:p>
    <w:p w:rsidR="00F172D9" w:rsidRDefault="00F172D9" w:rsidP="00F172D9">
      <w:pPr>
        <w:pStyle w:val="ListParagraph"/>
        <w:numPr>
          <w:ilvl w:val="0"/>
          <w:numId w:val="3"/>
        </w:numPr>
        <w:spacing w:line="480" w:lineRule="auto"/>
        <w:jc w:val="both"/>
        <w:rPr>
          <w:rFonts w:ascii="Times New Roman" w:hAnsi="Times New Roman" w:cs="Times New Roman"/>
          <w:sz w:val="24"/>
          <w:szCs w:val="24"/>
          <w:lang w:val="en-AU"/>
        </w:rPr>
      </w:pPr>
      <w:r w:rsidRPr="00F172D9">
        <w:rPr>
          <w:rFonts w:ascii="Times New Roman" w:hAnsi="Times New Roman" w:cs="Times New Roman"/>
          <w:b/>
          <w:bCs/>
          <w:sz w:val="24"/>
          <w:szCs w:val="24"/>
          <w:u w:val="single"/>
          <w:lang w:val="en-AU"/>
        </w:rPr>
        <w:lastRenderedPageBreak/>
        <w:t>Customizable Retreat Packages:</w:t>
      </w:r>
      <w:r w:rsidRPr="00F172D9">
        <w:rPr>
          <w:rFonts w:ascii="Times New Roman" w:hAnsi="Times New Roman" w:cs="Times New Roman"/>
          <w:sz w:val="24"/>
          <w:szCs w:val="24"/>
          <w:lang w:val="en-AU"/>
        </w:rPr>
        <w:t xml:space="preserve"> As we always realise that people are interested in taking a wellness journey, that fits only them, our services and packages are completely tailor-made. </w:t>
      </w:r>
    </w:p>
    <w:p w:rsidR="008359B4" w:rsidRDefault="008359B4" w:rsidP="008359B4">
      <w:pPr>
        <w:spacing w:line="480" w:lineRule="auto"/>
        <w:jc w:val="both"/>
        <w:rPr>
          <w:rFonts w:ascii="Times New Roman" w:hAnsi="Times New Roman" w:cs="Times New Roman"/>
          <w:sz w:val="24"/>
          <w:szCs w:val="24"/>
          <w:lang w:val="en-AU"/>
        </w:rPr>
      </w:pPr>
      <w:r>
        <w:rPr>
          <w:rFonts w:ascii="Times New Roman" w:hAnsi="Times New Roman" w:cs="Times New Roman"/>
          <w:noProof/>
          <w:sz w:val="24"/>
          <w:szCs w:val="24"/>
        </w:rPr>
        <w:drawing>
          <wp:inline distT="0" distB="0" distL="0" distR="0">
            <wp:extent cx="5842000" cy="3286125"/>
            <wp:effectExtent l="0" t="0" r="635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846585" cy="3288704"/>
                    </a:xfrm>
                    <a:prstGeom prst="rect">
                      <a:avLst/>
                    </a:prstGeom>
                    <a:noFill/>
                  </pic:spPr>
                </pic:pic>
              </a:graphicData>
            </a:graphic>
          </wp:inline>
        </w:drawing>
      </w:r>
    </w:p>
    <w:p w:rsidR="008359B4" w:rsidRPr="008359B4" w:rsidRDefault="008359B4" w:rsidP="008359B4">
      <w:pPr>
        <w:spacing w:line="480" w:lineRule="auto"/>
        <w:jc w:val="center"/>
        <w:rPr>
          <w:rFonts w:ascii="Times New Roman" w:hAnsi="Times New Roman" w:cs="Times New Roman"/>
          <w:i/>
          <w:iCs/>
          <w:sz w:val="24"/>
          <w:szCs w:val="24"/>
          <w:lang w:val="en-AU"/>
        </w:rPr>
      </w:pPr>
      <w:r w:rsidRPr="008359B4">
        <w:rPr>
          <w:rFonts w:ascii="Times New Roman" w:hAnsi="Times New Roman" w:cs="Times New Roman"/>
          <w:i/>
          <w:iCs/>
          <w:sz w:val="24"/>
          <w:szCs w:val="24"/>
          <w:lang w:val="en-AU"/>
        </w:rPr>
        <w:t>Source: https://www.coherentmarketinsights.com/industry-reports/urban-tourism-market</w:t>
      </w:r>
    </w:p>
    <w:p w:rsidR="00F172D9" w:rsidRPr="00F172D9" w:rsidRDefault="00F172D9" w:rsidP="00F172D9">
      <w:pPr>
        <w:pStyle w:val="ListParagraph"/>
        <w:numPr>
          <w:ilvl w:val="0"/>
          <w:numId w:val="3"/>
        </w:numPr>
        <w:spacing w:line="480" w:lineRule="auto"/>
        <w:jc w:val="both"/>
        <w:rPr>
          <w:rFonts w:ascii="Times New Roman" w:hAnsi="Times New Roman" w:cs="Times New Roman"/>
          <w:sz w:val="24"/>
          <w:szCs w:val="24"/>
          <w:lang w:val="en-AU"/>
        </w:rPr>
      </w:pPr>
      <w:r w:rsidRPr="00F172D9">
        <w:rPr>
          <w:rFonts w:ascii="Times New Roman" w:hAnsi="Times New Roman" w:cs="Times New Roman"/>
          <w:b/>
          <w:bCs/>
          <w:sz w:val="24"/>
          <w:szCs w:val="24"/>
          <w:u w:val="single"/>
          <w:lang w:val="en-AU"/>
        </w:rPr>
        <w:t>Sustainable and Eco-Friendly Practices:</w:t>
      </w:r>
      <w:r w:rsidRPr="00F172D9">
        <w:rPr>
          <w:rFonts w:ascii="Times New Roman" w:hAnsi="Times New Roman" w:cs="Times New Roman"/>
          <w:sz w:val="24"/>
          <w:szCs w:val="24"/>
          <w:lang w:val="en-AU"/>
        </w:rPr>
        <w:t xml:space="preserve"> The Travel Tribe is leading the way in the eco-friendly world. We have constructed our facilities using sustainable materials, energy-efficient systems, and waste-minimizing practices that show our intent to protect the ecology</w:t>
      </w:r>
      <w:r w:rsidR="00A634D8" w:rsidRPr="00A634D8">
        <w:rPr>
          <w:rFonts w:ascii="Times New Roman" w:hAnsi="Times New Roman" w:cs="Times New Roman"/>
          <w:sz w:val="24"/>
          <w:szCs w:val="24"/>
          <w:lang w:val="en-AU"/>
        </w:rPr>
        <w:t>(Smith, 2019)</w:t>
      </w:r>
      <w:r w:rsidRPr="00F172D9">
        <w:rPr>
          <w:rFonts w:ascii="Times New Roman" w:hAnsi="Times New Roman" w:cs="Times New Roman"/>
          <w:sz w:val="24"/>
          <w:szCs w:val="24"/>
          <w:lang w:val="en-AU"/>
        </w:rPr>
        <w:t>.</w:t>
      </w:r>
    </w:p>
    <w:p w:rsidR="00F172D9" w:rsidRPr="00F172D9" w:rsidRDefault="00F172D9" w:rsidP="00F172D9">
      <w:pPr>
        <w:pStyle w:val="ListParagraph"/>
        <w:numPr>
          <w:ilvl w:val="0"/>
          <w:numId w:val="3"/>
        </w:numPr>
        <w:spacing w:line="480" w:lineRule="auto"/>
        <w:jc w:val="both"/>
        <w:rPr>
          <w:rFonts w:ascii="Times New Roman" w:hAnsi="Times New Roman" w:cs="Times New Roman"/>
          <w:sz w:val="24"/>
          <w:szCs w:val="24"/>
          <w:lang w:val="en-AU"/>
        </w:rPr>
      </w:pPr>
      <w:r w:rsidRPr="00F172D9">
        <w:rPr>
          <w:rFonts w:ascii="Times New Roman" w:hAnsi="Times New Roman" w:cs="Times New Roman"/>
          <w:b/>
          <w:bCs/>
          <w:sz w:val="24"/>
          <w:szCs w:val="24"/>
          <w:u w:val="single"/>
          <w:lang w:val="en-AU"/>
        </w:rPr>
        <w:t>Highly Qualified Team of Wellness Professionals:</w:t>
      </w:r>
      <w:r w:rsidRPr="00F172D9">
        <w:rPr>
          <w:rFonts w:ascii="Times New Roman" w:hAnsi="Times New Roman" w:cs="Times New Roman"/>
          <w:sz w:val="24"/>
          <w:szCs w:val="24"/>
          <w:lang w:val="en-AU"/>
        </w:rPr>
        <w:t xml:space="preserve"> To carry out the mission of TTT, the team is comprised of well-qualified personnel who are experts in various fields such as yoga, meditation, nutrition, and wellness who can coach the customers accordingly. Through this, our guests will have professional help throughout the period of their stay. </w:t>
      </w:r>
    </w:p>
    <w:p w:rsidR="00F172D9" w:rsidRPr="00F172D9" w:rsidRDefault="00F172D9" w:rsidP="00F172D9">
      <w:pPr>
        <w:spacing w:line="480" w:lineRule="auto"/>
        <w:jc w:val="both"/>
        <w:rPr>
          <w:rFonts w:ascii="Times New Roman" w:hAnsi="Times New Roman" w:cs="Times New Roman"/>
          <w:sz w:val="24"/>
          <w:szCs w:val="24"/>
          <w:lang w:val="en-AU"/>
        </w:rPr>
      </w:pPr>
      <w:r w:rsidRPr="00F172D9">
        <w:rPr>
          <w:rFonts w:ascii="Times New Roman" w:hAnsi="Times New Roman" w:cs="Times New Roman"/>
          <w:sz w:val="24"/>
          <w:szCs w:val="24"/>
          <w:lang w:val="en-AU"/>
        </w:rPr>
        <w:lastRenderedPageBreak/>
        <w:t>Furthermore, the luxury of a non-pollution natural environment significantly contributes to relaxation and the restoration of health. The wild surroundings also serve as a visual representation of our sustainable mission</w:t>
      </w:r>
      <w:r w:rsidR="00A634D8" w:rsidRPr="00A634D8">
        <w:rPr>
          <w:rFonts w:ascii="Times New Roman" w:hAnsi="Times New Roman" w:cs="Times New Roman"/>
          <w:sz w:val="24"/>
          <w:szCs w:val="24"/>
          <w:lang w:val="en-AU"/>
        </w:rPr>
        <w:t>(Stabler &amp;Karg, 2016)</w:t>
      </w:r>
      <w:r w:rsidRPr="00F172D9">
        <w:rPr>
          <w:rFonts w:ascii="Times New Roman" w:hAnsi="Times New Roman" w:cs="Times New Roman"/>
          <w:sz w:val="24"/>
          <w:szCs w:val="24"/>
          <w:lang w:val="en-AU"/>
        </w:rPr>
        <w:t>.</w:t>
      </w:r>
    </w:p>
    <w:p w:rsidR="00F172D9" w:rsidRDefault="00F172D9" w:rsidP="00F172D9">
      <w:pPr>
        <w:pStyle w:val="Heading2"/>
        <w:rPr>
          <w:lang w:val="en-AU"/>
        </w:rPr>
      </w:pPr>
      <w:bookmarkStart w:id="9" w:name="_Toc194712283"/>
      <w:r w:rsidRPr="00F172D9">
        <w:rPr>
          <w:lang w:val="en-AU"/>
        </w:rPr>
        <w:t>Revenue Streams</w:t>
      </w:r>
      <w:bookmarkEnd w:id="9"/>
    </w:p>
    <w:p w:rsidR="00F172D9" w:rsidRPr="00F172D9" w:rsidRDefault="00F172D9" w:rsidP="00F172D9">
      <w:pPr>
        <w:rPr>
          <w:lang w:val="en-AU"/>
        </w:rPr>
      </w:pPr>
    </w:p>
    <w:p w:rsidR="00F172D9" w:rsidRPr="00F172D9" w:rsidRDefault="00F172D9" w:rsidP="00F172D9">
      <w:pPr>
        <w:spacing w:line="480" w:lineRule="auto"/>
        <w:jc w:val="both"/>
        <w:rPr>
          <w:rFonts w:ascii="Times New Roman" w:hAnsi="Times New Roman" w:cs="Times New Roman"/>
          <w:sz w:val="24"/>
          <w:szCs w:val="24"/>
          <w:lang w:val="en-AU"/>
        </w:rPr>
      </w:pPr>
      <w:r w:rsidRPr="00F172D9">
        <w:rPr>
          <w:rFonts w:ascii="Times New Roman" w:hAnsi="Times New Roman" w:cs="Times New Roman"/>
          <w:sz w:val="24"/>
          <w:szCs w:val="24"/>
          <w:lang w:val="en-AU"/>
        </w:rPr>
        <w:t xml:space="preserve">The key to financial stability and wider customer reach at </w:t>
      </w:r>
      <w:r w:rsidRPr="00F172D9">
        <w:rPr>
          <w:rFonts w:ascii="Times New Roman" w:hAnsi="Times New Roman" w:cs="Times New Roman"/>
          <w:b/>
          <w:bCs/>
          <w:sz w:val="24"/>
          <w:szCs w:val="24"/>
          <w:lang w:val="en-AU"/>
        </w:rPr>
        <w:t>The Travel Tribe</w:t>
      </w:r>
      <w:r w:rsidRPr="00F172D9">
        <w:rPr>
          <w:rFonts w:ascii="Times New Roman" w:hAnsi="Times New Roman" w:cs="Times New Roman"/>
          <w:sz w:val="24"/>
          <w:szCs w:val="24"/>
          <w:lang w:val="en-AU"/>
        </w:rPr>
        <w:t xml:space="preserve"> Path lies in the diversification of revenue sources. The same revenue streams are:</w:t>
      </w:r>
    </w:p>
    <w:p w:rsidR="00F172D9" w:rsidRPr="000D1BF5" w:rsidRDefault="00F172D9" w:rsidP="000D1BF5">
      <w:pPr>
        <w:pStyle w:val="ListParagraph"/>
        <w:numPr>
          <w:ilvl w:val="0"/>
          <w:numId w:val="4"/>
        </w:numPr>
        <w:spacing w:line="480" w:lineRule="auto"/>
        <w:jc w:val="both"/>
        <w:rPr>
          <w:rFonts w:ascii="Times New Roman" w:hAnsi="Times New Roman" w:cs="Times New Roman"/>
          <w:sz w:val="24"/>
          <w:szCs w:val="24"/>
          <w:lang w:val="en-AU"/>
        </w:rPr>
      </w:pPr>
      <w:r w:rsidRPr="000D1BF5">
        <w:rPr>
          <w:rFonts w:ascii="Times New Roman" w:hAnsi="Times New Roman" w:cs="Times New Roman"/>
          <w:b/>
          <w:bCs/>
          <w:sz w:val="24"/>
          <w:szCs w:val="24"/>
          <w:u w:val="single"/>
          <w:lang w:val="en-AU"/>
        </w:rPr>
        <w:t>Direct Retreat Bookings:</w:t>
      </w:r>
      <w:r w:rsidRPr="000D1BF5">
        <w:rPr>
          <w:rFonts w:ascii="Times New Roman" w:hAnsi="Times New Roman" w:cs="Times New Roman"/>
          <w:sz w:val="24"/>
          <w:szCs w:val="24"/>
          <w:lang w:val="en-AU"/>
        </w:rPr>
        <w:t xml:space="preserve"> The major part of the money that will flow is purely when people will be making the wellness retreat bookings themselves. These are the services that can be ordered not just through the internet but traditional methods like travel agents as well</w:t>
      </w:r>
      <w:r w:rsidR="00A634D8" w:rsidRPr="00A634D8">
        <w:rPr>
          <w:rFonts w:ascii="Times New Roman" w:hAnsi="Times New Roman" w:cs="Times New Roman"/>
          <w:sz w:val="24"/>
          <w:szCs w:val="24"/>
          <w:lang w:val="en-AU"/>
        </w:rPr>
        <w:t>(Boley&amp;Sheth, 2018)</w:t>
      </w:r>
      <w:r w:rsidRPr="000D1BF5">
        <w:rPr>
          <w:rFonts w:ascii="Times New Roman" w:hAnsi="Times New Roman" w:cs="Times New Roman"/>
          <w:sz w:val="24"/>
          <w:szCs w:val="24"/>
          <w:lang w:val="en-AU"/>
        </w:rPr>
        <w:t>.</w:t>
      </w:r>
    </w:p>
    <w:p w:rsidR="00F172D9" w:rsidRPr="000D1BF5" w:rsidRDefault="00F172D9" w:rsidP="000D1BF5">
      <w:pPr>
        <w:pStyle w:val="ListParagraph"/>
        <w:numPr>
          <w:ilvl w:val="0"/>
          <w:numId w:val="4"/>
        </w:numPr>
        <w:spacing w:line="480" w:lineRule="auto"/>
        <w:jc w:val="both"/>
        <w:rPr>
          <w:rFonts w:ascii="Times New Roman" w:hAnsi="Times New Roman" w:cs="Times New Roman"/>
          <w:sz w:val="24"/>
          <w:szCs w:val="24"/>
          <w:lang w:val="en-AU"/>
        </w:rPr>
      </w:pPr>
      <w:r w:rsidRPr="000D1BF5">
        <w:rPr>
          <w:rFonts w:ascii="Times New Roman" w:hAnsi="Times New Roman" w:cs="Times New Roman"/>
          <w:b/>
          <w:bCs/>
          <w:sz w:val="24"/>
          <w:szCs w:val="24"/>
          <w:u w:val="single"/>
          <w:lang w:val="en-AU"/>
        </w:rPr>
        <w:t>Corporate Wellness Programs</w:t>
      </w:r>
      <w:r w:rsidRPr="000D1BF5">
        <w:rPr>
          <w:rFonts w:ascii="Times New Roman" w:hAnsi="Times New Roman" w:cs="Times New Roman"/>
          <w:sz w:val="24"/>
          <w:szCs w:val="24"/>
          <w:lang w:val="en-AU"/>
        </w:rPr>
        <w:t>: Packages that are more oriented to the needs of companies will be created so that we can cater to them as well. This will include packages providing team-building workshops, counselling sessions, and employee wellness programs in general</w:t>
      </w:r>
      <w:r w:rsidR="00A634D8" w:rsidRPr="00A634D8">
        <w:rPr>
          <w:rFonts w:ascii="Times New Roman" w:hAnsi="Times New Roman" w:cs="Times New Roman"/>
          <w:sz w:val="24"/>
          <w:szCs w:val="24"/>
          <w:lang w:val="en-AU"/>
        </w:rPr>
        <w:t>(Floyd &amp; Choi, 2015)</w:t>
      </w:r>
      <w:r w:rsidRPr="000D1BF5">
        <w:rPr>
          <w:rFonts w:ascii="Times New Roman" w:hAnsi="Times New Roman" w:cs="Times New Roman"/>
          <w:sz w:val="24"/>
          <w:szCs w:val="24"/>
          <w:lang w:val="en-AU"/>
        </w:rPr>
        <w:t>.</w:t>
      </w:r>
    </w:p>
    <w:p w:rsidR="00F172D9" w:rsidRPr="000D1BF5" w:rsidRDefault="00F172D9" w:rsidP="000D1BF5">
      <w:pPr>
        <w:pStyle w:val="ListParagraph"/>
        <w:numPr>
          <w:ilvl w:val="0"/>
          <w:numId w:val="4"/>
        </w:numPr>
        <w:spacing w:line="480" w:lineRule="auto"/>
        <w:jc w:val="both"/>
        <w:rPr>
          <w:rFonts w:ascii="Times New Roman" w:hAnsi="Times New Roman" w:cs="Times New Roman"/>
          <w:sz w:val="24"/>
          <w:szCs w:val="24"/>
          <w:lang w:val="en-AU"/>
        </w:rPr>
      </w:pPr>
      <w:r w:rsidRPr="000D1BF5">
        <w:rPr>
          <w:rFonts w:ascii="Times New Roman" w:hAnsi="Times New Roman" w:cs="Times New Roman"/>
          <w:b/>
          <w:bCs/>
          <w:sz w:val="24"/>
          <w:szCs w:val="24"/>
          <w:u w:val="single"/>
          <w:lang w:val="en-AU"/>
        </w:rPr>
        <w:t>Ancillary Services and Product Sales:</w:t>
      </w:r>
      <w:r w:rsidRPr="000D1BF5">
        <w:rPr>
          <w:rFonts w:ascii="Times New Roman" w:hAnsi="Times New Roman" w:cs="Times New Roman"/>
          <w:sz w:val="24"/>
          <w:szCs w:val="24"/>
          <w:lang w:val="en-AU"/>
        </w:rPr>
        <w:t xml:space="preserve"> On-location sales of organic skincare products, health supplements, and branded clothes will also be an additional source of income. The main channel for this is not just the sale of the above through our physical space, but the online store will also be an extra sales point.</w:t>
      </w:r>
    </w:p>
    <w:p w:rsidR="00F172D9" w:rsidRPr="000D1BF5" w:rsidRDefault="00F172D9" w:rsidP="000D1BF5">
      <w:pPr>
        <w:pStyle w:val="ListParagraph"/>
        <w:numPr>
          <w:ilvl w:val="0"/>
          <w:numId w:val="4"/>
        </w:numPr>
        <w:spacing w:line="480" w:lineRule="auto"/>
        <w:jc w:val="both"/>
        <w:rPr>
          <w:rFonts w:ascii="Times New Roman" w:hAnsi="Times New Roman" w:cs="Times New Roman"/>
          <w:sz w:val="24"/>
          <w:szCs w:val="24"/>
          <w:lang w:val="en-AU"/>
        </w:rPr>
      </w:pPr>
      <w:r w:rsidRPr="000D1BF5">
        <w:rPr>
          <w:rFonts w:ascii="Times New Roman" w:hAnsi="Times New Roman" w:cs="Times New Roman"/>
          <w:b/>
          <w:bCs/>
          <w:sz w:val="24"/>
          <w:szCs w:val="24"/>
          <w:u w:val="single"/>
          <w:lang w:val="en-AU"/>
        </w:rPr>
        <w:t>Digital Wellness Platform:</w:t>
      </w:r>
      <w:r w:rsidRPr="000D1BF5">
        <w:rPr>
          <w:rFonts w:ascii="Times New Roman" w:hAnsi="Times New Roman" w:cs="Times New Roman"/>
          <w:sz w:val="24"/>
          <w:szCs w:val="24"/>
          <w:lang w:val="en-AU"/>
        </w:rPr>
        <w:t xml:space="preserve"> The delivery of virtual classes, wellness webinars, and the ability to individually track health, all through a monthly online subscription, will be a new revenue source, addressing also those segments that are beyond the grasp of physical guests</w:t>
      </w:r>
      <w:r w:rsidR="00A634D8" w:rsidRPr="00A634D8">
        <w:rPr>
          <w:rFonts w:ascii="Times New Roman" w:hAnsi="Times New Roman" w:cs="Times New Roman"/>
          <w:sz w:val="24"/>
          <w:szCs w:val="24"/>
          <w:lang w:val="en-AU"/>
        </w:rPr>
        <w:t>(Hausmann, 2007)</w:t>
      </w:r>
      <w:r w:rsidRPr="000D1BF5">
        <w:rPr>
          <w:rFonts w:ascii="Times New Roman" w:hAnsi="Times New Roman" w:cs="Times New Roman"/>
          <w:sz w:val="24"/>
          <w:szCs w:val="24"/>
          <w:lang w:val="en-AU"/>
        </w:rPr>
        <w:t>.</w:t>
      </w:r>
    </w:p>
    <w:p w:rsidR="00F172D9" w:rsidRPr="000D1BF5" w:rsidRDefault="00F172D9" w:rsidP="00F172D9">
      <w:pPr>
        <w:pStyle w:val="ListParagraph"/>
        <w:numPr>
          <w:ilvl w:val="0"/>
          <w:numId w:val="4"/>
        </w:numPr>
        <w:spacing w:line="480" w:lineRule="auto"/>
        <w:jc w:val="both"/>
        <w:rPr>
          <w:rFonts w:ascii="Times New Roman" w:hAnsi="Times New Roman" w:cs="Times New Roman"/>
          <w:sz w:val="24"/>
          <w:szCs w:val="24"/>
          <w:lang w:val="en-AU"/>
        </w:rPr>
      </w:pPr>
      <w:r w:rsidRPr="000D1BF5">
        <w:rPr>
          <w:rFonts w:ascii="Times New Roman" w:hAnsi="Times New Roman" w:cs="Times New Roman"/>
          <w:b/>
          <w:bCs/>
          <w:sz w:val="24"/>
          <w:szCs w:val="24"/>
          <w:u w:val="single"/>
          <w:lang w:val="en-AU"/>
        </w:rPr>
        <w:t>Partnerships and Sponsorships:</w:t>
      </w:r>
      <w:r w:rsidRPr="000D1BF5">
        <w:rPr>
          <w:rFonts w:ascii="Times New Roman" w:hAnsi="Times New Roman" w:cs="Times New Roman"/>
          <w:sz w:val="24"/>
          <w:szCs w:val="24"/>
          <w:lang w:val="en-AU"/>
        </w:rPr>
        <w:t xml:space="preserve"> Not only will the liaisons that we make with local suppliers, health professionals, and wellness brands elevate our service delivery, but </w:t>
      </w:r>
      <w:r w:rsidRPr="000D1BF5">
        <w:rPr>
          <w:rFonts w:ascii="Times New Roman" w:hAnsi="Times New Roman" w:cs="Times New Roman"/>
          <w:sz w:val="24"/>
          <w:szCs w:val="24"/>
          <w:lang w:val="en-AU"/>
        </w:rPr>
        <w:lastRenderedPageBreak/>
        <w:t>they will also create room for the possibility of co-branding and sponsorship programs.</w:t>
      </w:r>
    </w:p>
    <w:p w:rsidR="00F172D9" w:rsidRDefault="00F172D9" w:rsidP="000D1BF5">
      <w:pPr>
        <w:pStyle w:val="Heading2"/>
        <w:rPr>
          <w:lang w:val="en-AU"/>
        </w:rPr>
      </w:pPr>
      <w:bookmarkStart w:id="10" w:name="_Toc194712284"/>
      <w:r w:rsidRPr="00F172D9">
        <w:rPr>
          <w:lang w:val="en-AU"/>
        </w:rPr>
        <w:t>Pricing Strategy</w:t>
      </w:r>
      <w:bookmarkEnd w:id="10"/>
    </w:p>
    <w:p w:rsidR="000D1BF5" w:rsidRPr="000D1BF5" w:rsidRDefault="000D1BF5" w:rsidP="000D1BF5">
      <w:pPr>
        <w:rPr>
          <w:lang w:val="en-AU"/>
        </w:rPr>
      </w:pPr>
    </w:p>
    <w:p w:rsidR="00F172D9" w:rsidRPr="00F172D9" w:rsidRDefault="00F172D9" w:rsidP="00F172D9">
      <w:pPr>
        <w:spacing w:line="480" w:lineRule="auto"/>
        <w:jc w:val="both"/>
        <w:rPr>
          <w:rFonts w:ascii="Times New Roman" w:hAnsi="Times New Roman" w:cs="Times New Roman"/>
          <w:sz w:val="24"/>
          <w:szCs w:val="24"/>
          <w:lang w:val="en-AU"/>
        </w:rPr>
      </w:pPr>
      <w:r w:rsidRPr="00F172D9">
        <w:rPr>
          <w:rFonts w:ascii="Times New Roman" w:hAnsi="Times New Roman" w:cs="Times New Roman"/>
          <w:sz w:val="24"/>
          <w:szCs w:val="24"/>
          <w:lang w:val="en-AU"/>
        </w:rPr>
        <w:t>Our pricing strategy indeed takes into account the quality and premium features of the services, the charges for which are highly competitive in the market. Some of the components that the pricing approach of our company is made of include:</w:t>
      </w:r>
    </w:p>
    <w:p w:rsidR="00F172D9" w:rsidRPr="000D1BF5" w:rsidRDefault="00F172D9" w:rsidP="000D1BF5">
      <w:pPr>
        <w:pStyle w:val="ListParagraph"/>
        <w:numPr>
          <w:ilvl w:val="0"/>
          <w:numId w:val="5"/>
        </w:numPr>
        <w:spacing w:line="480" w:lineRule="auto"/>
        <w:jc w:val="both"/>
        <w:rPr>
          <w:rFonts w:ascii="Times New Roman" w:hAnsi="Times New Roman" w:cs="Times New Roman"/>
          <w:sz w:val="24"/>
          <w:szCs w:val="24"/>
          <w:lang w:val="en-AU"/>
        </w:rPr>
      </w:pPr>
      <w:r w:rsidRPr="000D1BF5">
        <w:rPr>
          <w:rFonts w:ascii="Times New Roman" w:hAnsi="Times New Roman" w:cs="Times New Roman"/>
          <w:sz w:val="24"/>
          <w:szCs w:val="24"/>
          <w:lang w:val="en-AU"/>
        </w:rPr>
        <w:t>Offering buyers at least three different options for the same kind of product to meet everyone’s needs for which it is called tiered pricing (e.g., standard, premium, and luxury).</w:t>
      </w:r>
    </w:p>
    <w:p w:rsidR="00F172D9" w:rsidRPr="000D1BF5" w:rsidRDefault="00F172D9" w:rsidP="000D1BF5">
      <w:pPr>
        <w:pStyle w:val="ListParagraph"/>
        <w:numPr>
          <w:ilvl w:val="0"/>
          <w:numId w:val="5"/>
        </w:numPr>
        <w:spacing w:line="480" w:lineRule="auto"/>
        <w:jc w:val="both"/>
        <w:rPr>
          <w:rFonts w:ascii="Times New Roman" w:hAnsi="Times New Roman" w:cs="Times New Roman"/>
          <w:sz w:val="24"/>
          <w:szCs w:val="24"/>
          <w:lang w:val="en-AU"/>
        </w:rPr>
      </w:pPr>
      <w:r w:rsidRPr="000D1BF5">
        <w:rPr>
          <w:rFonts w:ascii="Times New Roman" w:hAnsi="Times New Roman" w:cs="Times New Roman"/>
          <w:sz w:val="24"/>
          <w:szCs w:val="24"/>
          <w:lang w:val="en-AU"/>
        </w:rPr>
        <w:t>Discounts can be a useful tool for companies to attract and seasonally adjust their customers’ life-cycle discounts during off-peak seasons by using seasonal discounts to control the volume. A flood of customers during fiscal year breaks can do a good job of earning profit by giving the best discounts on a seasonal basis as well as adjusting rates according to the situation.</w:t>
      </w:r>
    </w:p>
    <w:p w:rsidR="00F172D9" w:rsidRPr="000D1BF5" w:rsidRDefault="00F172D9" w:rsidP="000D1BF5">
      <w:pPr>
        <w:pStyle w:val="ListParagraph"/>
        <w:numPr>
          <w:ilvl w:val="0"/>
          <w:numId w:val="5"/>
        </w:numPr>
        <w:spacing w:line="480" w:lineRule="auto"/>
        <w:jc w:val="both"/>
        <w:rPr>
          <w:rFonts w:ascii="Times New Roman" w:hAnsi="Times New Roman" w:cs="Times New Roman"/>
          <w:sz w:val="24"/>
          <w:szCs w:val="24"/>
          <w:lang w:val="en-AU"/>
        </w:rPr>
      </w:pPr>
      <w:r w:rsidRPr="000D1BF5">
        <w:rPr>
          <w:rFonts w:ascii="Times New Roman" w:hAnsi="Times New Roman" w:cs="Times New Roman"/>
          <w:sz w:val="24"/>
          <w:szCs w:val="24"/>
          <w:lang w:val="en-AU"/>
        </w:rPr>
        <w:t>Attractive pricing is the tool used, besides quality services, to bring in and keep corporate groups and big reservations for events (gatherings, conferences, meetings). It encourages the corporate group to take the given services in the form of bulk contracts in which more profit would be reaped</w:t>
      </w:r>
      <w:r w:rsidR="00A634D8" w:rsidRPr="00A634D8">
        <w:rPr>
          <w:rFonts w:ascii="Times New Roman" w:hAnsi="Times New Roman" w:cs="Times New Roman"/>
          <w:sz w:val="24"/>
          <w:szCs w:val="24"/>
          <w:lang w:val="en-AU"/>
        </w:rPr>
        <w:t>(Kenny &amp;Kronenberg, 2020)</w:t>
      </w:r>
      <w:r w:rsidRPr="000D1BF5">
        <w:rPr>
          <w:rFonts w:ascii="Times New Roman" w:hAnsi="Times New Roman" w:cs="Times New Roman"/>
          <w:sz w:val="24"/>
          <w:szCs w:val="24"/>
          <w:lang w:val="en-AU"/>
        </w:rPr>
        <w:t>.</w:t>
      </w:r>
    </w:p>
    <w:p w:rsidR="00F172D9" w:rsidRPr="000D1BF5" w:rsidRDefault="00F172D9" w:rsidP="000D1BF5">
      <w:pPr>
        <w:pStyle w:val="ListParagraph"/>
        <w:numPr>
          <w:ilvl w:val="0"/>
          <w:numId w:val="5"/>
        </w:numPr>
        <w:spacing w:line="480" w:lineRule="auto"/>
        <w:jc w:val="both"/>
        <w:rPr>
          <w:rFonts w:ascii="Times New Roman" w:hAnsi="Times New Roman" w:cs="Times New Roman"/>
          <w:sz w:val="24"/>
          <w:szCs w:val="24"/>
          <w:lang w:val="en-AU"/>
        </w:rPr>
      </w:pPr>
      <w:r w:rsidRPr="000D1BF5">
        <w:rPr>
          <w:rFonts w:ascii="Times New Roman" w:hAnsi="Times New Roman" w:cs="Times New Roman"/>
          <w:sz w:val="24"/>
          <w:szCs w:val="24"/>
          <w:lang w:val="en-AU"/>
        </w:rPr>
        <w:t xml:space="preserve">By combining one such complimentary service as nutritional </w:t>
      </w:r>
      <w:r w:rsidR="000D1BF5" w:rsidRPr="000D1BF5">
        <w:rPr>
          <w:rFonts w:ascii="Times New Roman" w:hAnsi="Times New Roman" w:cs="Times New Roman"/>
          <w:sz w:val="24"/>
          <w:szCs w:val="24"/>
          <w:lang w:val="en-AU"/>
        </w:rPr>
        <w:t>counselling</w:t>
      </w:r>
      <w:r w:rsidRPr="000D1BF5">
        <w:rPr>
          <w:rFonts w:ascii="Times New Roman" w:hAnsi="Times New Roman" w:cs="Times New Roman"/>
          <w:sz w:val="24"/>
          <w:szCs w:val="24"/>
          <w:lang w:val="en-AU"/>
        </w:rPr>
        <w:t xml:space="preserve"> sessions or private yoga classes with the main service, the total price charged becomes easier to explain. Also, this serves </w:t>
      </w:r>
      <w:r w:rsidR="000D1BF5" w:rsidRPr="000D1BF5">
        <w:rPr>
          <w:rFonts w:ascii="Times New Roman" w:hAnsi="Times New Roman" w:cs="Times New Roman"/>
          <w:sz w:val="24"/>
          <w:szCs w:val="24"/>
          <w:lang w:val="en-AU"/>
        </w:rPr>
        <w:t>as another</w:t>
      </w:r>
      <w:r w:rsidRPr="000D1BF5">
        <w:rPr>
          <w:rFonts w:ascii="Times New Roman" w:hAnsi="Times New Roman" w:cs="Times New Roman"/>
          <w:sz w:val="24"/>
          <w:szCs w:val="24"/>
          <w:lang w:val="en-AU"/>
        </w:rPr>
        <w:t xml:space="preserve"> legitimization or a premium price of the main service itself</w:t>
      </w:r>
      <w:r w:rsidR="00A634D8" w:rsidRPr="00A634D8">
        <w:rPr>
          <w:rFonts w:ascii="Times New Roman" w:hAnsi="Times New Roman" w:cs="Times New Roman"/>
          <w:sz w:val="24"/>
          <w:szCs w:val="24"/>
          <w:lang w:val="en-AU"/>
        </w:rPr>
        <w:t>(Robinson &amp; Lane, 2017)</w:t>
      </w:r>
      <w:r w:rsidRPr="000D1BF5">
        <w:rPr>
          <w:rFonts w:ascii="Times New Roman" w:hAnsi="Times New Roman" w:cs="Times New Roman"/>
          <w:sz w:val="24"/>
          <w:szCs w:val="24"/>
          <w:lang w:val="en-AU"/>
        </w:rPr>
        <w:t>.</w:t>
      </w:r>
    </w:p>
    <w:p w:rsidR="00F172D9" w:rsidRPr="000D1BF5" w:rsidRDefault="00F172D9" w:rsidP="00F172D9">
      <w:pPr>
        <w:pStyle w:val="ListParagraph"/>
        <w:numPr>
          <w:ilvl w:val="0"/>
          <w:numId w:val="5"/>
        </w:numPr>
        <w:spacing w:line="480" w:lineRule="auto"/>
        <w:jc w:val="both"/>
        <w:rPr>
          <w:rFonts w:ascii="Times New Roman" w:hAnsi="Times New Roman" w:cs="Times New Roman"/>
          <w:sz w:val="24"/>
          <w:szCs w:val="24"/>
          <w:lang w:val="en-AU"/>
        </w:rPr>
      </w:pPr>
      <w:r w:rsidRPr="000D1BF5">
        <w:rPr>
          <w:rFonts w:ascii="Times New Roman" w:hAnsi="Times New Roman" w:cs="Times New Roman"/>
          <w:sz w:val="24"/>
          <w:szCs w:val="24"/>
          <w:lang w:val="en-AU"/>
        </w:rPr>
        <w:lastRenderedPageBreak/>
        <w:t>Ours is to get the highest customer satisfaction, hence spreading the payment in parts and providing a discount for early booking is a better way of creating awareness and igniting the customer's early commitment</w:t>
      </w:r>
      <w:r w:rsidR="00A634D8" w:rsidRPr="00A634D8">
        <w:rPr>
          <w:rFonts w:ascii="Times New Roman" w:hAnsi="Times New Roman" w:cs="Times New Roman"/>
          <w:sz w:val="24"/>
          <w:szCs w:val="24"/>
          <w:lang w:val="en-AU"/>
        </w:rPr>
        <w:t>(Stabler &amp;Karg, 2016)</w:t>
      </w:r>
      <w:r w:rsidRPr="000D1BF5">
        <w:rPr>
          <w:rFonts w:ascii="Times New Roman" w:hAnsi="Times New Roman" w:cs="Times New Roman"/>
          <w:sz w:val="24"/>
          <w:szCs w:val="24"/>
          <w:lang w:val="en-AU"/>
        </w:rPr>
        <w:t>.</w:t>
      </w:r>
    </w:p>
    <w:p w:rsidR="00F172D9" w:rsidRDefault="00F172D9" w:rsidP="000D1BF5">
      <w:pPr>
        <w:pStyle w:val="Heading1"/>
        <w:rPr>
          <w:lang w:val="en-AU"/>
        </w:rPr>
      </w:pPr>
      <w:bookmarkStart w:id="11" w:name="_Toc194712285"/>
      <w:r w:rsidRPr="00F172D9">
        <w:rPr>
          <w:lang w:val="en-AU"/>
        </w:rPr>
        <w:t>Operational Plan</w:t>
      </w:r>
      <w:bookmarkEnd w:id="11"/>
    </w:p>
    <w:p w:rsidR="000D1BF5" w:rsidRPr="000D1BF5" w:rsidRDefault="000D1BF5" w:rsidP="000D1BF5">
      <w:pPr>
        <w:rPr>
          <w:lang w:val="en-AU"/>
        </w:rPr>
      </w:pPr>
    </w:p>
    <w:p w:rsidR="00F172D9" w:rsidRDefault="00F172D9" w:rsidP="000D1BF5">
      <w:pPr>
        <w:pStyle w:val="Heading2"/>
        <w:rPr>
          <w:lang w:val="en-AU"/>
        </w:rPr>
      </w:pPr>
      <w:bookmarkStart w:id="12" w:name="_Toc194712286"/>
      <w:r w:rsidRPr="00F172D9">
        <w:rPr>
          <w:lang w:val="en-AU"/>
        </w:rPr>
        <w:t>Location and Facilities</w:t>
      </w:r>
      <w:bookmarkEnd w:id="12"/>
    </w:p>
    <w:p w:rsidR="000D1BF5" w:rsidRPr="000D1BF5" w:rsidRDefault="000D1BF5" w:rsidP="000D1BF5">
      <w:pPr>
        <w:rPr>
          <w:lang w:val="en-AU"/>
        </w:rPr>
      </w:pPr>
    </w:p>
    <w:p w:rsidR="00F172D9" w:rsidRPr="00F172D9" w:rsidRDefault="00F172D9" w:rsidP="00F172D9">
      <w:pPr>
        <w:spacing w:line="480" w:lineRule="auto"/>
        <w:jc w:val="both"/>
        <w:rPr>
          <w:rFonts w:ascii="Times New Roman" w:hAnsi="Times New Roman" w:cs="Times New Roman"/>
          <w:sz w:val="24"/>
          <w:szCs w:val="24"/>
          <w:lang w:val="en-AU"/>
        </w:rPr>
      </w:pPr>
      <w:r w:rsidRPr="00F172D9">
        <w:rPr>
          <w:rFonts w:ascii="Times New Roman" w:hAnsi="Times New Roman" w:cs="Times New Roman"/>
          <w:sz w:val="24"/>
          <w:szCs w:val="24"/>
          <w:lang w:val="en-AU"/>
        </w:rPr>
        <w:t>The strategic position and infrastructure of The Travel Tribe are some of the key success factors for the business. The proposal has a calm and easily accessible location with a lot of available nature and not too far from cities. The suggested facility will be comprised of the following:</w:t>
      </w:r>
    </w:p>
    <w:p w:rsidR="00F172D9" w:rsidRPr="000D1BF5" w:rsidRDefault="00F172D9" w:rsidP="000D1BF5">
      <w:pPr>
        <w:pStyle w:val="ListParagraph"/>
        <w:numPr>
          <w:ilvl w:val="0"/>
          <w:numId w:val="6"/>
        </w:numPr>
        <w:spacing w:line="480" w:lineRule="auto"/>
        <w:jc w:val="both"/>
        <w:rPr>
          <w:rFonts w:ascii="Times New Roman" w:hAnsi="Times New Roman" w:cs="Times New Roman"/>
          <w:sz w:val="24"/>
          <w:szCs w:val="24"/>
          <w:lang w:val="en-AU"/>
        </w:rPr>
      </w:pPr>
      <w:r w:rsidRPr="000D1BF5">
        <w:rPr>
          <w:rFonts w:ascii="Times New Roman" w:hAnsi="Times New Roman" w:cs="Times New Roman"/>
          <w:b/>
          <w:bCs/>
          <w:i/>
          <w:iCs/>
          <w:sz w:val="24"/>
          <w:szCs w:val="24"/>
          <w:u w:val="single"/>
          <w:lang w:val="en-AU"/>
        </w:rPr>
        <w:t>Wellness Facilities:</w:t>
      </w:r>
      <w:r w:rsidRPr="000D1BF5">
        <w:rPr>
          <w:rFonts w:ascii="Times New Roman" w:hAnsi="Times New Roman" w:cs="Times New Roman"/>
          <w:sz w:val="24"/>
          <w:szCs w:val="24"/>
          <w:lang w:val="en-AU"/>
        </w:rPr>
        <w:t xml:space="preserve"> The idea for the wellness centres is a marriage of indoor and outdoor yoga studios, meditation gardens, and wellness halls that are all modern but warm, human-centric, and eco-friendly at the same time.</w:t>
      </w:r>
    </w:p>
    <w:p w:rsidR="00F172D9" w:rsidRPr="000D1BF5" w:rsidRDefault="00F172D9" w:rsidP="000D1BF5">
      <w:pPr>
        <w:pStyle w:val="ListParagraph"/>
        <w:numPr>
          <w:ilvl w:val="0"/>
          <w:numId w:val="6"/>
        </w:numPr>
        <w:spacing w:line="480" w:lineRule="auto"/>
        <w:jc w:val="both"/>
        <w:rPr>
          <w:rFonts w:ascii="Times New Roman" w:hAnsi="Times New Roman" w:cs="Times New Roman"/>
          <w:sz w:val="24"/>
          <w:szCs w:val="24"/>
          <w:lang w:val="en-AU"/>
        </w:rPr>
      </w:pPr>
      <w:r w:rsidRPr="000D1BF5">
        <w:rPr>
          <w:rFonts w:ascii="Times New Roman" w:hAnsi="Times New Roman" w:cs="Times New Roman"/>
          <w:b/>
          <w:bCs/>
          <w:i/>
          <w:iCs/>
          <w:sz w:val="24"/>
          <w:szCs w:val="24"/>
          <w:u w:val="single"/>
          <w:lang w:val="en-AU"/>
        </w:rPr>
        <w:t>Accommodation:</w:t>
      </w:r>
      <w:r w:rsidRPr="000D1BF5">
        <w:rPr>
          <w:rFonts w:ascii="Times New Roman" w:hAnsi="Times New Roman" w:cs="Times New Roman"/>
          <w:sz w:val="24"/>
          <w:szCs w:val="24"/>
          <w:lang w:val="en-AU"/>
        </w:rPr>
        <w:t xml:space="preserve"> There would be options for comfortable and environmentally friendly dwellings, that is, private villas or shared bungalows built with natural ventilation, solar panels, and eco-construction materials</w:t>
      </w:r>
      <w:r w:rsidR="00A634D8" w:rsidRPr="00A634D8">
        <w:rPr>
          <w:rFonts w:ascii="Times New Roman" w:hAnsi="Times New Roman" w:cs="Times New Roman"/>
          <w:sz w:val="24"/>
          <w:szCs w:val="24"/>
          <w:lang w:val="en-AU"/>
        </w:rPr>
        <w:t>(Smith, 2019)</w:t>
      </w:r>
      <w:r w:rsidRPr="000D1BF5">
        <w:rPr>
          <w:rFonts w:ascii="Times New Roman" w:hAnsi="Times New Roman" w:cs="Times New Roman"/>
          <w:sz w:val="24"/>
          <w:szCs w:val="24"/>
          <w:lang w:val="en-AU"/>
        </w:rPr>
        <w:t>.</w:t>
      </w:r>
    </w:p>
    <w:p w:rsidR="00F172D9" w:rsidRPr="000D1BF5" w:rsidRDefault="00F172D9" w:rsidP="000D1BF5">
      <w:pPr>
        <w:pStyle w:val="ListParagraph"/>
        <w:numPr>
          <w:ilvl w:val="0"/>
          <w:numId w:val="6"/>
        </w:numPr>
        <w:spacing w:line="480" w:lineRule="auto"/>
        <w:jc w:val="both"/>
        <w:rPr>
          <w:rFonts w:ascii="Times New Roman" w:hAnsi="Times New Roman" w:cs="Times New Roman"/>
          <w:sz w:val="24"/>
          <w:szCs w:val="24"/>
          <w:lang w:val="en-AU"/>
        </w:rPr>
      </w:pPr>
      <w:r w:rsidRPr="000D1BF5">
        <w:rPr>
          <w:rFonts w:ascii="Times New Roman" w:hAnsi="Times New Roman" w:cs="Times New Roman"/>
          <w:b/>
          <w:bCs/>
          <w:i/>
          <w:iCs/>
          <w:sz w:val="24"/>
          <w:szCs w:val="24"/>
          <w:u w:val="single"/>
          <w:lang w:val="en-AU"/>
        </w:rPr>
        <w:t>Recreational Areas:</w:t>
      </w:r>
      <w:r w:rsidRPr="000D1BF5">
        <w:rPr>
          <w:rFonts w:ascii="Times New Roman" w:hAnsi="Times New Roman" w:cs="Times New Roman"/>
          <w:sz w:val="24"/>
          <w:szCs w:val="24"/>
          <w:lang w:val="en-AU"/>
        </w:rPr>
        <w:t xml:space="preserve"> The place is going to be surrounded by everything that will make the stay enjoyable, i.e. greens and flowers, </w:t>
      </w:r>
      <w:r w:rsidR="000D1BF5" w:rsidRPr="000D1BF5">
        <w:rPr>
          <w:rFonts w:ascii="Times New Roman" w:hAnsi="Times New Roman" w:cs="Times New Roman"/>
          <w:sz w:val="24"/>
          <w:szCs w:val="24"/>
          <w:lang w:val="en-AU"/>
        </w:rPr>
        <w:t>cosy</w:t>
      </w:r>
      <w:r w:rsidRPr="000D1BF5">
        <w:rPr>
          <w:rFonts w:ascii="Times New Roman" w:hAnsi="Times New Roman" w:cs="Times New Roman"/>
          <w:sz w:val="24"/>
          <w:szCs w:val="24"/>
          <w:lang w:val="en-AU"/>
        </w:rPr>
        <w:t xml:space="preserve"> walking paths, and different water sources.</w:t>
      </w:r>
    </w:p>
    <w:p w:rsidR="00F172D9" w:rsidRPr="000D1BF5" w:rsidRDefault="00F172D9" w:rsidP="000D1BF5">
      <w:pPr>
        <w:pStyle w:val="ListParagraph"/>
        <w:numPr>
          <w:ilvl w:val="0"/>
          <w:numId w:val="6"/>
        </w:numPr>
        <w:spacing w:line="480" w:lineRule="auto"/>
        <w:jc w:val="both"/>
        <w:rPr>
          <w:rFonts w:ascii="Times New Roman" w:hAnsi="Times New Roman" w:cs="Times New Roman"/>
          <w:sz w:val="24"/>
          <w:szCs w:val="24"/>
          <w:lang w:val="en-AU"/>
        </w:rPr>
      </w:pPr>
      <w:r w:rsidRPr="000D1BF5">
        <w:rPr>
          <w:rFonts w:ascii="Times New Roman" w:hAnsi="Times New Roman" w:cs="Times New Roman"/>
          <w:b/>
          <w:bCs/>
          <w:i/>
          <w:iCs/>
          <w:sz w:val="24"/>
          <w:szCs w:val="24"/>
          <w:u w:val="single"/>
          <w:lang w:val="en-AU"/>
        </w:rPr>
        <w:t>On-Site Amenities:</w:t>
      </w:r>
      <w:r w:rsidRPr="000D1BF5">
        <w:rPr>
          <w:rFonts w:ascii="Times New Roman" w:hAnsi="Times New Roman" w:cs="Times New Roman"/>
          <w:sz w:val="24"/>
          <w:szCs w:val="24"/>
          <w:lang w:val="en-AU"/>
        </w:rPr>
        <w:t xml:space="preserve"> All that a retreat participant might need in terms of food and its source are catered by the variety of the healing, the heart disease healing, and the ~s that the local produce is used, a section for nutritional help, and spaces for cooking classes and wellness workshops are provided in the base of the retreat.</w:t>
      </w:r>
    </w:p>
    <w:p w:rsidR="00F172D9" w:rsidRPr="000D1BF5" w:rsidRDefault="00F172D9" w:rsidP="00F172D9">
      <w:pPr>
        <w:pStyle w:val="ListParagraph"/>
        <w:numPr>
          <w:ilvl w:val="0"/>
          <w:numId w:val="6"/>
        </w:numPr>
        <w:spacing w:line="480" w:lineRule="auto"/>
        <w:jc w:val="both"/>
        <w:rPr>
          <w:rFonts w:ascii="Times New Roman" w:hAnsi="Times New Roman" w:cs="Times New Roman"/>
          <w:sz w:val="24"/>
          <w:szCs w:val="24"/>
          <w:lang w:val="en-AU"/>
        </w:rPr>
      </w:pPr>
      <w:r w:rsidRPr="000D1BF5">
        <w:rPr>
          <w:rFonts w:ascii="Times New Roman" w:hAnsi="Times New Roman" w:cs="Times New Roman"/>
          <w:b/>
          <w:bCs/>
          <w:i/>
          <w:iCs/>
          <w:sz w:val="24"/>
          <w:szCs w:val="24"/>
          <w:u w:val="single"/>
          <w:lang w:val="en-AU"/>
        </w:rPr>
        <w:lastRenderedPageBreak/>
        <w:t>Meeting and Event Spaces:</w:t>
      </w:r>
      <w:r w:rsidRPr="000D1BF5">
        <w:rPr>
          <w:rFonts w:ascii="Times New Roman" w:hAnsi="Times New Roman" w:cs="Times New Roman"/>
          <w:sz w:val="24"/>
          <w:szCs w:val="24"/>
          <w:lang w:val="en-AU"/>
        </w:rPr>
        <w:t xml:space="preserve"> The properties of workshops, conventions, or other types of friendly occasions, in addition to giving the guests pleasure, can be used for business purposes, such as conducting corporate and wellness seminars, events, etc.</w:t>
      </w:r>
    </w:p>
    <w:p w:rsidR="00F172D9" w:rsidRDefault="00F172D9" w:rsidP="000D1BF5">
      <w:pPr>
        <w:pStyle w:val="Heading2"/>
        <w:rPr>
          <w:lang w:val="en-AU"/>
        </w:rPr>
      </w:pPr>
      <w:bookmarkStart w:id="13" w:name="_Toc194712287"/>
      <w:r w:rsidRPr="00F172D9">
        <w:rPr>
          <w:lang w:val="en-AU"/>
        </w:rPr>
        <w:t>Staffing and Management</w:t>
      </w:r>
      <w:bookmarkEnd w:id="13"/>
    </w:p>
    <w:p w:rsidR="000D1BF5" w:rsidRPr="000D1BF5" w:rsidRDefault="000D1BF5" w:rsidP="000D1BF5">
      <w:pPr>
        <w:rPr>
          <w:lang w:val="en-AU"/>
        </w:rPr>
      </w:pPr>
    </w:p>
    <w:p w:rsidR="00F172D9" w:rsidRPr="00F172D9" w:rsidRDefault="00F172D9" w:rsidP="00F172D9">
      <w:pPr>
        <w:spacing w:line="480" w:lineRule="auto"/>
        <w:jc w:val="both"/>
        <w:rPr>
          <w:rFonts w:ascii="Times New Roman" w:hAnsi="Times New Roman" w:cs="Times New Roman"/>
          <w:sz w:val="24"/>
          <w:szCs w:val="24"/>
          <w:lang w:val="en-AU"/>
        </w:rPr>
      </w:pPr>
      <w:r w:rsidRPr="00F172D9">
        <w:rPr>
          <w:rFonts w:ascii="Times New Roman" w:hAnsi="Times New Roman" w:cs="Times New Roman"/>
          <w:sz w:val="24"/>
          <w:szCs w:val="24"/>
          <w:lang w:val="en-AU"/>
        </w:rPr>
        <w:t>The core team at The Travel Tribe is the key to our organizational success. The team we have in mind consists of the best of the best employees who have technical expertise and at the same time are motivated intrinsically. Our staffing structure features:</w:t>
      </w:r>
    </w:p>
    <w:p w:rsidR="00F172D9" w:rsidRPr="000D1BF5" w:rsidRDefault="00F172D9" w:rsidP="000D1BF5">
      <w:pPr>
        <w:pStyle w:val="ListParagraph"/>
        <w:numPr>
          <w:ilvl w:val="0"/>
          <w:numId w:val="7"/>
        </w:numPr>
        <w:spacing w:line="480" w:lineRule="auto"/>
        <w:jc w:val="both"/>
        <w:rPr>
          <w:rFonts w:ascii="Times New Roman" w:hAnsi="Times New Roman" w:cs="Times New Roman"/>
          <w:sz w:val="24"/>
          <w:szCs w:val="24"/>
          <w:lang w:val="en-AU"/>
        </w:rPr>
      </w:pPr>
      <w:r w:rsidRPr="000D1BF5">
        <w:rPr>
          <w:rFonts w:ascii="Times New Roman" w:hAnsi="Times New Roman" w:cs="Times New Roman"/>
          <w:b/>
          <w:bCs/>
          <w:sz w:val="24"/>
          <w:szCs w:val="24"/>
          <w:u w:val="single"/>
          <w:lang w:val="en-AU"/>
        </w:rPr>
        <w:t>Wellness Practitioners:</w:t>
      </w:r>
      <w:r w:rsidRPr="000D1BF5">
        <w:rPr>
          <w:rFonts w:ascii="Times New Roman" w:hAnsi="Times New Roman" w:cs="Times New Roman"/>
          <w:sz w:val="24"/>
          <w:szCs w:val="24"/>
          <w:lang w:val="en-AU"/>
        </w:rPr>
        <w:t xml:space="preserve"> The centre for yoga classes, meditation practices, fitness checks, and holistic care that our large number of certified members of the core team supports are our important existing programs. Though the change is not here yet, one should not forget it is still the focus.</w:t>
      </w:r>
    </w:p>
    <w:p w:rsidR="00F172D9" w:rsidRPr="000D1BF5" w:rsidRDefault="00F172D9" w:rsidP="000D1BF5">
      <w:pPr>
        <w:pStyle w:val="ListParagraph"/>
        <w:numPr>
          <w:ilvl w:val="0"/>
          <w:numId w:val="7"/>
        </w:numPr>
        <w:spacing w:line="480" w:lineRule="auto"/>
        <w:jc w:val="both"/>
        <w:rPr>
          <w:rFonts w:ascii="Times New Roman" w:hAnsi="Times New Roman" w:cs="Times New Roman"/>
          <w:sz w:val="24"/>
          <w:szCs w:val="24"/>
          <w:lang w:val="en-AU"/>
        </w:rPr>
      </w:pPr>
      <w:r w:rsidRPr="000D1BF5">
        <w:rPr>
          <w:rFonts w:ascii="Times New Roman" w:hAnsi="Times New Roman" w:cs="Times New Roman"/>
          <w:b/>
          <w:bCs/>
          <w:sz w:val="24"/>
          <w:szCs w:val="24"/>
          <w:u w:val="single"/>
          <w:lang w:val="en-AU"/>
        </w:rPr>
        <w:t>Nutritional Experts:</w:t>
      </w:r>
      <w:r w:rsidRPr="000D1BF5">
        <w:rPr>
          <w:rFonts w:ascii="Times New Roman" w:hAnsi="Times New Roman" w:cs="Times New Roman"/>
          <w:sz w:val="24"/>
          <w:szCs w:val="24"/>
          <w:lang w:val="en-AU"/>
        </w:rPr>
        <w:t xml:space="preserve"> Nutritionists and health advisors who have the professional qualifications to produce tailor-made dietary programs and conduct nutrition-related workshops</w:t>
      </w:r>
      <w:r w:rsidR="00A634D8" w:rsidRPr="00A634D8">
        <w:rPr>
          <w:rFonts w:ascii="Times New Roman" w:hAnsi="Times New Roman" w:cs="Times New Roman"/>
          <w:sz w:val="24"/>
          <w:szCs w:val="24"/>
          <w:lang w:val="en-AU"/>
        </w:rPr>
        <w:t>(Kenny &amp;Kronenberg, 2020)</w:t>
      </w:r>
      <w:r w:rsidRPr="000D1BF5">
        <w:rPr>
          <w:rFonts w:ascii="Times New Roman" w:hAnsi="Times New Roman" w:cs="Times New Roman"/>
          <w:sz w:val="24"/>
          <w:szCs w:val="24"/>
          <w:lang w:val="en-AU"/>
        </w:rPr>
        <w:t>.</w:t>
      </w:r>
    </w:p>
    <w:p w:rsidR="00F172D9" w:rsidRPr="000D1BF5" w:rsidRDefault="00F172D9" w:rsidP="000D1BF5">
      <w:pPr>
        <w:pStyle w:val="ListParagraph"/>
        <w:numPr>
          <w:ilvl w:val="0"/>
          <w:numId w:val="7"/>
        </w:numPr>
        <w:spacing w:line="480" w:lineRule="auto"/>
        <w:jc w:val="both"/>
        <w:rPr>
          <w:rFonts w:ascii="Times New Roman" w:hAnsi="Times New Roman" w:cs="Times New Roman"/>
          <w:sz w:val="24"/>
          <w:szCs w:val="24"/>
          <w:lang w:val="en-AU"/>
        </w:rPr>
      </w:pPr>
      <w:r w:rsidRPr="000D1BF5">
        <w:rPr>
          <w:rFonts w:ascii="Times New Roman" w:hAnsi="Times New Roman" w:cs="Times New Roman"/>
          <w:b/>
          <w:bCs/>
          <w:sz w:val="24"/>
          <w:szCs w:val="24"/>
          <w:u w:val="single"/>
          <w:lang w:val="en-AU"/>
        </w:rPr>
        <w:t>Management Team:</w:t>
      </w:r>
      <w:r w:rsidRPr="000D1BF5">
        <w:rPr>
          <w:rFonts w:ascii="Times New Roman" w:hAnsi="Times New Roman" w:cs="Times New Roman"/>
          <w:sz w:val="24"/>
          <w:szCs w:val="24"/>
          <w:lang w:val="en-AU"/>
        </w:rPr>
        <w:t xml:space="preserve"> The management team headed by experienced professionals capable of coming up with general strategies, managing the operations, and handling customer service and among them are the General Manager, Operations Manager, and Marketing Manager.</w:t>
      </w:r>
    </w:p>
    <w:p w:rsidR="00F172D9" w:rsidRPr="000D1BF5" w:rsidRDefault="00F172D9" w:rsidP="000D1BF5">
      <w:pPr>
        <w:pStyle w:val="ListParagraph"/>
        <w:numPr>
          <w:ilvl w:val="0"/>
          <w:numId w:val="7"/>
        </w:numPr>
        <w:spacing w:line="480" w:lineRule="auto"/>
        <w:jc w:val="both"/>
        <w:rPr>
          <w:rFonts w:ascii="Times New Roman" w:hAnsi="Times New Roman" w:cs="Times New Roman"/>
          <w:sz w:val="24"/>
          <w:szCs w:val="24"/>
          <w:lang w:val="en-AU"/>
        </w:rPr>
      </w:pPr>
      <w:r w:rsidRPr="000D1BF5">
        <w:rPr>
          <w:rFonts w:ascii="Times New Roman" w:hAnsi="Times New Roman" w:cs="Times New Roman"/>
          <w:b/>
          <w:bCs/>
          <w:sz w:val="24"/>
          <w:szCs w:val="24"/>
          <w:u w:val="single"/>
          <w:lang w:val="en-AU"/>
        </w:rPr>
        <w:t>Support and Administrative Staff:</w:t>
      </w:r>
      <w:r w:rsidRPr="000D1BF5">
        <w:rPr>
          <w:rFonts w:ascii="Times New Roman" w:hAnsi="Times New Roman" w:cs="Times New Roman"/>
          <w:sz w:val="24"/>
          <w:szCs w:val="24"/>
          <w:lang w:val="en-AU"/>
        </w:rPr>
        <w:t xml:space="preserve"> Customer service representatives, maintenance crews, housekeeping, and administration staff responsible for day-to-day operations running smoothly.</w:t>
      </w:r>
    </w:p>
    <w:p w:rsidR="00F172D9" w:rsidRPr="000D1BF5" w:rsidRDefault="00F172D9" w:rsidP="00F172D9">
      <w:pPr>
        <w:pStyle w:val="ListParagraph"/>
        <w:numPr>
          <w:ilvl w:val="0"/>
          <w:numId w:val="7"/>
        </w:numPr>
        <w:spacing w:line="480" w:lineRule="auto"/>
        <w:jc w:val="both"/>
        <w:rPr>
          <w:rFonts w:ascii="Times New Roman" w:hAnsi="Times New Roman" w:cs="Times New Roman"/>
          <w:sz w:val="24"/>
          <w:szCs w:val="24"/>
          <w:lang w:val="en-AU"/>
        </w:rPr>
      </w:pPr>
      <w:r w:rsidRPr="000D1BF5">
        <w:rPr>
          <w:rFonts w:ascii="Times New Roman" w:hAnsi="Times New Roman" w:cs="Times New Roman"/>
          <w:b/>
          <w:bCs/>
          <w:sz w:val="24"/>
          <w:szCs w:val="24"/>
          <w:u w:val="single"/>
          <w:lang w:val="en-AU"/>
        </w:rPr>
        <w:t>Sales and Marketing Professionals:</w:t>
      </w:r>
      <w:r w:rsidRPr="000D1BF5">
        <w:rPr>
          <w:rFonts w:ascii="Times New Roman" w:hAnsi="Times New Roman" w:cs="Times New Roman"/>
          <w:sz w:val="24"/>
          <w:szCs w:val="24"/>
          <w:lang w:val="en-AU"/>
        </w:rPr>
        <w:t xml:space="preserve"> Executives leading digital marketing, brand partnerships, and corporate sales who are responsible for customer acquisition and brand awareness.</w:t>
      </w:r>
    </w:p>
    <w:p w:rsidR="00F172D9" w:rsidRDefault="00F172D9" w:rsidP="000D1BF5">
      <w:pPr>
        <w:pStyle w:val="Heading2"/>
        <w:rPr>
          <w:lang w:val="en-AU"/>
        </w:rPr>
      </w:pPr>
      <w:bookmarkStart w:id="14" w:name="_Toc194712288"/>
      <w:r w:rsidRPr="00F172D9">
        <w:rPr>
          <w:lang w:val="en-AU"/>
        </w:rPr>
        <w:lastRenderedPageBreak/>
        <w:t>Technology and Systems</w:t>
      </w:r>
      <w:bookmarkEnd w:id="14"/>
    </w:p>
    <w:p w:rsidR="000D1BF5" w:rsidRPr="000D1BF5" w:rsidRDefault="000D1BF5" w:rsidP="000D1BF5">
      <w:pPr>
        <w:rPr>
          <w:lang w:val="en-AU"/>
        </w:rPr>
      </w:pPr>
    </w:p>
    <w:p w:rsidR="00F172D9" w:rsidRPr="00F172D9" w:rsidRDefault="00F172D9" w:rsidP="00F172D9">
      <w:pPr>
        <w:spacing w:line="480" w:lineRule="auto"/>
        <w:jc w:val="both"/>
        <w:rPr>
          <w:rFonts w:ascii="Times New Roman" w:hAnsi="Times New Roman" w:cs="Times New Roman"/>
          <w:sz w:val="24"/>
          <w:szCs w:val="24"/>
          <w:lang w:val="en-AU"/>
        </w:rPr>
      </w:pPr>
      <w:r w:rsidRPr="00F172D9">
        <w:rPr>
          <w:rFonts w:ascii="Times New Roman" w:hAnsi="Times New Roman" w:cs="Times New Roman"/>
          <w:sz w:val="24"/>
          <w:szCs w:val="24"/>
          <w:lang w:val="en-AU"/>
        </w:rPr>
        <w:t>To give clients a trouble-free and sparkling experience, advanced technology solutions would be integrated into all the operations of The Travel Tribe:</w:t>
      </w:r>
    </w:p>
    <w:p w:rsidR="00F172D9" w:rsidRPr="000D1BF5" w:rsidRDefault="00F172D9" w:rsidP="000D1BF5">
      <w:pPr>
        <w:pStyle w:val="ListParagraph"/>
        <w:numPr>
          <w:ilvl w:val="0"/>
          <w:numId w:val="8"/>
        </w:numPr>
        <w:spacing w:line="480" w:lineRule="auto"/>
        <w:jc w:val="both"/>
        <w:rPr>
          <w:rFonts w:ascii="Times New Roman" w:hAnsi="Times New Roman" w:cs="Times New Roman"/>
          <w:sz w:val="24"/>
          <w:szCs w:val="24"/>
          <w:lang w:val="en-AU"/>
        </w:rPr>
      </w:pPr>
      <w:r w:rsidRPr="000D1BF5">
        <w:rPr>
          <w:rFonts w:ascii="Times New Roman" w:hAnsi="Times New Roman" w:cs="Times New Roman"/>
          <w:b/>
          <w:bCs/>
          <w:i/>
          <w:iCs/>
          <w:sz w:val="24"/>
          <w:szCs w:val="24"/>
          <w:u w:val="single"/>
          <w:lang w:val="en-AU"/>
        </w:rPr>
        <w:t>Booking and Reservation System:</w:t>
      </w:r>
      <w:r w:rsidRPr="000D1BF5">
        <w:rPr>
          <w:rFonts w:ascii="Times New Roman" w:hAnsi="Times New Roman" w:cs="Times New Roman"/>
          <w:sz w:val="24"/>
          <w:szCs w:val="24"/>
          <w:lang w:val="en-AU"/>
        </w:rPr>
        <w:t xml:space="preserve"> The system is a really good one where a person can easily make a reservation and pay for all and thus time their money is being processed and additionally, they can customize their own itinerary</w:t>
      </w:r>
      <w:r w:rsidR="00A634D8" w:rsidRPr="00A634D8">
        <w:rPr>
          <w:rFonts w:ascii="Times New Roman" w:hAnsi="Times New Roman" w:cs="Times New Roman"/>
          <w:sz w:val="24"/>
          <w:szCs w:val="24"/>
          <w:lang w:val="en-AU"/>
        </w:rPr>
        <w:t>(Robinson &amp; Lane, 2017)</w:t>
      </w:r>
      <w:r w:rsidRPr="000D1BF5">
        <w:rPr>
          <w:rFonts w:ascii="Times New Roman" w:hAnsi="Times New Roman" w:cs="Times New Roman"/>
          <w:sz w:val="24"/>
          <w:szCs w:val="24"/>
          <w:lang w:val="en-AU"/>
        </w:rPr>
        <w:t>.</w:t>
      </w:r>
    </w:p>
    <w:p w:rsidR="00F172D9" w:rsidRPr="000D1BF5" w:rsidRDefault="00F172D9" w:rsidP="000D1BF5">
      <w:pPr>
        <w:pStyle w:val="ListParagraph"/>
        <w:numPr>
          <w:ilvl w:val="0"/>
          <w:numId w:val="8"/>
        </w:numPr>
        <w:spacing w:line="480" w:lineRule="auto"/>
        <w:jc w:val="both"/>
        <w:rPr>
          <w:rFonts w:ascii="Times New Roman" w:hAnsi="Times New Roman" w:cs="Times New Roman"/>
          <w:sz w:val="24"/>
          <w:szCs w:val="24"/>
          <w:lang w:val="en-AU"/>
        </w:rPr>
      </w:pPr>
      <w:r w:rsidRPr="000D1BF5">
        <w:rPr>
          <w:rFonts w:ascii="Times New Roman" w:hAnsi="Times New Roman" w:cs="Times New Roman"/>
          <w:b/>
          <w:bCs/>
          <w:i/>
          <w:iCs/>
          <w:sz w:val="24"/>
          <w:szCs w:val="24"/>
          <w:u w:val="single"/>
          <w:lang w:val="en-AU"/>
        </w:rPr>
        <w:t>Customer Relationship Management (CRM):</w:t>
      </w:r>
      <w:r w:rsidRPr="000D1BF5">
        <w:rPr>
          <w:rFonts w:ascii="Times New Roman" w:hAnsi="Times New Roman" w:cs="Times New Roman"/>
          <w:sz w:val="24"/>
          <w:szCs w:val="24"/>
          <w:lang w:val="en-AU"/>
        </w:rPr>
        <w:t xml:space="preserve"> Software that is used for identifying a guest and their communication patterns allowing a hotel to communicate in a personal way and at the same time keep in their records the guest's service preferences.</w:t>
      </w:r>
    </w:p>
    <w:p w:rsidR="00F172D9" w:rsidRPr="000D1BF5" w:rsidRDefault="00F172D9" w:rsidP="000D1BF5">
      <w:pPr>
        <w:pStyle w:val="ListParagraph"/>
        <w:numPr>
          <w:ilvl w:val="0"/>
          <w:numId w:val="8"/>
        </w:numPr>
        <w:spacing w:line="480" w:lineRule="auto"/>
        <w:jc w:val="both"/>
        <w:rPr>
          <w:rFonts w:ascii="Times New Roman" w:hAnsi="Times New Roman" w:cs="Times New Roman"/>
          <w:sz w:val="24"/>
          <w:szCs w:val="24"/>
          <w:lang w:val="en-AU"/>
        </w:rPr>
      </w:pPr>
      <w:r w:rsidRPr="000D1BF5">
        <w:rPr>
          <w:rFonts w:ascii="Times New Roman" w:hAnsi="Times New Roman" w:cs="Times New Roman"/>
          <w:b/>
          <w:bCs/>
          <w:i/>
          <w:iCs/>
          <w:sz w:val="24"/>
          <w:szCs w:val="24"/>
          <w:u w:val="single"/>
          <w:lang w:val="en-AU"/>
        </w:rPr>
        <w:t>Wellness Tracking and Mobile Applications:</w:t>
      </w:r>
      <w:r w:rsidRPr="000D1BF5">
        <w:rPr>
          <w:rFonts w:ascii="Times New Roman" w:hAnsi="Times New Roman" w:cs="Times New Roman"/>
          <w:sz w:val="24"/>
          <w:szCs w:val="24"/>
          <w:lang w:val="en-AU"/>
        </w:rPr>
        <w:t xml:space="preserve"> A tie-up with wearable gadgets and mobile apps people can monitor their developments, make their orientation, and reach healthy living while they are away-from-home.</w:t>
      </w:r>
    </w:p>
    <w:p w:rsidR="00F172D9" w:rsidRPr="000D1BF5" w:rsidRDefault="00F172D9" w:rsidP="000D1BF5">
      <w:pPr>
        <w:pStyle w:val="ListParagraph"/>
        <w:numPr>
          <w:ilvl w:val="0"/>
          <w:numId w:val="8"/>
        </w:numPr>
        <w:spacing w:line="480" w:lineRule="auto"/>
        <w:jc w:val="both"/>
        <w:rPr>
          <w:rFonts w:ascii="Times New Roman" w:hAnsi="Times New Roman" w:cs="Times New Roman"/>
          <w:sz w:val="24"/>
          <w:szCs w:val="24"/>
          <w:lang w:val="en-AU"/>
        </w:rPr>
      </w:pPr>
      <w:r w:rsidRPr="000D1BF5">
        <w:rPr>
          <w:rFonts w:ascii="Times New Roman" w:hAnsi="Times New Roman" w:cs="Times New Roman"/>
          <w:b/>
          <w:bCs/>
          <w:i/>
          <w:iCs/>
          <w:sz w:val="24"/>
          <w:szCs w:val="24"/>
          <w:u w:val="single"/>
          <w:lang w:val="en-AU"/>
        </w:rPr>
        <w:t>Operational Software:</w:t>
      </w:r>
      <w:r w:rsidRPr="000D1BF5">
        <w:rPr>
          <w:rFonts w:ascii="Times New Roman" w:hAnsi="Times New Roman" w:cs="Times New Roman"/>
          <w:sz w:val="24"/>
          <w:szCs w:val="24"/>
          <w:lang w:val="en-AU"/>
        </w:rPr>
        <w:t xml:space="preserve"> Administrative tools relating to work schedule determination, management of stock, and control of financial details that also optimize the transparency aspect of the company.</w:t>
      </w:r>
    </w:p>
    <w:p w:rsidR="00F172D9" w:rsidRPr="000D1BF5" w:rsidRDefault="00F172D9" w:rsidP="00F172D9">
      <w:pPr>
        <w:pStyle w:val="ListParagraph"/>
        <w:numPr>
          <w:ilvl w:val="0"/>
          <w:numId w:val="8"/>
        </w:numPr>
        <w:spacing w:line="480" w:lineRule="auto"/>
        <w:jc w:val="both"/>
        <w:rPr>
          <w:rFonts w:ascii="Times New Roman" w:hAnsi="Times New Roman" w:cs="Times New Roman"/>
          <w:sz w:val="24"/>
          <w:szCs w:val="24"/>
          <w:lang w:val="en-AU"/>
        </w:rPr>
      </w:pPr>
      <w:r w:rsidRPr="000D1BF5">
        <w:rPr>
          <w:rFonts w:ascii="Times New Roman" w:hAnsi="Times New Roman" w:cs="Times New Roman"/>
          <w:b/>
          <w:bCs/>
          <w:i/>
          <w:iCs/>
          <w:sz w:val="24"/>
          <w:szCs w:val="24"/>
          <w:u w:val="single"/>
          <w:lang w:val="en-AU"/>
        </w:rPr>
        <w:t>Digital Marketing Infrastructure:</w:t>
      </w:r>
      <w:r w:rsidRPr="000D1BF5">
        <w:rPr>
          <w:rFonts w:ascii="Times New Roman" w:hAnsi="Times New Roman" w:cs="Times New Roman"/>
          <w:sz w:val="24"/>
          <w:szCs w:val="24"/>
          <w:lang w:val="en-AU"/>
        </w:rPr>
        <w:t xml:space="preserve"> This includes the use of analytics, content management systems, and social media platforms that enable businesses to reach the desired customer base, therefore providing the most promising situation for companies to meet their goals and help them in the customer relationship lifecycle steps through various events technology and marketing automation that can be monitored by the company</w:t>
      </w:r>
      <w:r w:rsidR="00A634D8" w:rsidRPr="00A634D8">
        <w:rPr>
          <w:rFonts w:ascii="Times New Roman" w:hAnsi="Times New Roman" w:cs="Times New Roman"/>
          <w:sz w:val="24"/>
          <w:szCs w:val="24"/>
          <w:lang w:val="en-AU"/>
        </w:rPr>
        <w:t>(Gössling et al., 2018)</w:t>
      </w:r>
      <w:r w:rsidRPr="000D1BF5">
        <w:rPr>
          <w:rFonts w:ascii="Times New Roman" w:hAnsi="Times New Roman" w:cs="Times New Roman"/>
          <w:sz w:val="24"/>
          <w:szCs w:val="24"/>
          <w:lang w:val="en-AU"/>
        </w:rPr>
        <w:t>.</w:t>
      </w:r>
    </w:p>
    <w:p w:rsidR="00F172D9" w:rsidRDefault="00F172D9" w:rsidP="000D1BF5">
      <w:pPr>
        <w:pStyle w:val="Heading2"/>
        <w:rPr>
          <w:lang w:val="en-AU"/>
        </w:rPr>
      </w:pPr>
      <w:bookmarkStart w:id="15" w:name="_Toc194712289"/>
      <w:r w:rsidRPr="00F172D9">
        <w:rPr>
          <w:lang w:val="en-AU"/>
        </w:rPr>
        <w:t>Day-To-Day Operations</w:t>
      </w:r>
      <w:bookmarkEnd w:id="15"/>
    </w:p>
    <w:p w:rsidR="000D1BF5" w:rsidRPr="000D1BF5" w:rsidRDefault="000D1BF5" w:rsidP="000D1BF5">
      <w:pPr>
        <w:rPr>
          <w:lang w:val="en-AU"/>
        </w:rPr>
      </w:pPr>
    </w:p>
    <w:p w:rsidR="00F172D9" w:rsidRPr="00F172D9" w:rsidRDefault="00F172D9" w:rsidP="00F172D9">
      <w:pPr>
        <w:spacing w:line="480" w:lineRule="auto"/>
        <w:jc w:val="both"/>
        <w:rPr>
          <w:rFonts w:ascii="Times New Roman" w:hAnsi="Times New Roman" w:cs="Times New Roman"/>
          <w:sz w:val="24"/>
          <w:szCs w:val="24"/>
          <w:lang w:val="en-AU"/>
        </w:rPr>
      </w:pPr>
      <w:r w:rsidRPr="00F172D9">
        <w:rPr>
          <w:rFonts w:ascii="Times New Roman" w:hAnsi="Times New Roman" w:cs="Times New Roman"/>
          <w:sz w:val="24"/>
          <w:szCs w:val="24"/>
          <w:lang w:val="en-AU"/>
        </w:rPr>
        <w:lastRenderedPageBreak/>
        <w:t>The daily operations at The Travel Tribe is a designed system that ensures that the best guest experience is provided from a guest's check-in to check-out. The most critical activities of the operational plan are as follows:</w:t>
      </w:r>
    </w:p>
    <w:p w:rsidR="00F172D9" w:rsidRPr="000D1BF5" w:rsidRDefault="00F172D9" w:rsidP="000D1BF5">
      <w:pPr>
        <w:pStyle w:val="ListParagraph"/>
        <w:numPr>
          <w:ilvl w:val="0"/>
          <w:numId w:val="9"/>
        </w:numPr>
        <w:spacing w:line="480" w:lineRule="auto"/>
        <w:jc w:val="both"/>
        <w:rPr>
          <w:rFonts w:ascii="Times New Roman" w:hAnsi="Times New Roman" w:cs="Times New Roman"/>
          <w:sz w:val="24"/>
          <w:szCs w:val="24"/>
          <w:lang w:val="en-AU"/>
        </w:rPr>
      </w:pPr>
      <w:r w:rsidRPr="000D1BF5">
        <w:rPr>
          <w:rFonts w:ascii="Times New Roman" w:hAnsi="Times New Roman" w:cs="Times New Roman"/>
          <w:b/>
          <w:bCs/>
          <w:sz w:val="24"/>
          <w:szCs w:val="24"/>
          <w:u w:val="single"/>
          <w:lang w:val="en-AU"/>
        </w:rPr>
        <w:t>Guest Reception:</w:t>
      </w:r>
      <w:r w:rsidRPr="000D1BF5">
        <w:rPr>
          <w:rFonts w:ascii="Times New Roman" w:hAnsi="Times New Roman" w:cs="Times New Roman"/>
          <w:sz w:val="24"/>
          <w:szCs w:val="24"/>
          <w:lang w:val="en-AU"/>
        </w:rPr>
        <w:t xml:space="preserve"> A smooth process of check-in/check-out stations through mobile apps and virtual kiosks, which deliver not only a personalized but an instant service.</w:t>
      </w:r>
    </w:p>
    <w:p w:rsidR="00F172D9" w:rsidRPr="000D1BF5" w:rsidRDefault="00F172D9" w:rsidP="000D1BF5">
      <w:pPr>
        <w:pStyle w:val="ListParagraph"/>
        <w:numPr>
          <w:ilvl w:val="0"/>
          <w:numId w:val="9"/>
        </w:numPr>
        <w:spacing w:line="480" w:lineRule="auto"/>
        <w:jc w:val="both"/>
        <w:rPr>
          <w:rFonts w:ascii="Times New Roman" w:hAnsi="Times New Roman" w:cs="Times New Roman"/>
          <w:sz w:val="24"/>
          <w:szCs w:val="24"/>
          <w:lang w:val="en-AU"/>
        </w:rPr>
      </w:pPr>
      <w:r w:rsidRPr="000D1BF5">
        <w:rPr>
          <w:rFonts w:ascii="Times New Roman" w:hAnsi="Times New Roman" w:cs="Times New Roman"/>
          <w:b/>
          <w:bCs/>
          <w:i/>
          <w:iCs/>
          <w:sz w:val="24"/>
          <w:szCs w:val="24"/>
          <w:u w:val="single"/>
          <w:lang w:val="en-AU"/>
        </w:rPr>
        <w:t>Program Scheduling:</w:t>
      </w:r>
      <w:r w:rsidRPr="000D1BF5">
        <w:rPr>
          <w:rFonts w:ascii="Times New Roman" w:hAnsi="Times New Roman" w:cs="Times New Roman"/>
          <w:sz w:val="24"/>
          <w:szCs w:val="24"/>
          <w:lang w:val="en-AU"/>
        </w:rPr>
        <w:t xml:space="preserve"> A daily program that has been created in such a way that it is balanced while meeting the requirements for health sessions, individual time, and optional partner programs at the same time, guests should indeed make themselves the same as this outline. </w:t>
      </w:r>
    </w:p>
    <w:p w:rsidR="00F172D9" w:rsidRPr="000D1BF5" w:rsidRDefault="00F172D9" w:rsidP="000D1BF5">
      <w:pPr>
        <w:pStyle w:val="ListParagraph"/>
        <w:numPr>
          <w:ilvl w:val="0"/>
          <w:numId w:val="9"/>
        </w:numPr>
        <w:spacing w:line="480" w:lineRule="auto"/>
        <w:jc w:val="both"/>
        <w:rPr>
          <w:rFonts w:ascii="Times New Roman" w:hAnsi="Times New Roman" w:cs="Times New Roman"/>
          <w:sz w:val="24"/>
          <w:szCs w:val="24"/>
          <w:lang w:val="en-AU"/>
        </w:rPr>
      </w:pPr>
      <w:r w:rsidRPr="000D1BF5">
        <w:rPr>
          <w:rFonts w:ascii="Times New Roman" w:hAnsi="Times New Roman" w:cs="Times New Roman"/>
          <w:b/>
          <w:bCs/>
          <w:i/>
          <w:iCs/>
          <w:sz w:val="24"/>
          <w:szCs w:val="24"/>
          <w:u w:val="single"/>
          <w:lang w:val="en-AU"/>
        </w:rPr>
        <w:t>Facility Maintenance:</w:t>
      </w:r>
      <w:r w:rsidRPr="000D1BF5">
        <w:rPr>
          <w:rFonts w:ascii="Times New Roman" w:hAnsi="Times New Roman" w:cs="Times New Roman"/>
          <w:sz w:val="24"/>
          <w:szCs w:val="24"/>
          <w:lang w:val="en-AU"/>
        </w:rPr>
        <w:t xml:space="preserve"> Regular cleaning, maintenance, and safety checks are included in the facility maintenance, and it ensures that all medical and hygiene standards are met.</w:t>
      </w:r>
    </w:p>
    <w:p w:rsidR="00F172D9" w:rsidRPr="000D1BF5" w:rsidRDefault="00F172D9" w:rsidP="000D1BF5">
      <w:pPr>
        <w:pStyle w:val="ListParagraph"/>
        <w:numPr>
          <w:ilvl w:val="0"/>
          <w:numId w:val="9"/>
        </w:numPr>
        <w:spacing w:line="480" w:lineRule="auto"/>
        <w:jc w:val="both"/>
        <w:rPr>
          <w:rFonts w:ascii="Times New Roman" w:hAnsi="Times New Roman" w:cs="Times New Roman"/>
          <w:sz w:val="24"/>
          <w:szCs w:val="24"/>
          <w:lang w:val="en-AU"/>
        </w:rPr>
      </w:pPr>
      <w:r w:rsidRPr="000D1BF5">
        <w:rPr>
          <w:rFonts w:ascii="Times New Roman" w:hAnsi="Times New Roman" w:cs="Times New Roman"/>
          <w:b/>
          <w:bCs/>
          <w:i/>
          <w:iCs/>
          <w:sz w:val="24"/>
          <w:szCs w:val="24"/>
          <w:u w:val="single"/>
          <w:lang w:val="en-AU"/>
        </w:rPr>
        <w:t>Food and Beverage Management:</w:t>
      </w:r>
      <w:r w:rsidRPr="000D1BF5">
        <w:rPr>
          <w:rFonts w:ascii="Times New Roman" w:hAnsi="Times New Roman" w:cs="Times New Roman"/>
          <w:sz w:val="24"/>
          <w:szCs w:val="24"/>
          <w:lang w:val="en-AU"/>
        </w:rPr>
        <w:t xml:space="preserve"> Organi</w:t>
      </w:r>
      <w:r w:rsidR="00A634D8">
        <w:rPr>
          <w:rFonts w:ascii="Times New Roman" w:hAnsi="Times New Roman" w:cs="Times New Roman"/>
          <w:sz w:val="24"/>
          <w:szCs w:val="24"/>
          <w:lang w:val="en-AU"/>
        </w:rPr>
        <w:t>s</w:t>
      </w:r>
      <w:r w:rsidRPr="000D1BF5">
        <w:rPr>
          <w:rFonts w:ascii="Times New Roman" w:hAnsi="Times New Roman" w:cs="Times New Roman"/>
          <w:sz w:val="24"/>
          <w:szCs w:val="24"/>
          <w:lang w:val="en-AU"/>
        </w:rPr>
        <w:t>ed and directed meals that were focused on local and organic produce and balance nutrition, cared for by the cooks and nutritionists.</w:t>
      </w:r>
    </w:p>
    <w:p w:rsidR="00F172D9" w:rsidRPr="000D1BF5" w:rsidRDefault="00F172D9" w:rsidP="000D1BF5">
      <w:pPr>
        <w:pStyle w:val="ListParagraph"/>
        <w:numPr>
          <w:ilvl w:val="0"/>
          <w:numId w:val="9"/>
        </w:numPr>
        <w:spacing w:line="480" w:lineRule="auto"/>
        <w:jc w:val="both"/>
        <w:rPr>
          <w:rFonts w:ascii="Times New Roman" w:hAnsi="Times New Roman" w:cs="Times New Roman"/>
          <w:sz w:val="24"/>
          <w:szCs w:val="24"/>
          <w:lang w:val="en-AU"/>
        </w:rPr>
      </w:pPr>
      <w:r w:rsidRPr="000D1BF5">
        <w:rPr>
          <w:rFonts w:ascii="Times New Roman" w:hAnsi="Times New Roman" w:cs="Times New Roman"/>
          <w:b/>
          <w:bCs/>
          <w:i/>
          <w:iCs/>
          <w:sz w:val="24"/>
          <w:szCs w:val="24"/>
          <w:u w:val="single"/>
          <w:lang w:val="en-AU"/>
        </w:rPr>
        <w:t>Customer Feedback and Service Recovery:</w:t>
      </w:r>
      <w:r w:rsidRPr="000D1BF5">
        <w:rPr>
          <w:rFonts w:ascii="Times New Roman" w:hAnsi="Times New Roman" w:cs="Times New Roman"/>
          <w:sz w:val="24"/>
          <w:szCs w:val="24"/>
          <w:lang w:val="en-AU"/>
        </w:rPr>
        <w:t xml:space="preserve"> The stage where all the customer's feedback is collected immediately, and the service recovery team is given immediate action that makes the ongoing quality of the service reliable.</w:t>
      </w:r>
    </w:p>
    <w:p w:rsidR="00F172D9" w:rsidRPr="000D1BF5" w:rsidRDefault="00F172D9" w:rsidP="00F172D9">
      <w:pPr>
        <w:pStyle w:val="ListParagraph"/>
        <w:numPr>
          <w:ilvl w:val="0"/>
          <w:numId w:val="9"/>
        </w:numPr>
        <w:spacing w:line="480" w:lineRule="auto"/>
        <w:jc w:val="both"/>
        <w:rPr>
          <w:rFonts w:ascii="Times New Roman" w:hAnsi="Times New Roman" w:cs="Times New Roman"/>
          <w:sz w:val="24"/>
          <w:szCs w:val="24"/>
          <w:lang w:val="en-AU"/>
        </w:rPr>
      </w:pPr>
      <w:r w:rsidRPr="000D1BF5">
        <w:rPr>
          <w:rFonts w:ascii="Times New Roman" w:hAnsi="Times New Roman" w:cs="Times New Roman"/>
          <w:b/>
          <w:bCs/>
          <w:i/>
          <w:iCs/>
          <w:sz w:val="24"/>
          <w:szCs w:val="24"/>
          <w:u w:val="single"/>
          <w:lang w:val="en-AU"/>
        </w:rPr>
        <w:t>Emergency Protocols:</w:t>
      </w:r>
      <w:r w:rsidRPr="000D1BF5">
        <w:rPr>
          <w:rFonts w:ascii="Times New Roman" w:hAnsi="Times New Roman" w:cs="Times New Roman"/>
          <w:sz w:val="24"/>
          <w:szCs w:val="24"/>
          <w:lang w:val="en-AU"/>
        </w:rPr>
        <w:t xml:space="preserve"> Comprehensive safety steps and response plans for natural disasters, health crises, and other unexpected occurrences, together with staff training and exercises, are the cornerstone of safety procedures and emergency response</w:t>
      </w:r>
      <w:r w:rsidR="00A634D8" w:rsidRPr="00A634D8">
        <w:rPr>
          <w:rFonts w:ascii="Times New Roman" w:hAnsi="Times New Roman" w:cs="Times New Roman"/>
          <w:sz w:val="24"/>
          <w:szCs w:val="24"/>
          <w:lang w:val="en-AU"/>
        </w:rPr>
        <w:t>(Boley&amp;Sheth, 2018)</w:t>
      </w:r>
      <w:r w:rsidRPr="000D1BF5">
        <w:rPr>
          <w:rFonts w:ascii="Times New Roman" w:hAnsi="Times New Roman" w:cs="Times New Roman"/>
          <w:sz w:val="24"/>
          <w:szCs w:val="24"/>
          <w:lang w:val="en-AU"/>
        </w:rPr>
        <w:t>.</w:t>
      </w:r>
    </w:p>
    <w:p w:rsidR="00F172D9" w:rsidRDefault="00F172D9" w:rsidP="000D1BF5">
      <w:pPr>
        <w:pStyle w:val="Heading1"/>
        <w:rPr>
          <w:lang w:val="en-AU"/>
        </w:rPr>
      </w:pPr>
      <w:bookmarkStart w:id="16" w:name="_Toc194712290"/>
      <w:r w:rsidRPr="00F172D9">
        <w:rPr>
          <w:lang w:val="en-AU"/>
        </w:rPr>
        <w:t>Marketing Strategy</w:t>
      </w:r>
      <w:bookmarkEnd w:id="16"/>
    </w:p>
    <w:p w:rsidR="000D1BF5" w:rsidRPr="000D1BF5" w:rsidRDefault="000D1BF5" w:rsidP="000D1BF5">
      <w:pPr>
        <w:rPr>
          <w:lang w:val="en-AU"/>
        </w:rPr>
      </w:pPr>
    </w:p>
    <w:p w:rsidR="00F172D9" w:rsidRDefault="00F172D9" w:rsidP="000D1BF5">
      <w:pPr>
        <w:pStyle w:val="Heading2"/>
        <w:rPr>
          <w:lang w:val="en-AU"/>
        </w:rPr>
      </w:pPr>
      <w:bookmarkStart w:id="17" w:name="_Toc194712291"/>
      <w:r w:rsidRPr="00F172D9">
        <w:rPr>
          <w:lang w:val="en-AU"/>
        </w:rPr>
        <w:t>Customer Acquisition</w:t>
      </w:r>
      <w:bookmarkEnd w:id="17"/>
    </w:p>
    <w:p w:rsidR="000D1BF5" w:rsidRPr="000D1BF5" w:rsidRDefault="000D1BF5" w:rsidP="000D1BF5">
      <w:pPr>
        <w:rPr>
          <w:lang w:val="en-AU"/>
        </w:rPr>
      </w:pPr>
    </w:p>
    <w:p w:rsidR="00F172D9" w:rsidRPr="00F172D9" w:rsidRDefault="00F172D9" w:rsidP="00F172D9">
      <w:pPr>
        <w:spacing w:line="480" w:lineRule="auto"/>
        <w:jc w:val="both"/>
        <w:rPr>
          <w:rFonts w:ascii="Times New Roman" w:hAnsi="Times New Roman" w:cs="Times New Roman"/>
          <w:sz w:val="24"/>
          <w:szCs w:val="24"/>
          <w:lang w:val="en-AU"/>
        </w:rPr>
      </w:pPr>
      <w:r w:rsidRPr="00F172D9">
        <w:rPr>
          <w:rFonts w:ascii="Times New Roman" w:hAnsi="Times New Roman" w:cs="Times New Roman"/>
          <w:sz w:val="24"/>
          <w:szCs w:val="24"/>
          <w:lang w:val="en-AU"/>
        </w:rPr>
        <w:lastRenderedPageBreak/>
        <w:t>The Travel Tribe will develop a mixed customer acquisition strategy whose goal is to tap into as many market segments as possible. The primary tactics are as follows:</w:t>
      </w:r>
    </w:p>
    <w:p w:rsidR="00F172D9" w:rsidRPr="000D1BF5" w:rsidRDefault="00F172D9" w:rsidP="000D1BF5">
      <w:pPr>
        <w:pStyle w:val="ListParagraph"/>
        <w:numPr>
          <w:ilvl w:val="0"/>
          <w:numId w:val="10"/>
        </w:numPr>
        <w:spacing w:line="480" w:lineRule="auto"/>
        <w:jc w:val="both"/>
        <w:rPr>
          <w:rFonts w:ascii="Times New Roman" w:hAnsi="Times New Roman" w:cs="Times New Roman"/>
          <w:sz w:val="24"/>
          <w:szCs w:val="24"/>
          <w:lang w:val="en-AU"/>
        </w:rPr>
      </w:pPr>
      <w:r w:rsidRPr="000D1BF5">
        <w:rPr>
          <w:rFonts w:ascii="Times New Roman" w:hAnsi="Times New Roman" w:cs="Times New Roman"/>
          <w:b/>
          <w:bCs/>
          <w:i/>
          <w:iCs/>
          <w:sz w:val="24"/>
          <w:szCs w:val="24"/>
          <w:u w:val="single"/>
          <w:lang w:val="en-AU"/>
        </w:rPr>
        <w:t>Digital Marketing:</w:t>
      </w:r>
      <w:r w:rsidRPr="000D1BF5">
        <w:rPr>
          <w:rFonts w:ascii="Times New Roman" w:hAnsi="Times New Roman" w:cs="Times New Roman"/>
          <w:sz w:val="24"/>
          <w:szCs w:val="24"/>
          <w:lang w:val="en-AU"/>
        </w:rPr>
        <w:t xml:space="preserve"> Engaging SEO, PPC, and social media channels (Instagram, Facebook, LinkedIn) to communicate with people who are interested in healthy living and travel. The following are some of the content marketing projects: blogs, video testimonials, and wellness tips.</w:t>
      </w:r>
    </w:p>
    <w:p w:rsidR="00F172D9" w:rsidRPr="000D1BF5" w:rsidRDefault="00F172D9" w:rsidP="000D1BF5">
      <w:pPr>
        <w:pStyle w:val="ListParagraph"/>
        <w:numPr>
          <w:ilvl w:val="0"/>
          <w:numId w:val="10"/>
        </w:numPr>
        <w:spacing w:line="480" w:lineRule="auto"/>
        <w:jc w:val="both"/>
        <w:rPr>
          <w:rFonts w:ascii="Times New Roman" w:hAnsi="Times New Roman" w:cs="Times New Roman"/>
          <w:sz w:val="24"/>
          <w:szCs w:val="24"/>
          <w:lang w:val="en-AU"/>
        </w:rPr>
      </w:pPr>
      <w:r w:rsidRPr="000D1BF5">
        <w:rPr>
          <w:rFonts w:ascii="Times New Roman" w:hAnsi="Times New Roman" w:cs="Times New Roman"/>
          <w:b/>
          <w:bCs/>
          <w:i/>
          <w:iCs/>
          <w:sz w:val="24"/>
          <w:szCs w:val="24"/>
          <w:u w:val="single"/>
          <w:lang w:val="en-AU"/>
        </w:rPr>
        <w:t>Partnerships:</w:t>
      </w:r>
      <w:r w:rsidRPr="000D1BF5">
        <w:rPr>
          <w:rFonts w:ascii="Times New Roman" w:hAnsi="Times New Roman" w:cs="Times New Roman"/>
          <w:sz w:val="24"/>
          <w:szCs w:val="24"/>
          <w:lang w:val="en-AU"/>
        </w:rPr>
        <w:t xml:space="preserve"> Liaison travel agencies, corporate wellness providers, local health professionals, and lifestyle influencers in addition to contacting them to extend the market reach</w:t>
      </w:r>
      <w:r w:rsidR="00A634D8" w:rsidRPr="00A634D8">
        <w:rPr>
          <w:rFonts w:ascii="Times New Roman" w:hAnsi="Times New Roman" w:cs="Times New Roman"/>
          <w:sz w:val="24"/>
          <w:szCs w:val="24"/>
          <w:lang w:val="en-AU"/>
        </w:rPr>
        <w:t>(Kenny &amp;Kronenberg, 2020)</w:t>
      </w:r>
      <w:r w:rsidRPr="000D1BF5">
        <w:rPr>
          <w:rFonts w:ascii="Times New Roman" w:hAnsi="Times New Roman" w:cs="Times New Roman"/>
          <w:sz w:val="24"/>
          <w:szCs w:val="24"/>
          <w:lang w:val="en-AU"/>
        </w:rPr>
        <w:t>.</w:t>
      </w:r>
    </w:p>
    <w:p w:rsidR="00F172D9" w:rsidRPr="000D1BF5" w:rsidRDefault="00F172D9" w:rsidP="000D1BF5">
      <w:pPr>
        <w:pStyle w:val="ListParagraph"/>
        <w:numPr>
          <w:ilvl w:val="0"/>
          <w:numId w:val="10"/>
        </w:numPr>
        <w:spacing w:line="480" w:lineRule="auto"/>
        <w:jc w:val="both"/>
        <w:rPr>
          <w:rFonts w:ascii="Times New Roman" w:hAnsi="Times New Roman" w:cs="Times New Roman"/>
          <w:sz w:val="24"/>
          <w:szCs w:val="24"/>
          <w:lang w:val="en-AU"/>
        </w:rPr>
      </w:pPr>
      <w:r w:rsidRPr="000D1BF5">
        <w:rPr>
          <w:rFonts w:ascii="Times New Roman" w:hAnsi="Times New Roman" w:cs="Times New Roman"/>
          <w:b/>
          <w:bCs/>
          <w:i/>
          <w:iCs/>
          <w:sz w:val="24"/>
          <w:szCs w:val="24"/>
          <w:u w:val="single"/>
          <w:lang w:val="en-AU"/>
        </w:rPr>
        <w:t>Referral Programs:</w:t>
      </w:r>
      <w:r w:rsidRPr="000D1BF5">
        <w:rPr>
          <w:rFonts w:ascii="Times New Roman" w:hAnsi="Times New Roman" w:cs="Times New Roman"/>
          <w:sz w:val="24"/>
          <w:szCs w:val="24"/>
          <w:lang w:val="en-AU"/>
        </w:rPr>
        <w:t xml:space="preserve"> Setting up incentive-based referral programs that motivate past guests to bring in new clients, that is why it is organic word-of-mouth marketing.</w:t>
      </w:r>
    </w:p>
    <w:p w:rsidR="00F172D9" w:rsidRPr="000D1BF5" w:rsidRDefault="00F172D9" w:rsidP="000D1BF5">
      <w:pPr>
        <w:pStyle w:val="ListParagraph"/>
        <w:numPr>
          <w:ilvl w:val="0"/>
          <w:numId w:val="10"/>
        </w:numPr>
        <w:spacing w:line="480" w:lineRule="auto"/>
        <w:jc w:val="both"/>
        <w:rPr>
          <w:rFonts w:ascii="Times New Roman" w:hAnsi="Times New Roman" w:cs="Times New Roman"/>
          <w:sz w:val="24"/>
          <w:szCs w:val="24"/>
          <w:lang w:val="en-AU"/>
        </w:rPr>
      </w:pPr>
      <w:r w:rsidRPr="000D1BF5">
        <w:rPr>
          <w:rFonts w:ascii="Times New Roman" w:hAnsi="Times New Roman" w:cs="Times New Roman"/>
          <w:b/>
          <w:bCs/>
          <w:i/>
          <w:iCs/>
          <w:sz w:val="24"/>
          <w:szCs w:val="24"/>
          <w:u w:val="single"/>
          <w:lang w:val="en-AU"/>
        </w:rPr>
        <w:t>Public Relations:</w:t>
      </w:r>
      <w:r w:rsidRPr="000D1BF5">
        <w:rPr>
          <w:rFonts w:ascii="Times New Roman" w:hAnsi="Times New Roman" w:cs="Times New Roman"/>
          <w:sz w:val="24"/>
          <w:szCs w:val="24"/>
          <w:lang w:val="en-AU"/>
        </w:rPr>
        <w:t xml:space="preserve"> Getting promotions infamous for wellness, travel, and lifestyle media through press releases, interviews, and event sponsorships.</w:t>
      </w:r>
    </w:p>
    <w:p w:rsidR="00F172D9" w:rsidRDefault="00F172D9" w:rsidP="00F172D9">
      <w:pPr>
        <w:pStyle w:val="ListParagraph"/>
        <w:numPr>
          <w:ilvl w:val="0"/>
          <w:numId w:val="10"/>
        </w:numPr>
        <w:spacing w:line="480" w:lineRule="auto"/>
        <w:jc w:val="both"/>
        <w:rPr>
          <w:rFonts w:ascii="Times New Roman" w:hAnsi="Times New Roman" w:cs="Times New Roman"/>
          <w:sz w:val="24"/>
          <w:szCs w:val="24"/>
          <w:lang w:val="en-AU"/>
        </w:rPr>
      </w:pPr>
      <w:r w:rsidRPr="000D1BF5">
        <w:rPr>
          <w:rFonts w:ascii="Times New Roman" w:hAnsi="Times New Roman" w:cs="Times New Roman"/>
          <w:b/>
          <w:bCs/>
          <w:i/>
          <w:iCs/>
          <w:sz w:val="24"/>
          <w:szCs w:val="24"/>
          <w:u w:val="single"/>
          <w:lang w:val="en-AU"/>
        </w:rPr>
        <w:t>Trade Shows and Expos:</w:t>
      </w:r>
      <w:r w:rsidRPr="000D1BF5">
        <w:rPr>
          <w:rFonts w:ascii="Times New Roman" w:hAnsi="Times New Roman" w:cs="Times New Roman"/>
          <w:sz w:val="24"/>
          <w:szCs w:val="24"/>
          <w:lang w:val="en-AU"/>
        </w:rPr>
        <w:t xml:space="preserve"> Running the wellness and travel expos to directly communicate with potential customers and industry partners</w:t>
      </w:r>
      <w:r w:rsidR="00A634D8" w:rsidRPr="00A634D8">
        <w:rPr>
          <w:rFonts w:ascii="Times New Roman" w:hAnsi="Times New Roman" w:cs="Times New Roman"/>
          <w:sz w:val="24"/>
          <w:szCs w:val="24"/>
          <w:lang w:val="en-AU"/>
        </w:rPr>
        <w:t>(Robinson &amp; Lane, 2017)</w:t>
      </w:r>
      <w:r w:rsidRPr="000D1BF5">
        <w:rPr>
          <w:rFonts w:ascii="Times New Roman" w:hAnsi="Times New Roman" w:cs="Times New Roman"/>
          <w:sz w:val="24"/>
          <w:szCs w:val="24"/>
          <w:lang w:val="en-AU"/>
        </w:rPr>
        <w:t>.</w:t>
      </w:r>
    </w:p>
    <w:p w:rsidR="008359B4" w:rsidRDefault="008359B4" w:rsidP="008359B4">
      <w:pPr>
        <w:spacing w:line="480" w:lineRule="auto"/>
        <w:jc w:val="center"/>
        <w:rPr>
          <w:rFonts w:ascii="Times New Roman" w:hAnsi="Times New Roman" w:cs="Times New Roman"/>
          <w:sz w:val="24"/>
          <w:szCs w:val="24"/>
          <w:lang w:val="en-AU"/>
        </w:rPr>
      </w:pPr>
      <w:r>
        <w:rPr>
          <w:noProof/>
        </w:rPr>
        <w:lastRenderedPageBreak/>
        <w:drawing>
          <wp:inline distT="0" distB="0" distL="0" distR="0">
            <wp:extent cx="4552950" cy="4552950"/>
            <wp:effectExtent l="0" t="0" r="0" b="0"/>
            <wp:docPr id="7" name="Picture 7" descr="Chart: Travel and tourism is one of the fastest growing sectors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hart: Travel and tourism is one of the fastest growing sectors | Statista"/>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52950" cy="4552950"/>
                    </a:xfrm>
                    <a:prstGeom prst="rect">
                      <a:avLst/>
                    </a:prstGeom>
                    <a:noFill/>
                    <a:ln>
                      <a:noFill/>
                    </a:ln>
                  </pic:spPr>
                </pic:pic>
              </a:graphicData>
            </a:graphic>
          </wp:inline>
        </w:drawing>
      </w:r>
    </w:p>
    <w:p w:rsidR="008359B4" w:rsidRPr="008359B4" w:rsidRDefault="008359B4" w:rsidP="008359B4">
      <w:pPr>
        <w:spacing w:line="480" w:lineRule="auto"/>
        <w:jc w:val="center"/>
        <w:rPr>
          <w:rFonts w:ascii="Times New Roman" w:hAnsi="Times New Roman" w:cs="Times New Roman"/>
          <w:i/>
          <w:iCs/>
          <w:sz w:val="24"/>
          <w:szCs w:val="24"/>
          <w:lang w:val="en-AU"/>
        </w:rPr>
      </w:pPr>
      <w:r w:rsidRPr="008359B4">
        <w:rPr>
          <w:rFonts w:ascii="Times New Roman" w:hAnsi="Times New Roman" w:cs="Times New Roman"/>
          <w:i/>
          <w:iCs/>
          <w:sz w:val="24"/>
          <w:szCs w:val="24"/>
          <w:lang w:val="en-AU"/>
        </w:rPr>
        <w:t>Source: https://www.statista.com/chart/29637/travel-and-tourism-gdp-growth/</w:t>
      </w:r>
    </w:p>
    <w:p w:rsidR="00F172D9" w:rsidRDefault="00F172D9" w:rsidP="000D1BF5">
      <w:pPr>
        <w:pStyle w:val="Heading2"/>
        <w:rPr>
          <w:lang w:val="en-AU"/>
        </w:rPr>
      </w:pPr>
      <w:bookmarkStart w:id="18" w:name="_Toc194712292"/>
      <w:r w:rsidRPr="00F172D9">
        <w:rPr>
          <w:lang w:val="en-AU"/>
        </w:rPr>
        <w:t>Branding and Messaging</w:t>
      </w:r>
      <w:bookmarkEnd w:id="18"/>
    </w:p>
    <w:p w:rsidR="000D1BF5" w:rsidRPr="000D1BF5" w:rsidRDefault="000D1BF5" w:rsidP="000D1BF5">
      <w:pPr>
        <w:rPr>
          <w:lang w:val="en-AU"/>
        </w:rPr>
      </w:pPr>
    </w:p>
    <w:p w:rsidR="00F172D9" w:rsidRPr="00F172D9" w:rsidRDefault="00F172D9" w:rsidP="00F172D9">
      <w:pPr>
        <w:spacing w:line="480" w:lineRule="auto"/>
        <w:jc w:val="both"/>
        <w:rPr>
          <w:rFonts w:ascii="Times New Roman" w:hAnsi="Times New Roman" w:cs="Times New Roman"/>
          <w:sz w:val="24"/>
          <w:szCs w:val="24"/>
          <w:lang w:val="en-AU"/>
        </w:rPr>
      </w:pPr>
      <w:r w:rsidRPr="00F172D9">
        <w:rPr>
          <w:rFonts w:ascii="Times New Roman" w:hAnsi="Times New Roman" w:cs="Times New Roman"/>
          <w:sz w:val="24"/>
          <w:szCs w:val="24"/>
          <w:lang w:val="en-AU"/>
        </w:rPr>
        <w:t xml:space="preserve">The strategy behind The Travel Tribe is all about genuineness, transformation, and sustainability. Our brand communication highlights: </w:t>
      </w:r>
    </w:p>
    <w:p w:rsidR="00F172D9" w:rsidRPr="000D1BF5" w:rsidRDefault="00F172D9" w:rsidP="000D1BF5">
      <w:pPr>
        <w:pStyle w:val="ListParagraph"/>
        <w:numPr>
          <w:ilvl w:val="0"/>
          <w:numId w:val="11"/>
        </w:numPr>
        <w:spacing w:line="480" w:lineRule="auto"/>
        <w:jc w:val="both"/>
        <w:rPr>
          <w:rFonts w:ascii="Times New Roman" w:hAnsi="Times New Roman" w:cs="Times New Roman"/>
          <w:sz w:val="24"/>
          <w:szCs w:val="24"/>
          <w:lang w:val="en-AU"/>
        </w:rPr>
      </w:pPr>
      <w:r w:rsidRPr="000D1BF5">
        <w:rPr>
          <w:rFonts w:ascii="Times New Roman" w:hAnsi="Times New Roman" w:cs="Times New Roman"/>
          <w:b/>
          <w:bCs/>
          <w:sz w:val="24"/>
          <w:szCs w:val="24"/>
          <w:lang w:val="en-AU"/>
        </w:rPr>
        <w:t>The aspect of Holistic Transformation:</w:t>
      </w:r>
      <w:r w:rsidRPr="000D1BF5">
        <w:rPr>
          <w:rFonts w:ascii="Times New Roman" w:hAnsi="Times New Roman" w:cs="Times New Roman"/>
          <w:sz w:val="24"/>
          <w:szCs w:val="24"/>
          <w:lang w:val="en-AU"/>
        </w:rPr>
        <w:t xml:space="preserve"> The presentation of the retreat as a trip that fuses physical, mental, and nutritional health.</w:t>
      </w:r>
    </w:p>
    <w:p w:rsidR="00F172D9" w:rsidRPr="000D1BF5" w:rsidRDefault="00F172D9" w:rsidP="000D1BF5">
      <w:pPr>
        <w:pStyle w:val="ListParagraph"/>
        <w:numPr>
          <w:ilvl w:val="0"/>
          <w:numId w:val="11"/>
        </w:numPr>
        <w:spacing w:line="480" w:lineRule="auto"/>
        <w:jc w:val="both"/>
        <w:rPr>
          <w:rFonts w:ascii="Times New Roman" w:hAnsi="Times New Roman" w:cs="Times New Roman"/>
          <w:sz w:val="24"/>
          <w:szCs w:val="24"/>
          <w:lang w:val="en-AU"/>
        </w:rPr>
      </w:pPr>
      <w:r w:rsidRPr="000D1BF5">
        <w:rPr>
          <w:rFonts w:ascii="Times New Roman" w:hAnsi="Times New Roman" w:cs="Times New Roman"/>
          <w:b/>
          <w:bCs/>
          <w:sz w:val="24"/>
          <w:szCs w:val="24"/>
          <w:lang w:val="en-AU"/>
        </w:rPr>
        <w:t>Community and Connection:</w:t>
      </w:r>
      <w:r w:rsidRPr="000D1BF5">
        <w:rPr>
          <w:rFonts w:ascii="Times New Roman" w:hAnsi="Times New Roman" w:cs="Times New Roman"/>
          <w:sz w:val="24"/>
          <w:szCs w:val="24"/>
          <w:lang w:val="en-AU"/>
        </w:rPr>
        <w:t xml:space="preserve"> The concept of The Travel Tribe is more than a retreatwhere participants make strong connections, and feel that they belong to an extended family.</w:t>
      </w:r>
    </w:p>
    <w:p w:rsidR="00F172D9" w:rsidRPr="000D1BF5" w:rsidRDefault="00F172D9" w:rsidP="000D1BF5">
      <w:pPr>
        <w:pStyle w:val="ListParagraph"/>
        <w:numPr>
          <w:ilvl w:val="0"/>
          <w:numId w:val="11"/>
        </w:numPr>
        <w:spacing w:line="480" w:lineRule="auto"/>
        <w:jc w:val="both"/>
        <w:rPr>
          <w:rFonts w:ascii="Times New Roman" w:hAnsi="Times New Roman" w:cs="Times New Roman"/>
          <w:sz w:val="24"/>
          <w:szCs w:val="24"/>
          <w:lang w:val="en-AU"/>
        </w:rPr>
      </w:pPr>
      <w:r w:rsidRPr="000D1BF5">
        <w:rPr>
          <w:rFonts w:ascii="Times New Roman" w:hAnsi="Times New Roman" w:cs="Times New Roman"/>
          <w:b/>
          <w:bCs/>
          <w:sz w:val="24"/>
          <w:szCs w:val="24"/>
          <w:lang w:val="en-AU"/>
        </w:rPr>
        <w:t>Sustainable Luxury:</w:t>
      </w:r>
      <w:r w:rsidRPr="000D1BF5">
        <w:rPr>
          <w:rFonts w:ascii="Times New Roman" w:hAnsi="Times New Roman" w:cs="Times New Roman"/>
          <w:sz w:val="24"/>
          <w:szCs w:val="24"/>
          <w:lang w:val="en-AU"/>
        </w:rPr>
        <w:t xml:space="preserve"> The demonstration of environmentally friendly measures and sustainable practices without sacrificing the quality and luxury of the retreat.</w:t>
      </w:r>
    </w:p>
    <w:p w:rsidR="00F172D9" w:rsidRPr="000D1BF5" w:rsidRDefault="00F172D9" w:rsidP="000D1BF5">
      <w:pPr>
        <w:pStyle w:val="ListParagraph"/>
        <w:numPr>
          <w:ilvl w:val="0"/>
          <w:numId w:val="11"/>
        </w:numPr>
        <w:spacing w:line="480" w:lineRule="auto"/>
        <w:jc w:val="both"/>
        <w:rPr>
          <w:rFonts w:ascii="Times New Roman" w:hAnsi="Times New Roman" w:cs="Times New Roman"/>
          <w:sz w:val="24"/>
          <w:szCs w:val="24"/>
          <w:lang w:val="en-AU"/>
        </w:rPr>
      </w:pPr>
      <w:r w:rsidRPr="000D1BF5">
        <w:rPr>
          <w:rFonts w:ascii="Times New Roman" w:hAnsi="Times New Roman" w:cs="Times New Roman"/>
          <w:b/>
          <w:bCs/>
          <w:sz w:val="24"/>
          <w:szCs w:val="24"/>
          <w:lang w:val="en-AU"/>
        </w:rPr>
        <w:lastRenderedPageBreak/>
        <w:t>Authenticity:</w:t>
      </w:r>
      <w:r w:rsidRPr="000D1BF5">
        <w:rPr>
          <w:rFonts w:ascii="Times New Roman" w:hAnsi="Times New Roman" w:cs="Times New Roman"/>
          <w:sz w:val="24"/>
          <w:szCs w:val="24"/>
          <w:lang w:val="en-AU"/>
        </w:rPr>
        <w:t xml:space="preserve"> Bringing to light real testimonials, behind-the-scenes content, and true stories of transformation that the target customers can resonate with</w:t>
      </w:r>
      <w:r w:rsidR="00A634D8" w:rsidRPr="00A634D8">
        <w:rPr>
          <w:rFonts w:ascii="Times New Roman" w:hAnsi="Times New Roman" w:cs="Times New Roman"/>
          <w:sz w:val="24"/>
          <w:szCs w:val="24"/>
          <w:lang w:val="en-AU"/>
        </w:rPr>
        <w:t>(Smith, 2019)</w:t>
      </w:r>
      <w:r w:rsidRPr="000D1BF5">
        <w:rPr>
          <w:rFonts w:ascii="Times New Roman" w:hAnsi="Times New Roman" w:cs="Times New Roman"/>
          <w:sz w:val="24"/>
          <w:szCs w:val="24"/>
          <w:lang w:val="en-AU"/>
        </w:rPr>
        <w:t>.</w:t>
      </w:r>
    </w:p>
    <w:p w:rsidR="00F172D9" w:rsidRPr="00F172D9" w:rsidRDefault="00F172D9" w:rsidP="00F172D9">
      <w:pPr>
        <w:spacing w:line="480" w:lineRule="auto"/>
        <w:jc w:val="both"/>
        <w:rPr>
          <w:rFonts w:ascii="Times New Roman" w:hAnsi="Times New Roman" w:cs="Times New Roman"/>
          <w:sz w:val="24"/>
          <w:szCs w:val="24"/>
          <w:lang w:val="en-AU"/>
        </w:rPr>
      </w:pPr>
      <w:r w:rsidRPr="00F172D9">
        <w:rPr>
          <w:rFonts w:ascii="Times New Roman" w:hAnsi="Times New Roman" w:cs="Times New Roman"/>
          <w:sz w:val="24"/>
          <w:szCs w:val="24"/>
          <w:lang w:val="en-AU"/>
        </w:rPr>
        <w:t xml:space="preserve">Our visual branding will have a consistent application of a unique logo, a nature-inspired </w:t>
      </w:r>
      <w:r w:rsidR="000D1BF5" w:rsidRPr="00F172D9">
        <w:rPr>
          <w:rFonts w:ascii="Times New Roman" w:hAnsi="Times New Roman" w:cs="Times New Roman"/>
          <w:sz w:val="24"/>
          <w:szCs w:val="24"/>
          <w:lang w:val="en-AU"/>
        </w:rPr>
        <w:t>colour</w:t>
      </w:r>
      <w:r w:rsidRPr="00F172D9">
        <w:rPr>
          <w:rFonts w:ascii="Times New Roman" w:hAnsi="Times New Roman" w:cs="Times New Roman"/>
          <w:sz w:val="24"/>
          <w:szCs w:val="24"/>
          <w:lang w:val="en-AU"/>
        </w:rPr>
        <w:t xml:space="preserve"> palette that is soothing, and stylish types every time there is a contact point like the website, social media pages, printed materials, and on-site signages. </w:t>
      </w:r>
    </w:p>
    <w:p w:rsidR="00F172D9" w:rsidRPr="00F172D9" w:rsidRDefault="00F172D9" w:rsidP="000D1BF5">
      <w:pPr>
        <w:pStyle w:val="Heading2"/>
        <w:rPr>
          <w:lang w:val="en-AU"/>
        </w:rPr>
      </w:pPr>
      <w:bookmarkStart w:id="19" w:name="_Toc194712293"/>
      <w:r w:rsidRPr="00F172D9">
        <w:rPr>
          <w:lang w:val="en-AU"/>
        </w:rPr>
        <w:t>Sales Channels</w:t>
      </w:r>
      <w:bookmarkEnd w:id="19"/>
    </w:p>
    <w:p w:rsidR="00F172D9" w:rsidRPr="00F172D9" w:rsidRDefault="00F172D9" w:rsidP="00F172D9">
      <w:pPr>
        <w:spacing w:line="480" w:lineRule="auto"/>
        <w:jc w:val="both"/>
        <w:rPr>
          <w:rFonts w:ascii="Times New Roman" w:hAnsi="Times New Roman" w:cs="Times New Roman"/>
          <w:sz w:val="24"/>
          <w:szCs w:val="24"/>
          <w:lang w:val="en-AU"/>
        </w:rPr>
      </w:pPr>
    </w:p>
    <w:p w:rsidR="00F172D9" w:rsidRPr="00F172D9" w:rsidRDefault="00F172D9" w:rsidP="00F172D9">
      <w:pPr>
        <w:spacing w:line="480" w:lineRule="auto"/>
        <w:jc w:val="both"/>
        <w:rPr>
          <w:rFonts w:ascii="Times New Roman" w:hAnsi="Times New Roman" w:cs="Times New Roman"/>
          <w:sz w:val="24"/>
          <w:szCs w:val="24"/>
          <w:lang w:val="en-AU"/>
        </w:rPr>
      </w:pPr>
      <w:r w:rsidRPr="00F172D9">
        <w:rPr>
          <w:rFonts w:ascii="Times New Roman" w:hAnsi="Times New Roman" w:cs="Times New Roman"/>
          <w:sz w:val="24"/>
          <w:szCs w:val="24"/>
          <w:lang w:val="en-AU"/>
        </w:rPr>
        <w:t>The Travel Tribe will apply more than one sales channel, which will be beneficial in the invasion of the primary and secondary target markets while the same will be a convenience to all customers which will ultimately lead to a wider clientele base:</w:t>
      </w:r>
    </w:p>
    <w:p w:rsidR="00F172D9" w:rsidRPr="000D1BF5" w:rsidRDefault="00F172D9" w:rsidP="000D1BF5">
      <w:pPr>
        <w:pStyle w:val="ListParagraph"/>
        <w:numPr>
          <w:ilvl w:val="0"/>
          <w:numId w:val="12"/>
        </w:numPr>
        <w:spacing w:line="480" w:lineRule="auto"/>
        <w:jc w:val="both"/>
        <w:rPr>
          <w:rFonts w:ascii="Times New Roman" w:hAnsi="Times New Roman" w:cs="Times New Roman"/>
          <w:sz w:val="24"/>
          <w:szCs w:val="24"/>
          <w:lang w:val="en-AU"/>
        </w:rPr>
      </w:pPr>
      <w:r w:rsidRPr="000D1BF5">
        <w:rPr>
          <w:rFonts w:ascii="Times New Roman" w:hAnsi="Times New Roman" w:cs="Times New Roman"/>
          <w:b/>
          <w:bCs/>
          <w:i/>
          <w:iCs/>
          <w:sz w:val="24"/>
          <w:szCs w:val="24"/>
          <w:u w:val="single"/>
          <w:lang w:val="en-AU"/>
        </w:rPr>
        <w:t>Direct Online Sales:</w:t>
      </w:r>
      <w:r w:rsidRPr="000D1BF5">
        <w:rPr>
          <w:rFonts w:ascii="Times New Roman" w:hAnsi="Times New Roman" w:cs="Times New Roman"/>
          <w:sz w:val="24"/>
          <w:szCs w:val="24"/>
          <w:lang w:val="en-AU"/>
        </w:rPr>
        <w:t xml:space="preserve"> A portal that is very easy to navigate and covers all the information fully how the customers can go and what they can enjoy the best services of becoming a part of the retreat to the wellness of the customers, especially with the use of eco-friendly products.</w:t>
      </w:r>
    </w:p>
    <w:p w:rsidR="00F172D9" w:rsidRPr="000D1BF5" w:rsidRDefault="00F172D9" w:rsidP="000D1BF5">
      <w:pPr>
        <w:pStyle w:val="ListParagraph"/>
        <w:numPr>
          <w:ilvl w:val="0"/>
          <w:numId w:val="12"/>
        </w:numPr>
        <w:spacing w:line="480" w:lineRule="auto"/>
        <w:jc w:val="both"/>
        <w:rPr>
          <w:rFonts w:ascii="Times New Roman" w:hAnsi="Times New Roman" w:cs="Times New Roman"/>
          <w:sz w:val="24"/>
          <w:szCs w:val="24"/>
          <w:lang w:val="en-AU"/>
        </w:rPr>
      </w:pPr>
      <w:r w:rsidRPr="000D1BF5">
        <w:rPr>
          <w:rFonts w:ascii="Times New Roman" w:hAnsi="Times New Roman" w:cs="Times New Roman"/>
          <w:b/>
          <w:bCs/>
          <w:i/>
          <w:iCs/>
          <w:sz w:val="24"/>
          <w:szCs w:val="24"/>
          <w:u w:val="single"/>
          <w:lang w:val="en-AU"/>
        </w:rPr>
        <w:t>Corporate Sales:</w:t>
      </w:r>
      <w:r w:rsidRPr="000D1BF5">
        <w:rPr>
          <w:rFonts w:ascii="Times New Roman" w:hAnsi="Times New Roman" w:cs="Times New Roman"/>
          <w:sz w:val="24"/>
          <w:szCs w:val="24"/>
          <w:lang w:val="en-AU"/>
        </w:rPr>
        <w:t xml:space="preserve"> A sales team will be put in place to run around looking for corporate clients who need the services for retreats, team-building, events, and wellness workshops.</w:t>
      </w:r>
    </w:p>
    <w:p w:rsidR="00F172D9" w:rsidRPr="000D1BF5" w:rsidRDefault="00F172D9" w:rsidP="000D1BF5">
      <w:pPr>
        <w:pStyle w:val="ListParagraph"/>
        <w:numPr>
          <w:ilvl w:val="0"/>
          <w:numId w:val="12"/>
        </w:numPr>
        <w:spacing w:line="480" w:lineRule="auto"/>
        <w:jc w:val="both"/>
        <w:rPr>
          <w:rFonts w:ascii="Times New Roman" w:hAnsi="Times New Roman" w:cs="Times New Roman"/>
          <w:sz w:val="24"/>
          <w:szCs w:val="24"/>
          <w:lang w:val="en-AU"/>
        </w:rPr>
      </w:pPr>
      <w:r w:rsidRPr="000D1BF5">
        <w:rPr>
          <w:rFonts w:ascii="Times New Roman" w:hAnsi="Times New Roman" w:cs="Times New Roman"/>
          <w:b/>
          <w:bCs/>
          <w:i/>
          <w:iCs/>
          <w:sz w:val="24"/>
          <w:szCs w:val="24"/>
          <w:u w:val="single"/>
          <w:lang w:val="en-AU"/>
        </w:rPr>
        <w:t>Travel Agencies and Third-Party Platforms:</w:t>
      </w:r>
      <w:r w:rsidRPr="000D1BF5">
        <w:rPr>
          <w:rFonts w:ascii="Times New Roman" w:hAnsi="Times New Roman" w:cs="Times New Roman"/>
          <w:sz w:val="24"/>
          <w:szCs w:val="24"/>
          <w:lang w:val="en-AU"/>
        </w:rPr>
        <w:t xml:space="preserve"> Collaborations with travel agencies having past practice with wellness tourism or internet travel agencies of the same nature will have potential guests be brought in to cover the same ground as existing channels/ locations thus reaching a new but </w:t>
      </w:r>
      <w:r w:rsidR="000D1BF5" w:rsidRPr="000D1BF5">
        <w:rPr>
          <w:rFonts w:ascii="Times New Roman" w:hAnsi="Times New Roman" w:cs="Times New Roman"/>
          <w:sz w:val="24"/>
          <w:szCs w:val="24"/>
          <w:lang w:val="en-AU"/>
        </w:rPr>
        <w:t>the fitting</w:t>
      </w:r>
      <w:r w:rsidRPr="000D1BF5">
        <w:rPr>
          <w:rFonts w:ascii="Times New Roman" w:hAnsi="Times New Roman" w:cs="Times New Roman"/>
          <w:sz w:val="24"/>
          <w:szCs w:val="24"/>
          <w:lang w:val="en-AU"/>
        </w:rPr>
        <w:t xml:space="preserve"> audience of ideal customers.</w:t>
      </w:r>
    </w:p>
    <w:p w:rsidR="00F172D9" w:rsidRPr="000D1BF5" w:rsidRDefault="00F172D9" w:rsidP="00F172D9">
      <w:pPr>
        <w:pStyle w:val="ListParagraph"/>
        <w:numPr>
          <w:ilvl w:val="0"/>
          <w:numId w:val="12"/>
        </w:numPr>
        <w:spacing w:line="480" w:lineRule="auto"/>
        <w:jc w:val="both"/>
        <w:rPr>
          <w:rFonts w:ascii="Times New Roman" w:hAnsi="Times New Roman" w:cs="Times New Roman"/>
          <w:sz w:val="24"/>
          <w:szCs w:val="24"/>
          <w:lang w:val="en-AU"/>
        </w:rPr>
      </w:pPr>
      <w:r w:rsidRPr="000D1BF5">
        <w:rPr>
          <w:rFonts w:ascii="Times New Roman" w:hAnsi="Times New Roman" w:cs="Times New Roman"/>
          <w:b/>
          <w:bCs/>
          <w:i/>
          <w:iCs/>
          <w:sz w:val="24"/>
          <w:szCs w:val="24"/>
          <w:u w:val="single"/>
          <w:lang w:val="en-AU"/>
        </w:rPr>
        <w:t>On-Site Sales:</w:t>
      </w:r>
      <w:r w:rsidRPr="000D1BF5">
        <w:rPr>
          <w:rFonts w:ascii="Times New Roman" w:hAnsi="Times New Roman" w:cs="Times New Roman"/>
          <w:sz w:val="24"/>
          <w:szCs w:val="24"/>
          <w:lang w:val="en-AU"/>
        </w:rPr>
        <w:t xml:space="preserve"> Business opportunities that include the retail sector, comprising the sale of wellness products and merchandise that go well with the guest experience</w:t>
      </w:r>
      <w:r w:rsidR="00A634D8" w:rsidRPr="00A634D8">
        <w:rPr>
          <w:rFonts w:ascii="Times New Roman" w:hAnsi="Times New Roman" w:cs="Times New Roman"/>
          <w:sz w:val="24"/>
          <w:szCs w:val="24"/>
          <w:lang w:val="en-AU"/>
        </w:rPr>
        <w:t>(Smith, 2019)</w:t>
      </w:r>
      <w:r w:rsidRPr="000D1BF5">
        <w:rPr>
          <w:rFonts w:ascii="Times New Roman" w:hAnsi="Times New Roman" w:cs="Times New Roman"/>
          <w:sz w:val="24"/>
          <w:szCs w:val="24"/>
          <w:lang w:val="en-AU"/>
        </w:rPr>
        <w:t>.</w:t>
      </w:r>
    </w:p>
    <w:p w:rsidR="00F172D9" w:rsidRDefault="00F172D9" w:rsidP="000D1BF5">
      <w:pPr>
        <w:pStyle w:val="Heading2"/>
        <w:rPr>
          <w:lang w:val="en-AU"/>
        </w:rPr>
      </w:pPr>
      <w:bookmarkStart w:id="20" w:name="_Toc194712294"/>
      <w:r w:rsidRPr="00F172D9">
        <w:rPr>
          <w:lang w:val="en-AU"/>
        </w:rPr>
        <w:lastRenderedPageBreak/>
        <w:t>Digital Marketing Initiatives</w:t>
      </w:r>
      <w:bookmarkEnd w:id="20"/>
    </w:p>
    <w:p w:rsidR="000D1BF5" w:rsidRPr="000D1BF5" w:rsidRDefault="000D1BF5" w:rsidP="000D1BF5">
      <w:pPr>
        <w:rPr>
          <w:lang w:val="en-AU"/>
        </w:rPr>
      </w:pPr>
    </w:p>
    <w:p w:rsidR="00F172D9" w:rsidRPr="00F172D9" w:rsidRDefault="00F172D9" w:rsidP="00F172D9">
      <w:pPr>
        <w:spacing w:line="480" w:lineRule="auto"/>
        <w:jc w:val="both"/>
        <w:rPr>
          <w:rFonts w:ascii="Times New Roman" w:hAnsi="Times New Roman" w:cs="Times New Roman"/>
          <w:sz w:val="24"/>
          <w:szCs w:val="24"/>
          <w:lang w:val="en-AU"/>
        </w:rPr>
      </w:pPr>
      <w:r w:rsidRPr="00F172D9">
        <w:rPr>
          <w:rFonts w:ascii="Times New Roman" w:hAnsi="Times New Roman" w:cs="Times New Roman"/>
          <w:sz w:val="24"/>
          <w:szCs w:val="24"/>
          <w:lang w:val="en-AU"/>
        </w:rPr>
        <w:t>In the marketing set up, digital marketing is the main strategy we are using to build brand awareness and also to engage with potential customers</w:t>
      </w:r>
      <w:r w:rsidR="00A634D8" w:rsidRPr="00A634D8">
        <w:rPr>
          <w:rFonts w:ascii="Times New Roman" w:hAnsi="Times New Roman" w:cs="Times New Roman"/>
          <w:sz w:val="24"/>
          <w:szCs w:val="24"/>
          <w:lang w:val="en-AU"/>
        </w:rPr>
        <w:t>(Abicht&amp;Freikamp, 2005)</w:t>
      </w:r>
      <w:r w:rsidRPr="00F172D9">
        <w:rPr>
          <w:rFonts w:ascii="Times New Roman" w:hAnsi="Times New Roman" w:cs="Times New Roman"/>
          <w:sz w:val="24"/>
          <w:szCs w:val="24"/>
          <w:lang w:val="en-AU"/>
        </w:rPr>
        <w:t>.</w:t>
      </w:r>
    </w:p>
    <w:p w:rsidR="00F172D9" w:rsidRPr="000D1BF5" w:rsidRDefault="00F172D9" w:rsidP="000D1BF5">
      <w:pPr>
        <w:pStyle w:val="ListParagraph"/>
        <w:numPr>
          <w:ilvl w:val="0"/>
          <w:numId w:val="13"/>
        </w:numPr>
        <w:spacing w:line="480" w:lineRule="auto"/>
        <w:jc w:val="both"/>
        <w:rPr>
          <w:rFonts w:ascii="Times New Roman" w:hAnsi="Times New Roman" w:cs="Times New Roman"/>
          <w:sz w:val="24"/>
          <w:szCs w:val="24"/>
          <w:lang w:val="en-AU"/>
        </w:rPr>
      </w:pPr>
      <w:r w:rsidRPr="000D1BF5">
        <w:rPr>
          <w:rFonts w:ascii="Times New Roman" w:hAnsi="Times New Roman" w:cs="Times New Roman"/>
          <w:b/>
          <w:bCs/>
          <w:i/>
          <w:iCs/>
          <w:sz w:val="24"/>
          <w:szCs w:val="24"/>
          <w:u w:val="single"/>
          <w:lang w:val="en-AU"/>
        </w:rPr>
        <w:t>Social Media Campaigns:</w:t>
      </w:r>
      <w:r w:rsidRPr="000D1BF5">
        <w:rPr>
          <w:rFonts w:ascii="Times New Roman" w:hAnsi="Times New Roman" w:cs="Times New Roman"/>
          <w:sz w:val="24"/>
          <w:szCs w:val="24"/>
          <w:lang w:val="en-AU"/>
        </w:rPr>
        <w:t xml:space="preserve"> Consistent, creative visuals and stories on Instagram, Facebook, and LinkedIn that feature guest experiences, retreat activities, and off-stage events</w:t>
      </w:r>
      <w:r w:rsidR="00A634D8" w:rsidRPr="00A634D8">
        <w:rPr>
          <w:rFonts w:ascii="Times New Roman" w:hAnsi="Times New Roman" w:cs="Times New Roman"/>
          <w:sz w:val="24"/>
          <w:szCs w:val="24"/>
          <w:lang w:val="en-AU"/>
        </w:rPr>
        <w:t>(Stabler &amp;Karg, 2016)</w:t>
      </w:r>
      <w:r w:rsidRPr="000D1BF5">
        <w:rPr>
          <w:rFonts w:ascii="Times New Roman" w:hAnsi="Times New Roman" w:cs="Times New Roman"/>
          <w:sz w:val="24"/>
          <w:szCs w:val="24"/>
          <w:lang w:val="en-AU"/>
        </w:rPr>
        <w:t>.</w:t>
      </w:r>
    </w:p>
    <w:p w:rsidR="00F172D9" w:rsidRPr="000D1BF5" w:rsidRDefault="00F172D9" w:rsidP="000D1BF5">
      <w:pPr>
        <w:pStyle w:val="ListParagraph"/>
        <w:numPr>
          <w:ilvl w:val="0"/>
          <w:numId w:val="13"/>
        </w:numPr>
        <w:spacing w:line="480" w:lineRule="auto"/>
        <w:jc w:val="both"/>
        <w:rPr>
          <w:rFonts w:ascii="Times New Roman" w:hAnsi="Times New Roman" w:cs="Times New Roman"/>
          <w:sz w:val="24"/>
          <w:szCs w:val="24"/>
          <w:lang w:val="en-AU"/>
        </w:rPr>
      </w:pPr>
      <w:r w:rsidRPr="000D1BF5">
        <w:rPr>
          <w:rFonts w:ascii="Times New Roman" w:hAnsi="Times New Roman" w:cs="Times New Roman"/>
          <w:b/>
          <w:bCs/>
          <w:i/>
          <w:iCs/>
          <w:sz w:val="24"/>
          <w:szCs w:val="24"/>
          <w:u w:val="single"/>
          <w:lang w:val="en-AU"/>
        </w:rPr>
        <w:t>Email Marketing:</w:t>
      </w:r>
      <w:r w:rsidRPr="000D1BF5">
        <w:rPr>
          <w:rFonts w:ascii="Times New Roman" w:hAnsi="Times New Roman" w:cs="Times New Roman"/>
          <w:sz w:val="24"/>
          <w:szCs w:val="24"/>
          <w:lang w:val="en-AU"/>
        </w:rPr>
        <w:t xml:space="preserve"> Advertised, timely email campaigns targeted at former guests, potential clients, and corporate accounts with newsletters, promotions, and tailor-made health tips.</w:t>
      </w:r>
    </w:p>
    <w:p w:rsidR="00F172D9" w:rsidRPr="000D1BF5" w:rsidRDefault="00F172D9" w:rsidP="000D1BF5">
      <w:pPr>
        <w:pStyle w:val="ListParagraph"/>
        <w:numPr>
          <w:ilvl w:val="0"/>
          <w:numId w:val="13"/>
        </w:numPr>
        <w:spacing w:line="480" w:lineRule="auto"/>
        <w:jc w:val="both"/>
        <w:rPr>
          <w:rFonts w:ascii="Times New Roman" w:hAnsi="Times New Roman" w:cs="Times New Roman"/>
          <w:sz w:val="24"/>
          <w:szCs w:val="24"/>
          <w:lang w:val="en-AU"/>
        </w:rPr>
      </w:pPr>
      <w:r w:rsidRPr="000D1BF5">
        <w:rPr>
          <w:rFonts w:ascii="Times New Roman" w:hAnsi="Times New Roman" w:cs="Times New Roman"/>
          <w:b/>
          <w:bCs/>
          <w:i/>
          <w:iCs/>
          <w:sz w:val="24"/>
          <w:szCs w:val="24"/>
          <w:u w:val="single"/>
          <w:lang w:val="en-AU"/>
        </w:rPr>
        <w:t>Search Engine Optimization (SEO):</w:t>
      </w:r>
      <w:r w:rsidRPr="000D1BF5">
        <w:rPr>
          <w:rFonts w:ascii="Times New Roman" w:hAnsi="Times New Roman" w:cs="Times New Roman"/>
          <w:sz w:val="24"/>
          <w:szCs w:val="24"/>
          <w:lang w:val="en-AU"/>
        </w:rPr>
        <w:t xml:space="preserve"> Regularly produced content-related and website optimization things that boost the rankings for the keywords of wellness retreats, sustainable travel, and holistic health are in trend.</w:t>
      </w:r>
    </w:p>
    <w:p w:rsidR="00F172D9" w:rsidRPr="000D1BF5" w:rsidRDefault="00F172D9" w:rsidP="000D1BF5">
      <w:pPr>
        <w:pStyle w:val="ListParagraph"/>
        <w:numPr>
          <w:ilvl w:val="0"/>
          <w:numId w:val="13"/>
        </w:numPr>
        <w:spacing w:line="480" w:lineRule="auto"/>
        <w:jc w:val="both"/>
        <w:rPr>
          <w:rFonts w:ascii="Times New Roman" w:hAnsi="Times New Roman" w:cs="Times New Roman"/>
          <w:sz w:val="24"/>
          <w:szCs w:val="24"/>
          <w:lang w:val="en-AU"/>
        </w:rPr>
      </w:pPr>
      <w:r w:rsidRPr="000D1BF5">
        <w:rPr>
          <w:rFonts w:ascii="Times New Roman" w:hAnsi="Times New Roman" w:cs="Times New Roman"/>
          <w:b/>
          <w:bCs/>
          <w:i/>
          <w:iCs/>
          <w:sz w:val="24"/>
          <w:szCs w:val="24"/>
          <w:u w:val="single"/>
          <w:lang w:val="en-AU"/>
        </w:rPr>
        <w:t>Content Marketing:</w:t>
      </w:r>
      <w:r w:rsidRPr="000D1BF5">
        <w:rPr>
          <w:rFonts w:ascii="Times New Roman" w:hAnsi="Times New Roman" w:cs="Times New Roman"/>
          <w:sz w:val="24"/>
          <w:szCs w:val="24"/>
          <w:lang w:val="en-AU"/>
        </w:rPr>
        <w:t xml:space="preserve"> Creation of high-quality articles, e-books, and video content that shows public wellness trends, environmental sustainability, and life-changing stories of personal transformation.</w:t>
      </w:r>
    </w:p>
    <w:p w:rsidR="00F172D9" w:rsidRPr="000D1BF5" w:rsidRDefault="00F172D9" w:rsidP="00F172D9">
      <w:pPr>
        <w:pStyle w:val="ListParagraph"/>
        <w:numPr>
          <w:ilvl w:val="0"/>
          <w:numId w:val="13"/>
        </w:numPr>
        <w:spacing w:line="480" w:lineRule="auto"/>
        <w:jc w:val="both"/>
        <w:rPr>
          <w:rFonts w:ascii="Times New Roman" w:hAnsi="Times New Roman" w:cs="Times New Roman"/>
          <w:sz w:val="24"/>
          <w:szCs w:val="24"/>
          <w:lang w:val="en-AU"/>
        </w:rPr>
      </w:pPr>
      <w:r w:rsidRPr="000D1BF5">
        <w:rPr>
          <w:rFonts w:ascii="Times New Roman" w:hAnsi="Times New Roman" w:cs="Times New Roman"/>
          <w:b/>
          <w:bCs/>
          <w:i/>
          <w:iCs/>
          <w:sz w:val="24"/>
          <w:szCs w:val="24"/>
          <w:u w:val="single"/>
          <w:lang w:val="en-AU"/>
        </w:rPr>
        <w:t>Influencer Partnerships:</w:t>
      </w:r>
      <w:r w:rsidRPr="000D1BF5">
        <w:rPr>
          <w:rFonts w:ascii="Times New Roman" w:hAnsi="Times New Roman" w:cs="Times New Roman"/>
          <w:sz w:val="24"/>
          <w:szCs w:val="24"/>
          <w:lang w:val="en-AU"/>
        </w:rPr>
        <w:t xml:space="preserve"> Working together with wellness influencers and travel bloggers to not only increase our presence but also to drive trust in the brand</w:t>
      </w:r>
      <w:r w:rsidR="00A634D8" w:rsidRPr="00A634D8">
        <w:rPr>
          <w:rFonts w:ascii="Times New Roman" w:hAnsi="Times New Roman" w:cs="Times New Roman"/>
          <w:sz w:val="24"/>
          <w:szCs w:val="24"/>
          <w:lang w:val="en-AU"/>
        </w:rPr>
        <w:t>(Hausmann, 2007)</w:t>
      </w:r>
      <w:r w:rsidRPr="000D1BF5">
        <w:rPr>
          <w:rFonts w:ascii="Times New Roman" w:hAnsi="Times New Roman" w:cs="Times New Roman"/>
          <w:sz w:val="24"/>
          <w:szCs w:val="24"/>
          <w:lang w:val="en-AU"/>
        </w:rPr>
        <w:t>.</w:t>
      </w:r>
    </w:p>
    <w:p w:rsidR="00F172D9" w:rsidRDefault="00F172D9" w:rsidP="000D1BF5">
      <w:pPr>
        <w:pStyle w:val="Heading1"/>
        <w:rPr>
          <w:lang w:val="en-AU"/>
        </w:rPr>
      </w:pPr>
      <w:bookmarkStart w:id="21" w:name="_Toc194712295"/>
      <w:r w:rsidRPr="00F172D9">
        <w:rPr>
          <w:lang w:val="en-AU"/>
        </w:rPr>
        <w:t>Financial Plan</w:t>
      </w:r>
      <w:bookmarkEnd w:id="21"/>
    </w:p>
    <w:p w:rsidR="000D1BF5" w:rsidRPr="000D1BF5" w:rsidRDefault="000D1BF5" w:rsidP="000D1BF5">
      <w:pPr>
        <w:rPr>
          <w:lang w:val="en-AU"/>
        </w:rPr>
      </w:pPr>
    </w:p>
    <w:p w:rsidR="00F172D9" w:rsidRDefault="00F172D9" w:rsidP="000D1BF5">
      <w:pPr>
        <w:pStyle w:val="Heading2"/>
        <w:rPr>
          <w:lang w:val="en-AU"/>
        </w:rPr>
      </w:pPr>
      <w:bookmarkStart w:id="22" w:name="_Toc194712296"/>
      <w:r w:rsidRPr="00F172D9">
        <w:rPr>
          <w:lang w:val="en-AU"/>
        </w:rPr>
        <w:t>Start-Up Costs</w:t>
      </w:r>
      <w:bookmarkEnd w:id="22"/>
    </w:p>
    <w:p w:rsidR="000D1BF5" w:rsidRPr="000D1BF5" w:rsidRDefault="000D1BF5" w:rsidP="000D1BF5">
      <w:pPr>
        <w:rPr>
          <w:lang w:val="en-AU"/>
        </w:rPr>
      </w:pPr>
    </w:p>
    <w:p w:rsidR="00F172D9" w:rsidRPr="00F172D9" w:rsidRDefault="00F172D9" w:rsidP="00F172D9">
      <w:pPr>
        <w:spacing w:line="480" w:lineRule="auto"/>
        <w:jc w:val="both"/>
        <w:rPr>
          <w:rFonts w:ascii="Times New Roman" w:hAnsi="Times New Roman" w:cs="Times New Roman"/>
          <w:sz w:val="24"/>
          <w:szCs w:val="24"/>
          <w:lang w:val="en-AU"/>
        </w:rPr>
      </w:pPr>
      <w:r w:rsidRPr="00F172D9">
        <w:rPr>
          <w:rFonts w:ascii="Times New Roman" w:hAnsi="Times New Roman" w:cs="Times New Roman"/>
          <w:sz w:val="24"/>
          <w:szCs w:val="24"/>
          <w:lang w:val="en-AU"/>
        </w:rPr>
        <w:t xml:space="preserve">Opening a wellness hotel for The Travel Tribe company will mean that the </w:t>
      </w:r>
      <w:r w:rsidR="000D1BF5" w:rsidRPr="00F172D9">
        <w:rPr>
          <w:rFonts w:ascii="Times New Roman" w:hAnsi="Times New Roman" w:cs="Times New Roman"/>
          <w:sz w:val="24"/>
          <w:szCs w:val="24"/>
          <w:lang w:val="en-AU"/>
        </w:rPr>
        <w:t>start-up</w:t>
      </w:r>
      <w:r w:rsidRPr="00F172D9">
        <w:rPr>
          <w:rFonts w:ascii="Times New Roman" w:hAnsi="Times New Roman" w:cs="Times New Roman"/>
          <w:sz w:val="24"/>
          <w:szCs w:val="24"/>
          <w:lang w:val="en-AU"/>
        </w:rPr>
        <w:t xml:space="preserve"> costs are going to contain the following main:</w:t>
      </w:r>
    </w:p>
    <w:p w:rsidR="00F172D9" w:rsidRPr="000D1BF5" w:rsidRDefault="00F172D9" w:rsidP="000D1BF5">
      <w:pPr>
        <w:pStyle w:val="ListParagraph"/>
        <w:numPr>
          <w:ilvl w:val="0"/>
          <w:numId w:val="14"/>
        </w:numPr>
        <w:spacing w:line="480" w:lineRule="auto"/>
        <w:jc w:val="both"/>
        <w:rPr>
          <w:rFonts w:ascii="Times New Roman" w:hAnsi="Times New Roman" w:cs="Times New Roman"/>
          <w:sz w:val="24"/>
          <w:szCs w:val="24"/>
          <w:lang w:val="en-AU"/>
        </w:rPr>
      </w:pPr>
      <w:r w:rsidRPr="000D1BF5">
        <w:rPr>
          <w:rFonts w:ascii="Times New Roman" w:hAnsi="Times New Roman" w:cs="Times New Roman"/>
          <w:b/>
          <w:bCs/>
          <w:sz w:val="24"/>
          <w:szCs w:val="24"/>
          <w:u w:val="single"/>
          <w:lang w:val="en-AU"/>
        </w:rPr>
        <w:lastRenderedPageBreak/>
        <w:t>Property Acquisition/Lease:</w:t>
      </w:r>
      <w:r w:rsidRPr="000D1BF5">
        <w:rPr>
          <w:rFonts w:ascii="Times New Roman" w:hAnsi="Times New Roman" w:cs="Times New Roman"/>
          <w:sz w:val="24"/>
          <w:szCs w:val="24"/>
          <w:lang w:val="en-AU"/>
        </w:rPr>
        <w:t xml:space="preserve"> Get hold of a place in a smart location that also has natural beauty, is easily reachable and is big enough to make the entire project possible of a full-scale wellness retreat</w:t>
      </w:r>
      <w:r w:rsidR="00A634D8" w:rsidRPr="00A634D8">
        <w:rPr>
          <w:rFonts w:ascii="Times New Roman" w:hAnsi="Times New Roman" w:cs="Times New Roman"/>
          <w:sz w:val="24"/>
          <w:szCs w:val="24"/>
          <w:lang w:val="en-AU"/>
        </w:rPr>
        <w:t>(Kenny &amp;Kronenberg, 2020)</w:t>
      </w:r>
      <w:r w:rsidRPr="000D1BF5">
        <w:rPr>
          <w:rFonts w:ascii="Times New Roman" w:hAnsi="Times New Roman" w:cs="Times New Roman"/>
          <w:sz w:val="24"/>
          <w:szCs w:val="24"/>
          <w:lang w:val="en-AU"/>
        </w:rPr>
        <w:t>. </w:t>
      </w:r>
    </w:p>
    <w:p w:rsidR="00F172D9" w:rsidRPr="000D1BF5" w:rsidRDefault="00F172D9" w:rsidP="000D1BF5">
      <w:pPr>
        <w:pStyle w:val="ListParagraph"/>
        <w:numPr>
          <w:ilvl w:val="0"/>
          <w:numId w:val="14"/>
        </w:numPr>
        <w:spacing w:line="480" w:lineRule="auto"/>
        <w:jc w:val="both"/>
        <w:rPr>
          <w:rFonts w:ascii="Times New Roman" w:hAnsi="Times New Roman" w:cs="Times New Roman"/>
          <w:sz w:val="24"/>
          <w:szCs w:val="24"/>
          <w:lang w:val="en-AU"/>
        </w:rPr>
      </w:pPr>
      <w:r w:rsidRPr="00FE246F">
        <w:rPr>
          <w:rFonts w:ascii="Times New Roman" w:hAnsi="Times New Roman" w:cs="Times New Roman"/>
          <w:b/>
          <w:bCs/>
          <w:sz w:val="24"/>
          <w:szCs w:val="24"/>
          <w:u w:val="single"/>
          <w:lang w:val="en-AU"/>
        </w:rPr>
        <w:t>Facility Development and Construction:</w:t>
      </w:r>
      <w:r w:rsidRPr="000D1BF5">
        <w:rPr>
          <w:rFonts w:ascii="Times New Roman" w:hAnsi="Times New Roman" w:cs="Times New Roman"/>
          <w:sz w:val="24"/>
          <w:szCs w:val="24"/>
          <w:lang w:val="en-AU"/>
        </w:rPr>
        <w:t xml:space="preserve"> The costs that will come from building and remodelling the hotels, wellness centres, entertainment places, and eateries. The point is to use sustainable and eco-friendly building materials and energy-efficient technologies.</w:t>
      </w:r>
    </w:p>
    <w:p w:rsidR="00F172D9" w:rsidRPr="000D1BF5" w:rsidRDefault="00F172D9" w:rsidP="000D1BF5">
      <w:pPr>
        <w:pStyle w:val="ListParagraph"/>
        <w:numPr>
          <w:ilvl w:val="0"/>
          <w:numId w:val="14"/>
        </w:numPr>
        <w:spacing w:line="480" w:lineRule="auto"/>
        <w:jc w:val="both"/>
        <w:rPr>
          <w:rFonts w:ascii="Times New Roman" w:hAnsi="Times New Roman" w:cs="Times New Roman"/>
          <w:sz w:val="24"/>
          <w:szCs w:val="24"/>
          <w:lang w:val="en-AU"/>
        </w:rPr>
      </w:pPr>
      <w:r w:rsidRPr="00FE246F">
        <w:rPr>
          <w:rFonts w:ascii="Times New Roman" w:hAnsi="Times New Roman" w:cs="Times New Roman"/>
          <w:b/>
          <w:bCs/>
          <w:sz w:val="24"/>
          <w:szCs w:val="24"/>
          <w:u w:val="single"/>
          <w:lang w:val="en-AU"/>
        </w:rPr>
        <w:t>Equipment and Furnishings:</w:t>
      </w:r>
      <w:r w:rsidRPr="000D1BF5">
        <w:rPr>
          <w:rFonts w:ascii="Times New Roman" w:hAnsi="Times New Roman" w:cs="Times New Roman"/>
          <w:sz w:val="24"/>
          <w:szCs w:val="24"/>
          <w:lang w:val="en-AU"/>
        </w:rPr>
        <w:t xml:space="preserve"> Purchase of inventory for the yoga and fitness programs, meditation equipment, kitchen machinery, office supplies, and ecological furniture. </w:t>
      </w:r>
    </w:p>
    <w:p w:rsidR="00F172D9" w:rsidRPr="000D1BF5" w:rsidRDefault="00F172D9" w:rsidP="000D1BF5">
      <w:pPr>
        <w:pStyle w:val="ListParagraph"/>
        <w:numPr>
          <w:ilvl w:val="0"/>
          <w:numId w:val="14"/>
        </w:numPr>
        <w:spacing w:line="480" w:lineRule="auto"/>
        <w:jc w:val="both"/>
        <w:rPr>
          <w:rFonts w:ascii="Times New Roman" w:hAnsi="Times New Roman" w:cs="Times New Roman"/>
          <w:sz w:val="24"/>
          <w:szCs w:val="24"/>
          <w:lang w:val="en-AU"/>
        </w:rPr>
      </w:pPr>
      <w:r w:rsidRPr="00FE246F">
        <w:rPr>
          <w:rFonts w:ascii="Times New Roman" w:hAnsi="Times New Roman" w:cs="Times New Roman"/>
          <w:b/>
          <w:bCs/>
          <w:sz w:val="24"/>
          <w:szCs w:val="24"/>
          <w:u w:val="single"/>
          <w:lang w:val="en-AU"/>
        </w:rPr>
        <w:t>Technology Infrastructure:</w:t>
      </w:r>
      <w:r w:rsidRPr="000D1BF5">
        <w:rPr>
          <w:rFonts w:ascii="Times New Roman" w:hAnsi="Times New Roman" w:cs="Times New Roman"/>
          <w:sz w:val="24"/>
          <w:szCs w:val="24"/>
          <w:lang w:val="en-AU"/>
        </w:rPr>
        <w:t xml:space="preserve"> The planning and execution of online booking systems, CRM platforms, wellness tracking integrations, and digital marketing tools.</w:t>
      </w:r>
    </w:p>
    <w:p w:rsidR="00F172D9" w:rsidRPr="000D1BF5" w:rsidRDefault="00F172D9" w:rsidP="000D1BF5">
      <w:pPr>
        <w:pStyle w:val="ListParagraph"/>
        <w:numPr>
          <w:ilvl w:val="0"/>
          <w:numId w:val="14"/>
        </w:numPr>
        <w:spacing w:line="480" w:lineRule="auto"/>
        <w:jc w:val="both"/>
        <w:rPr>
          <w:rFonts w:ascii="Times New Roman" w:hAnsi="Times New Roman" w:cs="Times New Roman"/>
          <w:sz w:val="24"/>
          <w:szCs w:val="24"/>
          <w:lang w:val="en-AU"/>
        </w:rPr>
      </w:pPr>
      <w:r w:rsidRPr="00FE246F">
        <w:rPr>
          <w:rFonts w:ascii="Times New Roman" w:hAnsi="Times New Roman" w:cs="Times New Roman"/>
          <w:b/>
          <w:bCs/>
          <w:sz w:val="24"/>
          <w:szCs w:val="24"/>
          <w:u w:val="single"/>
          <w:lang w:val="en-AU"/>
        </w:rPr>
        <w:t>Marketing and Launch Expenses:</w:t>
      </w:r>
      <w:r w:rsidRPr="000D1BF5">
        <w:rPr>
          <w:rFonts w:ascii="Times New Roman" w:hAnsi="Times New Roman" w:cs="Times New Roman"/>
          <w:sz w:val="24"/>
          <w:szCs w:val="24"/>
          <w:lang w:val="en-AU"/>
        </w:rPr>
        <w:t xml:space="preserve"> New branding, the first versions of the website, initial promotional events, PR activities, and hiring a digital marketing consultant will be the initial stage of the marketing effort.</w:t>
      </w:r>
    </w:p>
    <w:p w:rsidR="00F172D9" w:rsidRPr="000D1BF5" w:rsidRDefault="00F172D9" w:rsidP="000D1BF5">
      <w:pPr>
        <w:pStyle w:val="ListParagraph"/>
        <w:numPr>
          <w:ilvl w:val="0"/>
          <w:numId w:val="14"/>
        </w:numPr>
        <w:spacing w:line="480" w:lineRule="auto"/>
        <w:jc w:val="both"/>
        <w:rPr>
          <w:rFonts w:ascii="Times New Roman" w:hAnsi="Times New Roman" w:cs="Times New Roman"/>
          <w:sz w:val="24"/>
          <w:szCs w:val="24"/>
          <w:lang w:val="en-AU"/>
        </w:rPr>
      </w:pPr>
      <w:r w:rsidRPr="00FE246F">
        <w:rPr>
          <w:rFonts w:ascii="Times New Roman" w:hAnsi="Times New Roman" w:cs="Times New Roman"/>
          <w:b/>
          <w:bCs/>
          <w:sz w:val="24"/>
          <w:szCs w:val="24"/>
          <w:u w:val="single"/>
          <w:lang w:val="en-AU"/>
        </w:rPr>
        <w:t>Working Capital:</w:t>
      </w:r>
      <w:r w:rsidRPr="000D1BF5">
        <w:rPr>
          <w:rFonts w:ascii="Times New Roman" w:hAnsi="Times New Roman" w:cs="Times New Roman"/>
          <w:sz w:val="24"/>
          <w:szCs w:val="24"/>
          <w:lang w:val="en-AU"/>
        </w:rPr>
        <w:t xml:space="preserve"> Funds for the daily expenses of the company will be enough for its smooth operation within the first months of the business before the revenue generating part of the business is stable.</w:t>
      </w:r>
    </w:p>
    <w:p w:rsidR="00F172D9" w:rsidRPr="00F172D9" w:rsidRDefault="00F172D9" w:rsidP="00F172D9">
      <w:pPr>
        <w:spacing w:line="480" w:lineRule="auto"/>
        <w:jc w:val="both"/>
        <w:rPr>
          <w:rFonts w:ascii="Times New Roman" w:hAnsi="Times New Roman" w:cs="Times New Roman"/>
          <w:sz w:val="24"/>
          <w:szCs w:val="24"/>
          <w:lang w:val="en-AU"/>
        </w:rPr>
      </w:pPr>
      <w:r w:rsidRPr="00F172D9">
        <w:rPr>
          <w:rFonts w:ascii="Times New Roman" w:hAnsi="Times New Roman" w:cs="Times New Roman"/>
          <w:sz w:val="24"/>
          <w:szCs w:val="24"/>
          <w:lang w:val="en-AU"/>
        </w:rPr>
        <w:t>The estimates of the expenses will be adjusted according to the offers of the suppliers, the conditions of the local market, and the exact scale of the construction and new facility installations</w:t>
      </w:r>
      <w:r w:rsidR="00A634D8" w:rsidRPr="00A634D8">
        <w:rPr>
          <w:rFonts w:ascii="Times New Roman" w:hAnsi="Times New Roman" w:cs="Times New Roman"/>
          <w:sz w:val="24"/>
          <w:szCs w:val="24"/>
          <w:lang w:val="en-AU"/>
        </w:rPr>
        <w:t>(Hausmann, 2007)</w:t>
      </w:r>
      <w:r w:rsidRPr="00F172D9">
        <w:rPr>
          <w:rFonts w:ascii="Times New Roman" w:hAnsi="Times New Roman" w:cs="Times New Roman"/>
          <w:sz w:val="24"/>
          <w:szCs w:val="24"/>
          <w:lang w:val="en-AU"/>
        </w:rPr>
        <w:t>.</w:t>
      </w:r>
    </w:p>
    <w:p w:rsidR="00F172D9" w:rsidRDefault="00F172D9" w:rsidP="00FE246F">
      <w:pPr>
        <w:pStyle w:val="Heading2"/>
        <w:rPr>
          <w:lang w:val="en-AU"/>
        </w:rPr>
      </w:pPr>
      <w:bookmarkStart w:id="23" w:name="_Toc194712297"/>
      <w:r w:rsidRPr="00F172D9">
        <w:rPr>
          <w:lang w:val="en-AU"/>
        </w:rPr>
        <w:t>Revenue Projections</w:t>
      </w:r>
      <w:bookmarkEnd w:id="23"/>
    </w:p>
    <w:p w:rsidR="00FE246F" w:rsidRPr="00FE246F" w:rsidRDefault="00FE246F" w:rsidP="00FE246F">
      <w:pPr>
        <w:rPr>
          <w:lang w:val="en-AU"/>
        </w:rPr>
      </w:pPr>
    </w:p>
    <w:p w:rsidR="00F172D9" w:rsidRPr="00F172D9" w:rsidRDefault="00F172D9" w:rsidP="00F172D9">
      <w:pPr>
        <w:spacing w:line="480" w:lineRule="auto"/>
        <w:jc w:val="both"/>
        <w:rPr>
          <w:rFonts w:ascii="Times New Roman" w:hAnsi="Times New Roman" w:cs="Times New Roman"/>
          <w:sz w:val="24"/>
          <w:szCs w:val="24"/>
          <w:lang w:val="en-AU"/>
        </w:rPr>
      </w:pPr>
      <w:r w:rsidRPr="00F172D9">
        <w:rPr>
          <w:rFonts w:ascii="Times New Roman" w:hAnsi="Times New Roman" w:cs="Times New Roman"/>
          <w:sz w:val="24"/>
          <w:szCs w:val="24"/>
          <w:lang w:val="en-AU"/>
        </w:rPr>
        <w:t>'The Travel Tribe' revenue forecasts are moderately taken into account.</w:t>
      </w:r>
    </w:p>
    <w:p w:rsidR="00F172D9" w:rsidRPr="00F172D9" w:rsidRDefault="00F172D9" w:rsidP="00F172D9">
      <w:pPr>
        <w:spacing w:line="480" w:lineRule="auto"/>
        <w:jc w:val="both"/>
        <w:rPr>
          <w:rFonts w:ascii="Times New Roman" w:hAnsi="Times New Roman" w:cs="Times New Roman"/>
          <w:sz w:val="24"/>
          <w:szCs w:val="24"/>
          <w:lang w:val="en-AU"/>
        </w:rPr>
      </w:pPr>
      <w:r w:rsidRPr="00F172D9">
        <w:rPr>
          <w:rFonts w:ascii="Times New Roman" w:hAnsi="Times New Roman" w:cs="Times New Roman"/>
          <w:sz w:val="24"/>
          <w:szCs w:val="24"/>
          <w:lang w:val="en-AU"/>
        </w:rPr>
        <w:t>Conservative estimates of income</w:t>
      </w:r>
      <w:r w:rsidR="00FE246F">
        <w:rPr>
          <w:rFonts w:ascii="Times New Roman" w:hAnsi="Times New Roman" w:cs="Times New Roman"/>
          <w:sz w:val="24"/>
          <w:szCs w:val="24"/>
          <w:lang w:val="en-AU"/>
        </w:rPr>
        <w:t>-</w:t>
      </w:r>
    </w:p>
    <w:p w:rsidR="00F172D9" w:rsidRPr="00FE246F" w:rsidRDefault="00F172D9" w:rsidP="00FE246F">
      <w:pPr>
        <w:pStyle w:val="ListParagraph"/>
        <w:numPr>
          <w:ilvl w:val="0"/>
          <w:numId w:val="15"/>
        </w:numPr>
        <w:spacing w:line="480" w:lineRule="auto"/>
        <w:jc w:val="both"/>
        <w:rPr>
          <w:rFonts w:ascii="Times New Roman" w:hAnsi="Times New Roman" w:cs="Times New Roman"/>
          <w:sz w:val="24"/>
          <w:szCs w:val="24"/>
          <w:lang w:val="en-AU"/>
        </w:rPr>
      </w:pPr>
      <w:r w:rsidRPr="00FE246F">
        <w:rPr>
          <w:rFonts w:ascii="Times New Roman" w:hAnsi="Times New Roman" w:cs="Times New Roman"/>
          <w:b/>
          <w:bCs/>
          <w:sz w:val="24"/>
          <w:szCs w:val="24"/>
          <w:u w:val="single"/>
          <w:lang w:val="en-AU"/>
        </w:rPr>
        <w:lastRenderedPageBreak/>
        <w:t>Retreat Packages:</w:t>
      </w:r>
      <w:r w:rsidRPr="00FE246F">
        <w:rPr>
          <w:rFonts w:ascii="Times New Roman" w:hAnsi="Times New Roman" w:cs="Times New Roman"/>
          <w:sz w:val="24"/>
          <w:szCs w:val="24"/>
          <w:lang w:val="en-AU"/>
        </w:rPr>
        <w:t xml:space="preserve"> here are direct reservations for those who are interested in health managing events. Companies offer various durations (weekend, week-long, and extended retreats) obtaining the benefit of customization.</w:t>
      </w:r>
    </w:p>
    <w:p w:rsidR="00F172D9" w:rsidRPr="00FE246F" w:rsidRDefault="00F172D9" w:rsidP="00FE246F">
      <w:pPr>
        <w:pStyle w:val="ListParagraph"/>
        <w:numPr>
          <w:ilvl w:val="0"/>
          <w:numId w:val="15"/>
        </w:numPr>
        <w:spacing w:line="480" w:lineRule="auto"/>
        <w:jc w:val="both"/>
        <w:rPr>
          <w:rFonts w:ascii="Times New Roman" w:hAnsi="Times New Roman" w:cs="Times New Roman"/>
          <w:sz w:val="24"/>
          <w:szCs w:val="24"/>
          <w:lang w:val="en-AU"/>
        </w:rPr>
      </w:pPr>
      <w:r w:rsidRPr="00FE246F">
        <w:rPr>
          <w:rFonts w:ascii="Times New Roman" w:hAnsi="Times New Roman" w:cs="Times New Roman"/>
          <w:b/>
          <w:bCs/>
          <w:sz w:val="24"/>
          <w:szCs w:val="24"/>
          <w:u w:val="single"/>
          <w:lang w:val="en-AU"/>
        </w:rPr>
        <w:t>Corporate Wellness Programs:</w:t>
      </w:r>
      <w:r w:rsidRPr="00FE246F">
        <w:rPr>
          <w:rFonts w:ascii="Times New Roman" w:hAnsi="Times New Roman" w:cs="Times New Roman"/>
          <w:sz w:val="24"/>
          <w:szCs w:val="24"/>
          <w:lang w:val="en-AU"/>
        </w:rPr>
        <w:t xml:space="preserve"> The company gets income from the services of the corporate wellness retreats and wellness workshops</w:t>
      </w:r>
      <w:r w:rsidR="00A634D8" w:rsidRPr="00A634D8">
        <w:rPr>
          <w:rFonts w:ascii="Times New Roman" w:hAnsi="Times New Roman" w:cs="Times New Roman"/>
          <w:sz w:val="24"/>
          <w:szCs w:val="24"/>
          <w:lang w:val="en-AU"/>
        </w:rPr>
        <w:t>(Floyd &amp; Choi, 2015)</w:t>
      </w:r>
      <w:r w:rsidRPr="00FE246F">
        <w:rPr>
          <w:rFonts w:ascii="Times New Roman" w:hAnsi="Times New Roman" w:cs="Times New Roman"/>
          <w:sz w:val="24"/>
          <w:szCs w:val="24"/>
          <w:lang w:val="en-AU"/>
        </w:rPr>
        <w:t>.</w:t>
      </w:r>
    </w:p>
    <w:p w:rsidR="00F172D9" w:rsidRPr="00FE246F" w:rsidRDefault="00F172D9" w:rsidP="00FE246F">
      <w:pPr>
        <w:pStyle w:val="ListParagraph"/>
        <w:numPr>
          <w:ilvl w:val="0"/>
          <w:numId w:val="15"/>
        </w:numPr>
        <w:spacing w:line="480" w:lineRule="auto"/>
        <w:jc w:val="both"/>
        <w:rPr>
          <w:rFonts w:ascii="Times New Roman" w:hAnsi="Times New Roman" w:cs="Times New Roman"/>
          <w:sz w:val="24"/>
          <w:szCs w:val="24"/>
          <w:lang w:val="en-AU"/>
        </w:rPr>
      </w:pPr>
      <w:r w:rsidRPr="00FE246F">
        <w:rPr>
          <w:rFonts w:ascii="Times New Roman" w:hAnsi="Times New Roman" w:cs="Times New Roman"/>
          <w:b/>
          <w:bCs/>
          <w:sz w:val="24"/>
          <w:szCs w:val="24"/>
          <w:u w:val="single"/>
          <w:lang w:val="en-AU"/>
        </w:rPr>
        <w:t>Ancillary Services:</w:t>
      </w:r>
      <w:r w:rsidRPr="00FE246F">
        <w:rPr>
          <w:rFonts w:ascii="Times New Roman" w:hAnsi="Times New Roman" w:cs="Times New Roman"/>
          <w:sz w:val="24"/>
          <w:szCs w:val="24"/>
          <w:lang w:val="en-AU"/>
        </w:rPr>
        <w:t xml:space="preserve"> is the term used to denote the addition of on-site wellness products, organic food and beverage services, and branded merchandise to the hotel's main services.</w:t>
      </w:r>
    </w:p>
    <w:p w:rsidR="00F172D9" w:rsidRPr="00FE246F" w:rsidRDefault="00F172D9" w:rsidP="00FE246F">
      <w:pPr>
        <w:pStyle w:val="ListParagraph"/>
        <w:numPr>
          <w:ilvl w:val="0"/>
          <w:numId w:val="15"/>
        </w:numPr>
        <w:spacing w:line="480" w:lineRule="auto"/>
        <w:jc w:val="both"/>
        <w:rPr>
          <w:rFonts w:ascii="Times New Roman" w:hAnsi="Times New Roman" w:cs="Times New Roman"/>
          <w:sz w:val="24"/>
          <w:szCs w:val="24"/>
          <w:lang w:val="en-AU"/>
        </w:rPr>
      </w:pPr>
      <w:r w:rsidRPr="00FE246F">
        <w:rPr>
          <w:rFonts w:ascii="Times New Roman" w:hAnsi="Times New Roman" w:cs="Times New Roman"/>
          <w:b/>
          <w:bCs/>
          <w:sz w:val="24"/>
          <w:szCs w:val="24"/>
          <w:u w:val="single"/>
          <w:lang w:val="en-AU"/>
        </w:rPr>
        <w:t>Digital Platform Subscriptions:</w:t>
      </w:r>
      <w:r w:rsidRPr="00FE246F">
        <w:rPr>
          <w:rFonts w:ascii="Times New Roman" w:hAnsi="Times New Roman" w:cs="Times New Roman"/>
          <w:sz w:val="24"/>
          <w:szCs w:val="24"/>
          <w:lang w:val="en-AU"/>
        </w:rPr>
        <w:t xml:space="preserve"> Sign-ins and fees from subscribers who access wellness information, and wellness seminars through our website regularly.</w:t>
      </w:r>
    </w:p>
    <w:p w:rsidR="00F172D9" w:rsidRPr="00FE246F" w:rsidRDefault="00F172D9" w:rsidP="00FE246F">
      <w:pPr>
        <w:pStyle w:val="ListParagraph"/>
        <w:numPr>
          <w:ilvl w:val="0"/>
          <w:numId w:val="15"/>
        </w:numPr>
        <w:spacing w:line="480" w:lineRule="auto"/>
        <w:jc w:val="both"/>
        <w:rPr>
          <w:rFonts w:ascii="Times New Roman" w:hAnsi="Times New Roman" w:cs="Times New Roman"/>
          <w:sz w:val="24"/>
          <w:szCs w:val="24"/>
          <w:lang w:val="en-AU"/>
        </w:rPr>
      </w:pPr>
      <w:r w:rsidRPr="00FE246F">
        <w:rPr>
          <w:rFonts w:ascii="Times New Roman" w:hAnsi="Times New Roman" w:cs="Times New Roman"/>
          <w:b/>
          <w:bCs/>
          <w:sz w:val="24"/>
          <w:szCs w:val="24"/>
          <w:u w:val="single"/>
          <w:lang w:val="en-AU"/>
        </w:rPr>
        <w:t>Partnerships and Sponsorships</w:t>
      </w:r>
      <w:r w:rsidRPr="00FE246F">
        <w:rPr>
          <w:rFonts w:ascii="Times New Roman" w:hAnsi="Times New Roman" w:cs="Times New Roman"/>
          <w:sz w:val="24"/>
          <w:szCs w:val="24"/>
          <w:lang w:val="en-AU"/>
        </w:rPr>
        <w:t>: extra income earned through co-branded initiatives and sponsorships from the local community</w:t>
      </w:r>
      <w:r w:rsidR="00A634D8" w:rsidRPr="00A634D8">
        <w:rPr>
          <w:rFonts w:ascii="Times New Roman" w:hAnsi="Times New Roman" w:cs="Times New Roman"/>
          <w:sz w:val="24"/>
          <w:szCs w:val="24"/>
          <w:lang w:val="en-AU"/>
        </w:rPr>
        <w:t>(Lee et al., 2017)</w:t>
      </w:r>
      <w:r w:rsidRPr="00FE246F">
        <w:rPr>
          <w:rFonts w:ascii="Times New Roman" w:hAnsi="Times New Roman" w:cs="Times New Roman"/>
          <w:sz w:val="24"/>
          <w:szCs w:val="24"/>
          <w:lang w:val="en-AU"/>
        </w:rPr>
        <w:t>.</w:t>
      </w:r>
    </w:p>
    <w:p w:rsidR="00F172D9" w:rsidRPr="00F172D9" w:rsidRDefault="00F172D9" w:rsidP="00F172D9">
      <w:pPr>
        <w:spacing w:line="480" w:lineRule="auto"/>
        <w:jc w:val="both"/>
        <w:rPr>
          <w:rFonts w:ascii="Times New Roman" w:hAnsi="Times New Roman" w:cs="Times New Roman"/>
          <w:sz w:val="24"/>
          <w:szCs w:val="24"/>
          <w:lang w:val="en-AU"/>
        </w:rPr>
      </w:pPr>
      <w:r w:rsidRPr="00F172D9">
        <w:rPr>
          <w:rFonts w:ascii="Times New Roman" w:hAnsi="Times New Roman" w:cs="Times New Roman"/>
          <w:sz w:val="24"/>
          <w:szCs w:val="24"/>
          <w:lang w:val="en-AU"/>
        </w:rPr>
        <w:t>A five-year financial forecast, intending to produce quite a high consumption rate, reveals that revenue will go up as more customers will be made aware and the company will strengthen its position in the market. Occupancy assumptions, the average spending per guest, and the growth of each revenue stream will be covered in the detailed models.</w:t>
      </w:r>
    </w:p>
    <w:p w:rsidR="00F172D9" w:rsidRDefault="00F172D9" w:rsidP="00FE246F">
      <w:pPr>
        <w:pStyle w:val="Heading2"/>
        <w:rPr>
          <w:lang w:val="en-AU"/>
        </w:rPr>
      </w:pPr>
      <w:bookmarkStart w:id="24" w:name="_Toc194712298"/>
      <w:r w:rsidRPr="00F172D9">
        <w:rPr>
          <w:lang w:val="en-AU"/>
        </w:rPr>
        <w:t>Profit &amp; Loss Forecast</w:t>
      </w:r>
      <w:bookmarkEnd w:id="24"/>
    </w:p>
    <w:p w:rsidR="00FE246F" w:rsidRPr="00FE246F" w:rsidRDefault="00FE246F" w:rsidP="00FE246F">
      <w:pPr>
        <w:rPr>
          <w:lang w:val="en-AU"/>
        </w:rPr>
      </w:pPr>
    </w:p>
    <w:p w:rsidR="00F172D9" w:rsidRPr="00F172D9" w:rsidRDefault="00F172D9" w:rsidP="00F172D9">
      <w:pPr>
        <w:spacing w:line="480" w:lineRule="auto"/>
        <w:jc w:val="both"/>
        <w:rPr>
          <w:rFonts w:ascii="Times New Roman" w:hAnsi="Times New Roman" w:cs="Times New Roman"/>
          <w:sz w:val="24"/>
          <w:szCs w:val="24"/>
          <w:lang w:val="en-AU"/>
        </w:rPr>
      </w:pPr>
      <w:r w:rsidRPr="00F172D9">
        <w:rPr>
          <w:rFonts w:ascii="Times New Roman" w:hAnsi="Times New Roman" w:cs="Times New Roman"/>
          <w:sz w:val="24"/>
          <w:szCs w:val="24"/>
          <w:lang w:val="en-AU"/>
        </w:rPr>
        <w:t>The profit and loss forecast for The Travel Tribe aims to set forth credible and likely revenue growth, cost savings, and operational improvement in the most effective manner. The statement of income refers to the elements as follows:</w:t>
      </w:r>
    </w:p>
    <w:p w:rsidR="00F172D9" w:rsidRPr="00FE246F" w:rsidRDefault="00F172D9" w:rsidP="00FE246F">
      <w:pPr>
        <w:pStyle w:val="ListParagraph"/>
        <w:numPr>
          <w:ilvl w:val="0"/>
          <w:numId w:val="16"/>
        </w:numPr>
        <w:spacing w:line="480" w:lineRule="auto"/>
        <w:jc w:val="both"/>
        <w:rPr>
          <w:rFonts w:ascii="Times New Roman" w:hAnsi="Times New Roman" w:cs="Times New Roman"/>
          <w:sz w:val="24"/>
          <w:szCs w:val="24"/>
          <w:lang w:val="en-AU"/>
        </w:rPr>
      </w:pPr>
      <w:r w:rsidRPr="00FE246F">
        <w:rPr>
          <w:rFonts w:ascii="Times New Roman" w:hAnsi="Times New Roman" w:cs="Times New Roman"/>
          <w:b/>
          <w:bCs/>
          <w:sz w:val="24"/>
          <w:szCs w:val="24"/>
          <w:u w:val="single"/>
          <w:lang w:val="en-AU"/>
        </w:rPr>
        <w:t>Gross Revenue:</w:t>
      </w:r>
      <w:r w:rsidRPr="00FE246F">
        <w:rPr>
          <w:rFonts w:ascii="Times New Roman" w:hAnsi="Times New Roman" w:cs="Times New Roman"/>
          <w:sz w:val="24"/>
          <w:szCs w:val="24"/>
          <w:lang w:val="en-AU"/>
        </w:rPr>
        <w:t xml:space="preserve"> Collected from the employment of the retreat, the releasement of the occurred costs, and the subscription.</w:t>
      </w:r>
    </w:p>
    <w:p w:rsidR="00F172D9" w:rsidRPr="00FE246F" w:rsidRDefault="00F172D9" w:rsidP="00FE246F">
      <w:pPr>
        <w:pStyle w:val="ListParagraph"/>
        <w:numPr>
          <w:ilvl w:val="0"/>
          <w:numId w:val="16"/>
        </w:numPr>
        <w:spacing w:line="480" w:lineRule="auto"/>
        <w:jc w:val="both"/>
        <w:rPr>
          <w:rFonts w:ascii="Times New Roman" w:hAnsi="Times New Roman" w:cs="Times New Roman"/>
          <w:sz w:val="24"/>
          <w:szCs w:val="24"/>
          <w:lang w:val="en-AU"/>
        </w:rPr>
      </w:pPr>
      <w:r w:rsidRPr="00FE246F">
        <w:rPr>
          <w:rFonts w:ascii="Times New Roman" w:hAnsi="Times New Roman" w:cs="Times New Roman"/>
          <w:b/>
          <w:bCs/>
          <w:sz w:val="24"/>
          <w:szCs w:val="24"/>
          <w:u w:val="single"/>
          <w:lang w:val="en-AU"/>
        </w:rPr>
        <w:lastRenderedPageBreak/>
        <w:t>Cost of Goods Sold (COGS):</w:t>
      </w:r>
      <w:r w:rsidRPr="00FE246F">
        <w:rPr>
          <w:rFonts w:ascii="Times New Roman" w:hAnsi="Times New Roman" w:cs="Times New Roman"/>
          <w:sz w:val="24"/>
          <w:szCs w:val="24"/>
          <w:lang w:val="en-AU"/>
        </w:rPr>
        <w:t xml:space="preserve"> These are the costs that need to be paid to make wellness services and they usually are, for example, the compensation of the instructors, the nutritional supplies, and the facility maintenance.</w:t>
      </w:r>
    </w:p>
    <w:p w:rsidR="00F172D9" w:rsidRPr="00FE246F" w:rsidRDefault="00F172D9" w:rsidP="00FE246F">
      <w:pPr>
        <w:pStyle w:val="ListParagraph"/>
        <w:numPr>
          <w:ilvl w:val="0"/>
          <w:numId w:val="16"/>
        </w:numPr>
        <w:spacing w:line="480" w:lineRule="auto"/>
        <w:jc w:val="both"/>
        <w:rPr>
          <w:rFonts w:ascii="Times New Roman" w:hAnsi="Times New Roman" w:cs="Times New Roman"/>
          <w:sz w:val="24"/>
          <w:szCs w:val="24"/>
          <w:lang w:val="en-AU"/>
        </w:rPr>
      </w:pPr>
      <w:r w:rsidRPr="00FE246F">
        <w:rPr>
          <w:rFonts w:ascii="Times New Roman" w:hAnsi="Times New Roman" w:cs="Times New Roman"/>
          <w:b/>
          <w:bCs/>
          <w:sz w:val="24"/>
          <w:szCs w:val="24"/>
          <w:u w:val="single"/>
          <w:lang w:val="en-AU"/>
        </w:rPr>
        <w:t>Operating Expenses:</w:t>
      </w:r>
      <w:r w:rsidRPr="00FE246F">
        <w:rPr>
          <w:rFonts w:ascii="Times New Roman" w:hAnsi="Times New Roman" w:cs="Times New Roman"/>
          <w:sz w:val="24"/>
          <w:szCs w:val="24"/>
          <w:lang w:val="en-AU"/>
        </w:rPr>
        <w:t xml:space="preserve"> They comprise items that are the backbones of the expenses such as staffing, marketing, utilities, insurance, and administrative costs.</w:t>
      </w:r>
    </w:p>
    <w:p w:rsidR="00F172D9" w:rsidRPr="00FE246F" w:rsidRDefault="00F172D9" w:rsidP="00F172D9">
      <w:pPr>
        <w:pStyle w:val="ListParagraph"/>
        <w:numPr>
          <w:ilvl w:val="0"/>
          <w:numId w:val="16"/>
        </w:numPr>
        <w:spacing w:line="480" w:lineRule="auto"/>
        <w:jc w:val="both"/>
        <w:rPr>
          <w:rFonts w:ascii="Times New Roman" w:hAnsi="Times New Roman" w:cs="Times New Roman"/>
          <w:sz w:val="24"/>
          <w:szCs w:val="24"/>
          <w:lang w:val="en-AU"/>
        </w:rPr>
      </w:pPr>
      <w:r w:rsidRPr="00FE246F">
        <w:rPr>
          <w:rFonts w:ascii="Times New Roman" w:hAnsi="Times New Roman" w:cs="Times New Roman"/>
          <w:b/>
          <w:bCs/>
          <w:sz w:val="24"/>
          <w:szCs w:val="24"/>
          <w:u w:val="single"/>
          <w:lang w:val="en-AU"/>
        </w:rPr>
        <w:t>Net Profit:</w:t>
      </w:r>
      <w:r w:rsidRPr="00FE246F">
        <w:rPr>
          <w:rFonts w:ascii="Times New Roman" w:hAnsi="Times New Roman" w:cs="Times New Roman"/>
          <w:sz w:val="24"/>
          <w:szCs w:val="24"/>
          <w:lang w:val="en-AU"/>
        </w:rPr>
        <w:t xml:space="preserve"> Geared towards achieving the end of year two with the first step being the new position added and increased new customers as the business picks up. The goal of the company's profits is continuous throughout measurement</w:t>
      </w:r>
      <w:r w:rsidR="00A634D8" w:rsidRPr="00A634D8">
        <w:rPr>
          <w:rFonts w:ascii="Times New Roman" w:hAnsi="Times New Roman" w:cs="Times New Roman"/>
          <w:sz w:val="24"/>
          <w:szCs w:val="24"/>
          <w:lang w:val="en-AU"/>
        </w:rPr>
        <w:t>(Gössling et al., 2018)</w:t>
      </w:r>
      <w:r w:rsidRPr="00FE246F">
        <w:rPr>
          <w:rFonts w:ascii="Times New Roman" w:hAnsi="Times New Roman" w:cs="Times New Roman"/>
          <w:sz w:val="24"/>
          <w:szCs w:val="24"/>
          <w:lang w:val="en-AU"/>
        </w:rPr>
        <w:t>.</w:t>
      </w:r>
    </w:p>
    <w:p w:rsidR="00F172D9" w:rsidRDefault="00F172D9" w:rsidP="00FE246F">
      <w:pPr>
        <w:pStyle w:val="Heading1"/>
        <w:rPr>
          <w:lang w:val="en-AU"/>
        </w:rPr>
      </w:pPr>
      <w:bookmarkStart w:id="25" w:name="_Toc194712299"/>
      <w:r w:rsidRPr="00F172D9">
        <w:rPr>
          <w:lang w:val="en-AU"/>
        </w:rPr>
        <w:t>Risk Management</w:t>
      </w:r>
      <w:bookmarkEnd w:id="25"/>
    </w:p>
    <w:p w:rsidR="00FE246F" w:rsidRPr="00FE246F" w:rsidRDefault="00FE246F" w:rsidP="00FE246F">
      <w:pPr>
        <w:rPr>
          <w:lang w:val="en-AU"/>
        </w:rPr>
      </w:pPr>
    </w:p>
    <w:p w:rsidR="00F172D9" w:rsidRDefault="00F172D9" w:rsidP="00FE246F">
      <w:pPr>
        <w:pStyle w:val="Heading2"/>
        <w:rPr>
          <w:lang w:val="en-AU"/>
        </w:rPr>
      </w:pPr>
      <w:bookmarkStart w:id="26" w:name="_Toc194712300"/>
      <w:r w:rsidRPr="00F172D9">
        <w:rPr>
          <w:lang w:val="en-AU"/>
        </w:rPr>
        <w:t>Identification of Hazards</w:t>
      </w:r>
      <w:bookmarkEnd w:id="26"/>
    </w:p>
    <w:p w:rsidR="00FE246F" w:rsidRPr="00FE246F" w:rsidRDefault="00FE246F" w:rsidP="00FE246F">
      <w:pPr>
        <w:rPr>
          <w:lang w:val="en-AU"/>
        </w:rPr>
      </w:pPr>
    </w:p>
    <w:p w:rsidR="00F172D9" w:rsidRPr="00F172D9" w:rsidRDefault="00F172D9" w:rsidP="00F172D9">
      <w:pPr>
        <w:spacing w:line="480" w:lineRule="auto"/>
        <w:jc w:val="both"/>
        <w:rPr>
          <w:rFonts w:ascii="Times New Roman" w:hAnsi="Times New Roman" w:cs="Times New Roman"/>
          <w:sz w:val="24"/>
          <w:szCs w:val="24"/>
          <w:lang w:val="en-AU"/>
        </w:rPr>
      </w:pPr>
      <w:r w:rsidRPr="00F172D9">
        <w:rPr>
          <w:rFonts w:ascii="Times New Roman" w:hAnsi="Times New Roman" w:cs="Times New Roman"/>
          <w:sz w:val="24"/>
          <w:szCs w:val="24"/>
          <w:lang w:val="en-AU"/>
        </w:rPr>
        <w:t>The exertion of wellness tourism business is fraught with a variety of challenges that necessitate one to see over the risks proactively, and thus, the concerns are the following:</w:t>
      </w:r>
    </w:p>
    <w:p w:rsidR="00F172D9" w:rsidRPr="00FE246F" w:rsidRDefault="00F172D9" w:rsidP="00FE246F">
      <w:pPr>
        <w:pStyle w:val="ListParagraph"/>
        <w:numPr>
          <w:ilvl w:val="0"/>
          <w:numId w:val="18"/>
        </w:numPr>
        <w:spacing w:line="480" w:lineRule="auto"/>
        <w:jc w:val="both"/>
        <w:rPr>
          <w:rFonts w:ascii="Times New Roman" w:hAnsi="Times New Roman" w:cs="Times New Roman"/>
          <w:sz w:val="24"/>
          <w:szCs w:val="24"/>
          <w:lang w:val="en-AU"/>
        </w:rPr>
      </w:pPr>
      <w:r w:rsidRPr="00FE246F">
        <w:rPr>
          <w:rFonts w:ascii="Times New Roman" w:hAnsi="Times New Roman" w:cs="Times New Roman"/>
          <w:b/>
          <w:bCs/>
          <w:i/>
          <w:iCs/>
          <w:sz w:val="24"/>
          <w:szCs w:val="24"/>
          <w:u w:val="single"/>
          <w:lang w:val="en-AU"/>
        </w:rPr>
        <w:t>Seasonal Fluctuations:</w:t>
      </w:r>
      <w:r w:rsidRPr="00FE246F">
        <w:rPr>
          <w:rFonts w:ascii="Times New Roman" w:hAnsi="Times New Roman" w:cs="Times New Roman"/>
          <w:sz w:val="24"/>
          <w:szCs w:val="24"/>
          <w:lang w:val="en-AU"/>
        </w:rPr>
        <w:t xml:space="preserve"> The demand can be influenced by the changes in the market that are associated with the season of the year.</w:t>
      </w:r>
    </w:p>
    <w:p w:rsidR="00F172D9" w:rsidRPr="00FE246F" w:rsidRDefault="00F172D9" w:rsidP="00FE246F">
      <w:pPr>
        <w:pStyle w:val="ListParagraph"/>
        <w:numPr>
          <w:ilvl w:val="0"/>
          <w:numId w:val="18"/>
        </w:numPr>
        <w:spacing w:line="480" w:lineRule="auto"/>
        <w:jc w:val="both"/>
        <w:rPr>
          <w:rFonts w:ascii="Times New Roman" w:hAnsi="Times New Roman" w:cs="Times New Roman"/>
          <w:sz w:val="24"/>
          <w:szCs w:val="24"/>
          <w:lang w:val="en-AU"/>
        </w:rPr>
      </w:pPr>
      <w:r w:rsidRPr="00FE246F">
        <w:rPr>
          <w:rFonts w:ascii="Times New Roman" w:hAnsi="Times New Roman" w:cs="Times New Roman"/>
          <w:b/>
          <w:bCs/>
          <w:i/>
          <w:iCs/>
          <w:sz w:val="24"/>
          <w:szCs w:val="24"/>
          <w:u w:val="single"/>
          <w:lang w:val="en-AU"/>
        </w:rPr>
        <w:t>Economic Downturns:</w:t>
      </w:r>
      <w:r w:rsidRPr="00FE246F">
        <w:rPr>
          <w:rFonts w:ascii="Times New Roman" w:hAnsi="Times New Roman" w:cs="Times New Roman"/>
          <w:sz w:val="24"/>
          <w:szCs w:val="24"/>
          <w:lang w:val="en-AU"/>
        </w:rPr>
        <w:t xml:space="preserve"> Shifts in economic conditions have a direct ray effect on the amount of money consumers.</w:t>
      </w:r>
    </w:p>
    <w:p w:rsidR="00F172D9" w:rsidRPr="00FE246F" w:rsidRDefault="00F172D9" w:rsidP="00FE246F">
      <w:pPr>
        <w:pStyle w:val="ListParagraph"/>
        <w:numPr>
          <w:ilvl w:val="0"/>
          <w:numId w:val="18"/>
        </w:numPr>
        <w:spacing w:line="480" w:lineRule="auto"/>
        <w:jc w:val="both"/>
        <w:rPr>
          <w:rFonts w:ascii="Times New Roman" w:hAnsi="Times New Roman" w:cs="Times New Roman"/>
          <w:sz w:val="24"/>
          <w:szCs w:val="24"/>
          <w:lang w:val="en-AU"/>
        </w:rPr>
      </w:pPr>
      <w:r w:rsidRPr="00FE246F">
        <w:rPr>
          <w:rFonts w:ascii="Times New Roman" w:hAnsi="Times New Roman" w:cs="Times New Roman"/>
          <w:b/>
          <w:bCs/>
          <w:i/>
          <w:iCs/>
          <w:sz w:val="24"/>
          <w:szCs w:val="24"/>
          <w:u w:val="single"/>
          <w:lang w:val="en-AU"/>
        </w:rPr>
        <w:t>Natural Disasters:</w:t>
      </w:r>
      <w:r w:rsidRPr="00FE246F">
        <w:rPr>
          <w:rFonts w:ascii="Times New Roman" w:hAnsi="Times New Roman" w:cs="Times New Roman"/>
          <w:sz w:val="24"/>
          <w:szCs w:val="24"/>
          <w:lang w:val="en-AU"/>
        </w:rPr>
        <w:t xml:space="preserve"> Because the venue is in the outside environment, the resort may face risks like being struck by severe weather or natural disasters.</w:t>
      </w:r>
    </w:p>
    <w:p w:rsidR="00F172D9" w:rsidRPr="00FE246F" w:rsidRDefault="00F172D9" w:rsidP="00FE246F">
      <w:pPr>
        <w:pStyle w:val="ListParagraph"/>
        <w:numPr>
          <w:ilvl w:val="0"/>
          <w:numId w:val="18"/>
        </w:numPr>
        <w:spacing w:line="480" w:lineRule="auto"/>
        <w:jc w:val="both"/>
        <w:rPr>
          <w:rFonts w:ascii="Times New Roman" w:hAnsi="Times New Roman" w:cs="Times New Roman"/>
          <w:sz w:val="24"/>
          <w:szCs w:val="24"/>
          <w:lang w:val="en-AU"/>
        </w:rPr>
      </w:pPr>
      <w:r w:rsidRPr="00FE246F">
        <w:rPr>
          <w:rFonts w:ascii="Times New Roman" w:hAnsi="Times New Roman" w:cs="Times New Roman"/>
          <w:b/>
          <w:bCs/>
          <w:i/>
          <w:iCs/>
          <w:sz w:val="24"/>
          <w:szCs w:val="24"/>
          <w:u w:val="single"/>
          <w:lang w:val="en-AU"/>
        </w:rPr>
        <w:t>Regulatory Changes:</w:t>
      </w:r>
      <w:r w:rsidRPr="00FE246F">
        <w:rPr>
          <w:rFonts w:ascii="Times New Roman" w:hAnsi="Times New Roman" w:cs="Times New Roman"/>
          <w:sz w:val="24"/>
          <w:szCs w:val="24"/>
          <w:lang w:val="en-AU"/>
        </w:rPr>
        <w:t xml:space="preserve"> Safety, health, and the environment are the areas where the new regulations can be found and these can easily and quite drastically affect the operations of tour and travel businesses.</w:t>
      </w:r>
    </w:p>
    <w:p w:rsidR="00F172D9" w:rsidRPr="00F172D9" w:rsidRDefault="00F172D9" w:rsidP="00F172D9">
      <w:pPr>
        <w:spacing w:line="480" w:lineRule="auto"/>
        <w:jc w:val="both"/>
        <w:rPr>
          <w:rFonts w:ascii="Times New Roman" w:hAnsi="Times New Roman" w:cs="Times New Roman"/>
          <w:sz w:val="24"/>
          <w:szCs w:val="24"/>
          <w:lang w:val="en-AU"/>
        </w:rPr>
      </w:pPr>
      <w:r w:rsidRPr="00F172D9">
        <w:rPr>
          <w:rFonts w:ascii="Times New Roman" w:hAnsi="Times New Roman" w:cs="Times New Roman"/>
          <w:sz w:val="24"/>
          <w:szCs w:val="24"/>
          <w:lang w:val="en-AU"/>
        </w:rPr>
        <w:t>Health and Safety Incidents: Among prospective eventualities are those cases, which are connected with grid accidents or unexpected diseases of the guests present in the resort.</w:t>
      </w:r>
    </w:p>
    <w:p w:rsidR="00F172D9" w:rsidRDefault="00F172D9" w:rsidP="00FE246F">
      <w:pPr>
        <w:pStyle w:val="Heading2"/>
        <w:rPr>
          <w:lang w:val="en-AU"/>
        </w:rPr>
      </w:pPr>
      <w:bookmarkStart w:id="27" w:name="_Toc194712301"/>
      <w:r w:rsidRPr="00F172D9">
        <w:rPr>
          <w:lang w:val="en-AU"/>
        </w:rPr>
        <w:lastRenderedPageBreak/>
        <w:t>Mitigation Strategies</w:t>
      </w:r>
      <w:bookmarkEnd w:id="27"/>
    </w:p>
    <w:p w:rsidR="00FE246F" w:rsidRPr="00FE246F" w:rsidRDefault="00FE246F" w:rsidP="00FE246F">
      <w:pPr>
        <w:rPr>
          <w:lang w:val="en-AU"/>
        </w:rPr>
      </w:pPr>
    </w:p>
    <w:p w:rsidR="00F172D9" w:rsidRPr="00F172D9" w:rsidRDefault="00F172D9" w:rsidP="00F172D9">
      <w:pPr>
        <w:spacing w:line="480" w:lineRule="auto"/>
        <w:jc w:val="both"/>
        <w:rPr>
          <w:rFonts w:ascii="Times New Roman" w:hAnsi="Times New Roman" w:cs="Times New Roman"/>
          <w:sz w:val="24"/>
          <w:szCs w:val="24"/>
          <w:lang w:val="en-AU"/>
        </w:rPr>
      </w:pPr>
      <w:r w:rsidRPr="00F172D9">
        <w:rPr>
          <w:rFonts w:ascii="Times New Roman" w:hAnsi="Times New Roman" w:cs="Times New Roman"/>
          <w:sz w:val="24"/>
          <w:szCs w:val="24"/>
          <w:lang w:val="en-AU"/>
        </w:rPr>
        <w:t>The Travel Tribe, as a problem-solving measure, is going to be the implementer of the following set of mitigation strategies:</w:t>
      </w:r>
    </w:p>
    <w:p w:rsidR="00F172D9" w:rsidRPr="00FE246F" w:rsidRDefault="00F172D9" w:rsidP="00FE246F">
      <w:pPr>
        <w:pStyle w:val="ListParagraph"/>
        <w:numPr>
          <w:ilvl w:val="0"/>
          <w:numId w:val="19"/>
        </w:numPr>
        <w:spacing w:line="480" w:lineRule="auto"/>
        <w:jc w:val="both"/>
        <w:rPr>
          <w:rFonts w:ascii="Times New Roman" w:hAnsi="Times New Roman" w:cs="Times New Roman"/>
          <w:sz w:val="24"/>
          <w:szCs w:val="24"/>
          <w:lang w:val="en-AU"/>
        </w:rPr>
      </w:pPr>
      <w:r w:rsidRPr="00FE246F">
        <w:rPr>
          <w:rFonts w:ascii="Times New Roman" w:hAnsi="Times New Roman" w:cs="Times New Roman"/>
          <w:b/>
          <w:bCs/>
          <w:sz w:val="24"/>
          <w:szCs w:val="24"/>
          <w:u w:val="single"/>
          <w:lang w:val="en-AU"/>
        </w:rPr>
        <w:t>Income Diversification:</w:t>
      </w:r>
      <w:r w:rsidRPr="00FE246F">
        <w:rPr>
          <w:rFonts w:ascii="Times New Roman" w:hAnsi="Times New Roman" w:cs="Times New Roman"/>
          <w:sz w:val="24"/>
          <w:szCs w:val="24"/>
          <w:lang w:val="en-AU"/>
        </w:rPr>
        <w:t xml:space="preserve"> A multi-channel strategy, such as corporate deals, optional services, and digital content, spreads efforts over many areas, reducing the reliance on a single source of income.</w:t>
      </w:r>
    </w:p>
    <w:p w:rsidR="00F172D9" w:rsidRPr="00FE246F" w:rsidRDefault="00F172D9" w:rsidP="00FE246F">
      <w:pPr>
        <w:pStyle w:val="ListParagraph"/>
        <w:numPr>
          <w:ilvl w:val="0"/>
          <w:numId w:val="19"/>
        </w:numPr>
        <w:spacing w:line="480" w:lineRule="auto"/>
        <w:jc w:val="both"/>
        <w:rPr>
          <w:rFonts w:ascii="Times New Roman" w:hAnsi="Times New Roman" w:cs="Times New Roman"/>
          <w:sz w:val="24"/>
          <w:szCs w:val="24"/>
          <w:lang w:val="en-AU"/>
        </w:rPr>
      </w:pPr>
      <w:r w:rsidRPr="00FE246F">
        <w:rPr>
          <w:rFonts w:ascii="Times New Roman" w:hAnsi="Times New Roman" w:cs="Times New Roman"/>
          <w:b/>
          <w:bCs/>
          <w:sz w:val="24"/>
          <w:szCs w:val="24"/>
          <w:u w:val="single"/>
          <w:lang w:val="en-AU"/>
        </w:rPr>
        <w:t>Solid Insurance Coverage:</w:t>
      </w:r>
      <w:r w:rsidRPr="00FE246F">
        <w:rPr>
          <w:rFonts w:ascii="Times New Roman" w:hAnsi="Times New Roman" w:cs="Times New Roman"/>
          <w:sz w:val="24"/>
          <w:szCs w:val="24"/>
          <w:lang w:val="en-AU"/>
        </w:rPr>
        <w:t xml:space="preserve"> A range of insurance covers will protect assets, reduce risks, and support the business during crises—property, liability, and business interruption.</w:t>
      </w:r>
    </w:p>
    <w:p w:rsidR="00F172D9" w:rsidRPr="00FE246F" w:rsidRDefault="00F172D9" w:rsidP="00FE246F">
      <w:pPr>
        <w:pStyle w:val="ListParagraph"/>
        <w:numPr>
          <w:ilvl w:val="0"/>
          <w:numId w:val="19"/>
        </w:numPr>
        <w:spacing w:line="480" w:lineRule="auto"/>
        <w:jc w:val="both"/>
        <w:rPr>
          <w:rFonts w:ascii="Times New Roman" w:hAnsi="Times New Roman" w:cs="Times New Roman"/>
          <w:sz w:val="24"/>
          <w:szCs w:val="24"/>
          <w:lang w:val="en-AU"/>
        </w:rPr>
      </w:pPr>
      <w:r w:rsidRPr="00FE246F">
        <w:rPr>
          <w:rFonts w:ascii="Times New Roman" w:hAnsi="Times New Roman" w:cs="Times New Roman"/>
          <w:b/>
          <w:bCs/>
          <w:sz w:val="24"/>
          <w:szCs w:val="24"/>
          <w:u w:val="single"/>
          <w:lang w:val="en-AU"/>
        </w:rPr>
        <w:t>Emergency Preparedness Plans:</w:t>
      </w:r>
      <w:r w:rsidRPr="00FE246F">
        <w:rPr>
          <w:rFonts w:ascii="Times New Roman" w:hAnsi="Times New Roman" w:cs="Times New Roman"/>
          <w:sz w:val="24"/>
          <w:szCs w:val="24"/>
          <w:lang w:val="en-AU"/>
        </w:rPr>
        <w:t xml:space="preserve"> Aids for natural disasters, health emergencies, and operational disruptions are a must-having, hence detailed protocols have to be settled and renewed regularly.</w:t>
      </w:r>
    </w:p>
    <w:p w:rsidR="00F172D9" w:rsidRPr="00FE246F" w:rsidRDefault="00F172D9" w:rsidP="00FE246F">
      <w:pPr>
        <w:pStyle w:val="ListParagraph"/>
        <w:numPr>
          <w:ilvl w:val="0"/>
          <w:numId w:val="19"/>
        </w:numPr>
        <w:spacing w:line="480" w:lineRule="auto"/>
        <w:jc w:val="both"/>
        <w:rPr>
          <w:rFonts w:ascii="Times New Roman" w:hAnsi="Times New Roman" w:cs="Times New Roman"/>
          <w:sz w:val="24"/>
          <w:szCs w:val="24"/>
          <w:lang w:val="en-AU"/>
        </w:rPr>
      </w:pPr>
      <w:r w:rsidRPr="00FE246F">
        <w:rPr>
          <w:rFonts w:ascii="Times New Roman" w:hAnsi="Times New Roman" w:cs="Times New Roman"/>
          <w:b/>
          <w:bCs/>
          <w:sz w:val="24"/>
          <w:szCs w:val="24"/>
          <w:u w:val="single"/>
          <w:lang w:val="en-AU"/>
        </w:rPr>
        <w:t>Regulatory Compliance:</w:t>
      </w:r>
      <w:r w:rsidRPr="00FE246F">
        <w:rPr>
          <w:rFonts w:ascii="Times New Roman" w:hAnsi="Times New Roman" w:cs="Times New Roman"/>
          <w:sz w:val="24"/>
          <w:szCs w:val="24"/>
          <w:lang w:val="en-AU"/>
        </w:rPr>
        <w:t xml:space="preserve"> There is a need for constant checking of the regulations and standards in that industry and the training of staff regularly contribute to the total compliance of the company and eventually reduce ti-in lawsuit threats.</w:t>
      </w:r>
    </w:p>
    <w:p w:rsidR="00FE246F" w:rsidRPr="00FE246F" w:rsidRDefault="00F172D9" w:rsidP="00F172D9">
      <w:pPr>
        <w:pStyle w:val="ListParagraph"/>
        <w:numPr>
          <w:ilvl w:val="0"/>
          <w:numId w:val="19"/>
        </w:numPr>
        <w:spacing w:line="480" w:lineRule="auto"/>
        <w:jc w:val="both"/>
        <w:rPr>
          <w:rFonts w:ascii="Times New Roman" w:hAnsi="Times New Roman" w:cs="Times New Roman"/>
          <w:sz w:val="24"/>
          <w:szCs w:val="24"/>
          <w:lang w:val="en-AU"/>
        </w:rPr>
      </w:pPr>
      <w:r w:rsidRPr="00FE246F">
        <w:rPr>
          <w:rFonts w:ascii="Times New Roman" w:hAnsi="Times New Roman" w:cs="Times New Roman"/>
          <w:b/>
          <w:bCs/>
          <w:sz w:val="24"/>
          <w:szCs w:val="24"/>
          <w:u w:val="single"/>
          <w:lang w:val="en-AU"/>
        </w:rPr>
        <w:t>Seasonal Offers:</w:t>
      </w:r>
      <w:r w:rsidRPr="00FE246F">
        <w:rPr>
          <w:rFonts w:ascii="Times New Roman" w:hAnsi="Times New Roman" w:cs="Times New Roman"/>
          <w:sz w:val="24"/>
          <w:szCs w:val="24"/>
          <w:lang w:val="en-AU"/>
        </w:rPr>
        <w:t xml:space="preserve"> A Marketing strategy that is flexible with price structures and promotion tactics designed to increase off-peak hotel booking and, in the end, lessen the income stream volatility</w:t>
      </w:r>
      <w:r w:rsidR="00A634D8" w:rsidRPr="00A634D8">
        <w:rPr>
          <w:rFonts w:ascii="Times New Roman" w:hAnsi="Times New Roman" w:cs="Times New Roman"/>
          <w:sz w:val="24"/>
          <w:szCs w:val="24"/>
          <w:lang w:val="en-AU"/>
        </w:rPr>
        <w:t>(Gössling et al., 2018)</w:t>
      </w:r>
      <w:r w:rsidRPr="00FE246F">
        <w:rPr>
          <w:rFonts w:ascii="Times New Roman" w:hAnsi="Times New Roman" w:cs="Times New Roman"/>
          <w:sz w:val="24"/>
          <w:szCs w:val="24"/>
          <w:lang w:val="en-AU"/>
        </w:rPr>
        <w:t>.</w:t>
      </w:r>
    </w:p>
    <w:p w:rsidR="00F172D9" w:rsidRDefault="00F172D9" w:rsidP="00FE246F">
      <w:pPr>
        <w:pStyle w:val="Heading1"/>
        <w:rPr>
          <w:lang w:val="en-AU"/>
        </w:rPr>
      </w:pPr>
      <w:bookmarkStart w:id="28" w:name="_Toc194712302"/>
      <w:r w:rsidRPr="00F172D9">
        <w:rPr>
          <w:lang w:val="en-AU"/>
        </w:rPr>
        <w:t>Sustainability</w:t>
      </w:r>
      <w:bookmarkEnd w:id="28"/>
    </w:p>
    <w:p w:rsidR="00FE246F" w:rsidRPr="00FE246F" w:rsidRDefault="00FE246F" w:rsidP="00FE246F">
      <w:pPr>
        <w:rPr>
          <w:lang w:val="en-AU"/>
        </w:rPr>
      </w:pPr>
    </w:p>
    <w:p w:rsidR="00F172D9" w:rsidRDefault="00F172D9" w:rsidP="00FE246F">
      <w:pPr>
        <w:pStyle w:val="Heading2"/>
        <w:rPr>
          <w:lang w:val="en-AU"/>
        </w:rPr>
      </w:pPr>
      <w:bookmarkStart w:id="29" w:name="_Toc194712303"/>
      <w:r w:rsidRPr="00F172D9">
        <w:rPr>
          <w:lang w:val="en-AU"/>
        </w:rPr>
        <w:t>Environmental Sustainability</w:t>
      </w:r>
      <w:bookmarkEnd w:id="29"/>
    </w:p>
    <w:p w:rsidR="00FE246F" w:rsidRPr="00FE246F" w:rsidRDefault="00FE246F" w:rsidP="00FE246F">
      <w:pPr>
        <w:rPr>
          <w:lang w:val="en-AU"/>
        </w:rPr>
      </w:pPr>
    </w:p>
    <w:p w:rsidR="00F172D9" w:rsidRPr="00F172D9" w:rsidRDefault="00F172D9" w:rsidP="00F172D9">
      <w:pPr>
        <w:spacing w:line="480" w:lineRule="auto"/>
        <w:jc w:val="both"/>
        <w:rPr>
          <w:rFonts w:ascii="Times New Roman" w:hAnsi="Times New Roman" w:cs="Times New Roman"/>
          <w:sz w:val="24"/>
          <w:szCs w:val="24"/>
          <w:lang w:val="en-AU"/>
        </w:rPr>
      </w:pPr>
      <w:r w:rsidRPr="00F172D9">
        <w:rPr>
          <w:rFonts w:ascii="Times New Roman" w:hAnsi="Times New Roman" w:cs="Times New Roman"/>
          <w:sz w:val="24"/>
          <w:szCs w:val="24"/>
          <w:lang w:val="en-AU"/>
        </w:rPr>
        <w:t>The Travel Tribe is determined to make sustainable practice a part of their day-to-day operations. They have developed the following major efforts:</w:t>
      </w:r>
    </w:p>
    <w:p w:rsidR="00F172D9" w:rsidRPr="00FE246F" w:rsidRDefault="00F172D9" w:rsidP="00FE246F">
      <w:pPr>
        <w:pStyle w:val="ListParagraph"/>
        <w:numPr>
          <w:ilvl w:val="0"/>
          <w:numId w:val="20"/>
        </w:numPr>
        <w:spacing w:line="480" w:lineRule="auto"/>
        <w:jc w:val="both"/>
        <w:rPr>
          <w:rFonts w:ascii="Times New Roman" w:hAnsi="Times New Roman" w:cs="Times New Roman"/>
          <w:sz w:val="24"/>
          <w:szCs w:val="24"/>
          <w:lang w:val="en-AU"/>
        </w:rPr>
      </w:pPr>
      <w:r w:rsidRPr="00FE246F">
        <w:rPr>
          <w:rFonts w:ascii="Times New Roman" w:hAnsi="Times New Roman" w:cs="Times New Roman"/>
          <w:b/>
          <w:bCs/>
          <w:sz w:val="24"/>
          <w:szCs w:val="24"/>
          <w:u w:val="single"/>
          <w:lang w:val="en-AU"/>
        </w:rPr>
        <w:lastRenderedPageBreak/>
        <w:t>Eco-Friendly Construction:</w:t>
      </w:r>
      <w:r w:rsidRPr="00FE246F">
        <w:rPr>
          <w:rFonts w:ascii="Times New Roman" w:hAnsi="Times New Roman" w:cs="Times New Roman"/>
          <w:sz w:val="24"/>
          <w:szCs w:val="24"/>
          <w:lang w:val="en-AU"/>
        </w:rPr>
        <w:t xml:space="preserve"> The green construction materials need to be taken advantage of, the lighting that saves energy has to be installed and renewable energy sources like solar panels must be fully used.</w:t>
      </w:r>
    </w:p>
    <w:p w:rsidR="00F172D9" w:rsidRPr="00FE246F" w:rsidRDefault="00F172D9" w:rsidP="00FE246F">
      <w:pPr>
        <w:pStyle w:val="ListParagraph"/>
        <w:numPr>
          <w:ilvl w:val="0"/>
          <w:numId w:val="20"/>
        </w:numPr>
        <w:spacing w:line="480" w:lineRule="auto"/>
        <w:jc w:val="both"/>
        <w:rPr>
          <w:rFonts w:ascii="Times New Roman" w:hAnsi="Times New Roman" w:cs="Times New Roman"/>
          <w:sz w:val="24"/>
          <w:szCs w:val="24"/>
          <w:lang w:val="en-AU"/>
        </w:rPr>
      </w:pPr>
      <w:r w:rsidRPr="00FE246F">
        <w:rPr>
          <w:rFonts w:ascii="Times New Roman" w:hAnsi="Times New Roman" w:cs="Times New Roman"/>
          <w:b/>
          <w:bCs/>
          <w:sz w:val="24"/>
          <w:szCs w:val="24"/>
          <w:u w:val="single"/>
          <w:lang w:val="en-AU"/>
        </w:rPr>
        <w:t>Waste Management:</w:t>
      </w:r>
      <w:r w:rsidRPr="00FE246F">
        <w:rPr>
          <w:rFonts w:ascii="Times New Roman" w:hAnsi="Times New Roman" w:cs="Times New Roman"/>
          <w:sz w:val="24"/>
          <w:szCs w:val="24"/>
          <w:lang w:val="en-AU"/>
        </w:rPr>
        <w:t xml:space="preserve"> There is a need to continue with the implementation of recycling programs and waste of single-use plastics to be lessened in every facility that belongs to the company.</w:t>
      </w:r>
    </w:p>
    <w:p w:rsidR="00F172D9" w:rsidRPr="00FE246F" w:rsidRDefault="00F172D9" w:rsidP="00FE246F">
      <w:pPr>
        <w:pStyle w:val="ListParagraph"/>
        <w:numPr>
          <w:ilvl w:val="0"/>
          <w:numId w:val="20"/>
        </w:numPr>
        <w:spacing w:line="480" w:lineRule="auto"/>
        <w:jc w:val="both"/>
        <w:rPr>
          <w:rFonts w:ascii="Times New Roman" w:hAnsi="Times New Roman" w:cs="Times New Roman"/>
          <w:sz w:val="24"/>
          <w:szCs w:val="24"/>
          <w:lang w:val="en-AU"/>
        </w:rPr>
      </w:pPr>
      <w:r w:rsidRPr="00FE246F">
        <w:rPr>
          <w:rFonts w:ascii="Times New Roman" w:hAnsi="Times New Roman" w:cs="Times New Roman"/>
          <w:b/>
          <w:bCs/>
          <w:sz w:val="24"/>
          <w:szCs w:val="24"/>
          <w:u w:val="single"/>
          <w:lang w:val="en-AU"/>
        </w:rPr>
        <w:t>Water Conservation:</w:t>
      </w:r>
      <w:r w:rsidRPr="00FE246F">
        <w:rPr>
          <w:rFonts w:ascii="Times New Roman" w:hAnsi="Times New Roman" w:cs="Times New Roman"/>
          <w:sz w:val="24"/>
          <w:szCs w:val="24"/>
          <w:lang w:val="en-AU"/>
        </w:rPr>
        <w:t xml:space="preserve"> Using water-saving technologies and practices for the hotel and restaurant businesses.</w:t>
      </w:r>
    </w:p>
    <w:p w:rsidR="00F172D9" w:rsidRPr="00FE246F" w:rsidRDefault="00F172D9" w:rsidP="00FE246F">
      <w:pPr>
        <w:pStyle w:val="ListParagraph"/>
        <w:numPr>
          <w:ilvl w:val="0"/>
          <w:numId w:val="20"/>
        </w:numPr>
        <w:spacing w:line="480" w:lineRule="auto"/>
        <w:jc w:val="both"/>
        <w:rPr>
          <w:rFonts w:ascii="Times New Roman" w:hAnsi="Times New Roman" w:cs="Times New Roman"/>
          <w:sz w:val="24"/>
          <w:szCs w:val="24"/>
          <w:lang w:val="en-AU"/>
        </w:rPr>
      </w:pPr>
      <w:r w:rsidRPr="00FE246F">
        <w:rPr>
          <w:rFonts w:ascii="Times New Roman" w:hAnsi="Times New Roman" w:cs="Times New Roman"/>
          <w:b/>
          <w:bCs/>
          <w:sz w:val="24"/>
          <w:szCs w:val="24"/>
          <w:u w:val="single"/>
          <w:lang w:val="en-AU"/>
        </w:rPr>
        <w:t>Sustainable Landscaping:</w:t>
      </w:r>
      <w:r w:rsidRPr="00FE246F">
        <w:rPr>
          <w:rFonts w:ascii="Times New Roman" w:hAnsi="Times New Roman" w:cs="Times New Roman"/>
          <w:sz w:val="24"/>
          <w:szCs w:val="24"/>
          <w:lang w:val="en-AU"/>
        </w:rPr>
        <w:t xml:space="preserve"> Planning gardens and open spaces using plants that naturally grow in the area and at the same time require less irrigation and no chemical fertilizers.</w:t>
      </w:r>
    </w:p>
    <w:p w:rsidR="00F172D9" w:rsidRPr="00FE246F" w:rsidRDefault="00F172D9" w:rsidP="00FE246F">
      <w:pPr>
        <w:pStyle w:val="ListParagraph"/>
        <w:numPr>
          <w:ilvl w:val="0"/>
          <w:numId w:val="20"/>
        </w:numPr>
        <w:spacing w:line="480" w:lineRule="auto"/>
        <w:jc w:val="both"/>
        <w:rPr>
          <w:rFonts w:ascii="Times New Roman" w:hAnsi="Times New Roman" w:cs="Times New Roman"/>
          <w:sz w:val="24"/>
          <w:szCs w:val="24"/>
          <w:lang w:val="en-AU"/>
        </w:rPr>
      </w:pPr>
      <w:r w:rsidRPr="00FE246F">
        <w:rPr>
          <w:rFonts w:ascii="Times New Roman" w:hAnsi="Times New Roman" w:cs="Times New Roman"/>
          <w:b/>
          <w:bCs/>
          <w:sz w:val="24"/>
          <w:szCs w:val="24"/>
          <w:u w:val="single"/>
          <w:lang w:val="en-AU"/>
        </w:rPr>
        <w:t>Carbon Footprint Reduction:</w:t>
      </w:r>
      <w:r w:rsidRPr="00FE246F">
        <w:rPr>
          <w:rFonts w:ascii="Times New Roman" w:hAnsi="Times New Roman" w:cs="Times New Roman"/>
          <w:sz w:val="24"/>
          <w:szCs w:val="24"/>
          <w:lang w:val="en-AU"/>
        </w:rPr>
        <w:t xml:space="preserve"> Balancing the release of greenhouse gases by investing in local projects and making guests always use transportation means that do not deplete natural resources</w:t>
      </w:r>
      <w:r w:rsidR="00A634D8" w:rsidRPr="00A634D8">
        <w:rPr>
          <w:rFonts w:ascii="Times New Roman" w:hAnsi="Times New Roman" w:cs="Times New Roman"/>
          <w:sz w:val="24"/>
          <w:szCs w:val="24"/>
          <w:lang w:val="en-AU"/>
        </w:rPr>
        <w:t>(Bruyninckx et al., 2024)</w:t>
      </w:r>
      <w:r w:rsidRPr="00FE246F">
        <w:rPr>
          <w:rFonts w:ascii="Times New Roman" w:hAnsi="Times New Roman" w:cs="Times New Roman"/>
          <w:sz w:val="24"/>
          <w:szCs w:val="24"/>
          <w:lang w:val="en-AU"/>
        </w:rPr>
        <w:t>.</w:t>
      </w:r>
    </w:p>
    <w:p w:rsidR="00F172D9" w:rsidRDefault="00F172D9" w:rsidP="00FE246F">
      <w:pPr>
        <w:pStyle w:val="Heading2"/>
        <w:rPr>
          <w:lang w:val="en-AU"/>
        </w:rPr>
      </w:pPr>
      <w:bookmarkStart w:id="30" w:name="_Toc194712304"/>
      <w:r w:rsidRPr="00F172D9">
        <w:rPr>
          <w:lang w:val="en-AU"/>
        </w:rPr>
        <w:t>Social Sustainability</w:t>
      </w:r>
      <w:bookmarkEnd w:id="30"/>
    </w:p>
    <w:p w:rsidR="00FE246F" w:rsidRPr="00FE246F" w:rsidRDefault="00FE246F" w:rsidP="00FE246F">
      <w:pPr>
        <w:rPr>
          <w:lang w:val="en-AU"/>
        </w:rPr>
      </w:pPr>
    </w:p>
    <w:p w:rsidR="00F172D9" w:rsidRPr="00F172D9" w:rsidRDefault="00F172D9" w:rsidP="00F172D9">
      <w:pPr>
        <w:spacing w:line="480" w:lineRule="auto"/>
        <w:jc w:val="both"/>
        <w:rPr>
          <w:rFonts w:ascii="Times New Roman" w:hAnsi="Times New Roman" w:cs="Times New Roman"/>
          <w:sz w:val="24"/>
          <w:szCs w:val="24"/>
          <w:lang w:val="en-AU"/>
        </w:rPr>
      </w:pPr>
      <w:r w:rsidRPr="00F172D9">
        <w:rPr>
          <w:rFonts w:ascii="Times New Roman" w:hAnsi="Times New Roman" w:cs="Times New Roman"/>
          <w:sz w:val="24"/>
          <w:szCs w:val="24"/>
          <w:lang w:val="en-AU"/>
        </w:rPr>
        <w:t>Social sustainability represents The Travel Tribe's business philosophy. The steps that will be made are:</w:t>
      </w:r>
    </w:p>
    <w:p w:rsidR="00F172D9" w:rsidRPr="00FE246F" w:rsidRDefault="00F172D9" w:rsidP="00FE246F">
      <w:pPr>
        <w:pStyle w:val="ListParagraph"/>
        <w:numPr>
          <w:ilvl w:val="0"/>
          <w:numId w:val="21"/>
        </w:numPr>
        <w:spacing w:line="480" w:lineRule="auto"/>
        <w:jc w:val="both"/>
        <w:rPr>
          <w:rFonts w:ascii="Times New Roman" w:hAnsi="Times New Roman" w:cs="Times New Roman"/>
          <w:sz w:val="24"/>
          <w:szCs w:val="24"/>
          <w:lang w:val="en-AU"/>
        </w:rPr>
      </w:pPr>
      <w:r w:rsidRPr="00FE246F">
        <w:rPr>
          <w:rFonts w:ascii="Times New Roman" w:hAnsi="Times New Roman" w:cs="Times New Roman"/>
          <w:b/>
          <w:bCs/>
          <w:sz w:val="24"/>
          <w:szCs w:val="24"/>
          <w:u w:val="single"/>
          <w:lang w:val="en-AU"/>
        </w:rPr>
        <w:t>Community Engagement:</w:t>
      </w:r>
      <w:r w:rsidRPr="00FE246F">
        <w:rPr>
          <w:rFonts w:ascii="Times New Roman" w:hAnsi="Times New Roman" w:cs="Times New Roman"/>
          <w:sz w:val="24"/>
          <w:szCs w:val="24"/>
          <w:lang w:val="en-AU"/>
        </w:rPr>
        <w:t xml:space="preserve"> Involving local people including artists, farmers, and wellness providers to build the local economy.</w:t>
      </w:r>
    </w:p>
    <w:p w:rsidR="00F172D9" w:rsidRPr="00FE246F" w:rsidRDefault="00F172D9" w:rsidP="00FE246F">
      <w:pPr>
        <w:pStyle w:val="ListParagraph"/>
        <w:numPr>
          <w:ilvl w:val="0"/>
          <w:numId w:val="21"/>
        </w:numPr>
        <w:spacing w:line="480" w:lineRule="auto"/>
        <w:jc w:val="both"/>
        <w:rPr>
          <w:rFonts w:ascii="Times New Roman" w:hAnsi="Times New Roman" w:cs="Times New Roman"/>
          <w:sz w:val="24"/>
          <w:szCs w:val="24"/>
          <w:lang w:val="en-AU"/>
        </w:rPr>
      </w:pPr>
      <w:r w:rsidRPr="00FE246F">
        <w:rPr>
          <w:rFonts w:ascii="Times New Roman" w:hAnsi="Times New Roman" w:cs="Times New Roman"/>
          <w:b/>
          <w:bCs/>
          <w:sz w:val="24"/>
          <w:szCs w:val="24"/>
          <w:u w:val="single"/>
          <w:lang w:val="en-AU"/>
        </w:rPr>
        <w:t>Fair Employment Practices:</w:t>
      </w:r>
      <w:r w:rsidRPr="00FE246F">
        <w:rPr>
          <w:rFonts w:ascii="Times New Roman" w:hAnsi="Times New Roman" w:cs="Times New Roman"/>
          <w:sz w:val="24"/>
          <w:szCs w:val="24"/>
          <w:lang w:val="en-AU"/>
        </w:rPr>
        <w:t xml:space="preserve"> Keeping a fair wage policy, continuously training workers, and further implementing the labour safety standards.</w:t>
      </w:r>
    </w:p>
    <w:p w:rsidR="00F172D9" w:rsidRPr="00FE246F" w:rsidRDefault="00F172D9" w:rsidP="00FE246F">
      <w:pPr>
        <w:pStyle w:val="ListParagraph"/>
        <w:numPr>
          <w:ilvl w:val="0"/>
          <w:numId w:val="21"/>
        </w:numPr>
        <w:spacing w:line="480" w:lineRule="auto"/>
        <w:jc w:val="both"/>
        <w:rPr>
          <w:rFonts w:ascii="Times New Roman" w:hAnsi="Times New Roman" w:cs="Times New Roman"/>
          <w:sz w:val="24"/>
          <w:szCs w:val="24"/>
          <w:lang w:val="en-AU"/>
        </w:rPr>
      </w:pPr>
      <w:r w:rsidRPr="00FE246F">
        <w:rPr>
          <w:rFonts w:ascii="Times New Roman" w:hAnsi="Times New Roman" w:cs="Times New Roman"/>
          <w:b/>
          <w:bCs/>
          <w:sz w:val="24"/>
          <w:szCs w:val="24"/>
          <w:u w:val="single"/>
          <w:lang w:val="en-AU"/>
        </w:rPr>
        <w:t>Cultural Sensitivity:</w:t>
      </w:r>
      <w:r w:rsidRPr="00FE246F">
        <w:rPr>
          <w:rFonts w:ascii="Times New Roman" w:hAnsi="Times New Roman" w:cs="Times New Roman"/>
          <w:sz w:val="24"/>
          <w:szCs w:val="24"/>
          <w:lang w:val="en-AU"/>
        </w:rPr>
        <w:t xml:space="preserve"> Showing respect for and involving local cultural customs and traditions in the wellness retreat experience.</w:t>
      </w:r>
    </w:p>
    <w:p w:rsidR="00F172D9" w:rsidRPr="00FE246F" w:rsidRDefault="00F172D9" w:rsidP="00F172D9">
      <w:pPr>
        <w:pStyle w:val="ListParagraph"/>
        <w:numPr>
          <w:ilvl w:val="0"/>
          <w:numId w:val="21"/>
        </w:numPr>
        <w:spacing w:line="480" w:lineRule="auto"/>
        <w:jc w:val="both"/>
        <w:rPr>
          <w:rFonts w:ascii="Times New Roman" w:hAnsi="Times New Roman" w:cs="Times New Roman"/>
          <w:sz w:val="24"/>
          <w:szCs w:val="24"/>
          <w:lang w:val="en-AU"/>
        </w:rPr>
      </w:pPr>
      <w:r w:rsidRPr="00FE246F">
        <w:rPr>
          <w:rFonts w:ascii="Times New Roman" w:hAnsi="Times New Roman" w:cs="Times New Roman"/>
          <w:b/>
          <w:bCs/>
          <w:sz w:val="24"/>
          <w:szCs w:val="24"/>
          <w:u w:val="single"/>
          <w:lang w:val="en-AU"/>
        </w:rPr>
        <w:lastRenderedPageBreak/>
        <w:t>Guest Well-Being:</w:t>
      </w:r>
      <w:r w:rsidRPr="00FE246F">
        <w:rPr>
          <w:rFonts w:ascii="Times New Roman" w:hAnsi="Times New Roman" w:cs="Times New Roman"/>
          <w:sz w:val="24"/>
          <w:szCs w:val="24"/>
          <w:lang w:val="en-AU"/>
        </w:rPr>
        <w:t xml:space="preserve"> Introducing hygiene safety measures that adhere to stringent standards, delivering well-established wellness programs and even better customer service to the guests' queries</w:t>
      </w:r>
      <w:r w:rsidR="00A634D8" w:rsidRPr="00A634D8">
        <w:rPr>
          <w:rFonts w:ascii="Times New Roman" w:hAnsi="Times New Roman" w:cs="Times New Roman"/>
          <w:sz w:val="24"/>
          <w:szCs w:val="24"/>
          <w:lang w:val="en-AU"/>
        </w:rPr>
        <w:t>(Bruyninckx et al., 2024)</w:t>
      </w:r>
      <w:r w:rsidRPr="00FE246F">
        <w:rPr>
          <w:rFonts w:ascii="Times New Roman" w:hAnsi="Times New Roman" w:cs="Times New Roman"/>
          <w:sz w:val="24"/>
          <w:szCs w:val="24"/>
          <w:lang w:val="en-AU"/>
        </w:rPr>
        <w:t>.</w:t>
      </w:r>
    </w:p>
    <w:p w:rsidR="00F172D9" w:rsidRDefault="00F172D9" w:rsidP="00FE246F">
      <w:pPr>
        <w:pStyle w:val="Heading1"/>
        <w:rPr>
          <w:lang w:val="en-AU"/>
        </w:rPr>
      </w:pPr>
      <w:bookmarkStart w:id="31" w:name="_Toc194712305"/>
      <w:r w:rsidRPr="00F172D9">
        <w:rPr>
          <w:lang w:val="en-AU"/>
        </w:rPr>
        <w:t>Conclusion</w:t>
      </w:r>
      <w:bookmarkEnd w:id="31"/>
    </w:p>
    <w:p w:rsidR="00FE246F" w:rsidRPr="00FE246F" w:rsidRDefault="00FE246F" w:rsidP="00FE246F">
      <w:pPr>
        <w:rPr>
          <w:lang w:val="en-AU"/>
        </w:rPr>
      </w:pPr>
    </w:p>
    <w:p w:rsidR="00F172D9" w:rsidRPr="00F172D9" w:rsidRDefault="00F172D9" w:rsidP="00F172D9">
      <w:pPr>
        <w:spacing w:line="480" w:lineRule="auto"/>
        <w:jc w:val="both"/>
        <w:rPr>
          <w:rFonts w:ascii="Times New Roman" w:hAnsi="Times New Roman" w:cs="Times New Roman"/>
          <w:sz w:val="24"/>
          <w:szCs w:val="24"/>
          <w:lang w:val="en-AU"/>
        </w:rPr>
      </w:pPr>
      <w:r w:rsidRPr="00F172D9">
        <w:rPr>
          <w:rFonts w:ascii="Times New Roman" w:hAnsi="Times New Roman" w:cs="Times New Roman"/>
          <w:sz w:val="24"/>
          <w:szCs w:val="24"/>
          <w:lang w:val="en-AU"/>
        </w:rPr>
        <w:t>The Travel Tribe does not just introduce a new idea into wellness tourism but it is combining the health-based approach with business standards in a way that is ecologically friendly and unprecedented in the industry. This business plan clearly describes how the think strategically about the entry into a market and finding the ways to be a winner are achieved through respect for the wholeness of the personality, operational efficiency, and ecological friendliness. Through deep market immersion, creative service generation, and good financial management, The Travel Tribe stands out as a place that can go top in the energy source for those who come for a revolution and balance in a world where mental well-being is increasingly the measure of happiness</w:t>
      </w:r>
      <w:r w:rsidR="00A634D8" w:rsidRPr="00A634D8">
        <w:rPr>
          <w:rFonts w:ascii="Times New Roman" w:hAnsi="Times New Roman" w:cs="Times New Roman"/>
          <w:sz w:val="24"/>
          <w:szCs w:val="24"/>
          <w:lang w:val="en-AU"/>
        </w:rPr>
        <w:t>(Bruyninckx et al., 2024)</w:t>
      </w:r>
      <w:r w:rsidRPr="00F172D9">
        <w:rPr>
          <w:rFonts w:ascii="Times New Roman" w:hAnsi="Times New Roman" w:cs="Times New Roman"/>
          <w:sz w:val="24"/>
          <w:szCs w:val="24"/>
          <w:lang w:val="en-AU"/>
        </w:rPr>
        <w:t>.</w:t>
      </w:r>
    </w:p>
    <w:p w:rsidR="00F172D9" w:rsidRPr="00F172D9" w:rsidRDefault="00F172D9" w:rsidP="00F172D9">
      <w:pPr>
        <w:spacing w:line="480" w:lineRule="auto"/>
        <w:jc w:val="both"/>
        <w:rPr>
          <w:rFonts w:ascii="Times New Roman" w:hAnsi="Times New Roman" w:cs="Times New Roman"/>
          <w:sz w:val="24"/>
          <w:szCs w:val="24"/>
          <w:lang w:val="en-AU"/>
        </w:rPr>
      </w:pPr>
      <w:r w:rsidRPr="00F172D9">
        <w:rPr>
          <w:rFonts w:ascii="Times New Roman" w:hAnsi="Times New Roman" w:cs="Times New Roman"/>
          <w:sz w:val="24"/>
          <w:szCs w:val="24"/>
          <w:lang w:val="en-AU"/>
        </w:rPr>
        <w:t>The Travel Tribe is not only able to satisfy the market's needs by going digital, creating sustainable local partnerships, and staying loyal to the principles of environmental sustainability, but it is also becoming a foundation for long-term market growth and profitability. The holistic approach that this plan introduces makes sure that every functional area, from the sales department to the manufacturing, works for the accomplishment of the shared goal of individual well-being and eco-friendly behaviour at the same time.</w:t>
      </w:r>
    </w:p>
    <w:p w:rsidR="00F172D9" w:rsidRPr="00F172D9" w:rsidRDefault="00F172D9" w:rsidP="00F172D9">
      <w:pPr>
        <w:spacing w:line="480" w:lineRule="auto"/>
        <w:jc w:val="both"/>
        <w:rPr>
          <w:rFonts w:ascii="Times New Roman" w:hAnsi="Times New Roman" w:cs="Times New Roman"/>
          <w:sz w:val="24"/>
          <w:szCs w:val="24"/>
          <w:lang w:val="en-AU"/>
        </w:rPr>
      </w:pPr>
      <w:r w:rsidRPr="00F172D9">
        <w:rPr>
          <w:rFonts w:ascii="Times New Roman" w:hAnsi="Times New Roman" w:cs="Times New Roman"/>
          <w:sz w:val="24"/>
          <w:szCs w:val="24"/>
          <w:lang w:val="en-AU"/>
        </w:rPr>
        <w:t xml:space="preserve">The financial models, risk averting tactics, and various green policies make up a </w:t>
      </w:r>
      <w:r w:rsidR="00A634D8" w:rsidRPr="00F172D9">
        <w:rPr>
          <w:rFonts w:ascii="Times New Roman" w:hAnsi="Times New Roman" w:cs="Times New Roman"/>
          <w:sz w:val="24"/>
          <w:szCs w:val="24"/>
          <w:lang w:val="en-AU"/>
        </w:rPr>
        <w:t>well-balanced</w:t>
      </w:r>
      <w:r w:rsidRPr="00F172D9">
        <w:rPr>
          <w:rFonts w:ascii="Times New Roman" w:hAnsi="Times New Roman" w:cs="Times New Roman"/>
          <w:sz w:val="24"/>
          <w:szCs w:val="24"/>
          <w:lang w:val="en-AU"/>
        </w:rPr>
        <w:t xml:space="preserve"> and sturdy overall structure of the business. With the health tourism sector's continuous growth, The Travel Tribe is assured of making most of the new developments in the field and offering its clients a truly unique and life-changing experience</w:t>
      </w:r>
      <w:r w:rsidR="00A634D8" w:rsidRPr="00A634D8">
        <w:rPr>
          <w:rFonts w:ascii="Times New Roman" w:hAnsi="Times New Roman" w:cs="Times New Roman"/>
          <w:sz w:val="24"/>
          <w:szCs w:val="24"/>
          <w:lang w:val="en-AU"/>
        </w:rPr>
        <w:t>(Connell, 2019)</w:t>
      </w:r>
      <w:r w:rsidRPr="00F172D9">
        <w:rPr>
          <w:rFonts w:ascii="Times New Roman" w:hAnsi="Times New Roman" w:cs="Times New Roman"/>
          <w:sz w:val="24"/>
          <w:szCs w:val="24"/>
          <w:lang w:val="en-AU"/>
        </w:rPr>
        <w:t>.</w:t>
      </w:r>
    </w:p>
    <w:p w:rsidR="00FE246F" w:rsidRDefault="00F172D9" w:rsidP="00F172D9">
      <w:pPr>
        <w:spacing w:line="480" w:lineRule="auto"/>
        <w:jc w:val="both"/>
        <w:rPr>
          <w:rFonts w:ascii="Times New Roman" w:hAnsi="Times New Roman" w:cs="Times New Roman"/>
          <w:sz w:val="24"/>
          <w:szCs w:val="24"/>
          <w:lang w:val="en-AU"/>
        </w:rPr>
      </w:pPr>
      <w:r w:rsidRPr="00F172D9">
        <w:rPr>
          <w:rFonts w:ascii="Times New Roman" w:hAnsi="Times New Roman" w:cs="Times New Roman"/>
          <w:sz w:val="24"/>
          <w:szCs w:val="24"/>
          <w:lang w:val="en-AU"/>
        </w:rPr>
        <w:lastRenderedPageBreak/>
        <w:t>To deliver a positive and sustainable way of life and where downtime is equally or more anticipated than the final goal, that is The Travel Tribe. To be more specific, we can say that the Travel Tribe is not only a business venture, but it is also a move to healthier and more sustainable living, in which the path to wellness is the desired goal as much as getting there.</w:t>
      </w:r>
    </w:p>
    <w:p w:rsidR="00FE246F" w:rsidRPr="00FE246F" w:rsidRDefault="00FE246F" w:rsidP="00FE246F">
      <w:pPr>
        <w:pStyle w:val="Heading1"/>
        <w:rPr>
          <w:rFonts w:eastAsia="Times New Roman"/>
          <w:lang w:val="en-IN" w:eastAsia="en-IN"/>
        </w:rPr>
      </w:pPr>
      <w:bookmarkStart w:id="32" w:name="_Toc194712306"/>
      <w:r w:rsidRPr="00FE246F">
        <w:rPr>
          <w:rFonts w:eastAsia="Times New Roman"/>
          <w:lang w:val="en-IN" w:eastAsia="en-IN"/>
        </w:rPr>
        <w:t>References</w:t>
      </w:r>
      <w:bookmarkEnd w:id="32"/>
    </w:p>
    <w:p w:rsidR="00FE246F" w:rsidRPr="00FE246F" w:rsidRDefault="00FE246F" w:rsidP="00FE246F">
      <w:pPr>
        <w:spacing w:before="100" w:beforeAutospacing="1" w:after="0" w:line="480" w:lineRule="auto"/>
        <w:ind w:left="720" w:hanging="720"/>
        <w:rPr>
          <w:rFonts w:ascii="Georgia" w:eastAsia="Times New Roman" w:hAnsi="Georgia" w:cs="Helvetica"/>
          <w:color w:val="000000"/>
          <w:sz w:val="24"/>
          <w:szCs w:val="24"/>
          <w:lang w:val="en-IN" w:eastAsia="en-IN"/>
        </w:rPr>
      </w:pPr>
      <w:r w:rsidRPr="00FE246F">
        <w:rPr>
          <w:rFonts w:ascii="Georgia" w:eastAsia="Times New Roman" w:hAnsi="Georgia" w:cs="Helvetica"/>
          <w:color w:val="000000"/>
          <w:sz w:val="24"/>
          <w:szCs w:val="24"/>
          <w:lang w:val="en-IN" w:eastAsia="en-IN"/>
        </w:rPr>
        <w:t>Abicht, L., &amp;Freikamp, H. (2005). </w:t>
      </w:r>
      <w:r w:rsidRPr="00FE246F">
        <w:rPr>
          <w:rFonts w:ascii="Georgia" w:eastAsia="Times New Roman" w:hAnsi="Georgia" w:cs="Helvetica"/>
          <w:i/>
          <w:iCs/>
          <w:color w:val="000000"/>
          <w:sz w:val="24"/>
          <w:szCs w:val="24"/>
          <w:lang w:val="en-IN" w:eastAsia="en-IN"/>
        </w:rPr>
        <w:t>Tourism in Germany: trends, facts and figures. Trends and skill needs in tourism</w:t>
      </w:r>
      <w:r w:rsidRPr="00FE246F">
        <w:rPr>
          <w:rFonts w:ascii="Georgia" w:eastAsia="Times New Roman" w:hAnsi="Georgia" w:cs="Helvetica"/>
          <w:color w:val="000000"/>
          <w:sz w:val="24"/>
          <w:szCs w:val="24"/>
          <w:lang w:val="en-IN" w:eastAsia="en-IN"/>
        </w:rPr>
        <w:t>.</w:t>
      </w:r>
    </w:p>
    <w:p w:rsidR="00FE246F" w:rsidRPr="00FE246F" w:rsidRDefault="00FE246F" w:rsidP="00FE246F">
      <w:pPr>
        <w:spacing w:before="100" w:beforeAutospacing="1" w:after="0" w:line="480" w:lineRule="auto"/>
        <w:ind w:left="720" w:hanging="720"/>
        <w:rPr>
          <w:rFonts w:ascii="Georgia" w:eastAsia="Times New Roman" w:hAnsi="Georgia" w:cs="Helvetica"/>
          <w:color w:val="000000"/>
          <w:sz w:val="24"/>
          <w:szCs w:val="24"/>
          <w:lang w:val="en-IN" w:eastAsia="en-IN"/>
        </w:rPr>
      </w:pPr>
      <w:r w:rsidRPr="00FE246F">
        <w:rPr>
          <w:rFonts w:ascii="Georgia" w:eastAsia="Times New Roman" w:hAnsi="Georgia" w:cs="Helvetica"/>
          <w:color w:val="000000"/>
          <w:sz w:val="24"/>
          <w:szCs w:val="24"/>
          <w:lang w:val="en-IN" w:eastAsia="en-IN"/>
        </w:rPr>
        <w:t>Boley, B., &amp;Sheth, J. (2018). Wellness tourism: A global trend in travel and health. </w:t>
      </w:r>
      <w:r w:rsidRPr="00FE246F">
        <w:rPr>
          <w:rFonts w:ascii="Georgia" w:eastAsia="Times New Roman" w:hAnsi="Georgia" w:cs="Helvetica"/>
          <w:i/>
          <w:iCs/>
          <w:color w:val="000000"/>
          <w:sz w:val="24"/>
          <w:szCs w:val="24"/>
          <w:lang w:val="en-IN" w:eastAsia="en-IN"/>
        </w:rPr>
        <w:t>Journal of Tourism and Hospitality</w:t>
      </w:r>
      <w:r w:rsidRPr="00FE246F">
        <w:rPr>
          <w:rFonts w:ascii="Georgia" w:eastAsia="Times New Roman" w:hAnsi="Georgia" w:cs="Helvetica"/>
          <w:color w:val="000000"/>
          <w:sz w:val="24"/>
          <w:szCs w:val="24"/>
          <w:lang w:val="en-IN" w:eastAsia="en-IN"/>
        </w:rPr>
        <w:t>, </w:t>
      </w:r>
      <w:r w:rsidRPr="00FE246F">
        <w:rPr>
          <w:rFonts w:ascii="Georgia" w:eastAsia="Times New Roman" w:hAnsi="Georgia" w:cs="Helvetica"/>
          <w:i/>
          <w:iCs/>
          <w:color w:val="000000"/>
          <w:sz w:val="24"/>
          <w:szCs w:val="24"/>
          <w:lang w:val="en-IN" w:eastAsia="en-IN"/>
        </w:rPr>
        <w:t>7</w:t>
      </w:r>
      <w:r w:rsidRPr="00FE246F">
        <w:rPr>
          <w:rFonts w:ascii="Georgia" w:eastAsia="Times New Roman" w:hAnsi="Georgia" w:cs="Helvetica"/>
          <w:color w:val="000000"/>
          <w:sz w:val="24"/>
          <w:szCs w:val="24"/>
          <w:lang w:val="en-IN" w:eastAsia="en-IN"/>
        </w:rPr>
        <w:t>(3), 195–205.</w:t>
      </w:r>
    </w:p>
    <w:p w:rsidR="00FE246F" w:rsidRPr="00FE246F" w:rsidRDefault="00FE246F" w:rsidP="00FE246F">
      <w:pPr>
        <w:spacing w:before="100" w:beforeAutospacing="1" w:after="0" w:line="480" w:lineRule="auto"/>
        <w:ind w:left="720" w:hanging="720"/>
        <w:rPr>
          <w:rFonts w:ascii="Georgia" w:eastAsia="Times New Roman" w:hAnsi="Georgia" w:cs="Helvetica"/>
          <w:color w:val="000000"/>
          <w:sz w:val="24"/>
          <w:szCs w:val="24"/>
          <w:lang w:val="en-IN" w:eastAsia="en-IN"/>
        </w:rPr>
      </w:pPr>
      <w:r w:rsidRPr="00FE246F">
        <w:rPr>
          <w:rFonts w:ascii="Georgia" w:eastAsia="Times New Roman" w:hAnsi="Georgia" w:cs="Helvetica"/>
          <w:color w:val="000000"/>
          <w:sz w:val="24"/>
          <w:szCs w:val="24"/>
          <w:lang w:val="en-IN" w:eastAsia="en-IN"/>
        </w:rPr>
        <w:t>Bruyninckx, H. H. D., Hellweg, S., Schandl, S., Vidal, H., Razian, B., &amp;Nohl, H. (2024). Global Resources Outlook 2024: Bend the trend-Pathways to a liveable planet as resource use spikes. </w:t>
      </w:r>
      <w:r w:rsidRPr="00FE246F">
        <w:rPr>
          <w:rFonts w:ascii="Georgia" w:eastAsia="Times New Roman" w:hAnsi="Georgia" w:cs="Helvetica"/>
          <w:i/>
          <w:iCs/>
          <w:color w:val="000000"/>
          <w:sz w:val="24"/>
          <w:szCs w:val="24"/>
          <w:lang w:val="en-IN" w:eastAsia="en-IN"/>
        </w:rPr>
        <w:t>United Nations Environment Programme</w:t>
      </w:r>
      <w:r w:rsidRPr="00FE246F">
        <w:rPr>
          <w:rFonts w:ascii="Georgia" w:eastAsia="Times New Roman" w:hAnsi="Georgia" w:cs="Helvetica"/>
          <w:color w:val="000000"/>
          <w:sz w:val="24"/>
          <w:szCs w:val="24"/>
          <w:lang w:val="en-IN" w:eastAsia="en-IN"/>
        </w:rPr>
        <w:t>.</w:t>
      </w:r>
    </w:p>
    <w:p w:rsidR="00FE246F" w:rsidRPr="00FE246F" w:rsidRDefault="00FE246F" w:rsidP="00FE246F">
      <w:pPr>
        <w:spacing w:before="100" w:beforeAutospacing="1" w:after="0" w:line="480" w:lineRule="auto"/>
        <w:ind w:left="720" w:hanging="720"/>
        <w:rPr>
          <w:rFonts w:ascii="Georgia" w:eastAsia="Times New Roman" w:hAnsi="Georgia" w:cs="Helvetica"/>
          <w:color w:val="000000"/>
          <w:sz w:val="24"/>
          <w:szCs w:val="24"/>
          <w:lang w:val="en-IN" w:eastAsia="en-IN"/>
        </w:rPr>
      </w:pPr>
      <w:r w:rsidRPr="00FE246F">
        <w:rPr>
          <w:rFonts w:ascii="Georgia" w:eastAsia="Times New Roman" w:hAnsi="Georgia" w:cs="Helvetica"/>
          <w:color w:val="000000"/>
          <w:sz w:val="24"/>
          <w:szCs w:val="24"/>
          <w:lang w:val="en-IN" w:eastAsia="en-IN"/>
        </w:rPr>
        <w:t>Connell, J. (2019). </w:t>
      </w:r>
      <w:r w:rsidRPr="00FE246F">
        <w:rPr>
          <w:rFonts w:ascii="Georgia" w:eastAsia="Times New Roman" w:hAnsi="Georgia" w:cs="Helvetica"/>
          <w:i/>
          <w:iCs/>
          <w:color w:val="000000"/>
          <w:sz w:val="24"/>
          <w:szCs w:val="24"/>
          <w:lang w:val="en-IN" w:eastAsia="en-IN"/>
        </w:rPr>
        <w:t>Medical tourism and wellness: Global strategies for the new consumer market</w:t>
      </w:r>
      <w:r w:rsidRPr="00FE246F">
        <w:rPr>
          <w:rFonts w:ascii="Georgia" w:eastAsia="Times New Roman" w:hAnsi="Georgia" w:cs="Helvetica"/>
          <w:color w:val="000000"/>
          <w:sz w:val="24"/>
          <w:szCs w:val="24"/>
          <w:lang w:val="en-IN" w:eastAsia="en-IN"/>
        </w:rPr>
        <w:t>.</w:t>
      </w:r>
    </w:p>
    <w:p w:rsidR="00FE246F" w:rsidRPr="00FE246F" w:rsidRDefault="00FE246F" w:rsidP="00FE246F">
      <w:pPr>
        <w:spacing w:before="100" w:beforeAutospacing="1" w:after="0" w:line="480" w:lineRule="auto"/>
        <w:ind w:left="720" w:hanging="720"/>
        <w:rPr>
          <w:rFonts w:ascii="Georgia" w:eastAsia="Times New Roman" w:hAnsi="Georgia" w:cs="Helvetica"/>
          <w:color w:val="000000"/>
          <w:sz w:val="24"/>
          <w:szCs w:val="24"/>
          <w:lang w:val="en-IN" w:eastAsia="en-IN"/>
        </w:rPr>
      </w:pPr>
      <w:r w:rsidRPr="00FE246F">
        <w:rPr>
          <w:rFonts w:ascii="Georgia" w:eastAsia="Times New Roman" w:hAnsi="Georgia" w:cs="Helvetica"/>
          <w:color w:val="000000"/>
          <w:sz w:val="24"/>
          <w:szCs w:val="24"/>
          <w:lang w:val="en-IN" w:eastAsia="en-IN"/>
        </w:rPr>
        <w:t>Floyd, M., &amp; Choi, Y. (2015). The rise of wellness tourism: Trends, opportunities, and challenges. </w:t>
      </w:r>
      <w:r w:rsidRPr="00FE246F">
        <w:rPr>
          <w:rFonts w:ascii="Georgia" w:eastAsia="Times New Roman" w:hAnsi="Georgia" w:cs="Helvetica"/>
          <w:i/>
          <w:iCs/>
          <w:color w:val="000000"/>
          <w:sz w:val="24"/>
          <w:szCs w:val="24"/>
          <w:lang w:val="en-IN" w:eastAsia="en-IN"/>
        </w:rPr>
        <w:t>International Journal of Hospitality Management</w:t>
      </w:r>
      <w:r w:rsidRPr="00FE246F">
        <w:rPr>
          <w:rFonts w:ascii="Georgia" w:eastAsia="Times New Roman" w:hAnsi="Georgia" w:cs="Helvetica"/>
          <w:color w:val="000000"/>
          <w:sz w:val="24"/>
          <w:szCs w:val="24"/>
          <w:lang w:val="en-IN" w:eastAsia="en-IN"/>
        </w:rPr>
        <w:t>, </w:t>
      </w:r>
      <w:r w:rsidRPr="00FE246F">
        <w:rPr>
          <w:rFonts w:ascii="Georgia" w:eastAsia="Times New Roman" w:hAnsi="Georgia" w:cs="Helvetica"/>
          <w:i/>
          <w:iCs/>
          <w:color w:val="000000"/>
          <w:sz w:val="24"/>
          <w:szCs w:val="24"/>
          <w:lang w:val="en-IN" w:eastAsia="en-IN"/>
        </w:rPr>
        <w:t>45</w:t>
      </w:r>
      <w:r w:rsidRPr="00FE246F">
        <w:rPr>
          <w:rFonts w:ascii="Georgia" w:eastAsia="Times New Roman" w:hAnsi="Georgia" w:cs="Helvetica"/>
          <w:color w:val="000000"/>
          <w:sz w:val="24"/>
          <w:szCs w:val="24"/>
          <w:lang w:val="en-IN" w:eastAsia="en-IN"/>
        </w:rPr>
        <w:t>, 1–10.</w:t>
      </w:r>
    </w:p>
    <w:p w:rsidR="00FE246F" w:rsidRPr="00FE246F" w:rsidRDefault="00FE246F" w:rsidP="00FE246F">
      <w:pPr>
        <w:spacing w:before="100" w:beforeAutospacing="1" w:after="0" w:line="480" w:lineRule="auto"/>
        <w:ind w:left="720" w:hanging="720"/>
        <w:rPr>
          <w:rFonts w:ascii="Georgia" w:eastAsia="Times New Roman" w:hAnsi="Georgia" w:cs="Helvetica"/>
          <w:color w:val="000000"/>
          <w:sz w:val="24"/>
          <w:szCs w:val="24"/>
          <w:lang w:val="en-IN" w:eastAsia="en-IN"/>
        </w:rPr>
      </w:pPr>
      <w:r w:rsidRPr="00FE246F">
        <w:rPr>
          <w:rFonts w:ascii="Georgia" w:eastAsia="Times New Roman" w:hAnsi="Georgia" w:cs="Helvetica"/>
          <w:i/>
          <w:iCs/>
          <w:color w:val="000000"/>
          <w:sz w:val="24"/>
          <w:szCs w:val="24"/>
          <w:lang w:val="en-IN" w:eastAsia="en-IN"/>
        </w:rPr>
        <w:t>Global wellness tourism economy: Trends and outlook</w:t>
      </w:r>
      <w:r w:rsidRPr="00FE246F">
        <w:rPr>
          <w:rFonts w:ascii="Georgia" w:eastAsia="Times New Roman" w:hAnsi="Georgia" w:cs="Helvetica"/>
          <w:color w:val="000000"/>
          <w:sz w:val="24"/>
          <w:szCs w:val="24"/>
          <w:lang w:val="en-IN" w:eastAsia="en-IN"/>
        </w:rPr>
        <w:t>. (2020). Global Wellness Institute.</w:t>
      </w:r>
    </w:p>
    <w:p w:rsidR="00FE246F" w:rsidRPr="00FE246F" w:rsidRDefault="00FE246F" w:rsidP="00FE246F">
      <w:pPr>
        <w:spacing w:before="100" w:beforeAutospacing="1" w:after="0" w:line="480" w:lineRule="auto"/>
        <w:ind w:left="720" w:hanging="720"/>
        <w:rPr>
          <w:rFonts w:ascii="Georgia" w:eastAsia="Times New Roman" w:hAnsi="Georgia" w:cs="Helvetica"/>
          <w:color w:val="000000"/>
          <w:sz w:val="24"/>
          <w:szCs w:val="24"/>
          <w:lang w:val="en-IN" w:eastAsia="en-IN"/>
        </w:rPr>
      </w:pPr>
      <w:r w:rsidRPr="00FE246F">
        <w:rPr>
          <w:rFonts w:ascii="Georgia" w:eastAsia="Times New Roman" w:hAnsi="Georgia" w:cs="Helvetica"/>
          <w:color w:val="000000"/>
          <w:sz w:val="24"/>
          <w:szCs w:val="24"/>
          <w:lang w:val="en-IN" w:eastAsia="en-IN"/>
        </w:rPr>
        <w:t>Gössling, S., Scott, D., &amp; Hall, C. M. (2018). Global trends in tourism and environmental sustainability. </w:t>
      </w:r>
      <w:r w:rsidRPr="00FE246F">
        <w:rPr>
          <w:rFonts w:ascii="Georgia" w:eastAsia="Times New Roman" w:hAnsi="Georgia" w:cs="Helvetica"/>
          <w:i/>
          <w:iCs/>
          <w:color w:val="000000"/>
          <w:sz w:val="24"/>
          <w:szCs w:val="24"/>
          <w:lang w:val="en-IN" w:eastAsia="en-IN"/>
        </w:rPr>
        <w:t>Tourism Management</w:t>
      </w:r>
      <w:r w:rsidRPr="00FE246F">
        <w:rPr>
          <w:rFonts w:ascii="Georgia" w:eastAsia="Times New Roman" w:hAnsi="Georgia" w:cs="Helvetica"/>
          <w:color w:val="000000"/>
          <w:sz w:val="24"/>
          <w:szCs w:val="24"/>
          <w:lang w:val="en-IN" w:eastAsia="en-IN"/>
        </w:rPr>
        <w:t>, </w:t>
      </w:r>
      <w:r w:rsidRPr="00FE246F">
        <w:rPr>
          <w:rFonts w:ascii="Georgia" w:eastAsia="Times New Roman" w:hAnsi="Georgia" w:cs="Helvetica"/>
          <w:i/>
          <w:iCs/>
          <w:color w:val="000000"/>
          <w:sz w:val="24"/>
          <w:szCs w:val="24"/>
          <w:lang w:val="en-IN" w:eastAsia="en-IN"/>
        </w:rPr>
        <w:t>68</w:t>
      </w:r>
      <w:r w:rsidRPr="00FE246F">
        <w:rPr>
          <w:rFonts w:ascii="Georgia" w:eastAsia="Times New Roman" w:hAnsi="Georgia" w:cs="Helvetica"/>
          <w:color w:val="000000"/>
          <w:sz w:val="24"/>
          <w:szCs w:val="24"/>
          <w:lang w:val="en-IN" w:eastAsia="en-IN"/>
        </w:rPr>
        <w:t>, 1–3.</w:t>
      </w:r>
    </w:p>
    <w:p w:rsidR="00FE246F" w:rsidRPr="00FE246F" w:rsidRDefault="00FE246F" w:rsidP="00FE246F">
      <w:pPr>
        <w:spacing w:before="100" w:beforeAutospacing="1" w:after="0" w:line="480" w:lineRule="auto"/>
        <w:ind w:left="720" w:hanging="720"/>
        <w:rPr>
          <w:rFonts w:ascii="Georgia" w:eastAsia="Times New Roman" w:hAnsi="Georgia" w:cs="Helvetica"/>
          <w:color w:val="000000"/>
          <w:sz w:val="24"/>
          <w:szCs w:val="24"/>
          <w:lang w:val="en-IN" w:eastAsia="en-IN"/>
        </w:rPr>
      </w:pPr>
      <w:r w:rsidRPr="00FE246F">
        <w:rPr>
          <w:rFonts w:ascii="Georgia" w:eastAsia="Times New Roman" w:hAnsi="Georgia" w:cs="Helvetica"/>
          <w:color w:val="000000"/>
          <w:sz w:val="24"/>
          <w:szCs w:val="24"/>
          <w:lang w:val="en-IN" w:eastAsia="en-IN"/>
        </w:rPr>
        <w:lastRenderedPageBreak/>
        <w:t>Hausmann, A. (2007). Cultural tourism: Marketing challenges and opportunities for German cultural heritage. </w:t>
      </w:r>
      <w:r w:rsidRPr="00FE246F">
        <w:rPr>
          <w:rFonts w:ascii="Georgia" w:eastAsia="Times New Roman" w:hAnsi="Georgia" w:cs="Helvetica"/>
          <w:i/>
          <w:iCs/>
          <w:color w:val="000000"/>
          <w:sz w:val="24"/>
          <w:szCs w:val="24"/>
          <w:lang w:val="en-IN" w:eastAsia="en-IN"/>
        </w:rPr>
        <w:t>International Journal of Heritage Studies</w:t>
      </w:r>
      <w:r w:rsidRPr="00FE246F">
        <w:rPr>
          <w:rFonts w:ascii="Georgia" w:eastAsia="Times New Roman" w:hAnsi="Georgia" w:cs="Helvetica"/>
          <w:color w:val="000000"/>
          <w:sz w:val="24"/>
          <w:szCs w:val="24"/>
          <w:lang w:val="en-IN" w:eastAsia="en-IN"/>
        </w:rPr>
        <w:t>, </w:t>
      </w:r>
      <w:r w:rsidRPr="00FE246F">
        <w:rPr>
          <w:rFonts w:ascii="Georgia" w:eastAsia="Times New Roman" w:hAnsi="Georgia" w:cs="Helvetica"/>
          <w:i/>
          <w:iCs/>
          <w:color w:val="000000"/>
          <w:sz w:val="24"/>
          <w:szCs w:val="24"/>
          <w:lang w:val="en-IN" w:eastAsia="en-IN"/>
        </w:rPr>
        <w:t>13</w:t>
      </w:r>
      <w:r w:rsidRPr="00FE246F">
        <w:rPr>
          <w:rFonts w:ascii="Georgia" w:eastAsia="Times New Roman" w:hAnsi="Georgia" w:cs="Helvetica"/>
          <w:color w:val="000000"/>
          <w:sz w:val="24"/>
          <w:szCs w:val="24"/>
          <w:lang w:val="en-IN" w:eastAsia="en-IN"/>
        </w:rPr>
        <w:t>(2), 170–184. https://doi.org/10.1080/13527250601121351</w:t>
      </w:r>
    </w:p>
    <w:p w:rsidR="00FE246F" w:rsidRPr="00FE246F" w:rsidRDefault="00FE246F" w:rsidP="00FE246F">
      <w:pPr>
        <w:spacing w:before="100" w:beforeAutospacing="1" w:after="0" w:line="480" w:lineRule="auto"/>
        <w:ind w:left="720" w:hanging="720"/>
        <w:rPr>
          <w:rFonts w:ascii="Georgia" w:eastAsia="Times New Roman" w:hAnsi="Georgia" w:cs="Helvetica"/>
          <w:color w:val="000000"/>
          <w:sz w:val="24"/>
          <w:szCs w:val="24"/>
          <w:lang w:val="en-IN" w:eastAsia="en-IN"/>
        </w:rPr>
      </w:pPr>
      <w:r w:rsidRPr="00FE246F">
        <w:rPr>
          <w:rFonts w:ascii="Georgia" w:eastAsia="Times New Roman" w:hAnsi="Georgia" w:cs="Helvetica"/>
          <w:color w:val="000000"/>
          <w:sz w:val="24"/>
          <w:szCs w:val="24"/>
          <w:lang w:val="en-IN" w:eastAsia="en-IN"/>
        </w:rPr>
        <w:t>Kenny, J., &amp;Kronenberg, J. (2020). The evolution of wellness tourism: Examining consumer trends and business strategies. </w:t>
      </w:r>
      <w:r w:rsidRPr="00FE246F">
        <w:rPr>
          <w:rFonts w:ascii="Georgia" w:eastAsia="Times New Roman" w:hAnsi="Georgia" w:cs="Helvetica"/>
          <w:i/>
          <w:iCs/>
          <w:color w:val="000000"/>
          <w:sz w:val="24"/>
          <w:szCs w:val="24"/>
          <w:lang w:val="en-IN" w:eastAsia="en-IN"/>
        </w:rPr>
        <w:t>Tourism Analysis</w:t>
      </w:r>
      <w:r w:rsidRPr="00FE246F">
        <w:rPr>
          <w:rFonts w:ascii="Georgia" w:eastAsia="Times New Roman" w:hAnsi="Georgia" w:cs="Helvetica"/>
          <w:color w:val="000000"/>
          <w:sz w:val="24"/>
          <w:szCs w:val="24"/>
          <w:lang w:val="en-IN" w:eastAsia="en-IN"/>
        </w:rPr>
        <w:t>, </w:t>
      </w:r>
      <w:r w:rsidRPr="00FE246F">
        <w:rPr>
          <w:rFonts w:ascii="Georgia" w:eastAsia="Times New Roman" w:hAnsi="Georgia" w:cs="Helvetica"/>
          <w:i/>
          <w:iCs/>
          <w:color w:val="000000"/>
          <w:sz w:val="24"/>
          <w:szCs w:val="24"/>
          <w:lang w:val="en-IN" w:eastAsia="en-IN"/>
        </w:rPr>
        <w:t>25</w:t>
      </w:r>
      <w:r w:rsidRPr="00FE246F">
        <w:rPr>
          <w:rFonts w:ascii="Georgia" w:eastAsia="Times New Roman" w:hAnsi="Georgia" w:cs="Helvetica"/>
          <w:color w:val="000000"/>
          <w:sz w:val="24"/>
          <w:szCs w:val="24"/>
          <w:lang w:val="en-IN" w:eastAsia="en-IN"/>
        </w:rPr>
        <w:t>(4), 435–447.</w:t>
      </w:r>
    </w:p>
    <w:p w:rsidR="00FE246F" w:rsidRPr="00FE246F" w:rsidRDefault="00FE246F" w:rsidP="00FE246F">
      <w:pPr>
        <w:spacing w:before="100" w:beforeAutospacing="1" w:after="0" w:line="480" w:lineRule="auto"/>
        <w:ind w:left="720" w:hanging="720"/>
        <w:rPr>
          <w:rFonts w:ascii="Georgia" w:eastAsia="Times New Roman" w:hAnsi="Georgia" w:cs="Helvetica"/>
          <w:color w:val="000000"/>
          <w:sz w:val="24"/>
          <w:szCs w:val="24"/>
          <w:lang w:val="en-IN" w:eastAsia="en-IN"/>
        </w:rPr>
      </w:pPr>
      <w:r w:rsidRPr="00FE246F">
        <w:rPr>
          <w:rFonts w:ascii="Georgia" w:eastAsia="Times New Roman" w:hAnsi="Georgia" w:cs="Helvetica"/>
          <w:color w:val="000000"/>
          <w:sz w:val="24"/>
          <w:szCs w:val="24"/>
          <w:lang w:val="en-IN" w:eastAsia="en-IN"/>
        </w:rPr>
        <w:t>Lee, D., Lee, Y., &amp; Lee, C. (2017). Impact of wellness tourism on regional development. </w:t>
      </w:r>
      <w:r w:rsidRPr="00FE246F">
        <w:rPr>
          <w:rFonts w:ascii="Georgia" w:eastAsia="Times New Roman" w:hAnsi="Georgia" w:cs="Helvetica"/>
          <w:i/>
          <w:iCs/>
          <w:color w:val="000000"/>
          <w:sz w:val="24"/>
          <w:szCs w:val="24"/>
          <w:lang w:val="en-IN" w:eastAsia="en-IN"/>
        </w:rPr>
        <w:t>Journal of Destination Marketing &amp; Management</w:t>
      </w:r>
      <w:r w:rsidRPr="00FE246F">
        <w:rPr>
          <w:rFonts w:ascii="Georgia" w:eastAsia="Times New Roman" w:hAnsi="Georgia" w:cs="Helvetica"/>
          <w:color w:val="000000"/>
          <w:sz w:val="24"/>
          <w:szCs w:val="24"/>
          <w:lang w:val="en-IN" w:eastAsia="en-IN"/>
        </w:rPr>
        <w:t>, </w:t>
      </w:r>
      <w:r w:rsidRPr="00FE246F">
        <w:rPr>
          <w:rFonts w:ascii="Georgia" w:eastAsia="Times New Roman" w:hAnsi="Georgia" w:cs="Helvetica"/>
          <w:i/>
          <w:iCs/>
          <w:color w:val="000000"/>
          <w:sz w:val="24"/>
          <w:szCs w:val="24"/>
          <w:lang w:val="en-IN" w:eastAsia="en-IN"/>
        </w:rPr>
        <w:t>6</w:t>
      </w:r>
      <w:r w:rsidRPr="00FE246F">
        <w:rPr>
          <w:rFonts w:ascii="Georgia" w:eastAsia="Times New Roman" w:hAnsi="Georgia" w:cs="Helvetica"/>
          <w:color w:val="000000"/>
          <w:sz w:val="24"/>
          <w:szCs w:val="24"/>
          <w:lang w:val="en-IN" w:eastAsia="en-IN"/>
        </w:rPr>
        <w:t>(3), 183–193.</w:t>
      </w:r>
    </w:p>
    <w:p w:rsidR="00FE246F" w:rsidRPr="00FE246F" w:rsidRDefault="00FE246F" w:rsidP="00FE246F">
      <w:pPr>
        <w:spacing w:before="100" w:beforeAutospacing="1" w:after="0" w:line="480" w:lineRule="auto"/>
        <w:ind w:left="720" w:hanging="720"/>
        <w:rPr>
          <w:rFonts w:ascii="Georgia" w:eastAsia="Times New Roman" w:hAnsi="Georgia" w:cs="Helvetica"/>
          <w:color w:val="000000"/>
          <w:sz w:val="24"/>
          <w:szCs w:val="24"/>
          <w:lang w:val="en-IN" w:eastAsia="en-IN"/>
        </w:rPr>
      </w:pPr>
      <w:r w:rsidRPr="00FE246F">
        <w:rPr>
          <w:rFonts w:ascii="Georgia" w:eastAsia="Times New Roman" w:hAnsi="Georgia" w:cs="Helvetica"/>
          <w:color w:val="000000"/>
          <w:sz w:val="24"/>
          <w:szCs w:val="24"/>
          <w:lang w:val="en-IN" w:eastAsia="en-IN"/>
        </w:rPr>
        <w:t>Mental health and well-being in tourism: Policy guidelines for sustainable development. (2021). </w:t>
      </w:r>
      <w:r w:rsidRPr="00FE246F">
        <w:rPr>
          <w:rFonts w:ascii="Georgia" w:eastAsia="Times New Roman" w:hAnsi="Georgia" w:cs="Helvetica"/>
          <w:i/>
          <w:iCs/>
          <w:color w:val="000000"/>
          <w:sz w:val="24"/>
          <w:szCs w:val="24"/>
          <w:lang w:val="en-IN" w:eastAsia="en-IN"/>
        </w:rPr>
        <w:t>World Health Organization</w:t>
      </w:r>
      <w:r w:rsidRPr="00FE246F">
        <w:rPr>
          <w:rFonts w:ascii="Georgia" w:eastAsia="Times New Roman" w:hAnsi="Georgia" w:cs="Helvetica"/>
          <w:color w:val="000000"/>
          <w:sz w:val="24"/>
          <w:szCs w:val="24"/>
          <w:lang w:val="en-IN" w:eastAsia="en-IN"/>
        </w:rPr>
        <w:t>.</w:t>
      </w:r>
    </w:p>
    <w:p w:rsidR="00FE246F" w:rsidRPr="00FE246F" w:rsidRDefault="00FE246F" w:rsidP="00FE246F">
      <w:pPr>
        <w:spacing w:before="100" w:beforeAutospacing="1" w:after="0" w:line="480" w:lineRule="auto"/>
        <w:ind w:left="720" w:hanging="720"/>
        <w:rPr>
          <w:rFonts w:ascii="Georgia" w:eastAsia="Times New Roman" w:hAnsi="Georgia" w:cs="Helvetica"/>
          <w:color w:val="000000"/>
          <w:sz w:val="24"/>
          <w:szCs w:val="24"/>
          <w:lang w:val="en-IN" w:eastAsia="en-IN"/>
        </w:rPr>
      </w:pPr>
      <w:r w:rsidRPr="00FE246F">
        <w:rPr>
          <w:rFonts w:ascii="Georgia" w:eastAsia="Times New Roman" w:hAnsi="Georgia" w:cs="Helvetica"/>
          <w:color w:val="000000"/>
          <w:sz w:val="24"/>
          <w:szCs w:val="24"/>
          <w:lang w:val="en-IN" w:eastAsia="en-IN"/>
        </w:rPr>
        <w:t>Robinson, P., &amp; Lane, B. (2017). Sustainable tourism and wellness: Strategies for the future. </w:t>
      </w:r>
      <w:r w:rsidRPr="00FE246F">
        <w:rPr>
          <w:rFonts w:ascii="Georgia" w:eastAsia="Times New Roman" w:hAnsi="Georgia" w:cs="Helvetica"/>
          <w:i/>
          <w:iCs/>
          <w:color w:val="000000"/>
          <w:sz w:val="24"/>
          <w:szCs w:val="24"/>
          <w:lang w:val="en-IN" w:eastAsia="en-IN"/>
        </w:rPr>
        <w:t>Journal of Sustainable Tourism</w:t>
      </w:r>
      <w:r w:rsidRPr="00FE246F">
        <w:rPr>
          <w:rFonts w:ascii="Georgia" w:eastAsia="Times New Roman" w:hAnsi="Georgia" w:cs="Helvetica"/>
          <w:color w:val="000000"/>
          <w:sz w:val="24"/>
          <w:szCs w:val="24"/>
          <w:lang w:val="en-IN" w:eastAsia="en-IN"/>
        </w:rPr>
        <w:t>, </w:t>
      </w:r>
      <w:r w:rsidRPr="00FE246F">
        <w:rPr>
          <w:rFonts w:ascii="Georgia" w:eastAsia="Times New Roman" w:hAnsi="Georgia" w:cs="Helvetica"/>
          <w:i/>
          <w:iCs/>
          <w:color w:val="000000"/>
          <w:sz w:val="24"/>
          <w:szCs w:val="24"/>
          <w:lang w:val="en-IN" w:eastAsia="en-IN"/>
        </w:rPr>
        <w:t>25</w:t>
      </w:r>
      <w:r w:rsidRPr="00FE246F">
        <w:rPr>
          <w:rFonts w:ascii="Georgia" w:eastAsia="Times New Roman" w:hAnsi="Georgia" w:cs="Helvetica"/>
          <w:color w:val="000000"/>
          <w:sz w:val="24"/>
          <w:szCs w:val="24"/>
          <w:lang w:val="en-IN" w:eastAsia="en-IN"/>
        </w:rPr>
        <w:t>(2), 148–163.</w:t>
      </w:r>
    </w:p>
    <w:p w:rsidR="00FE246F" w:rsidRPr="00FE246F" w:rsidRDefault="00FE246F" w:rsidP="00FE246F">
      <w:pPr>
        <w:spacing w:before="100" w:beforeAutospacing="1" w:after="0" w:line="480" w:lineRule="auto"/>
        <w:ind w:left="720" w:hanging="720"/>
        <w:rPr>
          <w:rFonts w:ascii="Georgia" w:eastAsia="Times New Roman" w:hAnsi="Georgia" w:cs="Helvetica"/>
          <w:color w:val="000000"/>
          <w:sz w:val="24"/>
          <w:szCs w:val="24"/>
          <w:lang w:val="en-IN" w:eastAsia="en-IN"/>
        </w:rPr>
      </w:pPr>
      <w:r w:rsidRPr="00FE246F">
        <w:rPr>
          <w:rFonts w:ascii="Georgia" w:eastAsia="Times New Roman" w:hAnsi="Georgia" w:cs="Helvetica"/>
          <w:color w:val="000000"/>
          <w:sz w:val="24"/>
          <w:szCs w:val="24"/>
          <w:lang w:val="en-IN" w:eastAsia="en-IN"/>
        </w:rPr>
        <w:t>Smith, J. (2019). Wellness tourism: Trends, challenges, and opportunities. </w:t>
      </w:r>
      <w:r w:rsidRPr="00FE246F">
        <w:rPr>
          <w:rFonts w:ascii="Georgia" w:eastAsia="Times New Roman" w:hAnsi="Georgia" w:cs="Helvetica"/>
          <w:i/>
          <w:iCs/>
          <w:color w:val="000000"/>
          <w:sz w:val="24"/>
          <w:szCs w:val="24"/>
          <w:lang w:val="en-IN" w:eastAsia="en-IN"/>
        </w:rPr>
        <w:t>Journal of Sustainable Tourism</w:t>
      </w:r>
      <w:r w:rsidRPr="00FE246F">
        <w:rPr>
          <w:rFonts w:ascii="Georgia" w:eastAsia="Times New Roman" w:hAnsi="Georgia" w:cs="Helvetica"/>
          <w:color w:val="000000"/>
          <w:sz w:val="24"/>
          <w:szCs w:val="24"/>
          <w:lang w:val="en-IN" w:eastAsia="en-IN"/>
        </w:rPr>
        <w:t>, </w:t>
      </w:r>
      <w:r w:rsidRPr="00FE246F">
        <w:rPr>
          <w:rFonts w:ascii="Georgia" w:eastAsia="Times New Roman" w:hAnsi="Georgia" w:cs="Helvetica"/>
          <w:i/>
          <w:iCs/>
          <w:color w:val="000000"/>
          <w:sz w:val="24"/>
          <w:szCs w:val="24"/>
          <w:lang w:val="en-IN" w:eastAsia="en-IN"/>
        </w:rPr>
        <w:t>27</w:t>
      </w:r>
      <w:r w:rsidRPr="00FE246F">
        <w:rPr>
          <w:rFonts w:ascii="Georgia" w:eastAsia="Times New Roman" w:hAnsi="Georgia" w:cs="Helvetica"/>
          <w:color w:val="000000"/>
          <w:sz w:val="24"/>
          <w:szCs w:val="24"/>
          <w:lang w:val="en-IN" w:eastAsia="en-IN"/>
        </w:rPr>
        <w:t>(5), 679–695.</w:t>
      </w:r>
    </w:p>
    <w:p w:rsidR="00FE246F" w:rsidRPr="00FE246F" w:rsidRDefault="00FE246F" w:rsidP="00FE246F">
      <w:pPr>
        <w:spacing w:before="100" w:beforeAutospacing="1" w:after="0" w:line="480" w:lineRule="auto"/>
        <w:ind w:left="720" w:hanging="720"/>
        <w:rPr>
          <w:rFonts w:ascii="Georgia" w:eastAsia="Times New Roman" w:hAnsi="Georgia" w:cs="Helvetica"/>
          <w:color w:val="000000"/>
          <w:sz w:val="24"/>
          <w:szCs w:val="24"/>
          <w:lang w:val="en-IN" w:eastAsia="en-IN"/>
        </w:rPr>
      </w:pPr>
      <w:r w:rsidRPr="00FE246F">
        <w:rPr>
          <w:rFonts w:ascii="Georgia" w:eastAsia="Times New Roman" w:hAnsi="Georgia" w:cs="Helvetica"/>
          <w:color w:val="000000"/>
          <w:sz w:val="24"/>
          <w:szCs w:val="24"/>
          <w:lang w:val="en-IN" w:eastAsia="en-IN"/>
        </w:rPr>
        <w:t>Stabler, M. J., &amp;Karg, A. (2016). Wellness tourism: Industry, consumer behavior, and health outcomes. </w:t>
      </w:r>
      <w:r w:rsidRPr="00FE246F">
        <w:rPr>
          <w:rFonts w:ascii="Georgia" w:eastAsia="Times New Roman" w:hAnsi="Georgia" w:cs="Helvetica"/>
          <w:i/>
          <w:iCs/>
          <w:color w:val="000000"/>
          <w:sz w:val="24"/>
          <w:szCs w:val="24"/>
          <w:lang w:val="en-IN" w:eastAsia="en-IN"/>
        </w:rPr>
        <w:t>Annals of Tourism Research</w:t>
      </w:r>
      <w:r w:rsidRPr="00FE246F">
        <w:rPr>
          <w:rFonts w:ascii="Georgia" w:eastAsia="Times New Roman" w:hAnsi="Georgia" w:cs="Helvetica"/>
          <w:color w:val="000000"/>
          <w:sz w:val="24"/>
          <w:szCs w:val="24"/>
          <w:lang w:val="en-IN" w:eastAsia="en-IN"/>
        </w:rPr>
        <w:t>, </w:t>
      </w:r>
      <w:r w:rsidRPr="00FE246F">
        <w:rPr>
          <w:rFonts w:ascii="Georgia" w:eastAsia="Times New Roman" w:hAnsi="Georgia" w:cs="Helvetica"/>
          <w:i/>
          <w:iCs/>
          <w:color w:val="000000"/>
          <w:sz w:val="24"/>
          <w:szCs w:val="24"/>
          <w:lang w:val="en-IN" w:eastAsia="en-IN"/>
        </w:rPr>
        <w:t>58</w:t>
      </w:r>
      <w:r w:rsidRPr="00FE246F">
        <w:rPr>
          <w:rFonts w:ascii="Georgia" w:eastAsia="Times New Roman" w:hAnsi="Georgia" w:cs="Helvetica"/>
          <w:color w:val="000000"/>
          <w:sz w:val="24"/>
          <w:szCs w:val="24"/>
          <w:lang w:val="en-IN" w:eastAsia="en-IN"/>
        </w:rPr>
        <w:t>, 92–104.</w:t>
      </w:r>
    </w:p>
    <w:p w:rsidR="00FE246F" w:rsidRPr="00F172D9" w:rsidRDefault="00FE246F" w:rsidP="00F172D9">
      <w:pPr>
        <w:spacing w:line="480" w:lineRule="auto"/>
        <w:jc w:val="both"/>
        <w:rPr>
          <w:rFonts w:ascii="Times New Roman" w:hAnsi="Times New Roman" w:cs="Times New Roman"/>
          <w:sz w:val="24"/>
          <w:szCs w:val="24"/>
          <w:lang w:val="en-AU"/>
        </w:rPr>
      </w:pPr>
    </w:p>
    <w:p w:rsidR="00F172D9" w:rsidRPr="00F172D9" w:rsidRDefault="00F172D9" w:rsidP="00F172D9">
      <w:pPr>
        <w:spacing w:line="480" w:lineRule="auto"/>
        <w:jc w:val="both"/>
        <w:rPr>
          <w:rFonts w:ascii="Times New Roman" w:hAnsi="Times New Roman" w:cs="Times New Roman"/>
          <w:sz w:val="24"/>
          <w:szCs w:val="24"/>
          <w:lang w:val="en-AU"/>
        </w:rPr>
      </w:pPr>
    </w:p>
    <w:p w:rsidR="00874F13" w:rsidRPr="00F172D9" w:rsidRDefault="00874F13" w:rsidP="00F172D9">
      <w:pPr>
        <w:spacing w:line="480" w:lineRule="auto"/>
        <w:jc w:val="both"/>
        <w:rPr>
          <w:rFonts w:ascii="Times New Roman" w:hAnsi="Times New Roman" w:cs="Times New Roman"/>
          <w:sz w:val="24"/>
          <w:szCs w:val="24"/>
          <w:lang w:val="en-AU"/>
        </w:rPr>
      </w:pPr>
    </w:p>
    <w:sectPr w:rsidR="00874F13" w:rsidRPr="00F172D9" w:rsidSect="000E0A70">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B0BFD" w:rsidRDefault="006B0BFD" w:rsidP="00F172D9">
      <w:pPr>
        <w:spacing w:after="0" w:line="240" w:lineRule="auto"/>
      </w:pPr>
      <w:r>
        <w:separator/>
      </w:r>
    </w:p>
  </w:endnote>
  <w:endnote w:type="continuationSeparator" w:id="1">
    <w:p w:rsidR="006B0BFD" w:rsidRDefault="006B0BFD" w:rsidP="00F172D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4307517"/>
      <w:docPartObj>
        <w:docPartGallery w:val="Page Numbers (Bottom of Page)"/>
        <w:docPartUnique/>
      </w:docPartObj>
    </w:sdtPr>
    <w:sdtEndPr>
      <w:rPr>
        <w:color w:val="7F7F7F" w:themeColor="background1" w:themeShade="7F"/>
        <w:spacing w:val="60"/>
      </w:rPr>
    </w:sdtEndPr>
    <w:sdtContent>
      <w:p w:rsidR="00F172D9" w:rsidRDefault="000E0A70">
        <w:pPr>
          <w:pStyle w:val="Footer"/>
          <w:pBdr>
            <w:top w:val="single" w:sz="4" w:space="1" w:color="D9D9D9" w:themeColor="background1" w:themeShade="D9"/>
          </w:pBdr>
          <w:rPr>
            <w:b/>
            <w:bCs/>
          </w:rPr>
        </w:pPr>
        <w:r w:rsidRPr="000E0A70">
          <w:fldChar w:fldCharType="begin"/>
        </w:r>
        <w:r w:rsidR="00F172D9">
          <w:instrText xml:space="preserve"> PAGE   \* MERGEFORMAT </w:instrText>
        </w:r>
        <w:r w:rsidRPr="000E0A70">
          <w:fldChar w:fldCharType="separate"/>
        </w:r>
        <w:r w:rsidR="00DC2C5C" w:rsidRPr="00DC2C5C">
          <w:rPr>
            <w:b/>
            <w:bCs/>
            <w:noProof/>
          </w:rPr>
          <w:t>2</w:t>
        </w:r>
        <w:r>
          <w:rPr>
            <w:b/>
            <w:bCs/>
            <w:noProof/>
          </w:rPr>
          <w:fldChar w:fldCharType="end"/>
        </w:r>
        <w:r w:rsidR="00F172D9">
          <w:rPr>
            <w:b/>
            <w:bCs/>
          </w:rPr>
          <w:t xml:space="preserve"> | </w:t>
        </w:r>
        <w:r w:rsidR="00F172D9">
          <w:rPr>
            <w:color w:val="7F7F7F" w:themeColor="background1" w:themeShade="7F"/>
            <w:spacing w:val="60"/>
          </w:rPr>
          <w:t>Page</w:t>
        </w:r>
      </w:p>
    </w:sdtContent>
  </w:sdt>
  <w:p w:rsidR="00F172D9" w:rsidRDefault="00F172D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B0BFD" w:rsidRDefault="006B0BFD" w:rsidP="00F172D9">
      <w:pPr>
        <w:spacing w:after="0" w:line="240" w:lineRule="auto"/>
      </w:pPr>
      <w:r>
        <w:separator/>
      </w:r>
    </w:p>
  </w:footnote>
  <w:footnote w:type="continuationSeparator" w:id="1">
    <w:p w:rsidR="006B0BFD" w:rsidRDefault="006B0BFD" w:rsidP="00F172D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11.25pt" o:bullet="t">
        <v:imagedata r:id="rId1" o:title="mso4E53"/>
      </v:shape>
    </w:pict>
  </w:numPicBullet>
  <w:abstractNum w:abstractNumId="0">
    <w:nsid w:val="05E60065"/>
    <w:multiLevelType w:val="hybridMultilevel"/>
    <w:tmpl w:val="8CDC6134"/>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0A550BBD"/>
    <w:multiLevelType w:val="hybridMultilevel"/>
    <w:tmpl w:val="24F41C08"/>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23A77961"/>
    <w:multiLevelType w:val="hybridMultilevel"/>
    <w:tmpl w:val="B46627DC"/>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35FB2923"/>
    <w:multiLevelType w:val="hybridMultilevel"/>
    <w:tmpl w:val="E1504584"/>
    <w:lvl w:ilvl="0" w:tplc="40090007">
      <w:start w:val="1"/>
      <w:numFmt w:val="bullet"/>
      <w:lvlText w:val=""/>
      <w:lvlPicBulletId w:val="0"/>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36FB6BE7"/>
    <w:multiLevelType w:val="hybridMultilevel"/>
    <w:tmpl w:val="ACC20E24"/>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3B853060"/>
    <w:multiLevelType w:val="hybridMultilevel"/>
    <w:tmpl w:val="0A88726C"/>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3CE72AF9"/>
    <w:multiLevelType w:val="hybridMultilevel"/>
    <w:tmpl w:val="C0CC0DAE"/>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nsid w:val="3EC82CEE"/>
    <w:multiLevelType w:val="hybridMultilevel"/>
    <w:tmpl w:val="BD1EC5C6"/>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nsid w:val="420D3252"/>
    <w:multiLevelType w:val="hybridMultilevel"/>
    <w:tmpl w:val="542C7638"/>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nsid w:val="444F500A"/>
    <w:multiLevelType w:val="hybridMultilevel"/>
    <w:tmpl w:val="88DCE8CE"/>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nsid w:val="4934172A"/>
    <w:multiLevelType w:val="hybridMultilevel"/>
    <w:tmpl w:val="863415C2"/>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nsid w:val="4D1B4C41"/>
    <w:multiLevelType w:val="hybridMultilevel"/>
    <w:tmpl w:val="19B6C7E2"/>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nsid w:val="53300CA1"/>
    <w:multiLevelType w:val="hybridMultilevel"/>
    <w:tmpl w:val="702CAF62"/>
    <w:lvl w:ilvl="0" w:tplc="40090007">
      <w:start w:val="1"/>
      <w:numFmt w:val="bullet"/>
      <w:lvlText w:val=""/>
      <w:lvlPicBulletId w:val="0"/>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nsid w:val="560D0891"/>
    <w:multiLevelType w:val="hybridMultilevel"/>
    <w:tmpl w:val="B29C93C6"/>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nsid w:val="61C63518"/>
    <w:multiLevelType w:val="hybridMultilevel"/>
    <w:tmpl w:val="11CAD03C"/>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nsid w:val="66D37B20"/>
    <w:multiLevelType w:val="hybridMultilevel"/>
    <w:tmpl w:val="9356C51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nsid w:val="6D580BE9"/>
    <w:multiLevelType w:val="hybridMultilevel"/>
    <w:tmpl w:val="196C84F2"/>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nsid w:val="751505A1"/>
    <w:multiLevelType w:val="hybridMultilevel"/>
    <w:tmpl w:val="2FBE1B7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nsid w:val="796E4B58"/>
    <w:multiLevelType w:val="hybridMultilevel"/>
    <w:tmpl w:val="8230F3DE"/>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nsid w:val="7B3C704C"/>
    <w:multiLevelType w:val="hybridMultilevel"/>
    <w:tmpl w:val="B10EF63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nsid w:val="7CDA027C"/>
    <w:multiLevelType w:val="hybridMultilevel"/>
    <w:tmpl w:val="F4AE5248"/>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5"/>
  </w:num>
  <w:num w:numId="2">
    <w:abstractNumId w:val="19"/>
  </w:num>
  <w:num w:numId="3">
    <w:abstractNumId w:val="12"/>
  </w:num>
  <w:num w:numId="4">
    <w:abstractNumId w:val="3"/>
  </w:num>
  <w:num w:numId="5">
    <w:abstractNumId w:val="18"/>
  </w:num>
  <w:num w:numId="6">
    <w:abstractNumId w:val="7"/>
  </w:num>
  <w:num w:numId="7">
    <w:abstractNumId w:val="6"/>
  </w:num>
  <w:num w:numId="8">
    <w:abstractNumId w:val="11"/>
  </w:num>
  <w:num w:numId="9">
    <w:abstractNumId w:val="0"/>
  </w:num>
  <w:num w:numId="10">
    <w:abstractNumId w:val="2"/>
  </w:num>
  <w:num w:numId="11">
    <w:abstractNumId w:val="8"/>
  </w:num>
  <w:num w:numId="12">
    <w:abstractNumId w:val="5"/>
  </w:num>
  <w:num w:numId="13">
    <w:abstractNumId w:val="17"/>
  </w:num>
  <w:num w:numId="14">
    <w:abstractNumId w:val="9"/>
  </w:num>
  <w:num w:numId="15">
    <w:abstractNumId w:val="10"/>
  </w:num>
  <w:num w:numId="16">
    <w:abstractNumId w:val="13"/>
  </w:num>
  <w:num w:numId="17">
    <w:abstractNumId w:val="4"/>
  </w:num>
  <w:num w:numId="18">
    <w:abstractNumId w:val="20"/>
  </w:num>
  <w:num w:numId="19">
    <w:abstractNumId w:val="1"/>
  </w:num>
  <w:num w:numId="20">
    <w:abstractNumId w:val="14"/>
  </w:num>
  <w:num w:numId="21">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20"/>
  <w:characterSpacingControl w:val="doNotCompress"/>
  <w:hdrShapeDefaults>
    <o:shapedefaults v:ext="edit" spidmax="3074"/>
  </w:hdrShapeDefaults>
  <w:footnotePr>
    <w:footnote w:id="0"/>
    <w:footnote w:id="1"/>
  </w:footnotePr>
  <w:endnotePr>
    <w:endnote w:id="0"/>
    <w:endnote w:id="1"/>
  </w:endnotePr>
  <w:compat/>
  <w:rsids>
    <w:rsidRoot w:val="00F172D9"/>
    <w:rsid w:val="00012D96"/>
    <w:rsid w:val="00053815"/>
    <w:rsid w:val="000D1BF5"/>
    <w:rsid w:val="000E0A70"/>
    <w:rsid w:val="003A5337"/>
    <w:rsid w:val="004A191D"/>
    <w:rsid w:val="00602302"/>
    <w:rsid w:val="006B0BFD"/>
    <w:rsid w:val="008359B4"/>
    <w:rsid w:val="00874F13"/>
    <w:rsid w:val="009E3F13"/>
    <w:rsid w:val="00A42DD8"/>
    <w:rsid w:val="00A634D8"/>
    <w:rsid w:val="00DC2C5C"/>
    <w:rsid w:val="00F172D9"/>
    <w:rsid w:val="00FE246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0A70"/>
    <w:rPr>
      <w:lang w:val="en-US"/>
    </w:rPr>
  </w:style>
  <w:style w:type="paragraph" w:styleId="Heading1">
    <w:name w:val="heading 1"/>
    <w:basedOn w:val="Normal"/>
    <w:next w:val="Normal"/>
    <w:link w:val="Heading1Char"/>
    <w:uiPriority w:val="9"/>
    <w:qFormat/>
    <w:rsid w:val="00F172D9"/>
    <w:pPr>
      <w:keepNext/>
      <w:keepLines/>
      <w:spacing w:before="240" w:after="0"/>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unhideWhenUsed/>
    <w:qFormat/>
    <w:rsid w:val="00F172D9"/>
    <w:pPr>
      <w:keepNext/>
      <w:keepLines/>
      <w:spacing w:before="40" w:after="0"/>
      <w:outlineLvl w:val="1"/>
    </w:pPr>
    <w:rPr>
      <w:rFonts w:ascii="Times New Roman" w:eastAsiaTheme="majorEastAsia" w:hAnsi="Times New Roman" w:cstheme="majorBidi"/>
      <w:b/>
      <w:i/>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72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72D9"/>
    <w:rPr>
      <w:lang w:val="en-US"/>
    </w:rPr>
  </w:style>
  <w:style w:type="paragraph" w:styleId="Footer">
    <w:name w:val="footer"/>
    <w:basedOn w:val="Normal"/>
    <w:link w:val="FooterChar"/>
    <w:uiPriority w:val="99"/>
    <w:unhideWhenUsed/>
    <w:rsid w:val="00F172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72D9"/>
    <w:rPr>
      <w:lang w:val="en-US"/>
    </w:rPr>
  </w:style>
  <w:style w:type="character" w:customStyle="1" w:styleId="Heading1Char">
    <w:name w:val="Heading 1 Char"/>
    <w:basedOn w:val="DefaultParagraphFont"/>
    <w:link w:val="Heading1"/>
    <w:uiPriority w:val="9"/>
    <w:rsid w:val="00F172D9"/>
    <w:rPr>
      <w:rFonts w:ascii="Times New Roman" w:eastAsiaTheme="majorEastAsia" w:hAnsi="Times New Roman" w:cstheme="majorBidi"/>
      <w:b/>
      <w:sz w:val="24"/>
      <w:szCs w:val="32"/>
      <w:lang w:val="en-US"/>
    </w:rPr>
  </w:style>
  <w:style w:type="character" w:customStyle="1" w:styleId="Heading2Char">
    <w:name w:val="Heading 2 Char"/>
    <w:basedOn w:val="DefaultParagraphFont"/>
    <w:link w:val="Heading2"/>
    <w:uiPriority w:val="9"/>
    <w:rsid w:val="00F172D9"/>
    <w:rPr>
      <w:rFonts w:ascii="Times New Roman" w:eastAsiaTheme="majorEastAsia" w:hAnsi="Times New Roman" w:cstheme="majorBidi"/>
      <w:b/>
      <w:i/>
      <w:sz w:val="24"/>
      <w:szCs w:val="26"/>
      <w:lang w:val="en-US"/>
    </w:rPr>
  </w:style>
  <w:style w:type="paragraph" w:styleId="ListParagraph">
    <w:name w:val="List Paragraph"/>
    <w:basedOn w:val="Normal"/>
    <w:uiPriority w:val="34"/>
    <w:qFormat/>
    <w:rsid w:val="00F172D9"/>
    <w:pPr>
      <w:ind w:left="720"/>
      <w:contextualSpacing/>
    </w:pPr>
  </w:style>
  <w:style w:type="paragraph" w:styleId="NormalWeb">
    <w:name w:val="Normal (Web)"/>
    <w:basedOn w:val="Normal"/>
    <w:uiPriority w:val="99"/>
    <w:semiHidden/>
    <w:unhideWhenUsed/>
    <w:rsid w:val="00FE246F"/>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TOCHeading">
    <w:name w:val="TOC Heading"/>
    <w:basedOn w:val="Heading1"/>
    <w:next w:val="Normal"/>
    <w:uiPriority w:val="39"/>
    <w:unhideWhenUsed/>
    <w:qFormat/>
    <w:rsid w:val="00A634D8"/>
    <w:pPr>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A634D8"/>
    <w:pPr>
      <w:spacing w:after="100"/>
    </w:pPr>
  </w:style>
  <w:style w:type="paragraph" w:styleId="TOC2">
    <w:name w:val="toc 2"/>
    <w:basedOn w:val="Normal"/>
    <w:next w:val="Normal"/>
    <w:autoRedefine/>
    <w:uiPriority w:val="39"/>
    <w:unhideWhenUsed/>
    <w:rsid w:val="00A634D8"/>
    <w:pPr>
      <w:spacing w:after="100"/>
      <w:ind w:left="220"/>
    </w:pPr>
  </w:style>
  <w:style w:type="character" w:styleId="Hyperlink">
    <w:name w:val="Hyperlink"/>
    <w:basedOn w:val="DefaultParagraphFont"/>
    <w:uiPriority w:val="99"/>
    <w:unhideWhenUsed/>
    <w:rsid w:val="00A634D8"/>
    <w:rPr>
      <w:color w:val="0563C1" w:themeColor="hyperlink"/>
      <w:u w:val="single"/>
    </w:rPr>
  </w:style>
  <w:style w:type="paragraph" w:styleId="BalloonText">
    <w:name w:val="Balloon Text"/>
    <w:basedOn w:val="Normal"/>
    <w:link w:val="BalloonTextChar"/>
    <w:uiPriority w:val="99"/>
    <w:semiHidden/>
    <w:unhideWhenUsed/>
    <w:rsid w:val="003A53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5337"/>
    <w:rPr>
      <w:rFonts w:ascii="Tahoma" w:hAnsi="Tahoma" w:cs="Tahoma"/>
      <w:sz w:val="16"/>
      <w:szCs w:val="16"/>
      <w:lang w:val="en-US"/>
    </w:rPr>
  </w:style>
</w:styles>
</file>

<file path=word/webSettings.xml><?xml version="1.0" encoding="utf-8"?>
<w:webSettings xmlns:r="http://schemas.openxmlformats.org/officeDocument/2006/relationships" xmlns:w="http://schemas.openxmlformats.org/wordprocessingml/2006/main">
  <w:divs>
    <w:div w:id="744495449">
      <w:bodyDiv w:val="1"/>
      <w:marLeft w:val="0"/>
      <w:marRight w:val="0"/>
      <w:marTop w:val="0"/>
      <w:marBottom w:val="0"/>
      <w:divBdr>
        <w:top w:val="none" w:sz="0" w:space="0" w:color="auto"/>
        <w:left w:val="none" w:sz="0" w:space="0" w:color="auto"/>
        <w:bottom w:val="none" w:sz="0" w:space="0" w:color="auto"/>
        <w:right w:val="none" w:sz="0" w:space="0" w:color="auto"/>
      </w:divBdr>
      <w:divsChild>
        <w:div w:id="10250131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9E4162E9-D2F6-497A-AB90-81269D5721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6097</Words>
  <Characters>34756</Characters>
  <Application>Microsoft Office Word</Application>
  <DocSecurity>0</DocSecurity>
  <Lines>289</Lines>
  <Paragraphs>81</Paragraphs>
  <ScaleCrop>false</ScaleCrop>
  <LinksUpToDate>false</LinksUpToDate>
  <CharactersWithSpaces>40772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2025-04-04T22:53:00Z</dcterms:created>
  <dcterms:modified xsi:type="dcterms:W3CDTF">2025-04-04T22:53:00Z</dcterms:modified>
</cp:coreProperties>
</file>