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7C7" w:rsidRPr="00B435F5" w:rsidRDefault="001157C7" w:rsidP="001157C7">
      <w:pPr>
        <w:jc w:val="center"/>
        <w:rPr>
          <w:b/>
          <w:bCs/>
          <w:sz w:val="48"/>
          <w:szCs w:val="48"/>
        </w:rPr>
      </w:pPr>
      <w:r w:rsidRPr="00B435F5">
        <w:rPr>
          <w:b/>
          <w:noProof/>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1157C7" w:rsidRPr="00B435F5" w:rsidRDefault="001157C7" w:rsidP="009C5BC8">
      <w:pPr>
        <w:jc w:val="center"/>
        <w:rPr>
          <w:b/>
          <w:bCs/>
          <w:sz w:val="48"/>
          <w:szCs w:val="48"/>
        </w:rPr>
      </w:pPr>
      <w:r w:rsidRPr="00B435F5">
        <w:rPr>
          <w:b/>
          <w:bCs/>
          <w:sz w:val="48"/>
          <w:szCs w:val="48"/>
        </w:rPr>
        <w:t xml:space="preserve">Title: </w:t>
      </w:r>
      <w:r w:rsidR="009C5BC8" w:rsidRPr="00B435F5">
        <w:rPr>
          <w:b/>
          <w:bCs/>
          <w:sz w:val="48"/>
          <w:szCs w:val="48"/>
        </w:rPr>
        <w:t>Planning and Developing Sustainable Tourism Spaces — Integrating Resilience, Community Power, and Environmental Protection in Modern Destinations.</w:t>
      </w:r>
    </w:p>
    <w:p w:rsidR="00FE11D7" w:rsidRDefault="001157C7" w:rsidP="00FE11D7">
      <w:pPr>
        <w:jc w:val="center"/>
        <w:rPr>
          <w:sz w:val="44"/>
          <w:szCs w:val="44"/>
        </w:rPr>
      </w:pPr>
      <w:r w:rsidRPr="00B435F5">
        <w:rPr>
          <w:b/>
          <w:sz w:val="40"/>
          <w:szCs w:val="40"/>
        </w:rPr>
        <w:br/>
      </w:r>
      <w:r w:rsidRPr="00B435F5">
        <w:rPr>
          <w:sz w:val="40"/>
          <w:szCs w:val="40"/>
        </w:rPr>
        <w:br/>
      </w:r>
      <w:r w:rsidR="00FE11D7">
        <w:rPr>
          <w:sz w:val="44"/>
          <w:szCs w:val="44"/>
          <w:lang w:val="nl-NL"/>
        </w:rPr>
        <w:t xml:space="preserve">Name: </w:t>
      </w:r>
      <w:r w:rsidR="0096282B">
        <w:rPr>
          <w:sz w:val="44"/>
          <w:szCs w:val="44"/>
          <w:lang w:val="nl-NL"/>
        </w:rPr>
        <w:t>Vishal</w:t>
      </w:r>
    </w:p>
    <w:p w:rsidR="0096282B" w:rsidRPr="0096282B" w:rsidRDefault="00FE11D7" w:rsidP="0096282B">
      <w:pPr>
        <w:jc w:val="center"/>
        <w:rPr>
          <w:sz w:val="44"/>
          <w:szCs w:val="44"/>
        </w:rPr>
      </w:pPr>
      <w:r>
        <w:rPr>
          <w:sz w:val="44"/>
          <w:szCs w:val="44"/>
          <w:lang w:val="nl-NL"/>
        </w:rPr>
        <w:t xml:space="preserve">Student ID: </w:t>
      </w:r>
      <w:r w:rsidR="0096282B" w:rsidRPr="0096282B">
        <w:rPr>
          <w:sz w:val="44"/>
          <w:szCs w:val="44"/>
        </w:rPr>
        <w:t>DE240241</w:t>
      </w:r>
    </w:p>
    <w:p w:rsidR="001157C7" w:rsidRPr="00B435F5" w:rsidRDefault="001157C7" w:rsidP="00066010">
      <w:pPr>
        <w:rPr>
          <w:sz w:val="44"/>
          <w:szCs w:val="44"/>
        </w:rPr>
      </w:pPr>
    </w:p>
    <w:p w:rsidR="001157C7" w:rsidRPr="00B435F5" w:rsidRDefault="001157C7" w:rsidP="001157C7">
      <w:pPr>
        <w:jc w:val="center"/>
        <w:rPr>
          <w:sz w:val="44"/>
          <w:szCs w:val="44"/>
        </w:rPr>
      </w:pPr>
    </w:p>
    <w:p w:rsidR="001157C7" w:rsidRPr="00B435F5" w:rsidRDefault="001157C7" w:rsidP="001157C7">
      <w:pPr>
        <w:jc w:val="center"/>
        <w:rPr>
          <w:sz w:val="44"/>
          <w:szCs w:val="44"/>
        </w:rPr>
      </w:pPr>
      <w:r w:rsidRPr="00B435F5">
        <w:rPr>
          <w:sz w:val="44"/>
          <w:szCs w:val="44"/>
        </w:rPr>
        <w:t>Submission date: 30.11.2025</w:t>
      </w:r>
    </w:p>
    <w:p w:rsidR="001157C7" w:rsidRPr="00B435F5" w:rsidRDefault="001157C7" w:rsidP="001157C7"/>
    <w:p w:rsidR="001157C7" w:rsidRPr="00B435F5" w:rsidRDefault="001157C7" w:rsidP="001157C7"/>
    <w:sdt>
      <w:sdtPr>
        <w:rPr>
          <w:rFonts w:asciiTheme="minorHAnsi" w:eastAsiaTheme="minorHAnsi" w:hAnsiTheme="minorHAnsi" w:cstheme="minorBidi"/>
          <w:b w:val="0"/>
          <w:bCs w:val="0"/>
          <w:color w:val="auto"/>
          <w:sz w:val="22"/>
          <w:szCs w:val="22"/>
        </w:rPr>
        <w:id w:val="355608422"/>
        <w:docPartObj>
          <w:docPartGallery w:val="Table of Contents"/>
          <w:docPartUnique/>
        </w:docPartObj>
      </w:sdtPr>
      <w:sdtContent>
        <w:p w:rsidR="00B435F5" w:rsidRPr="00B435F5" w:rsidRDefault="00B435F5">
          <w:pPr>
            <w:pStyle w:val="TOCHeading"/>
            <w:rPr>
              <w:color w:val="auto"/>
            </w:rPr>
          </w:pPr>
          <w:r w:rsidRPr="00B435F5">
            <w:rPr>
              <w:color w:val="auto"/>
            </w:rPr>
            <w:t>Table of Contents</w:t>
          </w:r>
        </w:p>
        <w:p w:rsidR="005B66D6" w:rsidRDefault="00461F66">
          <w:pPr>
            <w:pStyle w:val="TOC2"/>
            <w:tabs>
              <w:tab w:val="right" w:leader="dot" w:pos="9350"/>
            </w:tabs>
            <w:rPr>
              <w:rFonts w:eastAsiaTheme="minorEastAsia"/>
              <w:noProof/>
              <w:szCs w:val="20"/>
              <w:lang w:bidi="hi-IN"/>
            </w:rPr>
          </w:pPr>
          <w:r w:rsidRPr="00B435F5">
            <w:fldChar w:fldCharType="begin"/>
          </w:r>
          <w:r w:rsidR="00B435F5" w:rsidRPr="00B435F5">
            <w:instrText xml:space="preserve"> TOC \o "1-3" \h \z \u </w:instrText>
          </w:r>
          <w:r w:rsidRPr="00B435F5">
            <w:fldChar w:fldCharType="separate"/>
          </w:r>
          <w:hyperlink w:anchor="_Toc214838053" w:history="1">
            <w:r w:rsidR="005B66D6" w:rsidRPr="00522091">
              <w:rPr>
                <w:rStyle w:val="Hyperlink"/>
                <w:rFonts w:ascii="Times New Roman" w:eastAsia="Times New Roman" w:hAnsi="Times New Roman" w:cs="Times New Roman"/>
                <w:b/>
                <w:bCs/>
                <w:noProof/>
              </w:rPr>
              <w:t>Abstract</w:t>
            </w:r>
            <w:r w:rsidR="005B66D6">
              <w:rPr>
                <w:noProof/>
                <w:webHidden/>
              </w:rPr>
              <w:tab/>
            </w:r>
            <w:r>
              <w:rPr>
                <w:noProof/>
                <w:webHidden/>
              </w:rPr>
              <w:fldChar w:fldCharType="begin"/>
            </w:r>
            <w:r w:rsidR="005B66D6">
              <w:rPr>
                <w:noProof/>
                <w:webHidden/>
              </w:rPr>
              <w:instrText xml:space="preserve"> PAGEREF _Toc214838053 \h </w:instrText>
            </w:r>
            <w:r>
              <w:rPr>
                <w:noProof/>
                <w:webHidden/>
              </w:rPr>
            </w:r>
            <w:r>
              <w:rPr>
                <w:noProof/>
                <w:webHidden/>
              </w:rPr>
              <w:fldChar w:fldCharType="separate"/>
            </w:r>
            <w:r w:rsidR="005B66D6">
              <w:rPr>
                <w:noProof/>
                <w:webHidden/>
              </w:rPr>
              <w:t>5</w:t>
            </w:r>
            <w:r>
              <w:rPr>
                <w:noProof/>
                <w:webHidden/>
              </w:rPr>
              <w:fldChar w:fldCharType="end"/>
            </w:r>
          </w:hyperlink>
        </w:p>
        <w:p w:rsidR="005B66D6" w:rsidRDefault="00461F66">
          <w:pPr>
            <w:pStyle w:val="TOC2"/>
            <w:tabs>
              <w:tab w:val="right" w:leader="dot" w:pos="9350"/>
            </w:tabs>
            <w:rPr>
              <w:rFonts w:eastAsiaTheme="minorEastAsia"/>
              <w:noProof/>
              <w:szCs w:val="20"/>
              <w:lang w:bidi="hi-IN"/>
            </w:rPr>
          </w:pPr>
          <w:hyperlink w:anchor="_Toc214838054" w:history="1">
            <w:r w:rsidR="005B66D6" w:rsidRPr="00522091">
              <w:rPr>
                <w:rStyle w:val="Hyperlink"/>
                <w:rFonts w:ascii="Times New Roman" w:eastAsia="Times New Roman" w:hAnsi="Times New Roman" w:cs="Times New Roman"/>
                <w:b/>
                <w:bCs/>
                <w:noProof/>
              </w:rPr>
              <w:t>Introduction</w:t>
            </w:r>
            <w:r w:rsidR="005B66D6">
              <w:rPr>
                <w:noProof/>
                <w:webHidden/>
              </w:rPr>
              <w:tab/>
            </w:r>
            <w:r>
              <w:rPr>
                <w:noProof/>
                <w:webHidden/>
              </w:rPr>
              <w:fldChar w:fldCharType="begin"/>
            </w:r>
            <w:r w:rsidR="005B66D6">
              <w:rPr>
                <w:noProof/>
                <w:webHidden/>
              </w:rPr>
              <w:instrText xml:space="preserve"> PAGEREF _Toc214838054 \h </w:instrText>
            </w:r>
            <w:r>
              <w:rPr>
                <w:noProof/>
                <w:webHidden/>
              </w:rPr>
            </w:r>
            <w:r>
              <w:rPr>
                <w:noProof/>
                <w:webHidden/>
              </w:rPr>
              <w:fldChar w:fldCharType="separate"/>
            </w:r>
            <w:r w:rsidR="005B66D6">
              <w:rPr>
                <w:noProof/>
                <w:webHidden/>
              </w:rPr>
              <w:t>5</w:t>
            </w:r>
            <w:r>
              <w:rPr>
                <w:noProof/>
                <w:webHidden/>
              </w:rPr>
              <w:fldChar w:fldCharType="end"/>
            </w:r>
          </w:hyperlink>
        </w:p>
        <w:p w:rsidR="005B66D6" w:rsidRDefault="00461F66">
          <w:pPr>
            <w:pStyle w:val="TOC2"/>
            <w:tabs>
              <w:tab w:val="right" w:leader="dot" w:pos="9350"/>
            </w:tabs>
            <w:rPr>
              <w:rFonts w:eastAsiaTheme="minorEastAsia"/>
              <w:noProof/>
              <w:szCs w:val="20"/>
              <w:lang w:bidi="hi-IN"/>
            </w:rPr>
          </w:pPr>
          <w:hyperlink w:anchor="_Toc214838055" w:history="1">
            <w:r w:rsidR="005B66D6" w:rsidRPr="00522091">
              <w:rPr>
                <w:rStyle w:val="Hyperlink"/>
                <w:rFonts w:ascii="Times New Roman" w:eastAsia="Times New Roman" w:hAnsi="Times New Roman" w:cs="Times New Roman"/>
                <w:b/>
                <w:bCs/>
                <w:noProof/>
              </w:rPr>
              <w:t>Literature Review</w:t>
            </w:r>
            <w:r w:rsidR="005B66D6">
              <w:rPr>
                <w:noProof/>
                <w:webHidden/>
              </w:rPr>
              <w:tab/>
            </w:r>
            <w:r>
              <w:rPr>
                <w:noProof/>
                <w:webHidden/>
              </w:rPr>
              <w:fldChar w:fldCharType="begin"/>
            </w:r>
            <w:r w:rsidR="005B66D6">
              <w:rPr>
                <w:noProof/>
                <w:webHidden/>
              </w:rPr>
              <w:instrText xml:space="preserve"> PAGEREF _Toc214838055 \h </w:instrText>
            </w:r>
            <w:r>
              <w:rPr>
                <w:noProof/>
                <w:webHidden/>
              </w:rPr>
            </w:r>
            <w:r>
              <w:rPr>
                <w:noProof/>
                <w:webHidden/>
              </w:rPr>
              <w:fldChar w:fldCharType="separate"/>
            </w:r>
            <w:r w:rsidR="005B66D6">
              <w:rPr>
                <w:noProof/>
                <w:webHidden/>
              </w:rPr>
              <w:t>6</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56" w:history="1">
            <w:r w:rsidR="005B66D6" w:rsidRPr="00522091">
              <w:rPr>
                <w:rStyle w:val="Hyperlink"/>
                <w:rFonts w:ascii="Times New Roman" w:eastAsia="Times New Roman" w:hAnsi="Times New Roman" w:cs="Times New Roman"/>
                <w:b/>
                <w:bCs/>
                <w:noProof/>
              </w:rPr>
              <w:t>1. Sustainable Tourism Spaces: Concepts and Theoretical Foundations</w:t>
            </w:r>
            <w:r w:rsidR="005B66D6">
              <w:rPr>
                <w:noProof/>
                <w:webHidden/>
              </w:rPr>
              <w:tab/>
            </w:r>
            <w:r>
              <w:rPr>
                <w:noProof/>
                <w:webHidden/>
              </w:rPr>
              <w:fldChar w:fldCharType="begin"/>
            </w:r>
            <w:r w:rsidR="005B66D6">
              <w:rPr>
                <w:noProof/>
                <w:webHidden/>
              </w:rPr>
              <w:instrText xml:space="preserve"> PAGEREF _Toc214838056 \h </w:instrText>
            </w:r>
            <w:r>
              <w:rPr>
                <w:noProof/>
                <w:webHidden/>
              </w:rPr>
            </w:r>
            <w:r>
              <w:rPr>
                <w:noProof/>
                <w:webHidden/>
              </w:rPr>
              <w:fldChar w:fldCharType="separate"/>
            </w:r>
            <w:r w:rsidR="005B66D6">
              <w:rPr>
                <w:noProof/>
                <w:webHidden/>
              </w:rPr>
              <w:t>6</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57" w:history="1">
            <w:r w:rsidR="005B66D6" w:rsidRPr="00522091">
              <w:rPr>
                <w:rStyle w:val="Hyperlink"/>
                <w:rFonts w:ascii="Times New Roman" w:eastAsia="Times New Roman" w:hAnsi="Times New Roman" w:cs="Times New Roman"/>
                <w:b/>
                <w:bCs/>
                <w:noProof/>
              </w:rPr>
              <w:t>2. Environmental Sustainability: Protecting Ecological Integrity</w:t>
            </w:r>
            <w:r w:rsidR="005B66D6">
              <w:rPr>
                <w:noProof/>
                <w:webHidden/>
              </w:rPr>
              <w:tab/>
            </w:r>
            <w:r>
              <w:rPr>
                <w:noProof/>
                <w:webHidden/>
              </w:rPr>
              <w:fldChar w:fldCharType="begin"/>
            </w:r>
            <w:r w:rsidR="005B66D6">
              <w:rPr>
                <w:noProof/>
                <w:webHidden/>
              </w:rPr>
              <w:instrText xml:space="preserve"> PAGEREF _Toc214838057 \h </w:instrText>
            </w:r>
            <w:r>
              <w:rPr>
                <w:noProof/>
                <w:webHidden/>
              </w:rPr>
            </w:r>
            <w:r>
              <w:rPr>
                <w:noProof/>
                <w:webHidden/>
              </w:rPr>
              <w:fldChar w:fldCharType="separate"/>
            </w:r>
            <w:r w:rsidR="005B66D6">
              <w:rPr>
                <w:noProof/>
                <w:webHidden/>
              </w:rPr>
              <w:t>6</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58" w:history="1">
            <w:r w:rsidR="005B66D6" w:rsidRPr="00522091">
              <w:rPr>
                <w:rStyle w:val="Hyperlink"/>
                <w:rFonts w:ascii="Times New Roman" w:eastAsia="Times New Roman" w:hAnsi="Times New Roman" w:cs="Times New Roman"/>
                <w:b/>
                <w:bCs/>
                <w:noProof/>
              </w:rPr>
              <w:t>3. Social Sustainability: Community Participation and Equity</w:t>
            </w:r>
            <w:r w:rsidR="005B66D6">
              <w:rPr>
                <w:noProof/>
                <w:webHidden/>
              </w:rPr>
              <w:tab/>
            </w:r>
            <w:r>
              <w:rPr>
                <w:noProof/>
                <w:webHidden/>
              </w:rPr>
              <w:fldChar w:fldCharType="begin"/>
            </w:r>
            <w:r w:rsidR="005B66D6">
              <w:rPr>
                <w:noProof/>
                <w:webHidden/>
              </w:rPr>
              <w:instrText xml:space="preserve"> PAGEREF _Toc214838058 \h </w:instrText>
            </w:r>
            <w:r>
              <w:rPr>
                <w:noProof/>
                <w:webHidden/>
              </w:rPr>
            </w:r>
            <w:r>
              <w:rPr>
                <w:noProof/>
                <w:webHidden/>
              </w:rPr>
              <w:fldChar w:fldCharType="separate"/>
            </w:r>
            <w:r w:rsidR="005B66D6">
              <w:rPr>
                <w:noProof/>
                <w:webHidden/>
              </w:rPr>
              <w:t>7</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59" w:history="1">
            <w:r w:rsidR="005B66D6" w:rsidRPr="00522091">
              <w:rPr>
                <w:rStyle w:val="Hyperlink"/>
                <w:rFonts w:ascii="Times New Roman" w:eastAsia="Times New Roman" w:hAnsi="Times New Roman" w:cs="Times New Roman"/>
                <w:b/>
                <w:bCs/>
                <w:noProof/>
              </w:rPr>
              <w:t>4. Economic Sustainability: Long-Term Prosperity Over Short-Term Gains</w:t>
            </w:r>
            <w:r w:rsidR="005B66D6">
              <w:rPr>
                <w:noProof/>
                <w:webHidden/>
              </w:rPr>
              <w:tab/>
            </w:r>
            <w:r>
              <w:rPr>
                <w:noProof/>
                <w:webHidden/>
              </w:rPr>
              <w:fldChar w:fldCharType="begin"/>
            </w:r>
            <w:r w:rsidR="005B66D6">
              <w:rPr>
                <w:noProof/>
                <w:webHidden/>
              </w:rPr>
              <w:instrText xml:space="preserve"> PAGEREF _Toc214838059 \h </w:instrText>
            </w:r>
            <w:r>
              <w:rPr>
                <w:noProof/>
                <w:webHidden/>
              </w:rPr>
            </w:r>
            <w:r>
              <w:rPr>
                <w:noProof/>
                <w:webHidden/>
              </w:rPr>
              <w:fldChar w:fldCharType="separate"/>
            </w:r>
            <w:r w:rsidR="005B66D6">
              <w:rPr>
                <w:noProof/>
                <w:webHidden/>
              </w:rPr>
              <w:t>8</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60" w:history="1">
            <w:r w:rsidR="005B66D6" w:rsidRPr="00522091">
              <w:rPr>
                <w:rStyle w:val="Hyperlink"/>
                <w:rFonts w:ascii="Times New Roman" w:eastAsia="Times New Roman" w:hAnsi="Times New Roman" w:cs="Times New Roman"/>
                <w:b/>
                <w:bCs/>
                <w:noProof/>
              </w:rPr>
              <w:t>5. Governance: The Cornerstone of Sustainable Tourism Planning</w:t>
            </w:r>
            <w:r w:rsidR="005B66D6">
              <w:rPr>
                <w:noProof/>
                <w:webHidden/>
              </w:rPr>
              <w:tab/>
            </w:r>
            <w:r>
              <w:rPr>
                <w:noProof/>
                <w:webHidden/>
              </w:rPr>
              <w:fldChar w:fldCharType="begin"/>
            </w:r>
            <w:r w:rsidR="005B66D6">
              <w:rPr>
                <w:noProof/>
                <w:webHidden/>
              </w:rPr>
              <w:instrText xml:space="preserve"> PAGEREF _Toc214838060 \h </w:instrText>
            </w:r>
            <w:r>
              <w:rPr>
                <w:noProof/>
                <w:webHidden/>
              </w:rPr>
            </w:r>
            <w:r>
              <w:rPr>
                <w:noProof/>
                <w:webHidden/>
              </w:rPr>
              <w:fldChar w:fldCharType="separate"/>
            </w:r>
            <w:r w:rsidR="005B66D6">
              <w:rPr>
                <w:noProof/>
                <w:webHidden/>
              </w:rPr>
              <w:t>8</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61" w:history="1">
            <w:r w:rsidR="005B66D6" w:rsidRPr="00522091">
              <w:rPr>
                <w:rStyle w:val="Hyperlink"/>
                <w:rFonts w:ascii="Times New Roman" w:eastAsia="Times New Roman" w:hAnsi="Times New Roman" w:cs="Times New Roman"/>
                <w:b/>
                <w:bCs/>
                <w:noProof/>
              </w:rPr>
              <w:t>6. Cultural Sustainability: Preserving Heritage and Identity</w:t>
            </w:r>
            <w:r w:rsidR="005B66D6">
              <w:rPr>
                <w:noProof/>
                <w:webHidden/>
              </w:rPr>
              <w:tab/>
            </w:r>
            <w:r>
              <w:rPr>
                <w:noProof/>
                <w:webHidden/>
              </w:rPr>
              <w:fldChar w:fldCharType="begin"/>
            </w:r>
            <w:r w:rsidR="005B66D6">
              <w:rPr>
                <w:noProof/>
                <w:webHidden/>
              </w:rPr>
              <w:instrText xml:space="preserve"> PAGEREF _Toc214838061 \h </w:instrText>
            </w:r>
            <w:r>
              <w:rPr>
                <w:noProof/>
                <w:webHidden/>
              </w:rPr>
            </w:r>
            <w:r>
              <w:rPr>
                <w:noProof/>
                <w:webHidden/>
              </w:rPr>
              <w:fldChar w:fldCharType="separate"/>
            </w:r>
            <w:r w:rsidR="005B66D6">
              <w:rPr>
                <w:noProof/>
                <w:webHidden/>
              </w:rPr>
              <w:t>9</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62" w:history="1">
            <w:r w:rsidR="005B66D6" w:rsidRPr="00522091">
              <w:rPr>
                <w:rStyle w:val="Hyperlink"/>
                <w:rFonts w:ascii="Times New Roman" w:eastAsia="Times New Roman" w:hAnsi="Times New Roman" w:cs="Times New Roman"/>
                <w:b/>
                <w:bCs/>
                <w:noProof/>
              </w:rPr>
              <w:t>7. Climate Change: A Growing Influence on Tourism Planning</w:t>
            </w:r>
            <w:r w:rsidR="005B66D6">
              <w:rPr>
                <w:noProof/>
                <w:webHidden/>
              </w:rPr>
              <w:tab/>
            </w:r>
            <w:r>
              <w:rPr>
                <w:noProof/>
                <w:webHidden/>
              </w:rPr>
              <w:fldChar w:fldCharType="begin"/>
            </w:r>
            <w:r w:rsidR="005B66D6">
              <w:rPr>
                <w:noProof/>
                <w:webHidden/>
              </w:rPr>
              <w:instrText xml:space="preserve"> PAGEREF _Toc214838062 \h </w:instrText>
            </w:r>
            <w:r>
              <w:rPr>
                <w:noProof/>
                <w:webHidden/>
              </w:rPr>
            </w:r>
            <w:r>
              <w:rPr>
                <w:noProof/>
                <w:webHidden/>
              </w:rPr>
              <w:fldChar w:fldCharType="separate"/>
            </w:r>
            <w:r w:rsidR="005B66D6">
              <w:rPr>
                <w:noProof/>
                <w:webHidden/>
              </w:rPr>
              <w:t>9</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63" w:history="1">
            <w:r w:rsidR="005B66D6" w:rsidRPr="00522091">
              <w:rPr>
                <w:rStyle w:val="Hyperlink"/>
                <w:rFonts w:ascii="Times New Roman" w:eastAsia="Times New Roman" w:hAnsi="Times New Roman" w:cs="Times New Roman"/>
                <w:b/>
                <w:bCs/>
                <w:noProof/>
              </w:rPr>
              <w:t>8. Visitor Management and Carrying Capacity</w:t>
            </w:r>
            <w:r w:rsidR="005B66D6">
              <w:rPr>
                <w:noProof/>
                <w:webHidden/>
              </w:rPr>
              <w:tab/>
            </w:r>
            <w:r>
              <w:rPr>
                <w:noProof/>
                <w:webHidden/>
              </w:rPr>
              <w:fldChar w:fldCharType="begin"/>
            </w:r>
            <w:r w:rsidR="005B66D6">
              <w:rPr>
                <w:noProof/>
                <w:webHidden/>
              </w:rPr>
              <w:instrText xml:space="preserve"> PAGEREF _Toc214838063 \h </w:instrText>
            </w:r>
            <w:r>
              <w:rPr>
                <w:noProof/>
                <w:webHidden/>
              </w:rPr>
            </w:r>
            <w:r>
              <w:rPr>
                <w:noProof/>
                <w:webHidden/>
              </w:rPr>
              <w:fldChar w:fldCharType="separate"/>
            </w:r>
            <w:r w:rsidR="005B66D6">
              <w:rPr>
                <w:noProof/>
                <w:webHidden/>
              </w:rPr>
              <w:t>10</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64" w:history="1">
            <w:r w:rsidR="005B66D6" w:rsidRPr="00522091">
              <w:rPr>
                <w:rStyle w:val="Hyperlink"/>
                <w:noProof/>
              </w:rPr>
              <w:t>9. Technology and Innovation in Sustainable Tourism Planning</w:t>
            </w:r>
            <w:r w:rsidR="005B66D6">
              <w:rPr>
                <w:noProof/>
                <w:webHidden/>
              </w:rPr>
              <w:tab/>
            </w:r>
            <w:r>
              <w:rPr>
                <w:noProof/>
                <w:webHidden/>
              </w:rPr>
              <w:fldChar w:fldCharType="begin"/>
            </w:r>
            <w:r w:rsidR="005B66D6">
              <w:rPr>
                <w:noProof/>
                <w:webHidden/>
              </w:rPr>
              <w:instrText xml:space="preserve"> PAGEREF _Toc214838064 \h </w:instrText>
            </w:r>
            <w:r>
              <w:rPr>
                <w:noProof/>
                <w:webHidden/>
              </w:rPr>
            </w:r>
            <w:r>
              <w:rPr>
                <w:noProof/>
                <w:webHidden/>
              </w:rPr>
              <w:fldChar w:fldCharType="separate"/>
            </w:r>
            <w:r w:rsidR="005B66D6">
              <w:rPr>
                <w:noProof/>
                <w:webHidden/>
              </w:rPr>
              <w:t>10</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65" w:history="1">
            <w:r w:rsidR="005B66D6" w:rsidRPr="00522091">
              <w:rPr>
                <w:rStyle w:val="Hyperlink"/>
                <w:noProof/>
              </w:rPr>
              <w:t>10. Synthesis of Literature Review</w:t>
            </w:r>
            <w:r w:rsidR="005B66D6">
              <w:rPr>
                <w:noProof/>
                <w:webHidden/>
              </w:rPr>
              <w:tab/>
            </w:r>
            <w:r>
              <w:rPr>
                <w:noProof/>
                <w:webHidden/>
              </w:rPr>
              <w:fldChar w:fldCharType="begin"/>
            </w:r>
            <w:r w:rsidR="005B66D6">
              <w:rPr>
                <w:noProof/>
                <w:webHidden/>
              </w:rPr>
              <w:instrText xml:space="preserve"> PAGEREF _Toc214838065 \h </w:instrText>
            </w:r>
            <w:r>
              <w:rPr>
                <w:noProof/>
                <w:webHidden/>
              </w:rPr>
            </w:r>
            <w:r>
              <w:rPr>
                <w:noProof/>
                <w:webHidden/>
              </w:rPr>
              <w:fldChar w:fldCharType="separate"/>
            </w:r>
            <w:r w:rsidR="005B66D6">
              <w:rPr>
                <w:noProof/>
                <w:webHidden/>
              </w:rPr>
              <w:t>10</w:t>
            </w:r>
            <w:r>
              <w:rPr>
                <w:noProof/>
                <w:webHidden/>
              </w:rPr>
              <w:fldChar w:fldCharType="end"/>
            </w:r>
          </w:hyperlink>
        </w:p>
        <w:p w:rsidR="005B66D6" w:rsidRDefault="00461F66">
          <w:pPr>
            <w:pStyle w:val="TOC1"/>
            <w:tabs>
              <w:tab w:val="right" w:leader="dot" w:pos="9350"/>
            </w:tabs>
            <w:rPr>
              <w:rFonts w:eastAsiaTheme="minorEastAsia"/>
              <w:noProof/>
              <w:szCs w:val="20"/>
              <w:lang w:bidi="hi-IN"/>
            </w:rPr>
          </w:pPr>
          <w:hyperlink w:anchor="_Toc214838066" w:history="1">
            <w:r w:rsidR="005B66D6" w:rsidRPr="00522091">
              <w:rPr>
                <w:rStyle w:val="Hyperlink"/>
                <w:noProof/>
              </w:rPr>
              <w:t>Methodology</w:t>
            </w:r>
            <w:r w:rsidR="005B66D6">
              <w:rPr>
                <w:noProof/>
                <w:webHidden/>
              </w:rPr>
              <w:tab/>
            </w:r>
            <w:r>
              <w:rPr>
                <w:noProof/>
                <w:webHidden/>
              </w:rPr>
              <w:fldChar w:fldCharType="begin"/>
            </w:r>
            <w:r w:rsidR="005B66D6">
              <w:rPr>
                <w:noProof/>
                <w:webHidden/>
              </w:rPr>
              <w:instrText xml:space="preserve"> PAGEREF _Toc214838066 \h </w:instrText>
            </w:r>
            <w:r>
              <w:rPr>
                <w:noProof/>
                <w:webHidden/>
              </w:rPr>
            </w:r>
            <w:r>
              <w:rPr>
                <w:noProof/>
                <w:webHidden/>
              </w:rPr>
              <w:fldChar w:fldCharType="separate"/>
            </w:r>
            <w:r w:rsidR="005B66D6">
              <w:rPr>
                <w:noProof/>
                <w:webHidden/>
              </w:rPr>
              <w:t>11</w:t>
            </w:r>
            <w:r>
              <w:rPr>
                <w:noProof/>
                <w:webHidden/>
              </w:rPr>
              <w:fldChar w:fldCharType="end"/>
            </w:r>
          </w:hyperlink>
        </w:p>
        <w:p w:rsidR="005B66D6" w:rsidRDefault="00461F66">
          <w:pPr>
            <w:pStyle w:val="TOC2"/>
            <w:tabs>
              <w:tab w:val="right" w:leader="dot" w:pos="9350"/>
            </w:tabs>
            <w:rPr>
              <w:rFonts w:eastAsiaTheme="minorEastAsia"/>
              <w:noProof/>
              <w:szCs w:val="20"/>
              <w:lang w:bidi="hi-IN"/>
            </w:rPr>
          </w:pPr>
          <w:hyperlink w:anchor="_Toc214838067" w:history="1">
            <w:r w:rsidR="005B66D6" w:rsidRPr="00522091">
              <w:rPr>
                <w:rStyle w:val="Hyperlink"/>
                <w:noProof/>
              </w:rPr>
              <w:t>1. Research Approach</w:t>
            </w:r>
            <w:r w:rsidR="005B66D6">
              <w:rPr>
                <w:noProof/>
                <w:webHidden/>
              </w:rPr>
              <w:tab/>
            </w:r>
            <w:r>
              <w:rPr>
                <w:noProof/>
                <w:webHidden/>
              </w:rPr>
              <w:fldChar w:fldCharType="begin"/>
            </w:r>
            <w:r w:rsidR="005B66D6">
              <w:rPr>
                <w:noProof/>
                <w:webHidden/>
              </w:rPr>
              <w:instrText xml:space="preserve"> PAGEREF _Toc214838067 \h </w:instrText>
            </w:r>
            <w:r>
              <w:rPr>
                <w:noProof/>
                <w:webHidden/>
              </w:rPr>
            </w:r>
            <w:r>
              <w:rPr>
                <w:noProof/>
                <w:webHidden/>
              </w:rPr>
              <w:fldChar w:fldCharType="separate"/>
            </w:r>
            <w:r w:rsidR="005B66D6">
              <w:rPr>
                <w:noProof/>
                <w:webHidden/>
              </w:rPr>
              <w:t>11</w:t>
            </w:r>
            <w:r>
              <w:rPr>
                <w:noProof/>
                <w:webHidden/>
              </w:rPr>
              <w:fldChar w:fldCharType="end"/>
            </w:r>
          </w:hyperlink>
        </w:p>
        <w:p w:rsidR="005B66D6" w:rsidRDefault="00461F66">
          <w:pPr>
            <w:pStyle w:val="TOC2"/>
            <w:tabs>
              <w:tab w:val="right" w:leader="dot" w:pos="9350"/>
            </w:tabs>
            <w:rPr>
              <w:rFonts w:eastAsiaTheme="minorEastAsia"/>
              <w:noProof/>
              <w:szCs w:val="20"/>
              <w:lang w:bidi="hi-IN"/>
            </w:rPr>
          </w:pPr>
          <w:hyperlink w:anchor="_Toc214838068" w:history="1">
            <w:r w:rsidR="005B66D6" w:rsidRPr="00522091">
              <w:rPr>
                <w:rStyle w:val="Hyperlink"/>
                <w:noProof/>
              </w:rPr>
              <w:t>2. Data Collection</w:t>
            </w:r>
            <w:r w:rsidR="005B66D6">
              <w:rPr>
                <w:noProof/>
                <w:webHidden/>
              </w:rPr>
              <w:tab/>
            </w:r>
            <w:r>
              <w:rPr>
                <w:noProof/>
                <w:webHidden/>
              </w:rPr>
              <w:fldChar w:fldCharType="begin"/>
            </w:r>
            <w:r w:rsidR="005B66D6">
              <w:rPr>
                <w:noProof/>
                <w:webHidden/>
              </w:rPr>
              <w:instrText xml:space="preserve"> PAGEREF _Toc214838068 \h </w:instrText>
            </w:r>
            <w:r>
              <w:rPr>
                <w:noProof/>
                <w:webHidden/>
              </w:rPr>
            </w:r>
            <w:r>
              <w:rPr>
                <w:noProof/>
                <w:webHidden/>
              </w:rPr>
              <w:fldChar w:fldCharType="separate"/>
            </w:r>
            <w:r w:rsidR="005B66D6">
              <w:rPr>
                <w:noProof/>
                <w:webHidden/>
              </w:rPr>
              <w:t>12</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69" w:history="1">
            <w:r w:rsidR="005B66D6" w:rsidRPr="00522091">
              <w:rPr>
                <w:rStyle w:val="Hyperlink"/>
                <w:noProof/>
              </w:rPr>
              <w:t>Academic Journals</w:t>
            </w:r>
            <w:r w:rsidR="005B66D6">
              <w:rPr>
                <w:noProof/>
                <w:webHidden/>
              </w:rPr>
              <w:tab/>
            </w:r>
            <w:r>
              <w:rPr>
                <w:noProof/>
                <w:webHidden/>
              </w:rPr>
              <w:fldChar w:fldCharType="begin"/>
            </w:r>
            <w:r w:rsidR="005B66D6">
              <w:rPr>
                <w:noProof/>
                <w:webHidden/>
              </w:rPr>
              <w:instrText xml:space="preserve"> PAGEREF _Toc214838069 \h </w:instrText>
            </w:r>
            <w:r>
              <w:rPr>
                <w:noProof/>
                <w:webHidden/>
              </w:rPr>
            </w:r>
            <w:r>
              <w:rPr>
                <w:noProof/>
                <w:webHidden/>
              </w:rPr>
              <w:fldChar w:fldCharType="separate"/>
            </w:r>
            <w:r w:rsidR="005B66D6">
              <w:rPr>
                <w:noProof/>
                <w:webHidden/>
              </w:rPr>
              <w:t>12</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70" w:history="1">
            <w:r w:rsidR="005B66D6" w:rsidRPr="00522091">
              <w:rPr>
                <w:rStyle w:val="Hyperlink"/>
                <w:noProof/>
              </w:rPr>
              <w:t>Institutional Reports</w:t>
            </w:r>
            <w:r w:rsidR="005B66D6">
              <w:rPr>
                <w:noProof/>
                <w:webHidden/>
              </w:rPr>
              <w:tab/>
            </w:r>
            <w:r>
              <w:rPr>
                <w:noProof/>
                <w:webHidden/>
              </w:rPr>
              <w:fldChar w:fldCharType="begin"/>
            </w:r>
            <w:r w:rsidR="005B66D6">
              <w:rPr>
                <w:noProof/>
                <w:webHidden/>
              </w:rPr>
              <w:instrText xml:space="preserve"> PAGEREF _Toc214838070 \h </w:instrText>
            </w:r>
            <w:r>
              <w:rPr>
                <w:noProof/>
                <w:webHidden/>
              </w:rPr>
            </w:r>
            <w:r>
              <w:rPr>
                <w:noProof/>
                <w:webHidden/>
              </w:rPr>
              <w:fldChar w:fldCharType="separate"/>
            </w:r>
            <w:r w:rsidR="005B66D6">
              <w:rPr>
                <w:noProof/>
                <w:webHidden/>
              </w:rPr>
              <w:t>12</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71" w:history="1">
            <w:r w:rsidR="005B66D6" w:rsidRPr="00522091">
              <w:rPr>
                <w:rStyle w:val="Hyperlink"/>
                <w:noProof/>
              </w:rPr>
              <w:t>Government Publications</w:t>
            </w:r>
            <w:r w:rsidR="005B66D6">
              <w:rPr>
                <w:noProof/>
                <w:webHidden/>
              </w:rPr>
              <w:tab/>
            </w:r>
            <w:r>
              <w:rPr>
                <w:noProof/>
                <w:webHidden/>
              </w:rPr>
              <w:fldChar w:fldCharType="begin"/>
            </w:r>
            <w:r w:rsidR="005B66D6">
              <w:rPr>
                <w:noProof/>
                <w:webHidden/>
              </w:rPr>
              <w:instrText xml:space="preserve"> PAGEREF _Toc214838071 \h </w:instrText>
            </w:r>
            <w:r>
              <w:rPr>
                <w:noProof/>
                <w:webHidden/>
              </w:rPr>
            </w:r>
            <w:r>
              <w:rPr>
                <w:noProof/>
                <w:webHidden/>
              </w:rPr>
              <w:fldChar w:fldCharType="separate"/>
            </w:r>
            <w:r w:rsidR="005B66D6">
              <w:rPr>
                <w:noProof/>
                <w:webHidden/>
              </w:rPr>
              <w:t>12</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72" w:history="1">
            <w:r w:rsidR="005B66D6" w:rsidRPr="00522091">
              <w:rPr>
                <w:rStyle w:val="Hyperlink"/>
                <w:noProof/>
              </w:rPr>
              <w:t>NGOs &amp; Conservation Groups</w:t>
            </w:r>
            <w:r w:rsidR="005B66D6">
              <w:rPr>
                <w:noProof/>
                <w:webHidden/>
              </w:rPr>
              <w:tab/>
            </w:r>
            <w:r>
              <w:rPr>
                <w:noProof/>
                <w:webHidden/>
              </w:rPr>
              <w:fldChar w:fldCharType="begin"/>
            </w:r>
            <w:r w:rsidR="005B66D6">
              <w:rPr>
                <w:noProof/>
                <w:webHidden/>
              </w:rPr>
              <w:instrText xml:space="preserve"> PAGEREF _Toc214838072 \h </w:instrText>
            </w:r>
            <w:r>
              <w:rPr>
                <w:noProof/>
                <w:webHidden/>
              </w:rPr>
            </w:r>
            <w:r>
              <w:rPr>
                <w:noProof/>
                <w:webHidden/>
              </w:rPr>
              <w:fldChar w:fldCharType="separate"/>
            </w:r>
            <w:r w:rsidR="005B66D6">
              <w:rPr>
                <w:noProof/>
                <w:webHidden/>
              </w:rPr>
              <w:t>12</w:t>
            </w:r>
            <w:r>
              <w:rPr>
                <w:noProof/>
                <w:webHidden/>
              </w:rPr>
              <w:fldChar w:fldCharType="end"/>
            </w:r>
          </w:hyperlink>
        </w:p>
        <w:p w:rsidR="005B66D6" w:rsidRDefault="00461F66">
          <w:pPr>
            <w:pStyle w:val="TOC2"/>
            <w:tabs>
              <w:tab w:val="right" w:leader="dot" w:pos="9350"/>
            </w:tabs>
            <w:rPr>
              <w:rFonts w:eastAsiaTheme="minorEastAsia"/>
              <w:noProof/>
              <w:szCs w:val="20"/>
              <w:lang w:bidi="hi-IN"/>
            </w:rPr>
          </w:pPr>
          <w:hyperlink w:anchor="_Toc214838073" w:history="1">
            <w:r w:rsidR="005B66D6" w:rsidRPr="00522091">
              <w:rPr>
                <w:rStyle w:val="Hyperlink"/>
                <w:noProof/>
              </w:rPr>
              <w:t>3. Selection of Case Studies</w:t>
            </w:r>
            <w:r w:rsidR="005B66D6">
              <w:rPr>
                <w:noProof/>
                <w:webHidden/>
              </w:rPr>
              <w:tab/>
            </w:r>
            <w:r>
              <w:rPr>
                <w:noProof/>
                <w:webHidden/>
              </w:rPr>
              <w:fldChar w:fldCharType="begin"/>
            </w:r>
            <w:r w:rsidR="005B66D6">
              <w:rPr>
                <w:noProof/>
                <w:webHidden/>
              </w:rPr>
              <w:instrText xml:space="preserve"> PAGEREF _Toc214838073 \h </w:instrText>
            </w:r>
            <w:r>
              <w:rPr>
                <w:noProof/>
                <w:webHidden/>
              </w:rPr>
            </w:r>
            <w:r>
              <w:rPr>
                <w:noProof/>
                <w:webHidden/>
              </w:rPr>
              <w:fldChar w:fldCharType="separate"/>
            </w:r>
            <w:r w:rsidR="005B66D6">
              <w:rPr>
                <w:noProof/>
                <w:webHidden/>
              </w:rPr>
              <w:t>12</w:t>
            </w:r>
            <w:r>
              <w:rPr>
                <w:noProof/>
                <w:webHidden/>
              </w:rPr>
              <w:fldChar w:fldCharType="end"/>
            </w:r>
          </w:hyperlink>
        </w:p>
        <w:p w:rsidR="005B66D6" w:rsidRDefault="00461F66">
          <w:pPr>
            <w:pStyle w:val="TOC2"/>
            <w:tabs>
              <w:tab w:val="right" w:leader="dot" w:pos="9350"/>
            </w:tabs>
            <w:rPr>
              <w:rFonts w:eastAsiaTheme="minorEastAsia"/>
              <w:noProof/>
              <w:szCs w:val="20"/>
              <w:lang w:bidi="hi-IN"/>
            </w:rPr>
          </w:pPr>
          <w:hyperlink w:anchor="_Toc214838074" w:history="1">
            <w:r w:rsidR="005B66D6" w:rsidRPr="00522091">
              <w:rPr>
                <w:rStyle w:val="Hyperlink"/>
                <w:noProof/>
              </w:rPr>
              <w:t>4. Data Analysis Method</w:t>
            </w:r>
            <w:r w:rsidR="005B66D6">
              <w:rPr>
                <w:noProof/>
                <w:webHidden/>
              </w:rPr>
              <w:tab/>
            </w:r>
            <w:r>
              <w:rPr>
                <w:noProof/>
                <w:webHidden/>
              </w:rPr>
              <w:fldChar w:fldCharType="begin"/>
            </w:r>
            <w:r w:rsidR="005B66D6">
              <w:rPr>
                <w:noProof/>
                <w:webHidden/>
              </w:rPr>
              <w:instrText xml:space="preserve"> PAGEREF _Toc214838074 \h </w:instrText>
            </w:r>
            <w:r>
              <w:rPr>
                <w:noProof/>
                <w:webHidden/>
              </w:rPr>
            </w:r>
            <w:r>
              <w:rPr>
                <w:noProof/>
                <w:webHidden/>
              </w:rPr>
              <w:fldChar w:fldCharType="separate"/>
            </w:r>
            <w:r w:rsidR="005B66D6">
              <w:rPr>
                <w:noProof/>
                <w:webHidden/>
              </w:rPr>
              <w:t>13</w:t>
            </w:r>
            <w:r>
              <w:rPr>
                <w:noProof/>
                <w:webHidden/>
              </w:rPr>
              <w:fldChar w:fldCharType="end"/>
            </w:r>
          </w:hyperlink>
        </w:p>
        <w:p w:rsidR="005B66D6" w:rsidRDefault="00461F66">
          <w:pPr>
            <w:pStyle w:val="TOC2"/>
            <w:tabs>
              <w:tab w:val="right" w:leader="dot" w:pos="9350"/>
            </w:tabs>
            <w:rPr>
              <w:rFonts w:eastAsiaTheme="minorEastAsia"/>
              <w:noProof/>
              <w:szCs w:val="20"/>
              <w:lang w:bidi="hi-IN"/>
            </w:rPr>
          </w:pPr>
          <w:hyperlink w:anchor="_Toc214838075" w:history="1">
            <w:r w:rsidR="005B66D6" w:rsidRPr="00522091">
              <w:rPr>
                <w:rStyle w:val="Hyperlink"/>
                <w:noProof/>
              </w:rPr>
              <w:t>5. Limitations</w:t>
            </w:r>
            <w:r w:rsidR="005B66D6">
              <w:rPr>
                <w:noProof/>
                <w:webHidden/>
              </w:rPr>
              <w:tab/>
            </w:r>
            <w:r>
              <w:rPr>
                <w:noProof/>
                <w:webHidden/>
              </w:rPr>
              <w:fldChar w:fldCharType="begin"/>
            </w:r>
            <w:r w:rsidR="005B66D6">
              <w:rPr>
                <w:noProof/>
                <w:webHidden/>
              </w:rPr>
              <w:instrText xml:space="preserve"> PAGEREF _Toc214838075 \h </w:instrText>
            </w:r>
            <w:r>
              <w:rPr>
                <w:noProof/>
                <w:webHidden/>
              </w:rPr>
            </w:r>
            <w:r>
              <w:rPr>
                <w:noProof/>
                <w:webHidden/>
              </w:rPr>
              <w:fldChar w:fldCharType="separate"/>
            </w:r>
            <w:r w:rsidR="005B66D6">
              <w:rPr>
                <w:noProof/>
                <w:webHidden/>
              </w:rPr>
              <w:t>13</w:t>
            </w:r>
            <w:r>
              <w:rPr>
                <w:noProof/>
                <w:webHidden/>
              </w:rPr>
              <w:fldChar w:fldCharType="end"/>
            </w:r>
          </w:hyperlink>
        </w:p>
        <w:p w:rsidR="005B66D6" w:rsidRDefault="00461F66">
          <w:pPr>
            <w:pStyle w:val="TOC1"/>
            <w:tabs>
              <w:tab w:val="right" w:leader="dot" w:pos="9350"/>
            </w:tabs>
            <w:rPr>
              <w:rFonts w:eastAsiaTheme="minorEastAsia"/>
              <w:noProof/>
              <w:szCs w:val="20"/>
              <w:lang w:bidi="hi-IN"/>
            </w:rPr>
          </w:pPr>
          <w:hyperlink w:anchor="_Toc214838076" w:history="1">
            <w:r w:rsidR="005B66D6" w:rsidRPr="00522091">
              <w:rPr>
                <w:rStyle w:val="Hyperlink"/>
                <w:noProof/>
              </w:rPr>
              <w:t>Findings</w:t>
            </w:r>
            <w:r w:rsidR="005B66D6">
              <w:rPr>
                <w:noProof/>
                <w:webHidden/>
              </w:rPr>
              <w:tab/>
            </w:r>
            <w:r>
              <w:rPr>
                <w:noProof/>
                <w:webHidden/>
              </w:rPr>
              <w:fldChar w:fldCharType="begin"/>
            </w:r>
            <w:r w:rsidR="005B66D6">
              <w:rPr>
                <w:noProof/>
                <w:webHidden/>
              </w:rPr>
              <w:instrText xml:space="preserve"> PAGEREF _Toc214838076 \h </w:instrText>
            </w:r>
            <w:r>
              <w:rPr>
                <w:noProof/>
                <w:webHidden/>
              </w:rPr>
            </w:r>
            <w:r>
              <w:rPr>
                <w:noProof/>
                <w:webHidden/>
              </w:rPr>
              <w:fldChar w:fldCharType="separate"/>
            </w:r>
            <w:r w:rsidR="005B66D6">
              <w:rPr>
                <w:noProof/>
                <w:webHidden/>
              </w:rPr>
              <w:t>14</w:t>
            </w:r>
            <w:r>
              <w:rPr>
                <w:noProof/>
                <w:webHidden/>
              </w:rPr>
              <w:fldChar w:fldCharType="end"/>
            </w:r>
          </w:hyperlink>
        </w:p>
        <w:p w:rsidR="005B66D6" w:rsidRDefault="00461F66">
          <w:pPr>
            <w:pStyle w:val="TOC2"/>
            <w:tabs>
              <w:tab w:val="right" w:leader="dot" w:pos="9350"/>
            </w:tabs>
            <w:rPr>
              <w:rFonts w:eastAsiaTheme="minorEastAsia"/>
              <w:noProof/>
              <w:szCs w:val="20"/>
              <w:lang w:bidi="hi-IN"/>
            </w:rPr>
          </w:pPr>
          <w:hyperlink w:anchor="_Toc214838077" w:history="1">
            <w:r w:rsidR="005B66D6" w:rsidRPr="00522091">
              <w:rPr>
                <w:rStyle w:val="Hyperlink"/>
                <w:noProof/>
              </w:rPr>
              <w:t>1. New Zealand – Conservation-Centered Tourism</w:t>
            </w:r>
            <w:r w:rsidR="005B66D6">
              <w:rPr>
                <w:noProof/>
                <w:webHidden/>
              </w:rPr>
              <w:tab/>
            </w:r>
            <w:r>
              <w:rPr>
                <w:noProof/>
                <w:webHidden/>
              </w:rPr>
              <w:fldChar w:fldCharType="begin"/>
            </w:r>
            <w:r w:rsidR="005B66D6">
              <w:rPr>
                <w:noProof/>
                <w:webHidden/>
              </w:rPr>
              <w:instrText xml:space="preserve"> PAGEREF _Toc214838077 \h </w:instrText>
            </w:r>
            <w:r>
              <w:rPr>
                <w:noProof/>
                <w:webHidden/>
              </w:rPr>
            </w:r>
            <w:r>
              <w:rPr>
                <w:noProof/>
                <w:webHidden/>
              </w:rPr>
              <w:fldChar w:fldCharType="separate"/>
            </w:r>
            <w:r w:rsidR="005B66D6">
              <w:rPr>
                <w:noProof/>
                <w:webHidden/>
              </w:rPr>
              <w:t>14</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78" w:history="1">
            <w:r w:rsidR="005B66D6" w:rsidRPr="00522091">
              <w:rPr>
                <w:rStyle w:val="Hyperlink"/>
                <w:noProof/>
              </w:rPr>
              <w:t>Key Sustainability Strategies</w:t>
            </w:r>
            <w:r w:rsidR="005B66D6">
              <w:rPr>
                <w:noProof/>
                <w:webHidden/>
              </w:rPr>
              <w:tab/>
            </w:r>
            <w:r>
              <w:rPr>
                <w:noProof/>
                <w:webHidden/>
              </w:rPr>
              <w:fldChar w:fldCharType="begin"/>
            </w:r>
            <w:r w:rsidR="005B66D6">
              <w:rPr>
                <w:noProof/>
                <w:webHidden/>
              </w:rPr>
              <w:instrText xml:space="preserve"> PAGEREF _Toc214838078 \h </w:instrText>
            </w:r>
            <w:r>
              <w:rPr>
                <w:noProof/>
                <w:webHidden/>
              </w:rPr>
            </w:r>
            <w:r>
              <w:rPr>
                <w:noProof/>
                <w:webHidden/>
              </w:rPr>
              <w:fldChar w:fldCharType="separate"/>
            </w:r>
            <w:r w:rsidR="005B66D6">
              <w:rPr>
                <w:noProof/>
                <w:webHidden/>
              </w:rPr>
              <w:t>14</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79" w:history="1">
            <w:r w:rsidR="005B66D6" w:rsidRPr="00522091">
              <w:rPr>
                <w:rStyle w:val="Hyperlink"/>
                <w:noProof/>
              </w:rPr>
              <w:t>Impact</w:t>
            </w:r>
            <w:r w:rsidR="005B66D6">
              <w:rPr>
                <w:noProof/>
                <w:webHidden/>
              </w:rPr>
              <w:tab/>
            </w:r>
            <w:r>
              <w:rPr>
                <w:noProof/>
                <w:webHidden/>
              </w:rPr>
              <w:fldChar w:fldCharType="begin"/>
            </w:r>
            <w:r w:rsidR="005B66D6">
              <w:rPr>
                <w:noProof/>
                <w:webHidden/>
              </w:rPr>
              <w:instrText xml:space="preserve"> PAGEREF _Toc214838079 \h </w:instrText>
            </w:r>
            <w:r>
              <w:rPr>
                <w:noProof/>
                <w:webHidden/>
              </w:rPr>
            </w:r>
            <w:r>
              <w:rPr>
                <w:noProof/>
                <w:webHidden/>
              </w:rPr>
              <w:fldChar w:fldCharType="separate"/>
            </w:r>
            <w:r w:rsidR="005B66D6">
              <w:rPr>
                <w:noProof/>
                <w:webHidden/>
              </w:rPr>
              <w:t>14</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80" w:history="1">
            <w:r w:rsidR="005B66D6" w:rsidRPr="00522091">
              <w:rPr>
                <w:rStyle w:val="Hyperlink"/>
                <w:noProof/>
              </w:rPr>
              <w:t>Challenges</w:t>
            </w:r>
            <w:r w:rsidR="005B66D6">
              <w:rPr>
                <w:noProof/>
                <w:webHidden/>
              </w:rPr>
              <w:tab/>
            </w:r>
            <w:r>
              <w:rPr>
                <w:noProof/>
                <w:webHidden/>
              </w:rPr>
              <w:fldChar w:fldCharType="begin"/>
            </w:r>
            <w:r w:rsidR="005B66D6">
              <w:rPr>
                <w:noProof/>
                <w:webHidden/>
              </w:rPr>
              <w:instrText xml:space="preserve"> PAGEREF _Toc214838080 \h </w:instrText>
            </w:r>
            <w:r>
              <w:rPr>
                <w:noProof/>
                <w:webHidden/>
              </w:rPr>
            </w:r>
            <w:r>
              <w:rPr>
                <w:noProof/>
                <w:webHidden/>
              </w:rPr>
              <w:fldChar w:fldCharType="separate"/>
            </w:r>
            <w:r w:rsidR="005B66D6">
              <w:rPr>
                <w:noProof/>
                <w:webHidden/>
              </w:rPr>
              <w:t>14</w:t>
            </w:r>
            <w:r>
              <w:rPr>
                <w:noProof/>
                <w:webHidden/>
              </w:rPr>
              <w:fldChar w:fldCharType="end"/>
            </w:r>
          </w:hyperlink>
        </w:p>
        <w:p w:rsidR="005B66D6" w:rsidRDefault="00461F66">
          <w:pPr>
            <w:pStyle w:val="TOC2"/>
            <w:tabs>
              <w:tab w:val="right" w:leader="dot" w:pos="9350"/>
            </w:tabs>
            <w:rPr>
              <w:rFonts w:eastAsiaTheme="minorEastAsia"/>
              <w:noProof/>
              <w:szCs w:val="20"/>
              <w:lang w:bidi="hi-IN"/>
            </w:rPr>
          </w:pPr>
          <w:hyperlink w:anchor="_Toc214838081" w:history="1">
            <w:r w:rsidR="005B66D6" w:rsidRPr="00522091">
              <w:rPr>
                <w:rStyle w:val="Hyperlink"/>
                <w:noProof/>
              </w:rPr>
              <w:t>2. The Philippines – Island and Coastal Rehabilitation</w:t>
            </w:r>
            <w:r w:rsidR="005B66D6">
              <w:rPr>
                <w:noProof/>
                <w:webHidden/>
              </w:rPr>
              <w:tab/>
            </w:r>
            <w:r>
              <w:rPr>
                <w:noProof/>
                <w:webHidden/>
              </w:rPr>
              <w:fldChar w:fldCharType="begin"/>
            </w:r>
            <w:r w:rsidR="005B66D6">
              <w:rPr>
                <w:noProof/>
                <w:webHidden/>
              </w:rPr>
              <w:instrText xml:space="preserve"> PAGEREF _Toc214838081 \h </w:instrText>
            </w:r>
            <w:r>
              <w:rPr>
                <w:noProof/>
                <w:webHidden/>
              </w:rPr>
            </w:r>
            <w:r>
              <w:rPr>
                <w:noProof/>
                <w:webHidden/>
              </w:rPr>
              <w:fldChar w:fldCharType="separate"/>
            </w:r>
            <w:r w:rsidR="005B66D6">
              <w:rPr>
                <w:noProof/>
                <w:webHidden/>
              </w:rPr>
              <w:t>14</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82" w:history="1">
            <w:r w:rsidR="005B66D6" w:rsidRPr="00522091">
              <w:rPr>
                <w:rStyle w:val="Hyperlink"/>
                <w:noProof/>
              </w:rPr>
              <w:t>Key Sustainability Interventions</w:t>
            </w:r>
            <w:r w:rsidR="005B66D6">
              <w:rPr>
                <w:noProof/>
                <w:webHidden/>
              </w:rPr>
              <w:tab/>
            </w:r>
            <w:r>
              <w:rPr>
                <w:noProof/>
                <w:webHidden/>
              </w:rPr>
              <w:fldChar w:fldCharType="begin"/>
            </w:r>
            <w:r w:rsidR="005B66D6">
              <w:rPr>
                <w:noProof/>
                <w:webHidden/>
              </w:rPr>
              <w:instrText xml:space="preserve"> PAGEREF _Toc214838082 \h </w:instrText>
            </w:r>
            <w:r>
              <w:rPr>
                <w:noProof/>
                <w:webHidden/>
              </w:rPr>
            </w:r>
            <w:r>
              <w:rPr>
                <w:noProof/>
                <w:webHidden/>
              </w:rPr>
              <w:fldChar w:fldCharType="separate"/>
            </w:r>
            <w:r w:rsidR="005B66D6">
              <w:rPr>
                <w:noProof/>
                <w:webHidden/>
              </w:rPr>
              <w:t>15</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83" w:history="1">
            <w:r w:rsidR="005B66D6" w:rsidRPr="00522091">
              <w:rPr>
                <w:rStyle w:val="Hyperlink"/>
                <w:noProof/>
              </w:rPr>
              <w:t>Impact</w:t>
            </w:r>
            <w:r w:rsidR="005B66D6">
              <w:rPr>
                <w:noProof/>
                <w:webHidden/>
              </w:rPr>
              <w:tab/>
            </w:r>
            <w:r>
              <w:rPr>
                <w:noProof/>
                <w:webHidden/>
              </w:rPr>
              <w:fldChar w:fldCharType="begin"/>
            </w:r>
            <w:r w:rsidR="005B66D6">
              <w:rPr>
                <w:noProof/>
                <w:webHidden/>
              </w:rPr>
              <w:instrText xml:space="preserve"> PAGEREF _Toc214838083 \h </w:instrText>
            </w:r>
            <w:r>
              <w:rPr>
                <w:noProof/>
                <w:webHidden/>
              </w:rPr>
            </w:r>
            <w:r>
              <w:rPr>
                <w:noProof/>
                <w:webHidden/>
              </w:rPr>
              <w:fldChar w:fldCharType="separate"/>
            </w:r>
            <w:r w:rsidR="005B66D6">
              <w:rPr>
                <w:noProof/>
                <w:webHidden/>
              </w:rPr>
              <w:t>15</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84" w:history="1">
            <w:r w:rsidR="005B66D6" w:rsidRPr="00522091">
              <w:rPr>
                <w:rStyle w:val="Hyperlink"/>
                <w:noProof/>
              </w:rPr>
              <w:t>Challenges</w:t>
            </w:r>
            <w:r w:rsidR="005B66D6">
              <w:rPr>
                <w:noProof/>
                <w:webHidden/>
              </w:rPr>
              <w:tab/>
            </w:r>
            <w:r>
              <w:rPr>
                <w:noProof/>
                <w:webHidden/>
              </w:rPr>
              <w:fldChar w:fldCharType="begin"/>
            </w:r>
            <w:r w:rsidR="005B66D6">
              <w:rPr>
                <w:noProof/>
                <w:webHidden/>
              </w:rPr>
              <w:instrText xml:space="preserve"> PAGEREF _Toc214838084 \h </w:instrText>
            </w:r>
            <w:r>
              <w:rPr>
                <w:noProof/>
                <w:webHidden/>
              </w:rPr>
            </w:r>
            <w:r>
              <w:rPr>
                <w:noProof/>
                <w:webHidden/>
              </w:rPr>
              <w:fldChar w:fldCharType="separate"/>
            </w:r>
            <w:r w:rsidR="005B66D6">
              <w:rPr>
                <w:noProof/>
                <w:webHidden/>
              </w:rPr>
              <w:t>15</w:t>
            </w:r>
            <w:r>
              <w:rPr>
                <w:noProof/>
                <w:webHidden/>
              </w:rPr>
              <w:fldChar w:fldCharType="end"/>
            </w:r>
          </w:hyperlink>
        </w:p>
        <w:p w:rsidR="005B66D6" w:rsidRDefault="00461F66">
          <w:pPr>
            <w:pStyle w:val="TOC2"/>
            <w:tabs>
              <w:tab w:val="right" w:leader="dot" w:pos="9350"/>
            </w:tabs>
            <w:rPr>
              <w:rFonts w:eastAsiaTheme="minorEastAsia"/>
              <w:noProof/>
              <w:szCs w:val="20"/>
              <w:lang w:bidi="hi-IN"/>
            </w:rPr>
          </w:pPr>
          <w:hyperlink w:anchor="_Toc214838085" w:history="1">
            <w:r w:rsidR="005B66D6" w:rsidRPr="00522091">
              <w:rPr>
                <w:rStyle w:val="Hyperlink"/>
                <w:noProof/>
              </w:rPr>
              <w:t>3. Namibia – Community Conservancies and Wildlife Tourism</w:t>
            </w:r>
            <w:r w:rsidR="005B66D6">
              <w:rPr>
                <w:noProof/>
                <w:webHidden/>
              </w:rPr>
              <w:tab/>
            </w:r>
            <w:r>
              <w:rPr>
                <w:noProof/>
                <w:webHidden/>
              </w:rPr>
              <w:fldChar w:fldCharType="begin"/>
            </w:r>
            <w:r w:rsidR="005B66D6">
              <w:rPr>
                <w:noProof/>
                <w:webHidden/>
              </w:rPr>
              <w:instrText xml:space="preserve"> PAGEREF _Toc214838085 \h </w:instrText>
            </w:r>
            <w:r>
              <w:rPr>
                <w:noProof/>
                <w:webHidden/>
              </w:rPr>
            </w:r>
            <w:r>
              <w:rPr>
                <w:noProof/>
                <w:webHidden/>
              </w:rPr>
              <w:fldChar w:fldCharType="separate"/>
            </w:r>
            <w:r w:rsidR="005B66D6">
              <w:rPr>
                <w:noProof/>
                <w:webHidden/>
              </w:rPr>
              <w:t>15</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86" w:history="1">
            <w:r w:rsidR="005B66D6" w:rsidRPr="00522091">
              <w:rPr>
                <w:rStyle w:val="Hyperlink"/>
                <w:noProof/>
              </w:rPr>
              <w:t>Key Strategies</w:t>
            </w:r>
            <w:r w:rsidR="005B66D6">
              <w:rPr>
                <w:noProof/>
                <w:webHidden/>
              </w:rPr>
              <w:tab/>
            </w:r>
            <w:r>
              <w:rPr>
                <w:noProof/>
                <w:webHidden/>
              </w:rPr>
              <w:fldChar w:fldCharType="begin"/>
            </w:r>
            <w:r w:rsidR="005B66D6">
              <w:rPr>
                <w:noProof/>
                <w:webHidden/>
              </w:rPr>
              <w:instrText xml:space="preserve"> PAGEREF _Toc214838086 \h </w:instrText>
            </w:r>
            <w:r>
              <w:rPr>
                <w:noProof/>
                <w:webHidden/>
              </w:rPr>
            </w:r>
            <w:r>
              <w:rPr>
                <w:noProof/>
                <w:webHidden/>
              </w:rPr>
              <w:fldChar w:fldCharType="separate"/>
            </w:r>
            <w:r w:rsidR="005B66D6">
              <w:rPr>
                <w:noProof/>
                <w:webHidden/>
              </w:rPr>
              <w:t>15</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87" w:history="1">
            <w:r w:rsidR="005B66D6" w:rsidRPr="00522091">
              <w:rPr>
                <w:rStyle w:val="Hyperlink"/>
                <w:noProof/>
              </w:rPr>
              <w:t>Impact</w:t>
            </w:r>
            <w:r w:rsidR="005B66D6">
              <w:rPr>
                <w:noProof/>
                <w:webHidden/>
              </w:rPr>
              <w:tab/>
            </w:r>
            <w:r>
              <w:rPr>
                <w:noProof/>
                <w:webHidden/>
              </w:rPr>
              <w:fldChar w:fldCharType="begin"/>
            </w:r>
            <w:r w:rsidR="005B66D6">
              <w:rPr>
                <w:noProof/>
                <w:webHidden/>
              </w:rPr>
              <w:instrText xml:space="preserve"> PAGEREF _Toc214838087 \h </w:instrText>
            </w:r>
            <w:r>
              <w:rPr>
                <w:noProof/>
                <w:webHidden/>
              </w:rPr>
            </w:r>
            <w:r>
              <w:rPr>
                <w:noProof/>
                <w:webHidden/>
              </w:rPr>
              <w:fldChar w:fldCharType="separate"/>
            </w:r>
            <w:r w:rsidR="005B66D6">
              <w:rPr>
                <w:noProof/>
                <w:webHidden/>
              </w:rPr>
              <w:t>15</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88" w:history="1">
            <w:r w:rsidR="005B66D6" w:rsidRPr="00522091">
              <w:rPr>
                <w:rStyle w:val="Hyperlink"/>
                <w:noProof/>
              </w:rPr>
              <w:t>Challenges</w:t>
            </w:r>
            <w:r w:rsidR="005B66D6">
              <w:rPr>
                <w:noProof/>
                <w:webHidden/>
              </w:rPr>
              <w:tab/>
            </w:r>
            <w:r>
              <w:rPr>
                <w:noProof/>
                <w:webHidden/>
              </w:rPr>
              <w:fldChar w:fldCharType="begin"/>
            </w:r>
            <w:r w:rsidR="005B66D6">
              <w:rPr>
                <w:noProof/>
                <w:webHidden/>
              </w:rPr>
              <w:instrText xml:space="preserve"> PAGEREF _Toc214838088 \h </w:instrText>
            </w:r>
            <w:r>
              <w:rPr>
                <w:noProof/>
                <w:webHidden/>
              </w:rPr>
            </w:r>
            <w:r>
              <w:rPr>
                <w:noProof/>
                <w:webHidden/>
              </w:rPr>
              <w:fldChar w:fldCharType="separate"/>
            </w:r>
            <w:r w:rsidR="005B66D6">
              <w:rPr>
                <w:noProof/>
                <w:webHidden/>
              </w:rPr>
              <w:t>16</w:t>
            </w:r>
            <w:r>
              <w:rPr>
                <w:noProof/>
                <w:webHidden/>
              </w:rPr>
              <w:fldChar w:fldCharType="end"/>
            </w:r>
          </w:hyperlink>
        </w:p>
        <w:p w:rsidR="005B66D6" w:rsidRDefault="00461F66">
          <w:pPr>
            <w:pStyle w:val="TOC2"/>
            <w:tabs>
              <w:tab w:val="right" w:leader="dot" w:pos="9350"/>
            </w:tabs>
            <w:rPr>
              <w:rFonts w:eastAsiaTheme="minorEastAsia"/>
              <w:noProof/>
              <w:szCs w:val="20"/>
              <w:lang w:bidi="hi-IN"/>
            </w:rPr>
          </w:pPr>
          <w:hyperlink w:anchor="_Toc214838089" w:history="1">
            <w:r w:rsidR="005B66D6" w:rsidRPr="00522091">
              <w:rPr>
                <w:rStyle w:val="Hyperlink"/>
                <w:noProof/>
              </w:rPr>
              <w:t>4. Scotland – Landscape Stewardship and Cultural Heritage</w:t>
            </w:r>
            <w:r w:rsidR="005B66D6">
              <w:rPr>
                <w:noProof/>
                <w:webHidden/>
              </w:rPr>
              <w:tab/>
            </w:r>
            <w:r>
              <w:rPr>
                <w:noProof/>
                <w:webHidden/>
              </w:rPr>
              <w:fldChar w:fldCharType="begin"/>
            </w:r>
            <w:r w:rsidR="005B66D6">
              <w:rPr>
                <w:noProof/>
                <w:webHidden/>
              </w:rPr>
              <w:instrText xml:space="preserve"> PAGEREF _Toc214838089 \h </w:instrText>
            </w:r>
            <w:r>
              <w:rPr>
                <w:noProof/>
                <w:webHidden/>
              </w:rPr>
            </w:r>
            <w:r>
              <w:rPr>
                <w:noProof/>
                <w:webHidden/>
              </w:rPr>
              <w:fldChar w:fldCharType="separate"/>
            </w:r>
            <w:r w:rsidR="005B66D6">
              <w:rPr>
                <w:noProof/>
                <w:webHidden/>
              </w:rPr>
              <w:t>16</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90" w:history="1">
            <w:r w:rsidR="005B66D6" w:rsidRPr="00522091">
              <w:rPr>
                <w:rStyle w:val="Hyperlink"/>
                <w:noProof/>
              </w:rPr>
              <w:t>Key Sustainability Efforts</w:t>
            </w:r>
            <w:r w:rsidR="005B66D6">
              <w:rPr>
                <w:noProof/>
                <w:webHidden/>
              </w:rPr>
              <w:tab/>
            </w:r>
            <w:r>
              <w:rPr>
                <w:noProof/>
                <w:webHidden/>
              </w:rPr>
              <w:fldChar w:fldCharType="begin"/>
            </w:r>
            <w:r w:rsidR="005B66D6">
              <w:rPr>
                <w:noProof/>
                <w:webHidden/>
              </w:rPr>
              <w:instrText xml:space="preserve"> PAGEREF _Toc214838090 \h </w:instrText>
            </w:r>
            <w:r>
              <w:rPr>
                <w:noProof/>
                <w:webHidden/>
              </w:rPr>
            </w:r>
            <w:r>
              <w:rPr>
                <w:noProof/>
                <w:webHidden/>
              </w:rPr>
              <w:fldChar w:fldCharType="separate"/>
            </w:r>
            <w:r w:rsidR="005B66D6">
              <w:rPr>
                <w:noProof/>
                <w:webHidden/>
              </w:rPr>
              <w:t>16</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91" w:history="1">
            <w:r w:rsidR="005B66D6" w:rsidRPr="00522091">
              <w:rPr>
                <w:rStyle w:val="Hyperlink"/>
                <w:noProof/>
              </w:rPr>
              <w:t>Impact</w:t>
            </w:r>
            <w:r w:rsidR="005B66D6">
              <w:rPr>
                <w:noProof/>
                <w:webHidden/>
              </w:rPr>
              <w:tab/>
            </w:r>
            <w:r>
              <w:rPr>
                <w:noProof/>
                <w:webHidden/>
              </w:rPr>
              <w:fldChar w:fldCharType="begin"/>
            </w:r>
            <w:r w:rsidR="005B66D6">
              <w:rPr>
                <w:noProof/>
                <w:webHidden/>
              </w:rPr>
              <w:instrText xml:space="preserve"> PAGEREF _Toc214838091 \h </w:instrText>
            </w:r>
            <w:r>
              <w:rPr>
                <w:noProof/>
                <w:webHidden/>
              </w:rPr>
            </w:r>
            <w:r>
              <w:rPr>
                <w:noProof/>
                <w:webHidden/>
              </w:rPr>
              <w:fldChar w:fldCharType="separate"/>
            </w:r>
            <w:r w:rsidR="005B66D6">
              <w:rPr>
                <w:noProof/>
                <w:webHidden/>
              </w:rPr>
              <w:t>16</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92" w:history="1">
            <w:r w:rsidR="005B66D6" w:rsidRPr="00522091">
              <w:rPr>
                <w:rStyle w:val="Hyperlink"/>
                <w:noProof/>
              </w:rPr>
              <w:t>Challenges</w:t>
            </w:r>
            <w:r w:rsidR="005B66D6">
              <w:rPr>
                <w:noProof/>
                <w:webHidden/>
              </w:rPr>
              <w:tab/>
            </w:r>
            <w:r>
              <w:rPr>
                <w:noProof/>
                <w:webHidden/>
              </w:rPr>
              <w:fldChar w:fldCharType="begin"/>
            </w:r>
            <w:r w:rsidR="005B66D6">
              <w:rPr>
                <w:noProof/>
                <w:webHidden/>
              </w:rPr>
              <w:instrText xml:space="preserve"> PAGEREF _Toc214838092 \h </w:instrText>
            </w:r>
            <w:r>
              <w:rPr>
                <w:noProof/>
                <w:webHidden/>
              </w:rPr>
            </w:r>
            <w:r>
              <w:rPr>
                <w:noProof/>
                <w:webHidden/>
              </w:rPr>
              <w:fldChar w:fldCharType="separate"/>
            </w:r>
            <w:r w:rsidR="005B66D6">
              <w:rPr>
                <w:noProof/>
                <w:webHidden/>
              </w:rPr>
              <w:t>16</w:t>
            </w:r>
            <w:r>
              <w:rPr>
                <w:noProof/>
                <w:webHidden/>
              </w:rPr>
              <w:fldChar w:fldCharType="end"/>
            </w:r>
          </w:hyperlink>
        </w:p>
        <w:p w:rsidR="005B66D6" w:rsidRDefault="00461F66">
          <w:pPr>
            <w:pStyle w:val="TOC2"/>
            <w:tabs>
              <w:tab w:val="right" w:leader="dot" w:pos="9350"/>
            </w:tabs>
            <w:rPr>
              <w:rFonts w:eastAsiaTheme="minorEastAsia"/>
              <w:noProof/>
              <w:szCs w:val="20"/>
              <w:lang w:bidi="hi-IN"/>
            </w:rPr>
          </w:pPr>
          <w:hyperlink w:anchor="_Toc214838093" w:history="1">
            <w:r w:rsidR="005B66D6" w:rsidRPr="00522091">
              <w:rPr>
                <w:rStyle w:val="Hyperlink"/>
                <w:noProof/>
              </w:rPr>
              <w:t>5. Nepal – Mountain Tourism Reform and Safety Measures</w:t>
            </w:r>
            <w:r w:rsidR="005B66D6">
              <w:rPr>
                <w:noProof/>
                <w:webHidden/>
              </w:rPr>
              <w:tab/>
            </w:r>
            <w:r>
              <w:rPr>
                <w:noProof/>
                <w:webHidden/>
              </w:rPr>
              <w:fldChar w:fldCharType="begin"/>
            </w:r>
            <w:r w:rsidR="005B66D6">
              <w:rPr>
                <w:noProof/>
                <w:webHidden/>
              </w:rPr>
              <w:instrText xml:space="preserve"> PAGEREF _Toc214838093 \h </w:instrText>
            </w:r>
            <w:r>
              <w:rPr>
                <w:noProof/>
                <w:webHidden/>
              </w:rPr>
            </w:r>
            <w:r>
              <w:rPr>
                <w:noProof/>
                <w:webHidden/>
              </w:rPr>
              <w:fldChar w:fldCharType="separate"/>
            </w:r>
            <w:r w:rsidR="005B66D6">
              <w:rPr>
                <w:noProof/>
                <w:webHidden/>
              </w:rPr>
              <w:t>16</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94" w:history="1">
            <w:r w:rsidR="005B66D6" w:rsidRPr="00522091">
              <w:rPr>
                <w:rStyle w:val="Hyperlink"/>
                <w:noProof/>
              </w:rPr>
              <w:t>Key Strategies</w:t>
            </w:r>
            <w:r w:rsidR="005B66D6">
              <w:rPr>
                <w:noProof/>
                <w:webHidden/>
              </w:rPr>
              <w:tab/>
            </w:r>
            <w:r>
              <w:rPr>
                <w:noProof/>
                <w:webHidden/>
              </w:rPr>
              <w:fldChar w:fldCharType="begin"/>
            </w:r>
            <w:r w:rsidR="005B66D6">
              <w:rPr>
                <w:noProof/>
                <w:webHidden/>
              </w:rPr>
              <w:instrText xml:space="preserve"> PAGEREF _Toc214838094 \h </w:instrText>
            </w:r>
            <w:r>
              <w:rPr>
                <w:noProof/>
                <w:webHidden/>
              </w:rPr>
            </w:r>
            <w:r>
              <w:rPr>
                <w:noProof/>
                <w:webHidden/>
              </w:rPr>
              <w:fldChar w:fldCharType="separate"/>
            </w:r>
            <w:r w:rsidR="005B66D6">
              <w:rPr>
                <w:noProof/>
                <w:webHidden/>
              </w:rPr>
              <w:t>16</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95" w:history="1">
            <w:r w:rsidR="005B66D6" w:rsidRPr="00522091">
              <w:rPr>
                <w:rStyle w:val="Hyperlink"/>
                <w:noProof/>
              </w:rPr>
              <w:t>Impact</w:t>
            </w:r>
            <w:r w:rsidR="005B66D6">
              <w:rPr>
                <w:noProof/>
                <w:webHidden/>
              </w:rPr>
              <w:tab/>
            </w:r>
            <w:r>
              <w:rPr>
                <w:noProof/>
                <w:webHidden/>
              </w:rPr>
              <w:fldChar w:fldCharType="begin"/>
            </w:r>
            <w:r w:rsidR="005B66D6">
              <w:rPr>
                <w:noProof/>
                <w:webHidden/>
              </w:rPr>
              <w:instrText xml:space="preserve"> PAGEREF _Toc214838095 \h </w:instrText>
            </w:r>
            <w:r>
              <w:rPr>
                <w:noProof/>
                <w:webHidden/>
              </w:rPr>
            </w:r>
            <w:r>
              <w:rPr>
                <w:noProof/>
                <w:webHidden/>
              </w:rPr>
              <w:fldChar w:fldCharType="separate"/>
            </w:r>
            <w:r w:rsidR="005B66D6">
              <w:rPr>
                <w:noProof/>
                <w:webHidden/>
              </w:rPr>
              <w:t>17</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96" w:history="1">
            <w:r w:rsidR="005B66D6" w:rsidRPr="00522091">
              <w:rPr>
                <w:rStyle w:val="Hyperlink"/>
                <w:noProof/>
              </w:rPr>
              <w:t>Challenges</w:t>
            </w:r>
            <w:r w:rsidR="005B66D6">
              <w:rPr>
                <w:noProof/>
                <w:webHidden/>
              </w:rPr>
              <w:tab/>
            </w:r>
            <w:r>
              <w:rPr>
                <w:noProof/>
                <w:webHidden/>
              </w:rPr>
              <w:fldChar w:fldCharType="begin"/>
            </w:r>
            <w:r w:rsidR="005B66D6">
              <w:rPr>
                <w:noProof/>
                <w:webHidden/>
              </w:rPr>
              <w:instrText xml:space="preserve"> PAGEREF _Toc214838096 \h </w:instrText>
            </w:r>
            <w:r>
              <w:rPr>
                <w:noProof/>
                <w:webHidden/>
              </w:rPr>
            </w:r>
            <w:r>
              <w:rPr>
                <w:noProof/>
                <w:webHidden/>
              </w:rPr>
              <w:fldChar w:fldCharType="separate"/>
            </w:r>
            <w:r w:rsidR="005B66D6">
              <w:rPr>
                <w:noProof/>
                <w:webHidden/>
              </w:rPr>
              <w:t>17</w:t>
            </w:r>
            <w:r>
              <w:rPr>
                <w:noProof/>
                <w:webHidden/>
              </w:rPr>
              <w:fldChar w:fldCharType="end"/>
            </w:r>
          </w:hyperlink>
        </w:p>
        <w:p w:rsidR="005B66D6" w:rsidRDefault="00461F66">
          <w:pPr>
            <w:pStyle w:val="TOC2"/>
            <w:tabs>
              <w:tab w:val="right" w:leader="dot" w:pos="9350"/>
            </w:tabs>
            <w:rPr>
              <w:rFonts w:eastAsiaTheme="minorEastAsia"/>
              <w:noProof/>
              <w:szCs w:val="20"/>
              <w:lang w:bidi="hi-IN"/>
            </w:rPr>
          </w:pPr>
          <w:hyperlink w:anchor="_Toc214838097" w:history="1">
            <w:r w:rsidR="005B66D6" w:rsidRPr="00522091">
              <w:rPr>
                <w:rStyle w:val="Hyperlink"/>
                <w:noProof/>
              </w:rPr>
              <w:t>Cross-Case Findings</w:t>
            </w:r>
            <w:r w:rsidR="005B66D6">
              <w:rPr>
                <w:noProof/>
                <w:webHidden/>
              </w:rPr>
              <w:tab/>
            </w:r>
            <w:r>
              <w:rPr>
                <w:noProof/>
                <w:webHidden/>
              </w:rPr>
              <w:fldChar w:fldCharType="begin"/>
            </w:r>
            <w:r w:rsidR="005B66D6">
              <w:rPr>
                <w:noProof/>
                <w:webHidden/>
              </w:rPr>
              <w:instrText xml:space="preserve"> PAGEREF _Toc214838097 \h </w:instrText>
            </w:r>
            <w:r>
              <w:rPr>
                <w:noProof/>
                <w:webHidden/>
              </w:rPr>
            </w:r>
            <w:r>
              <w:rPr>
                <w:noProof/>
                <w:webHidden/>
              </w:rPr>
              <w:fldChar w:fldCharType="separate"/>
            </w:r>
            <w:r w:rsidR="005B66D6">
              <w:rPr>
                <w:noProof/>
                <w:webHidden/>
              </w:rPr>
              <w:t>17</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98" w:history="1">
            <w:r w:rsidR="005B66D6" w:rsidRPr="00522091">
              <w:rPr>
                <w:rStyle w:val="Hyperlink"/>
                <w:noProof/>
              </w:rPr>
              <w:t>A. Strong governance increases sustainability success</w:t>
            </w:r>
            <w:r w:rsidR="005B66D6">
              <w:rPr>
                <w:noProof/>
                <w:webHidden/>
              </w:rPr>
              <w:tab/>
            </w:r>
            <w:r>
              <w:rPr>
                <w:noProof/>
                <w:webHidden/>
              </w:rPr>
              <w:fldChar w:fldCharType="begin"/>
            </w:r>
            <w:r w:rsidR="005B66D6">
              <w:rPr>
                <w:noProof/>
                <w:webHidden/>
              </w:rPr>
              <w:instrText xml:space="preserve"> PAGEREF _Toc214838098 \h </w:instrText>
            </w:r>
            <w:r>
              <w:rPr>
                <w:noProof/>
                <w:webHidden/>
              </w:rPr>
            </w:r>
            <w:r>
              <w:rPr>
                <w:noProof/>
                <w:webHidden/>
              </w:rPr>
              <w:fldChar w:fldCharType="separate"/>
            </w:r>
            <w:r w:rsidR="005B66D6">
              <w:rPr>
                <w:noProof/>
                <w:webHidden/>
              </w:rPr>
              <w:t>17</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099" w:history="1">
            <w:r w:rsidR="005B66D6" w:rsidRPr="00522091">
              <w:rPr>
                <w:rStyle w:val="Hyperlink"/>
                <w:noProof/>
              </w:rPr>
              <w:t>B. Community participation leads to better environmental and cultural outcomes</w:t>
            </w:r>
            <w:r w:rsidR="005B66D6">
              <w:rPr>
                <w:noProof/>
                <w:webHidden/>
              </w:rPr>
              <w:tab/>
            </w:r>
            <w:r>
              <w:rPr>
                <w:noProof/>
                <w:webHidden/>
              </w:rPr>
              <w:fldChar w:fldCharType="begin"/>
            </w:r>
            <w:r w:rsidR="005B66D6">
              <w:rPr>
                <w:noProof/>
                <w:webHidden/>
              </w:rPr>
              <w:instrText xml:space="preserve"> PAGEREF _Toc214838099 \h </w:instrText>
            </w:r>
            <w:r>
              <w:rPr>
                <w:noProof/>
                <w:webHidden/>
              </w:rPr>
            </w:r>
            <w:r>
              <w:rPr>
                <w:noProof/>
                <w:webHidden/>
              </w:rPr>
              <w:fldChar w:fldCharType="separate"/>
            </w:r>
            <w:r w:rsidR="005B66D6">
              <w:rPr>
                <w:noProof/>
                <w:webHidden/>
              </w:rPr>
              <w:t>17</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100" w:history="1">
            <w:r w:rsidR="005B66D6" w:rsidRPr="00522091">
              <w:rPr>
                <w:rStyle w:val="Hyperlink"/>
                <w:noProof/>
              </w:rPr>
              <w:t>C. Environmental protection is central to long-term tourism viability</w:t>
            </w:r>
            <w:r w:rsidR="005B66D6">
              <w:rPr>
                <w:noProof/>
                <w:webHidden/>
              </w:rPr>
              <w:tab/>
            </w:r>
            <w:r>
              <w:rPr>
                <w:noProof/>
                <w:webHidden/>
              </w:rPr>
              <w:fldChar w:fldCharType="begin"/>
            </w:r>
            <w:r w:rsidR="005B66D6">
              <w:rPr>
                <w:noProof/>
                <w:webHidden/>
              </w:rPr>
              <w:instrText xml:space="preserve"> PAGEREF _Toc214838100 \h </w:instrText>
            </w:r>
            <w:r>
              <w:rPr>
                <w:noProof/>
                <w:webHidden/>
              </w:rPr>
            </w:r>
            <w:r>
              <w:rPr>
                <w:noProof/>
                <w:webHidden/>
              </w:rPr>
              <w:fldChar w:fldCharType="separate"/>
            </w:r>
            <w:r w:rsidR="005B66D6">
              <w:rPr>
                <w:noProof/>
                <w:webHidden/>
              </w:rPr>
              <w:t>17</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101" w:history="1">
            <w:r w:rsidR="005B66D6" w:rsidRPr="00522091">
              <w:rPr>
                <w:rStyle w:val="Hyperlink"/>
                <w:noProof/>
              </w:rPr>
              <w:t>D. Cultural heritage strengthens destination identity</w:t>
            </w:r>
            <w:r w:rsidR="005B66D6">
              <w:rPr>
                <w:noProof/>
                <w:webHidden/>
              </w:rPr>
              <w:tab/>
            </w:r>
            <w:r>
              <w:rPr>
                <w:noProof/>
                <w:webHidden/>
              </w:rPr>
              <w:fldChar w:fldCharType="begin"/>
            </w:r>
            <w:r w:rsidR="005B66D6">
              <w:rPr>
                <w:noProof/>
                <w:webHidden/>
              </w:rPr>
              <w:instrText xml:space="preserve"> PAGEREF _Toc214838101 \h </w:instrText>
            </w:r>
            <w:r>
              <w:rPr>
                <w:noProof/>
                <w:webHidden/>
              </w:rPr>
            </w:r>
            <w:r>
              <w:rPr>
                <w:noProof/>
                <w:webHidden/>
              </w:rPr>
              <w:fldChar w:fldCharType="separate"/>
            </w:r>
            <w:r w:rsidR="005B66D6">
              <w:rPr>
                <w:noProof/>
                <w:webHidden/>
              </w:rPr>
              <w:t>17</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102" w:history="1">
            <w:r w:rsidR="005B66D6" w:rsidRPr="00522091">
              <w:rPr>
                <w:rStyle w:val="Hyperlink"/>
                <w:noProof/>
              </w:rPr>
              <w:t>E. Climate resilience is becoming a required planning component</w:t>
            </w:r>
            <w:r w:rsidR="005B66D6">
              <w:rPr>
                <w:noProof/>
                <w:webHidden/>
              </w:rPr>
              <w:tab/>
            </w:r>
            <w:r>
              <w:rPr>
                <w:noProof/>
                <w:webHidden/>
              </w:rPr>
              <w:fldChar w:fldCharType="begin"/>
            </w:r>
            <w:r w:rsidR="005B66D6">
              <w:rPr>
                <w:noProof/>
                <w:webHidden/>
              </w:rPr>
              <w:instrText xml:space="preserve"> PAGEREF _Toc214838102 \h </w:instrText>
            </w:r>
            <w:r>
              <w:rPr>
                <w:noProof/>
                <w:webHidden/>
              </w:rPr>
            </w:r>
            <w:r>
              <w:rPr>
                <w:noProof/>
                <w:webHidden/>
              </w:rPr>
              <w:fldChar w:fldCharType="separate"/>
            </w:r>
            <w:r w:rsidR="005B66D6">
              <w:rPr>
                <w:noProof/>
                <w:webHidden/>
              </w:rPr>
              <w:t>18</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103" w:history="1">
            <w:r w:rsidR="005B66D6" w:rsidRPr="00522091">
              <w:rPr>
                <w:rStyle w:val="Hyperlink"/>
                <w:noProof/>
              </w:rPr>
              <w:t>F. Visitor management prevents over-tourism</w:t>
            </w:r>
            <w:r w:rsidR="005B66D6">
              <w:rPr>
                <w:noProof/>
                <w:webHidden/>
              </w:rPr>
              <w:tab/>
            </w:r>
            <w:r>
              <w:rPr>
                <w:noProof/>
                <w:webHidden/>
              </w:rPr>
              <w:fldChar w:fldCharType="begin"/>
            </w:r>
            <w:r w:rsidR="005B66D6">
              <w:rPr>
                <w:noProof/>
                <w:webHidden/>
              </w:rPr>
              <w:instrText xml:space="preserve"> PAGEREF _Toc214838103 \h </w:instrText>
            </w:r>
            <w:r>
              <w:rPr>
                <w:noProof/>
                <w:webHidden/>
              </w:rPr>
            </w:r>
            <w:r>
              <w:rPr>
                <w:noProof/>
                <w:webHidden/>
              </w:rPr>
              <w:fldChar w:fldCharType="separate"/>
            </w:r>
            <w:r w:rsidR="005B66D6">
              <w:rPr>
                <w:noProof/>
                <w:webHidden/>
              </w:rPr>
              <w:t>18</w:t>
            </w:r>
            <w:r>
              <w:rPr>
                <w:noProof/>
                <w:webHidden/>
              </w:rPr>
              <w:fldChar w:fldCharType="end"/>
            </w:r>
          </w:hyperlink>
        </w:p>
        <w:p w:rsidR="005B66D6" w:rsidRDefault="00461F66">
          <w:pPr>
            <w:pStyle w:val="TOC2"/>
            <w:tabs>
              <w:tab w:val="right" w:leader="dot" w:pos="9350"/>
            </w:tabs>
            <w:rPr>
              <w:rFonts w:eastAsiaTheme="minorEastAsia"/>
              <w:noProof/>
              <w:szCs w:val="20"/>
              <w:lang w:bidi="hi-IN"/>
            </w:rPr>
          </w:pPr>
          <w:hyperlink w:anchor="_Toc214838104" w:history="1">
            <w:r w:rsidR="005B66D6" w:rsidRPr="00522091">
              <w:rPr>
                <w:rStyle w:val="Hyperlink"/>
                <w:noProof/>
              </w:rPr>
              <w:t>Discussion</w:t>
            </w:r>
            <w:r w:rsidR="005B66D6">
              <w:rPr>
                <w:noProof/>
                <w:webHidden/>
              </w:rPr>
              <w:tab/>
            </w:r>
            <w:r>
              <w:rPr>
                <w:noProof/>
                <w:webHidden/>
              </w:rPr>
              <w:fldChar w:fldCharType="begin"/>
            </w:r>
            <w:r w:rsidR="005B66D6">
              <w:rPr>
                <w:noProof/>
                <w:webHidden/>
              </w:rPr>
              <w:instrText xml:space="preserve"> PAGEREF _Toc214838104 \h </w:instrText>
            </w:r>
            <w:r>
              <w:rPr>
                <w:noProof/>
                <w:webHidden/>
              </w:rPr>
            </w:r>
            <w:r>
              <w:rPr>
                <w:noProof/>
                <w:webHidden/>
              </w:rPr>
              <w:fldChar w:fldCharType="separate"/>
            </w:r>
            <w:r w:rsidR="005B66D6">
              <w:rPr>
                <w:noProof/>
                <w:webHidden/>
              </w:rPr>
              <w:t>18</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105" w:history="1">
            <w:r w:rsidR="005B66D6" w:rsidRPr="00522091">
              <w:rPr>
                <w:rStyle w:val="Hyperlink"/>
                <w:noProof/>
              </w:rPr>
              <w:t>1. Governance as the Core Enabler of Sustainability</w:t>
            </w:r>
            <w:r w:rsidR="005B66D6">
              <w:rPr>
                <w:noProof/>
                <w:webHidden/>
              </w:rPr>
              <w:tab/>
            </w:r>
            <w:r>
              <w:rPr>
                <w:noProof/>
                <w:webHidden/>
              </w:rPr>
              <w:fldChar w:fldCharType="begin"/>
            </w:r>
            <w:r w:rsidR="005B66D6">
              <w:rPr>
                <w:noProof/>
                <w:webHidden/>
              </w:rPr>
              <w:instrText xml:space="preserve"> PAGEREF _Toc214838105 \h </w:instrText>
            </w:r>
            <w:r>
              <w:rPr>
                <w:noProof/>
                <w:webHidden/>
              </w:rPr>
            </w:r>
            <w:r>
              <w:rPr>
                <w:noProof/>
                <w:webHidden/>
              </w:rPr>
              <w:fldChar w:fldCharType="separate"/>
            </w:r>
            <w:r w:rsidR="005B66D6">
              <w:rPr>
                <w:noProof/>
                <w:webHidden/>
              </w:rPr>
              <w:t>18</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106" w:history="1">
            <w:r w:rsidR="005B66D6" w:rsidRPr="00522091">
              <w:rPr>
                <w:rStyle w:val="Hyperlink"/>
                <w:noProof/>
              </w:rPr>
              <w:t>2. Environmental Protection Must Be Non-Negotiable</w:t>
            </w:r>
            <w:r w:rsidR="005B66D6">
              <w:rPr>
                <w:noProof/>
                <w:webHidden/>
              </w:rPr>
              <w:tab/>
            </w:r>
            <w:r>
              <w:rPr>
                <w:noProof/>
                <w:webHidden/>
              </w:rPr>
              <w:fldChar w:fldCharType="begin"/>
            </w:r>
            <w:r w:rsidR="005B66D6">
              <w:rPr>
                <w:noProof/>
                <w:webHidden/>
              </w:rPr>
              <w:instrText xml:space="preserve"> PAGEREF _Toc214838106 \h </w:instrText>
            </w:r>
            <w:r>
              <w:rPr>
                <w:noProof/>
                <w:webHidden/>
              </w:rPr>
            </w:r>
            <w:r>
              <w:rPr>
                <w:noProof/>
                <w:webHidden/>
              </w:rPr>
              <w:fldChar w:fldCharType="separate"/>
            </w:r>
            <w:r w:rsidR="005B66D6">
              <w:rPr>
                <w:noProof/>
                <w:webHidden/>
              </w:rPr>
              <w:t>19</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107" w:history="1">
            <w:r w:rsidR="005B66D6" w:rsidRPr="00522091">
              <w:rPr>
                <w:rStyle w:val="Hyperlink"/>
                <w:noProof/>
              </w:rPr>
              <w:t>3. Community Participation is Essential for Legitimacy and Longevity</w:t>
            </w:r>
            <w:r w:rsidR="005B66D6">
              <w:rPr>
                <w:noProof/>
                <w:webHidden/>
              </w:rPr>
              <w:tab/>
            </w:r>
            <w:r>
              <w:rPr>
                <w:noProof/>
                <w:webHidden/>
              </w:rPr>
              <w:fldChar w:fldCharType="begin"/>
            </w:r>
            <w:r w:rsidR="005B66D6">
              <w:rPr>
                <w:noProof/>
                <w:webHidden/>
              </w:rPr>
              <w:instrText xml:space="preserve"> PAGEREF _Toc214838107 \h </w:instrText>
            </w:r>
            <w:r>
              <w:rPr>
                <w:noProof/>
                <w:webHidden/>
              </w:rPr>
            </w:r>
            <w:r>
              <w:rPr>
                <w:noProof/>
                <w:webHidden/>
              </w:rPr>
              <w:fldChar w:fldCharType="separate"/>
            </w:r>
            <w:r w:rsidR="005B66D6">
              <w:rPr>
                <w:noProof/>
                <w:webHidden/>
              </w:rPr>
              <w:t>19</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108" w:history="1">
            <w:r w:rsidR="005B66D6" w:rsidRPr="00522091">
              <w:rPr>
                <w:rStyle w:val="Hyperlink"/>
                <w:noProof/>
              </w:rPr>
              <w:t>4. Cultural Sustainability Strengthens Identity and Destination Appeal</w:t>
            </w:r>
            <w:r w:rsidR="005B66D6">
              <w:rPr>
                <w:noProof/>
                <w:webHidden/>
              </w:rPr>
              <w:tab/>
            </w:r>
            <w:r>
              <w:rPr>
                <w:noProof/>
                <w:webHidden/>
              </w:rPr>
              <w:fldChar w:fldCharType="begin"/>
            </w:r>
            <w:r w:rsidR="005B66D6">
              <w:rPr>
                <w:noProof/>
                <w:webHidden/>
              </w:rPr>
              <w:instrText xml:space="preserve"> PAGEREF _Toc214838108 \h </w:instrText>
            </w:r>
            <w:r>
              <w:rPr>
                <w:noProof/>
                <w:webHidden/>
              </w:rPr>
            </w:r>
            <w:r>
              <w:rPr>
                <w:noProof/>
                <w:webHidden/>
              </w:rPr>
              <w:fldChar w:fldCharType="separate"/>
            </w:r>
            <w:r w:rsidR="005B66D6">
              <w:rPr>
                <w:noProof/>
                <w:webHidden/>
              </w:rPr>
              <w:t>20</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109" w:history="1">
            <w:r w:rsidR="005B66D6" w:rsidRPr="00522091">
              <w:rPr>
                <w:rStyle w:val="Hyperlink"/>
                <w:noProof/>
              </w:rPr>
              <w:t>5. Economic Sustainability Requires Fairness, Diversification, and Local Benefit Retention</w:t>
            </w:r>
            <w:r w:rsidR="005B66D6">
              <w:rPr>
                <w:noProof/>
                <w:webHidden/>
              </w:rPr>
              <w:tab/>
            </w:r>
            <w:r>
              <w:rPr>
                <w:noProof/>
                <w:webHidden/>
              </w:rPr>
              <w:fldChar w:fldCharType="begin"/>
            </w:r>
            <w:r w:rsidR="005B66D6">
              <w:rPr>
                <w:noProof/>
                <w:webHidden/>
              </w:rPr>
              <w:instrText xml:space="preserve"> PAGEREF _Toc214838109 \h </w:instrText>
            </w:r>
            <w:r>
              <w:rPr>
                <w:noProof/>
                <w:webHidden/>
              </w:rPr>
            </w:r>
            <w:r>
              <w:rPr>
                <w:noProof/>
                <w:webHidden/>
              </w:rPr>
              <w:fldChar w:fldCharType="separate"/>
            </w:r>
            <w:r w:rsidR="005B66D6">
              <w:rPr>
                <w:noProof/>
                <w:webHidden/>
              </w:rPr>
              <w:t>21</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110" w:history="1">
            <w:r w:rsidR="005B66D6" w:rsidRPr="00522091">
              <w:rPr>
                <w:rStyle w:val="Hyperlink"/>
                <w:noProof/>
              </w:rPr>
              <w:t>6. Visitor Management Prevents Overtourism and Protects Destination Quality</w:t>
            </w:r>
            <w:r w:rsidR="005B66D6">
              <w:rPr>
                <w:noProof/>
                <w:webHidden/>
              </w:rPr>
              <w:tab/>
            </w:r>
            <w:r>
              <w:rPr>
                <w:noProof/>
                <w:webHidden/>
              </w:rPr>
              <w:fldChar w:fldCharType="begin"/>
            </w:r>
            <w:r w:rsidR="005B66D6">
              <w:rPr>
                <w:noProof/>
                <w:webHidden/>
              </w:rPr>
              <w:instrText xml:space="preserve"> PAGEREF _Toc214838110 \h </w:instrText>
            </w:r>
            <w:r>
              <w:rPr>
                <w:noProof/>
                <w:webHidden/>
              </w:rPr>
            </w:r>
            <w:r>
              <w:rPr>
                <w:noProof/>
                <w:webHidden/>
              </w:rPr>
              <w:fldChar w:fldCharType="separate"/>
            </w:r>
            <w:r w:rsidR="005B66D6">
              <w:rPr>
                <w:noProof/>
                <w:webHidden/>
              </w:rPr>
              <w:t>21</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111" w:history="1">
            <w:r w:rsidR="005B66D6" w:rsidRPr="00522091">
              <w:rPr>
                <w:rStyle w:val="Hyperlink"/>
                <w:noProof/>
              </w:rPr>
              <w:t>7. Climate Change Demands Proactive Adaptation</w:t>
            </w:r>
            <w:r w:rsidR="005B66D6">
              <w:rPr>
                <w:noProof/>
                <w:webHidden/>
              </w:rPr>
              <w:tab/>
            </w:r>
            <w:r>
              <w:rPr>
                <w:noProof/>
                <w:webHidden/>
              </w:rPr>
              <w:fldChar w:fldCharType="begin"/>
            </w:r>
            <w:r w:rsidR="005B66D6">
              <w:rPr>
                <w:noProof/>
                <w:webHidden/>
              </w:rPr>
              <w:instrText xml:space="preserve"> PAGEREF _Toc214838111 \h </w:instrText>
            </w:r>
            <w:r>
              <w:rPr>
                <w:noProof/>
                <w:webHidden/>
              </w:rPr>
            </w:r>
            <w:r>
              <w:rPr>
                <w:noProof/>
                <w:webHidden/>
              </w:rPr>
              <w:fldChar w:fldCharType="separate"/>
            </w:r>
            <w:r w:rsidR="005B66D6">
              <w:rPr>
                <w:noProof/>
                <w:webHidden/>
              </w:rPr>
              <w:t>22</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112" w:history="1">
            <w:r w:rsidR="005B66D6" w:rsidRPr="00522091">
              <w:rPr>
                <w:rStyle w:val="Hyperlink"/>
                <w:noProof/>
              </w:rPr>
              <w:t>8. Sustainable Tourism is Context-Specific, Not Universal</w:t>
            </w:r>
            <w:r w:rsidR="005B66D6">
              <w:rPr>
                <w:noProof/>
                <w:webHidden/>
              </w:rPr>
              <w:tab/>
            </w:r>
            <w:r>
              <w:rPr>
                <w:noProof/>
                <w:webHidden/>
              </w:rPr>
              <w:fldChar w:fldCharType="begin"/>
            </w:r>
            <w:r w:rsidR="005B66D6">
              <w:rPr>
                <w:noProof/>
                <w:webHidden/>
              </w:rPr>
              <w:instrText xml:space="preserve"> PAGEREF _Toc214838112 \h </w:instrText>
            </w:r>
            <w:r>
              <w:rPr>
                <w:noProof/>
                <w:webHidden/>
              </w:rPr>
            </w:r>
            <w:r>
              <w:rPr>
                <w:noProof/>
                <w:webHidden/>
              </w:rPr>
              <w:fldChar w:fldCharType="separate"/>
            </w:r>
            <w:r w:rsidR="005B66D6">
              <w:rPr>
                <w:noProof/>
                <w:webHidden/>
              </w:rPr>
              <w:t>22</w:t>
            </w:r>
            <w:r>
              <w:rPr>
                <w:noProof/>
                <w:webHidden/>
              </w:rPr>
              <w:fldChar w:fldCharType="end"/>
            </w:r>
          </w:hyperlink>
        </w:p>
        <w:p w:rsidR="005B66D6" w:rsidRDefault="00461F66">
          <w:pPr>
            <w:pStyle w:val="TOC2"/>
            <w:tabs>
              <w:tab w:val="right" w:leader="dot" w:pos="9350"/>
            </w:tabs>
            <w:rPr>
              <w:rFonts w:eastAsiaTheme="minorEastAsia"/>
              <w:noProof/>
              <w:szCs w:val="20"/>
              <w:lang w:bidi="hi-IN"/>
            </w:rPr>
          </w:pPr>
          <w:hyperlink w:anchor="_Toc214838113" w:history="1">
            <w:r w:rsidR="005B66D6" w:rsidRPr="00522091">
              <w:rPr>
                <w:rStyle w:val="Hyperlink"/>
                <w:noProof/>
              </w:rPr>
              <w:t>Conclusion</w:t>
            </w:r>
            <w:r w:rsidR="005B66D6">
              <w:rPr>
                <w:noProof/>
                <w:webHidden/>
              </w:rPr>
              <w:tab/>
            </w:r>
            <w:r>
              <w:rPr>
                <w:noProof/>
                <w:webHidden/>
              </w:rPr>
              <w:fldChar w:fldCharType="begin"/>
            </w:r>
            <w:r w:rsidR="005B66D6">
              <w:rPr>
                <w:noProof/>
                <w:webHidden/>
              </w:rPr>
              <w:instrText xml:space="preserve"> PAGEREF _Toc214838113 \h </w:instrText>
            </w:r>
            <w:r>
              <w:rPr>
                <w:noProof/>
                <w:webHidden/>
              </w:rPr>
            </w:r>
            <w:r>
              <w:rPr>
                <w:noProof/>
                <w:webHidden/>
              </w:rPr>
              <w:fldChar w:fldCharType="separate"/>
            </w:r>
            <w:r w:rsidR="005B66D6">
              <w:rPr>
                <w:noProof/>
                <w:webHidden/>
              </w:rPr>
              <w:t>23</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114" w:history="1">
            <w:r w:rsidR="005B66D6" w:rsidRPr="00522091">
              <w:rPr>
                <w:rStyle w:val="Hyperlink"/>
                <w:noProof/>
              </w:rPr>
              <w:t>1. Governance is the strongest determinant of sustainable tourism success.</w:t>
            </w:r>
            <w:r w:rsidR="005B66D6">
              <w:rPr>
                <w:noProof/>
                <w:webHidden/>
              </w:rPr>
              <w:tab/>
            </w:r>
            <w:r>
              <w:rPr>
                <w:noProof/>
                <w:webHidden/>
              </w:rPr>
              <w:fldChar w:fldCharType="begin"/>
            </w:r>
            <w:r w:rsidR="005B66D6">
              <w:rPr>
                <w:noProof/>
                <w:webHidden/>
              </w:rPr>
              <w:instrText xml:space="preserve"> PAGEREF _Toc214838114 \h </w:instrText>
            </w:r>
            <w:r>
              <w:rPr>
                <w:noProof/>
                <w:webHidden/>
              </w:rPr>
            </w:r>
            <w:r>
              <w:rPr>
                <w:noProof/>
                <w:webHidden/>
              </w:rPr>
              <w:fldChar w:fldCharType="separate"/>
            </w:r>
            <w:r w:rsidR="005B66D6">
              <w:rPr>
                <w:noProof/>
                <w:webHidden/>
              </w:rPr>
              <w:t>23</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115" w:history="1">
            <w:r w:rsidR="005B66D6" w:rsidRPr="00522091">
              <w:rPr>
                <w:rStyle w:val="Hyperlink"/>
                <w:noProof/>
              </w:rPr>
              <w:t>2. Environmental sustainability must be at the core of tourism planning.</w:t>
            </w:r>
            <w:r w:rsidR="005B66D6">
              <w:rPr>
                <w:noProof/>
                <w:webHidden/>
              </w:rPr>
              <w:tab/>
            </w:r>
            <w:r>
              <w:rPr>
                <w:noProof/>
                <w:webHidden/>
              </w:rPr>
              <w:fldChar w:fldCharType="begin"/>
            </w:r>
            <w:r w:rsidR="005B66D6">
              <w:rPr>
                <w:noProof/>
                <w:webHidden/>
              </w:rPr>
              <w:instrText xml:space="preserve"> PAGEREF _Toc214838115 \h </w:instrText>
            </w:r>
            <w:r>
              <w:rPr>
                <w:noProof/>
                <w:webHidden/>
              </w:rPr>
            </w:r>
            <w:r>
              <w:rPr>
                <w:noProof/>
                <w:webHidden/>
              </w:rPr>
              <w:fldChar w:fldCharType="separate"/>
            </w:r>
            <w:r w:rsidR="005B66D6">
              <w:rPr>
                <w:noProof/>
                <w:webHidden/>
              </w:rPr>
              <w:t>23</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116" w:history="1">
            <w:r w:rsidR="005B66D6" w:rsidRPr="00522091">
              <w:rPr>
                <w:rStyle w:val="Hyperlink"/>
                <w:noProof/>
              </w:rPr>
              <w:t>3. Community involvement is essential for legitimacy and equitable development.</w:t>
            </w:r>
            <w:r w:rsidR="005B66D6">
              <w:rPr>
                <w:noProof/>
                <w:webHidden/>
              </w:rPr>
              <w:tab/>
            </w:r>
            <w:r>
              <w:rPr>
                <w:noProof/>
                <w:webHidden/>
              </w:rPr>
              <w:fldChar w:fldCharType="begin"/>
            </w:r>
            <w:r w:rsidR="005B66D6">
              <w:rPr>
                <w:noProof/>
                <w:webHidden/>
              </w:rPr>
              <w:instrText xml:space="preserve"> PAGEREF _Toc214838116 \h </w:instrText>
            </w:r>
            <w:r>
              <w:rPr>
                <w:noProof/>
                <w:webHidden/>
              </w:rPr>
            </w:r>
            <w:r>
              <w:rPr>
                <w:noProof/>
                <w:webHidden/>
              </w:rPr>
              <w:fldChar w:fldCharType="separate"/>
            </w:r>
            <w:r w:rsidR="005B66D6">
              <w:rPr>
                <w:noProof/>
                <w:webHidden/>
              </w:rPr>
              <w:t>23</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117" w:history="1">
            <w:r w:rsidR="005B66D6" w:rsidRPr="00522091">
              <w:rPr>
                <w:rStyle w:val="Hyperlink"/>
                <w:noProof/>
              </w:rPr>
              <w:t>4. Cultural preservation strengthens both identity and tourism appeal.</w:t>
            </w:r>
            <w:r w:rsidR="005B66D6">
              <w:rPr>
                <w:noProof/>
                <w:webHidden/>
              </w:rPr>
              <w:tab/>
            </w:r>
            <w:r>
              <w:rPr>
                <w:noProof/>
                <w:webHidden/>
              </w:rPr>
              <w:fldChar w:fldCharType="begin"/>
            </w:r>
            <w:r w:rsidR="005B66D6">
              <w:rPr>
                <w:noProof/>
                <w:webHidden/>
              </w:rPr>
              <w:instrText xml:space="preserve"> PAGEREF _Toc214838117 \h </w:instrText>
            </w:r>
            <w:r>
              <w:rPr>
                <w:noProof/>
                <w:webHidden/>
              </w:rPr>
            </w:r>
            <w:r>
              <w:rPr>
                <w:noProof/>
                <w:webHidden/>
              </w:rPr>
              <w:fldChar w:fldCharType="separate"/>
            </w:r>
            <w:r w:rsidR="005B66D6">
              <w:rPr>
                <w:noProof/>
                <w:webHidden/>
              </w:rPr>
              <w:t>23</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118" w:history="1">
            <w:r w:rsidR="005B66D6" w:rsidRPr="00522091">
              <w:rPr>
                <w:rStyle w:val="Hyperlink"/>
                <w:noProof/>
              </w:rPr>
              <w:t>5. Economic sustainability depends on benefit retention, diversification, and fairness.</w:t>
            </w:r>
            <w:r w:rsidR="005B66D6">
              <w:rPr>
                <w:noProof/>
                <w:webHidden/>
              </w:rPr>
              <w:tab/>
            </w:r>
            <w:r>
              <w:rPr>
                <w:noProof/>
                <w:webHidden/>
              </w:rPr>
              <w:fldChar w:fldCharType="begin"/>
            </w:r>
            <w:r w:rsidR="005B66D6">
              <w:rPr>
                <w:noProof/>
                <w:webHidden/>
              </w:rPr>
              <w:instrText xml:space="preserve"> PAGEREF _Toc214838118 \h </w:instrText>
            </w:r>
            <w:r>
              <w:rPr>
                <w:noProof/>
                <w:webHidden/>
              </w:rPr>
            </w:r>
            <w:r>
              <w:rPr>
                <w:noProof/>
                <w:webHidden/>
              </w:rPr>
              <w:fldChar w:fldCharType="separate"/>
            </w:r>
            <w:r w:rsidR="005B66D6">
              <w:rPr>
                <w:noProof/>
                <w:webHidden/>
              </w:rPr>
              <w:t>23</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119" w:history="1">
            <w:r w:rsidR="005B66D6" w:rsidRPr="00522091">
              <w:rPr>
                <w:rStyle w:val="Hyperlink"/>
                <w:noProof/>
              </w:rPr>
              <w:t>6. Visitor management prevents overtourism and ecological degradation.</w:t>
            </w:r>
            <w:r w:rsidR="005B66D6">
              <w:rPr>
                <w:noProof/>
                <w:webHidden/>
              </w:rPr>
              <w:tab/>
            </w:r>
            <w:r>
              <w:rPr>
                <w:noProof/>
                <w:webHidden/>
              </w:rPr>
              <w:fldChar w:fldCharType="begin"/>
            </w:r>
            <w:r w:rsidR="005B66D6">
              <w:rPr>
                <w:noProof/>
                <w:webHidden/>
              </w:rPr>
              <w:instrText xml:space="preserve"> PAGEREF _Toc214838119 \h </w:instrText>
            </w:r>
            <w:r>
              <w:rPr>
                <w:noProof/>
                <w:webHidden/>
              </w:rPr>
            </w:r>
            <w:r>
              <w:rPr>
                <w:noProof/>
                <w:webHidden/>
              </w:rPr>
              <w:fldChar w:fldCharType="separate"/>
            </w:r>
            <w:r w:rsidR="005B66D6">
              <w:rPr>
                <w:noProof/>
                <w:webHidden/>
              </w:rPr>
              <w:t>23</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120" w:history="1">
            <w:r w:rsidR="005B66D6" w:rsidRPr="00522091">
              <w:rPr>
                <w:rStyle w:val="Hyperlink"/>
                <w:noProof/>
              </w:rPr>
              <w:t>7. Climate adaptation is now a mandatory component of tourism planning.</w:t>
            </w:r>
            <w:r w:rsidR="005B66D6">
              <w:rPr>
                <w:noProof/>
                <w:webHidden/>
              </w:rPr>
              <w:tab/>
            </w:r>
            <w:r>
              <w:rPr>
                <w:noProof/>
                <w:webHidden/>
              </w:rPr>
              <w:fldChar w:fldCharType="begin"/>
            </w:r>
            <w:r w:rsidR="005B66D6">
              <w:rPr>
                <w:noProof/>
                <w:webHidden/>
              </w:rPr>
              <w:instrText xml:space="preserve"> PAGEREF _Toc214838120 \h </w:instrText>
            </w:r>
            <w:r>
              <w:rPr>
                <w:noProof/>
                <w:webHidden/>
              </w:rPr>
            </w:r>
            <w:r>
              <w:rPr>
                <w:noProof/>
                <w:webHidden/>
              </w:rPr>
              <w:fldChar w:fldCharType="separate"/>
            </w:r>
            <w:r w:rsidR="005B66D6">
              <w:rPr>
                <w:noProof/>
                <w:webHidden/>
              </w:rPr>
              <w:t>23</w:t>
            </w:r>
            <w:r>
              <w:rPr>
                <w:noProof/>
                <w:webHidden/>
              </w:rPr>
              <w:fldChar w:fldCharType="end"/>
            </w:r>
          </w:hyperlink>
        </w:p>
        <w:p w:rsidR="005B66D6" w:rsidRDefault="00461F66">
          <w:pPr>
            <w:pStyle w:val="TOC3"/>
            <w:tabs>
              <w:tab w:val="right" w:leader="dot" w:pos="9350"/>
            </w:tabs>
            <w:rPr>
              <w:rFonts w:eastAsiaTheme="minorEastAsia"/>
              <w:noProof/>
              <w:szCs w:val="20"/>
              <w:lang w:bidi="hi-IN"/>
            </w:rPr>
          </w:pPr>
          <w:hyperlink w:anchor="_Toc214838121" w:history="1">
            <w:r w:rsidR="005B66D6" w:rsidRPr="00522091">
              <w:rPr>
                <w:rStyle w:val="Hyperlink"/>
                <w:noProof/>
              </w:rPr>
              <w:t>8. Sustainability is context-specific.</w:t>
            </w:r>
            <w:r w:rsidR="005B66D6">
              <w:rPr>
                <w:noProof/>
                <w:webHidden/>
              </w:rPr>
              <w:tab/>
            </w:r>
            <w:r>
              <w:rPr>
                <w:noProof/>
                <w:webHidden/>
              </w:rPr>
              <w:fldChar w:fldCharType="begin"/>
            </w:r>
            <w:r w:rsidR="005B66D6">
              <w:rPr>
                <w:noProof/>
                <w:webHidden/>
              </w:rPr>
              <w:instrText xml:space="preserve"> PAGEREF _Toc214838121 \h </w:instrText>
            </w:r>
            <w:r>
              <w:rPr>
                <w:noProof/>
                <w:webHidden/>
              </w:rPr>
            </w:r>
            <w:r>
              <w:rPr>
                <w:noProof/>
                <w:webHidden/>
              </w:rPr>
              <w:fldChar w:fldCharType="separate"/>
            </w:r>
            <w:r w:rsidR="005B66D6">
              <w:rPr>
                <w:noProof/>
                <w:webHidden/>
              </w:rPr>
              <w:t>23</w:t>
            </w:r>
            <w:r>
              <w:rPr>
                <w:noProof/>
                <w:webHidden/>
              </w:rPr>
              <w:fldChar w:fldCharType="end"/>
            </w:r>
          </w:hyperlink>
        </w:p>
        <w:p w:rsidR="005B66D6" w:rsidRDefault="00461F66">
          <w:pPr>
            <w:pStyle w:val="TOC2"/>
            <w:tabs>
              <w:tab w:val="right" w:leader="dot" w:pos="9350"/>
            </w:tabs>
            <w:rPr>
              <w:rFonts w:eastAsiaTheme="minorEastAsia"/>
              <w:noProof/>
              <w:szCs w:val="20"/>
              <w:lang w:bidi="hi-IN"/>
            </w:rPr>
          </w:pPr>
          <w:hyperlink w:anchor="_Toc214838122" w:history="1">
            <w:r w:rsidR="005B66D6" w:rsidRPr="00522091">
              <w:rPr>
                <w:rStyle w:val="Hyperlink"/>
                <w:noProof/>
              </w:rPr>
              <w:t>References</w:t>
            </w:r>
            <w:r w:rsidR="005B66D6">
              <w:rPr>
                <w:noProof/>
                <w:webHidden/>
              </w:rPr>
              <w:tab/>
            </w:r>
            <w:r>
              <w:rPr>
                <w:noProof/>
                <w:webHidden/>
              </w:rPr>
              <w:fldChar w:fldCharType="begin"/>
            </w:r>
            <w:r w:rsidR="005B66D6">
              <w:rPr>
                <w:noProof/>
                <w:webHidden/>
              </w:rPr>
              <w:instrText xml:space="preserve"> PAGEREF _Toc214838122 \h </w:instrText>
            </w:r>
            <w:r>
              <w:rPr>
                <w:noProof/>
                <w:webHidden/>
              </w:rPr>
            </w:r>
            <w:r>
              <w:rPr>
                <w:noProof/>
                <w:webHidden/>
              </w:rPr>
              <w:fldChar w:fldCharType="separate"/>
            </w:r>
            <w:r w:rsidR="005B66D6">
              <w:rPr>
                <w:noProof/>
                <w:webHidden/>
              </w:rPr>
              <w:t>24</w:t>
            </w:r>
            <w:r>
              <w:rPr>
                <w:noProof/>
                <w:webHidden/>
              </w:rPr>
              <w:fldChar w:fldCharType="end"/>
            </w:r>
          </w:hyperlink>
        </w:p>
        <w:p w:rsidR="00B435F5" w:rsidRPr="00B435F5" w:rsidRDefault="00461F66">
          <w:r w:rsidRPr="00B435F5">
            <w:fldChar w:fldCharType="end"/>
          </w:r>
        </w:p>
      </w:sdtContent>
    </w:sdt>
    <w:p w:rsidR="009C5BC8" w:rsidRPr="00B435F5" w:rsidRDefault="009C5BC8" w:rsidP="00DF172E">
      <w:pPr>
        <w:spacing w:before="100" w:beforeAutospacing="1" w:after="100" w:afterAutospacing="1" w:line="240" w:lineRule="auto"/>
        <w:outlineLvl w:val="2"/>
        <w:rPr>
          <w:rFonts w:ascii="Times New Roman" w:eastAsia="Times New Roman" w:hAnsi="Times New Roman" w:cs="Times New Roman"/>
          <w:sz w:val="24"/>
          <w:szCs w:val="24"/>
          <w:lang w:bidi="hi-IN"/>
        </w:rPr>
      </w:pPr>
    </w:p>
    <w:p w:rsidR="00B435F5" w:rsidRPr="00B435F5" w:rsidRDefault="00B435F5" w:rsidP="00DF172E">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B435F5" w:rsidRPr="00B435F5" w:rsidSect="006C20DA">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DF172E" w:rsidRPr="00B435F5" w:rsidRDefault="00DF172E" w:rsidP="00DF17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4838053"/>
      <w:r w:rsidRPr="00B435F5">
        <w:rPr>
          <w:rFonts w:ascii="Times New Roman" w:eastAsia="Times New Roman" w:hAnsi="Times New Roman" w:cs="Times New Roman"/>
          <w:b/>
          <w:bCs/>
          <w:sz w:val="36"/>
          <w:szCs w:val="36"/>
          <w:lang w:bidi="hi-IN"/>
        </w:rPr>
        <w:lastRenderedPageBreak/>
        <w:t>Abstract</w:t>
      </w:r>
      <w:bookmarkEnd w:id="0"/>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Sustainable tourism development has become a critical global priority as destinations face escalating challenges related to environmental degradation, cultural erosion, climate change, and socio-economic inequality. Tourism, while economically beneficial, can also damage the very landscapes, communities, and heritage that attract visitors in the first place. This assignment explores the principles, frameworks, and real-world strategies that guide the planning and development of sustainable tourism spaces.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Drawing on international case studies—including New Zealand’s nature-based tourism governance, The Philippines’ coastal rehabilitation programs, Namibia’s community conservancies, Scotland’s landscape stewardship model, and Nepal’s mountain tourism reforms—this paper analyses how sustainability can be achieved through resilience-building, community empowerment, environmental conservation, and strategic governance.</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The literature highlights key sustainability pillars: environmental protection, community participation, cultural preservation, climate adaptation, and economic equity. The findings demonstrate that the most successful sustainable tourism spaces emerge from collaborative governance systems that prioritize ecological limits, share benefits equitably, and embed climate resilience into long-term planning frameworks. The assignment concludes that sustainable tourism is not a fixed model but an evolving planning approach shaped by local values, ecosystems, and socio-economic conditions.</w:t>
      </w:r>
    </w:p>
    <w:p w:rsidR="00DF172E" w:rsidRPr="00B435F5" w:rsidRDefault="00DF172E" w:rsidP="00DF172E">
      <w:pPr>
        <w:spacing w:after="0" w:line="240" w:lineRule="auto"/>
        <w:rPr>
          <w:rFonts w:ascii="Times New Roman" w:eastAsia="Times New Roman" w:hAnsi="Times New Roman" w:cs="Times New Roman"/>
          <w:sz w:val="24"/>
          <w:szCs w:val="24"/>
          <w:lang w:bidi="hi-IN"/>
        </w:rPr>
      </w:pPr>
    </w:p>
    <w:p w:rsidR="00DF172E" w:rsidRPr="00B435F5" w:rsidRDefault="00DF172E" w:rsidP="00DF17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4838054"/>
      <w:r w:rsidRPr="00B435F5">
        <w:rPr>
          <w:rFonts w:ascii="Times New Roman" w:eastAsia="Times New Roman" w:hAnsi="Times New Roman" w:cs="Times New Roman"/>
          <w:b/>
          <w:bCs/>
          <w:sz w:val="36"/>
          <w:szCs w:val="36"/>
          <w:lang w:bidi="hi-IN"/>
        </w:rPr>
        <w:t>Introduction</w:t>
      </w:r>
      <w:bookmarkEnd w:id="1"/>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Tourism is one of the world’s most influential economic sectors, accounting for billions in annual revenue and supporting millions of jobs globally (UNWTO, 2023). However, rapid tourism growth places increasing pressure on environments, communities, cultural assets, and infrastructure. Destinations that fail to manage this growth often experience overtourism, environmental degradation, social conflict, and economic leakage. These challenges have intensified the global push toward sustainable tourism planning—strategies that balance economic opportunity with ecological responsibility and social well-being.</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b/>
          <w:bCs/>
          <w:sz w:val="24"/>
          <w:szCs w:val="24"/>
          <w:lang w:bidi="hi-IN"/>
        </w:rPr>
        <w:t>Sustainable tourism spaces</w:t>
      </w:r>
      <w:r w:rsidRPr="00B435F5">
        <w:rPr>
          <w:rFonts w:ascii="Times New Roman" w:eastAsia="Times New Roman" w:hAnsi="Times New Roman" w:cs="Times New Roman"/>
          <w:sz w:val="24"/>
          <w:szCs w:val="24"/>
          <w:lang w:bidi="hi-IN"/>
        </w:rPr>
        <w:t xml:space="preserve"> are areas where tourism development is guided by long-term sustainability principles, integrating environmental protection, cultural preservation, community empowerment, and economic resilience. These spaces reflect planning systems that recognize both the fragility and value of natural and cultural resources.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This assignment examines:</w:t>
      </w:r>
    </w:p>
    <w:p w:rsidR="00DF172E" w:rsidRPr="00B435F5" w:rsidRDefault="00DF172E" w:rsidP="00DF172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How global destinations design sustainable tourism spaces</w:t>
      </w:r>
    </w:p>
    <w:p w:rsidR="00DF172E" w:rsidRPr="00B435F5" w:rsidRDefault="00DF172E" w:rsidP="00DF172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What environmental, social, and economic frameworks shape planning</w:t>
      </w:r>
    </w:p>
    <w:p w:rsidR="00DF172E" w:rsidRPr="00B435F5" w:rsidRDefault="00DF172E" w:rsidP="00DF172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How community involvement supports long-term success</w:t>
      </w:r>
    </w:p>
    <w:p w:rsidR="00DF172E" w:rsidRPr="00B435F5" w:rsidRDefault="00DF172E" w:rsidP="00DF172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lastRenderedPageBreak/>
        <w:t>The role of governance in implementing sustainability</w:t>
      </w:r>
    </w:p>
    <w:p w:rsidR="00DF172E" w:rsidRPr="00B435F5" w:rsidRDefault="00DF172E" w:rsidP="00DF172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How climate adaptation influences tourism planning</w:t>
      </w:r>
    </w:p>
    <w:p w:rsidR="00DF172E" w:rsidRPr="00B435F5" w:rsidRDefault="00DF172E" w:rsidP="00DF172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What lessons can be learned from emerging and established sustainability models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To answer these questions, this assignment uses a comprehensive literature review supported by international case studies that reflect diverse geographies, ecosystems, and governance structures.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The paper argues that sustainable tourism development must be adaptive, inclusive, and grounded in local context. Successful tourism spaces are those where planning decisions prioritize ecological limits, protect cultural integrity, distribute economic benefits fairly, and prepare destinations for future climatic challenges.</w:t>
      </w:r>
    </w:p>
    <w:p w:rsidR="00DF172E" w:rsidRPr="00B435F5" w:rsidRDefault="00DF172E" w:rsidP="00DF172E">
      <w:pPr>
        <w:spacing w:after="0" w:line="240" w:lineRule="auto"/>
        <w:rPr>
          <w:rFonts w:ascii="Times New Roman" w:eastAsia="Times New Roman" w:hAnsi="Times New Roman" w:cs="Times New Roman"/>
          <w:sz w:val="24"/>
          <w:szCs w:val="24"/>
          <w:lang w:bidi="hi-IN"/>
        </w:rPr>
      </w:pPr>
    </w:p>
    <w:p w:rsidR="00DF172E" w:rsidRPr="00B435F5" w:rsidRDefault="00DF172E" w:rsidP="00DF17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4838055"/>
      <w:r w:rsidRPr="00B435F5">
        <w:rPr>
          <w:rFonts w:ascii="Times New Roman" w:eastAsia="Times New Roman" w:hAnsi="Times New Roman" w:cs="Times New Roman"/>
          <w:b/>
          <w:bCs/>
          <w:sz w:val="36"/>
          <w:szCs w:val="36"/>
          <w:lang w:bidi="hi-IN"/>
        </w:rPr>
        <w:t>Literature Review</w:t>
      </w:r>
      <w:bookmarkEnd w:id="2"/>
    </w:p>
    <w:p w:rsidR="00DF172E" w:rsidRPr="00B435F5" w:rsidRDefault="00DF172E" w:rsidP="00DF17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838056"/>
      <w:r w:rsidRPr="00B435F5">
        <w:rPr>
          <w:rFonts w:ascii="Times New Roman" w:eastAsia="Times New Roman" w:hAnsi="Times New Roman" w:cs="Times New Roman"/>
          <w:b/>
          <w:bCs/>
          <w:sz w:val="27"/>
          <w:szCs w:val="27"/>
          <w:lang w:bidi="hi-IN"/>
        </w:rPr>
        <w:t>1. Sustainable Tourism Spaces: Concepts and Theoretical Foundations</w:t>
      </w:r>
      <w:bookmarkEnd w:id="3"/>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The concept of sustainable tourism spaces derives from broader sustainable development theory, which emphasizes meeting present needs without compromising future generations (WCED, 1987). In tourism, this translates into development that:</w:t>
      </w:r>
    </w:p>
    <w:p w:rsidR="00DF172E" w:rsidRPr="00B435F5" w:rsidRDefault="00DF172E" w:rsidP="00DF172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protects natural environments</w:t>
      </w:r>
    </w:p>
    <w:p w:rsidR="00DF172E" w:rsidRPr="00B435F5" w:rsidRDefault="00DF172E" w:rsidP="00DF172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enhances community well-being</w:t>
      </w:r>
    </w:p>
    <w:p w:rsidR="00DF172E" w:rsidRPr="00B435F5" w:rsidRDefault="00DF172E" w:rsidP="00DF172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sustains economic benefits</w:t>
      </w:r>
    </w:p>
    <w:p w:rsidR="00DF172E" w:rsidRPr="00B435F5" w:rsidRDefault="00DF172E" w:rsidP="00DF172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preserves cultural heritage</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Saarinen (2006) highlights that sustainable tourism spaces are shaped by relationships between tourists, locals, and environments. They require long-term planning frameworks that integrate:</w:t>
      </w:r>
    </w:p>
    <w:p w:rsidR="00DF172E" w:rsidRPr="00B435F5" w:rsidRDefault="00DF172E" w:rsidP="00DF172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land-use controls</w:t>
      </w:r>
    </w:p>
    <w:p w:rsidR="00DF172E" w:rsidRPr="00B435F5" w:rsidRDefault="00DF172E" w:rsidP="00DF172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stakeholder participation</w:t>
      </w:r>
    </w:p>
    <w:p w:rsidR="00DF172E" w:rsidRPr="00B435F5" w:rsidRDefault="00DF172E" w:rsidP="00DF172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environmental impact assessments</w:t>
      </w:r>
    </w:p>
    <w:p w:rsidR="00DF172E" w:rsidRPr="00B435F5" w:rsidRDefault="00DF172E" w:rsidP="00DF172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monitoring systems</w:t>
      </w:r>
    </w:p>
    <w:p w:rsidR="00DF172E" w:rsidRPr="00B435F5" w:rsidRDefault="00DF172E" w:rsidP="00DF172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resilience planning</w:t>
      </w:r>
    </w:p>
    <w:p w:rsidR="00DF172E" w:rsidRPr="00B435F5" w:rsidRDefault="00DF172E" w:rsidP="00DF172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cultural heritage protection</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Inskeep (1991) argues that sustainable tourism is rooted in holistic planning, involving all three pillars of sustainability equally.</w:t>
      </w:r>
    </w:p>
    <w:p w:rsidR="00DF172E" w:rsidRPr="00B435F5" w:rsidRDefault="00DF172E" w:rsidP="00B435F5">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Thus, sustainable tourism spaces are not merely regulated zones—they are carefully planned environments designed for long-term environmental and social compatibility.</w:t>
      </w:r>
    </w:p>
    <w:p w:rsidR="00DF172E" w:rsidRPr="00B435F5" w:rsidRDefault="00DF172E" w:rsidP="00DF17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838057"/>
      <w:r w:rsidRPr="00B435F5">
        <w:rPr>
          <w:rFonts w:ascii="Times New Roman" w:eastAsia="Times New Roman" w:hAnsi="Times New Roman" w:cs="Times New Roman"/>
          <w:b/>
          <w:bCs/>
          <w:sz w:val="27"/>
          <w:szCs w:val="27"/>
          <w:lang w:bidi="hi-IN"/>
        </w:rPr>
        <w:t>2. Environmental Sustainability: Protecting Ecological Integrity</w:t>
      </w:r>
      <w:bookmarkEnd w:id="4"/>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lastRenderedPageBreak/>
        <w:t>Environmental sustainability remains the most visible and urgent component of sustainable tourism planning. Tourism depends heavily on:</w:t>
      </w:r>
    </w:p>
    <w:p w:rsidR="00DF172E" w:rsidRPr="00B435F5" w:rsidRDefault="00DF172E" w:rsidP="00DF172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clean landscapes</w:t>
      </w:r>
    </w:p>
    <w:p w:rsidR="00DF172E" w:rsidRPr="00B435F5" w:rsidRDefault="00DF172E" w:rsidP="00DF172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healthy biodiversity</w:t>
      </w:r>
    </w:p>
    <w:p w:rsidR="00DF172E" w:rsidRPr="00B435F5" w:rsidRDefault="00DF172E" w:rsidP="00DF172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unpolluted water</w:t>
      </w:r>
    </w:p>
    <w:p w:rsidR="00DF172E" w:rsidRPr="00B435F5" w:rsidRDefault="00DF172E" w:rsidP="00DF172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resilient coastal and mountain ecosystems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But tourism can also harm these resources through waste, habitat disturbance, overdevelopment, and carbon emissions.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Common environmental planning strategies include:</w:t>
      </w:r>
    </w:p>
    <w:p w:rsidR="00DF172E" w:rsidRPr="00B435F5" w:rsidRDefault="00DF172E" w:rsidP="00DF172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establishing national parks and protected areas</w:t>
      </w:r>
    </w:p>
    <w:p w:rsidR="00DF172E" w:rsidRPr="00B435F5" w:rsidRDefault="00DF172E" w:rsidP="00DF172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limiting resort development in sensitive zones</w:t>
      </w:r>
    </w:p>
    <w:p w:rsidR="00DF172E" w:rsidRPr="00B435F5" w:rsidRDefault="00DF172E" w:rsidP="00DF172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using carrying capacity studies</w:t>
      </w:r>
    </w:p>
    <w:p w:rsidR="00DF172E" w:rsidRPr="00B435F5" w:rsidRDefault="00DF172E" w:rsidP="00DF172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enforcing coastal setback zones</w:t>
      </w:r>
    </w:p>
    <w:p w:rsidR="00DF172E" w:rsidRPr="00B435F5" w:rsidRDefault="00DF172E" w:rsidP="00DF172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promoting renewable energy in tourism facilities</w:t>
      </w:r>
    </w:p>
    <w:p w:rsidR="00DF172E" w:rsidRPr="00B435F5" w:rsidRDefault="00DF172E" w:rsidP="00DF172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implementing waste management and recycling</w:t>
      </w:r>
    </w:p>
    <w:p w:rsidR="00DF172E" w:rsidRPr="00B435F5" w:rsidRDefault="00DF172E" w:rsidP="00DF172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restoring degraded landscapes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New Zealand is widely recognized for its conservation-led tourism approach, where the Department of Conservation (DOC) works with local communities to protect natural heritage through zoning, permits, and restoration programs.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Similarly, The Philippines’ closure and rehabilitation of Boracay Island in 2018 demonstrates how environmental crises can trigger large-scale reforms in tourism planning.</w:t>
      </w:r>
    </w:p>
    <w:p w:rsidR="00DF172E" w:rsidRPr="00B435F5" w:rsidRDefault="00DF172E" w:rsidP="00B435F5">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Gössling (2015) stresses that environmental sustainability must be proactive rather than reactive; planning must anticipate ecological risks before degradation occurs.</w:t>
      </w:r>
    </w:p>
    <w:p w:rsidR="00DF172E" w:rsidRPr="00B435F5" w:rsidRDefault="00DF172E" w:rsidP="00DF17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38058"/>
      <w:r w:rsidRPr="00B435F5">
        <w:rPr>
          <w:rFonts w:ascii="Times New Roman" w:eastAsia="Times New Roman" w:hAnsi="Times New Roman" w:cs="Times New Roman"/>
          <w:b/>
          <w:bCs/>
          <w:sz w:val="27"/>
          <w:szCs w:val="27"/>
          <w:lang w:bidi="hi-IN"/>
        </w:rPr>
        <w:t>3. Social Sustainability: Community Participation and Equity</w:t>
      </w:r>
      <w:bookmarkEnd w:id="5"/>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Social sustainability ensures that tourism supports community well-being and does not lead to displacement, inequality, or cultural exploitation.</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Key elements include:</w:t>
      </w:r>
    </w:p>
    <w:p w:rsidR="00DF172E" w:rsidRPr="00B435F5" w:rsidRDefault="00DF172E" w:rsidP="00DF172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community involvement in decision-making</w:t>
      </w:r>
    </w:p>
    <w:p w:rsidR="00DF172E" w:rsidRPr="00B435F5" w:rsidRDefault="00DF172E" w:rsidP="00DF172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fair distribution of tourism income</w:t>
      </w:r>
    </w:p>
    <w:p w:rsidR="00DF172E" w:rsidRPr="00B435F5" w:rsidRDefault="00DF172E" w:rsidP="00DF172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protection of cultural identity and values</w:t>
      </w:r>
    </w:p>
    <w:p w:rsidR="00DF172E" w:rsidRPr="00B435F5" w:rsidRDefault="00DF172E" w:rsidP="00DF172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education and training programs</w:t>
      </w:r>
    </w:p>
    <w:p w:rsidR="00DF172E" w:rsidRPr="00B435F5" w:rsidRDefault="00DF172E" w:rsidP="00DF172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inclusive tourism enterprises</w:t>
      </w:r>
    </w:p>
    <w:p w:rsidR="00DF172E" w:rsidRPr="00B435F5" w:rsidRDefault="00DF172E" w:rsidP="00DF172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conflict-sensitive planning</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lastRenderedPageBreak/>
        <w:t>Namibia’s community conservancy system is a strong example of social sustainability. Local communities legally manage wildlife areas and benefit from tourism partnerships, reducing poverty while improving conservation outcomes.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Social sustainability also emphasizes preservation of community identity. Scotland’s Landscape Policy Framework supports local voices and heritage protection while allowing sustainable tourism growth.</w:t>
      </w:r>
    </w:p>
    <w:p w:rsidR="00DF172E" w:rsidRPr="00B435F5" w:rsidRDefault="00DF172E" w:rsidP="00B435F5">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According to McCool &amp; Moisey (2008), tourism is socially sustainable only when communities have control and agency in the planning process.</w:t>
      </w:r>
    </w:p>
    <w:p w:rsidR="00DF172E" w:rsidRPr="00B435F5" w:rsidRDefault="00DF172E" w:rsidP="00DF17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838059"/>
      <w:r w:rsidRPr="00B435F5">
        <w:rPr>
          <w:rFonts w:ascii="Times New Roman" w:eastAsia="Times New Roman" w:hAnsi="Times New Roman" w:cs="Times New Roman"/>
          <w:b/>
          <w:bCs/>
          <w:sz w:val="27"/>
          <w:szCs w:val="27"/>
          <w:lang w:bidi="hi-IN"/>
        </w:rPr>
        <w:t>4. Economic Sustainability: Long-Term Prosperity Over Short-Term Gains</w:t>
      </w:r>
      <w:bookmarkEnd w:id="6"/>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Economic sustainability refers to tourism that strengthens local economies without generating dependency or inequity.</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Challenges include:</w:t>
      </w:r>
    </w:p>
    <w:p w:rsidR="00DF172E" w:rsidRPr="00B435F5" w:rsidRDefault="00DF172E" w:rsidP="00DF172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foreign ownership</w:t>
      </w:r>
    </w:p>
    <w:p w:rsidR="00DF172E" w:rsidRPr="00B435F5" w:rsidRDefault="00DF172E" w:rsidP="00DF172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leakage of profits</w:t>
      </w:r>
    </w:p>
    <w:p w:rsidR="00DF172E" w:rsidRPr="00B435F5" w:rsidRDefault="00DF172E" w:rsidP="00DF172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seasonal employment</w:t>
      </w:r>
    </w:p>
    <w:p w:rsidR="00DF172E" w:rsidRPr="00B435F5" w:rsidRDefault="00DF172E" w:rsidP="00DF172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unequal benefit distribution</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Sharpley (2020) argues that sustainable tourism must promote:</w:t>
      </w:r>
    </w:p>
    <w:p w:rsidR="00DF172E" w:rsidRPr="00B435F5" w:rsidRDefault="00DF172E" w:rsidP="00DF172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diversified tourism products</w:t>
      </w:r>
    </w:p>
    <w:p w:rsidR="00DF172E" w:rsidRPr="00B435F5" w:rsidRDefault="00DF172E" w:rsidP="00DF172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year-round income opportunities</w:t>
      </w:r>
    </w:p>
    <w:p w:rsidR="00DF172E" w:rsidRPr="00B435F5" w:rsidRDefault="00DF172E" w:rsidP="00DF172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locally owned businesses</w:t>
      </w:r>
    </w:p>
    <w:p w:rsidR="00DF172E" w:rsidRPr="00B435F5" w:rsidRDefault="00DF172E" w:rsidP="00DF172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circular economies</w:t>
      </w:r>
    </w:p>
    <w:p w:rsidR="00DF172E" w:rsidRPr="00B435F5" w:rsidRDefault="00DF172E" w:rsidP="00DF172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inclusive value chains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In Nepal, the trekking industry supports thousands of small businesses, but recent planning reforms aim to reduce risks for porters and guides, enhancing long-term economic resilience.</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Similarly, Scotland’s sustainable tourism strategy emphasizes local procurement, supporting small enterprises and heritage industries.</w:t>
      </w:r>
    </w:p>
    <w:p w:rsidR="00DF172E" w:rsidRPr="00B435F5" w:rsidRDefault="00DF172E" w:rsidP="00B435F5">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Economic sustainability ensures that tourism supports livelihoods without undermining local resilience.</w:t>
      </w:r>
    </w:p>
    <w:p w:rsidR="00DF172E" w:rsidRPr="00B435F5" w:rsidRDefault="00DF172E" w:rsidP="00DF17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838060"/>
      <w:r w:rsidRPr="00B435F5">
        <w:rPr>
          <w:rFonts w:ascii="Times New Roman" w:eastAsia="Times New Roman" w:hAnsi="Times New Roman" w:cs="Times New Roman"/>
          <w:b/>
          <w:bCs/>
          <w:sz w:val="27"/>
          <w:szCs w:val="27"/>
          <w:lang w:bidi="hi-IN"/>
        </w:rPr>
        <w:t>5. Governance: The Cornerstone of Sustainable Tourism Planning</w:t>
      </w:r>
      <w:bookmarkEnd w:id="7"/>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Governance is the structural force that enables or restricts sustainability. Bramwell &amp; Lane (2011) highlight that sustainable tourism planning requires:</w:t>
      </w:r>
    </w:p>
    <w:p w:rsidR="00DF172E" w:rsidRPr="00B435F5" w:rsidRDefault="00DF172E" w:rsidP="00DF172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coordinated stakeholder collaboration</w:t>
      </w:r>
    </w:p>
    <w:p w:rsidR="00DF172E" w:rsidRPr="00B435F5" w:rsidRDefault="00DF172E" w:rsidP="00DF172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lastRenderedPageBreak/>
        <w:t>clear regulations and standards</w:t>
      </w:r>
    </w:p>
    <w:p w:rsidR="00DF172E" w:rsidRPr="00B435F5" w:rsidRDefault="00DF172E" w:rsidP="00DF172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transparency and accountability</w:t>
      </w:r>
    </w:p>
    <w:p w:rsidR="00DF172E" w:rsidRPr="00B435F5" w:rsidRDefault="00DF172E" w:rsidP="00DF172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long-term tourism strategies</w:t>
      </w:r>
    </w:p>
    <w:p w:rsidR="00DF172E" w:rsidRPr="00B435F5" w:rsidRDefault="00DF172E" w:rsidP="00DF172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enforcement capacity</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Well-governed destinations such as New Zealand and Scotland demonstrate how legislative frameworks protect landscapes, regulate visitor flows, and support sustainable tourism businesses.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Weak governance leads to:</w:t>
      </w:r>
    </w:p>
    <w:p w:rsidR="00DF172E" w:rsidRPr="00B435F5" w:rsidRDefault="00DF172E" w:rsidP="00DF172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unregulated development</w:t>
      </w:r>
    </w:p>
    <w:p w:rsidR="00DF172E" w:rsidRPr="00B435F5" w:rsidRDefault="00DF172E" w:rsidP="00DF172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environmental decline</w:t>
      </w:r>
    </w:p>
    <w:p w:rsidR="00DF172E" w:rsidRPr="00B435F5" w:rsidRDefault="00DF172E" w:rsidP="00DF172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community exclusion</w:t>
      </w:r>
    </w:p>
    <w:p w:rsidR="00DF172E" w:rsidRPr="00B435F5" w:rsidRDefault="00DF172E" w:rsidP="00DF172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mass tourism pressures</w:t>
      </w:r>
    </w:p>
    <w:p w:rsidR="00DF172E" w:rsidRPr="00B435F5" w:rsidRDefault="00DF172E" w:rsidP="00B435F5">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Governance determines whether sustainability principles are truly implemented or remain superficial.</w:t>
      </w:r>
    </w:p>
    <w:p w:rsidR="00DF172E" w:rsidRPr="00B435F5" w:rsidRDefault="00DF172E" w:rsidP="00DF17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4838061"/>
      <w:r w:rsidRPr="00B435F5">
        <w:rPr>
          <w:rFonts w:ascii="Times New Roman" w:eastAsia="Times New Roman" w:hAnsi="Times New Roman" w:cs="Times New Roman"/>
          <w:b/>
          <w:bCs/>
          <w:sz w:val="27"/>
          <w:szCs w:val="27"/>
          <w:lang w:bidi="hi-IN"/>
        </w:rPr>
        <w:t>6. Cultural Sustainability: Preserving Heritage and Identity</w:t>
      </w:r>
      <w:bookmarkEnd w:id="8"/>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Cultural sustainability ensures that tourism supports the continuation of traditions, heritage sites, and local identity.</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Key strategies include:</w:t>
      </w:r>
    </w:p>
    <w:p w:rsidR="00DF172E" w:rsidRPr="00B435F5" w:rsidRDefault="00DF172E" w:rsidP="00DF172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heritage zoning</w:t>
      </w:r>
    </w:p>
    <w:p w:rsidR="00DF172E" w:rsidRPr="00B435F5" w:rsidRDefault="00DF172E" w:rsidP="00DF172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community-led cultural tourism</w:t>
      </w:r>
    </w:p>
    <w:p w:rsidR="00DF172E" w:rsidRPr="00B435F5" w:rsidRDefault="00DF172E" w:rsidP="00DF172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safeguarding Indigenous knowledge</w:t>
      </w:r>
    </w:p>
    <w:p w:rsidR="00DF172E" w:rsidRPr="00B435F5" w:rsidRDefault="00DF172E" w:rsidP="00DF172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preventing over-commercialization of traditions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Nepal and Scotland both integrate cultural preservation into tourism planning, ensuring authenticity and community pride.</w:t>
      </w:r>
    </w:p>
    <w:p w:rsidR="00DF172E" w:rsidRPr="00B435F5" w:rsidRDefault="00DF172E" w:rsidP="00B435F5">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Cultural sustainability strengthens both tourism attractiveness and social cohesion.</w:t>
      </w:r>
    </w:p>
    <w:p w:rsidR="00DF172E" w:rsidRPr="00B435F5" w:rsidRDefault="00DF172E" w:rsidP="00DF17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4838062"/>
      <w:r w:rsidRPr="00B435F5">
        <w:rPr>
          <w:rFonts w:ascii="Times New Roman" w:eastAsia="Times New Roman" w:hAnsi="Times New Roman" w:cs="Times New Roman"/>
          <w:b/>
          <w:bCs/>
          <w:sz w:val="27"/>
          <w:szCs w:val="27"/>
          <w:lang w:bidi="hi-IN"/>
        </w:rPr>
        <w:t>7. Climate Change: A Growing Influence on Tourism Planning</w:t>
      </w:r>
      <w:bookmarkEnd w:id="9"/>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Climate change is reshaping tourism planning worldwide. Destinations must address risks including:</w:t>
      </w:r>
    </w:p>
    <w:p w:rsidR="00DF172E" w:rsidRPr="00B435F5" w:rsidRDefault="00DF172E" w:rsidP="00DF172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rising sea levels</w:t>
      </w:r>
    </w:p>
    <w:p w:rsidR="00DF172E" w:rsidRPr="00B435F5" w:rsidRDefault="00DF172E" w:rsidP="00DF172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glacial retreat</w:t>
      </w:r>
    </w:p>
    <w:p w:rsidR="00DF172E" w:rsidRPr="00B435F5" w:rsidRDefault="00DF172E" w:rsidP="00DF172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stronger storms</w:t>
      </w:r>
    </w:p>
    <w:p w:rsidR="00DF172E" w:rsidRPr="00B435F5" w:rsidRDefault="00DF172E" w:rsidP="00DF172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coral bleaching</w:t>
      </w:r>
    </w:p>
    <w:p w:rsidR="00DF172E" w:rsidRPr="00B435F5" w:rsidRDefault="00DF172E" w:rsidP="00DF172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biodiversity loss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lastRenderedPageBreak/>
        <w:t>Becken &amp; Hay (2007) argue that climate adaptation must be integrated into every stage of tourism planning.</w:t>
      </w:r>
    </w:p>
    <w:p w:rsidR="00DF172E" w:rsidRPr="00B435F5" w:rsidRDefault="00DF172E" w:rsidP="00B435F5">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New Zealand’s national adaptation plan and Nepal’s mountain safety strategies reflect growing climate pressures.</w:t>
      </w:r>
    </w:p>
    <w:p w:rsidR="00DF172E" w:rsidRPr="00B435F5" w:rsidRDefault="00DF172E" w:rsidP="00DF17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838063"/>
      <w:r w:rsidRPr="00B435F5">
        <w:rPr>
          <w:rFonts w:ascii="Times New Roman" w:eastAsia="Times New Roman" w:hAnsi="Times New Roman" w:cs="Times New Roman"/>
          <w:b/>
          <w:bCs/>
          <w:sz w:val="27"/>
          <w:szCs w:val="27"/>
          <w:lang w:bidi="hi-IN"/>
        </w:rPr>
        <w:t>8. Visitor Management and Carrying Capacity</w:t>
      </w:r>
      <w:bookmarkEnd w:id="10"/>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To prevent overtourism, destinations use:</w:t>
      </w:r>
    </w:p>
    <w:p w:rsidR="00DF172E" w:rsidRPr="00B435F5" w:rsidRDefault="00DF172E" w:rsidP="00DF172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zoning</w:t>
      </w:r>
    </w:p>
    <w:p w:rsidR="00DF172E" w:rsidRPr="00B435F5" w:rsidRDefault="00DF172E" w:rsidP="00DF172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visitor caps</w:t>
      </w:r>
    </w:p>
    <w:p w:rsidR="00DF172E" w:rsidRPr="00B435F5" w:rsidRDefault="00DF172E" w:rsidP="00DF172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reservation systems</w:t>
      </w:r>
    </w:p>
    <w:p w:rsidR="00DF172E" w:rsidRPr="00B435F5" w:rsidRDefault="00DF172E" w:rsidP="00DF172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trail closures</w:t>
      </w:r>
    </w:p>
    <w:p w:rsidR="00DF172E" w:rsidRPr="00B435F5" w:rsidRDefault="00DF172E" w:rsidP="00DF172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monitoring tools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These strategies protect ecological and cultural assets while maintaining quality visitor experiences.</w:t>
      </w:r>
    </w:p>
    <w:p w:rsidR="00DF172E" w:rsidRPr="00B435F5" w:rsidRDefault="00DF172E" w:rsidP="00DF172E">
      <w:pPr>
        <w:pStyle w:val="Heading3"/>
      </w:pPr>
      <w:bookmarkStart w:id="11" w:name="_Toc214838064"/>
      <w:r w:rsidRPr="00B435F5">
        <w:rPr>
          <w:rStyle w:val="Strong"/>
          <w:b/>
          <w:bCs/>
        </w:rPr>
        <w:t>9. Technology and Innovation in Sustainable Tourism Planning</w:t>
      </w:r>
      <w:bookmarkEnd w:id="11"/>
    </w:p>
    <w:p w:rsidR="00DF172E" w:rsidRPr="00B435F5" w:rsidRDefault="00DF172E" w:rsidP="00DF172E">
      <w:pPr>
        <w:pStyle w:val="NormalWeb"/>
      </w:pPr>
      <w:r w:rsidRPr="00B435F5">
        <w:t>While not a substitute for strong governance or community leadership, technology now plays an increasingly important role in supporting sustainable tourism spaces. Digital tools are used for:</w:t>
      </w:r>
    </w:p>
    <w:p w:rsidR="00DF172E" w:rsidRPr="00B435F5" w:rsidRDefault="00DF172E" w:rsidP="007F55B9">
      <w:pPr>
        <w:pStyle w:val="NormalWeb"/>
        <w:numPr>
          <w:ilvl w:val="0"/>
          <w:numId w:val="16"/>
        </w:numPr>
      </w:pPr>
      <w:r w:rsidRPr="00B435F5">
        <w:t>Monitoring environmental indicators (e.g., water quality, visitor numbers, erosion)</w:t>
      </w:r>
    </w:p>
    <w:p w:rsidR="00DF172E" w:rsidRPr="00B435F5" w:rsidRDefault="00DF172E" w:rsidP="007F55B9">
      <w:pPr>
        <w:pStyle w:val="NormalWeb"/>
        <w:numPr>
          <w:ilvl w:val="0"/>
          <w:numId w:val="16"/>
        </w:numPr>
      </w:pPr>
      <w:r w:rsidRPr="00B435F5">
        <w:t>Tracking wildlife movement (Namibia, New Zealand)</w:t>
      </w:r>
    </w:p>
    <w:p w:rsidR="00DF172E" w:rsidRPr="00B435F5" w:rsidRDefault="00DF172E" w:rsidP="007F55B9">
      <w:pPr>
        <w:pStyle w:val="NormalWeb"/>
        <w:numPr>
          <w:ilvl w:val="0"/>
          <w:numId w:val="16"/>
        </w:numPr>
      </w:pPr>
      <w:r w:rsidRPr="00B435F5">
        <w:t>Improving waste management efficiency</w:t>
      </w:r>
    </w:p>
    <w:p w:rsidR="00DF172E" w:rsidRPr="00B435F5" w:rsidRDefault="00DF172E" w:rsidP="007F55B9">
      <w:pPr>
        <w:pStyle w:val="NormalWeb"/>
        <w:numPr>
          <w:ilvl w:val="0"/>
          <w:numId w:val="16"/>
        </w:numPr>
      </w:pPr>
      <w:r w:rsidRPr="00B435F5">
        <w:t>Supporting early-warning systems for natural hazards</w:t>
      </w:r>
    </w:p>
    <w:p w:rsidR="00DF172E" w:rsidRPr="00B435F5" w:rsidRDefault="00DF172E" w:rsidP="007F55B9">
      <w:pPr>
        <w:pStyle w:val="NormalWeb"/>
        <w:numPr>
          <w:ilvl w:val="0"/>
          <w:numId w:val="16"/>
        </w:numPr>
      </w:pPr>
      <w:r w:rsidRPr="00B435F5">
        <w:t>Enhancing visitor education through mobile guides and AR</w:t>
      </w:r>
    </w:p>
    <w:p w:rsidR="00DF172E" w:rsidRPr="00B435F5" w:rsidRDefault="00DF172E" w:rsidP="007F55B9">
      <w:pPr>
        <w:pStyle w:val="NormalWeb"/>
        <w:numPr>
          <w:ilvl w:val="0"/>
          <w:numId w:val="16"/>
        </w:numPr>
      </w:pPr>
      <w:r w:rsidRPr="00B435F5">
        <w:t>Facilitating reservation systems for capacity control</w:t>
      </w:r>
    </w:p>
    <w:p w:rsidR="00DF172E" w:rsidRPr="00B435F5" w:rsidRDefault="00DF172E" w:rsidP="00DF172E">
      <w:pPr>
        <w:pStyle w:val="NormalWeb"/>
      </w:pPr>
      <w:r w:rsidRPr="00B435F5">
        <w:t>New Zealand’s national parks use real-time trail sensors to assess foot traffic and prevent overuse. The Philippines uses satellite monitoring to track illegal development along coastlines. Scotland employs digital interpretation tools to reduce physical infrastructure in sensitive historic areas.</w:t>
      </w:r>
    </w:p>
    <w:p w:rsidR="00DF172E" w:rsidRPr="00B435F5" w:rsidRDefault="00DF172E" w:rsidP="00B435F5">
      <w:pPr>
        <w:pStyle w:val="NormalWeb"/>
      </w:pPr>
      <w:r w:rsidRPr="00B435F5">
        <w:t>Neuhofer (2020) argues that technology enhances sustainable practices, but only when implemented alongside community participation and ethical governance. Technology should support—not overshadow—local knowledge systems.</w:t>
      </w:r>
    </w:p>
    <w:p w:rsidR="00DF172E" w:rsidRPr="00B435F5" w:rsidRDefault="00DF172E" w:rsidP="00DF172E">
      <w:pPr>
        <w:pStyle w:val="Heading3"/>
      </w:pPr>
      <w:bookmarkStart w:id="12" w:name="_Toc214838065"/>
      <w:r w:rsidRPr="00B435F5">
        <w:rPr>
          <w:rStyle w:val="Strong"/>
          <w:b/>
          <w:bCs/>
        </w:rPr>
        <w:t>10. Synthesis of Literature Review</w:t>
      </w:r>
      <w:bookmarkEnd w:id="12"/>
    </w:p>
    <w:p w:rsidR="00DF172E" w:rsidRPr="00B435F5" w:rsidRDefault="00DF172E" w:rsidP="00DF172E">
      <w:pPr>
        <w:pStyle w:val="NormalWeb"/>
      </w:pPr>
      <w:r w:rsidRPr="00B435F5">
        <w:t>A cross-analysis of the literature reveals that successful sustainable tourism spaces share five essential qualities:</w:t>
      </w:r>
    </w:p>
    <w:p w:rsidR="00DF172E" w:rsidRPr="00B435F5" w:rsidRDefault="00DF172E" w:rsidP="00DF172E">
      <w:pPr>
        <w:pStyle w:val="Heading4"/>
        <w:rPr>
          <w:color w:val="auto"/>
        </w:rPr>
      </w:pPr>
      <w:r w:rsidRPr="00B435F5">
        <w:rPr>
          <w:rStyle w:val="Strong"/>
          <w:b/>
          <w:bCs/>
          <w:color w:val="auto"/>
        </w:rPr>
        <w:lastRenderedPageBreak/>
        <w:t>1. They have strong governance systems</w:t>
      </w:r>
    </w:p>
    <w:p w:rsidR="00DF172E" w:rsidRPr="00B435F5" w:rsidRDefault="00DF172E" w:rsidP="00DF172E">
      <w:pPr>
        <w:pStyle w:val="NormalWeb"/>
      </w:pPr>
      <w:r w:rsidRPr="00B435F5">
        <w:t>This is the backbone supporting all sustainability efforts.</w:t>
      </w:r>
    </w:p>
    <w:p w:rsidR="00DF172E" w:rsidRPr="00B435F5" w:rsidRDefault="00DF172E" w:rsidP="00DF172E">
      <w:pPr>
        <w:pStyle w:val="Heading4"/>
        <w:rPr>
          <w:color w:val="auto"/>
        </w:rPr>
      </w:pPr>
      <w:r w:rsidRPr="00B435F5">
        <w:rPr>
          <w:rStyle w:val="Strong"/>
          <w:b/>
          <w:bCs/>
          <w:color w:val="auto"/>
        </w:rPr>
        <w:t>2. They prioritize ecological protection</w:t>
      </w:r>
    </w:p>
    <w:p w:rsidR="00DF172E" w:rsidRPr="00B435F5" w:rsidRDefault="00DF172E" w:rsidP="00DF172E">
      <w:pPr>
        <w:pStyle w:val="NormalWeb"/>
      </w:pPr>
      <w:r w:rsidRPr="00B435F5">
        <w:t>Environmental regulations, protected areas, and carrying capacity assessments form the foundation.</w:t>
      </w:r>
    </w:p>
    <w:p w:rsidR="00DF172E" w:rsidRPr="00B435F5" w:rsidRDefault="00DF172E" w:rsidP="00DF172E">
      <w:pPr>
        <w:pStyle w:val="Heading4"/>
        <w:rPr>
          <w:color w:val="auto"/>
        </w:rPr>
      </w:pPr>
      <w:r w:rsidRPr="00B435F5">
        <w:rPr>
          <w:rStyle w:val="Strong"/>
          <w:b/>
          <w:bCs/>
          <w:color w:val="auto"/>
        </w:rPr>
        <w:t>3. They include communities as partners and decision-makers</w:t>
      </w:r>
    </w:p>
    <w:p w:rsidR="00DF172E" w:rsidRPr="00B435F5" w:rsidRDefault="00DF172E" w:rsidP="00DF172E">
      <w:pPr>
        <w:pStyle w:val="NormalWeb"/>
      </w:pPr>
      <w:r w:rsidRPr="00B435F5">
        <w:t>This prevents conflict and supports equitable development.</w:t>
      </w:r>
    </w:p>
    <w:p w:rsidR="00DF172E" w:rsidRPr="00B435F5" w:rsidRDefault="00DF172E" w:rsidP="00DF172E">
      <w:pPr>
        <w:pStyle w:val="Heading4"/>
        <w:rPr>
          <w:color w:val="auto"/>
        </w:rPr>
      </w:pPr>
      <w:r w:rsidRPr="00B435F5">
        <w:rPr>
          <w:rStyle w:val="Strong"/>
          <w:b/>
          <w:bCs/>
          <w:color w:val="auto"/>
        </w:rPr>
        <w:t>4. They preserve cultural landscapes</w:t>
      </w:r>
    </w:p>
    <w:p w:rsidR="00DF172E" w:rsidRPr="00B435F5" w:rsidRDefault="00DF172E" w:rsidP="00DF172E">
      <w:pPr>
        <w:pStyle w:val="NormalWeb"/>
      </w:pPr>
      <w:r w:rsidRPr="00B435F5">
        <w:t>Cultural authenticity becomes central to destination identity.</w:t>
      </w:r>
    </w:p>
    <w:p w:rsidR="00DF172E" w:rsidRPr="00B435F5" w:rsidRDefault="00DF172E" w:rsidP="00DF172E">
      <w:pPr>
        <w:pStyle w:val="Heading4"/>
        <w:rPr>
          <w:color w:val="auto"/>
        </w:rPr>
      </w:pPr>
      <w:r w:rsidRPr="00B435F5">
        <w:rPr>
          <w:rStyle w:val="Strong"/>
          <w:b/>
          <w:bCs/>
          <w:color w:val="auto"/>
        </w:rPr>
        <w:t>5. They build resilience through climate adaptation and technological integration</w:t>
      </w:r>
    </w:p>
    <w:p w:rsidR="00DF172E" w:rsidRPr="00B435F5" w:rsidRDefault="00DF172E" w:rsidP="00DF172E">
      <w:pPr>
        <w:pStyle w:val="NormalWeb"/>
      </w:pPr>
      <w:r w:rsidRPr="00B435F5">
        <w:t>This ensures long-term viability.</w:t>
      </w:r>
    </w:p>
    <w:p w:rsidR="00DF172E" w:rsidRPr="00B435F5" w:rsidRDefault="00DF172E" w:rsidP="00DF172E">
      <w:pPr>
        <w:pStyle w:val="NormalWeb"/>
      </w:pPr>
      <w:r w:rsidRPr="00B435F5">
        <w:t xml:space="preserve">The literature reveals that sustainable tourism spaces are </w:t>
      </w:r>
      <w:r w:rsidRPr="00B435F5">
        <w:rPr>
          <w:rStyle w:val="Strong"/>
        </w:rPr>
        <w:t>intentional creations</w:t>
      </w:r>
      <w:r w:rsidRPr="00B435F5">
        <w:t>, not accidental outcomes. They require planning, monitoring, and long-term commitment from multiple stakeholders.</w:t>
      </w:r>
    </w:p>
    <w:p w:rsidR="00DF172E" w:rsidRPr="00B435F5" w:rsidRDefault="00DF172E" w:rsidP="00DF172E"/>
    <w:p w:rsidR="00DF172E" w:rsidRPr="00B435F5" w:rsidRDefault="00DF172E" w:rsidP="00DF172E">
      <w:pPr>
        <w:pStyle w:val="Heading1"/>
      </w:pPr>
      <w:bookmarkStart w:id="13" w:name="_Toc214838066"/>
      <w:r w:rsidRPr="00B435F5">
        <w:rPr>
          <w:rStyle w:val="Strong"/>
          <w:b/>
          <w:bCs/>
        </w:rPr>
        <w:t>Methodology</w:t>
      </w:r>
      <w:bookmarkEnd w:id="13"/>
    </w:p>
    <w:p w:rsidR="00DF172E" w:rsidRPr="00B435F5" w:rsidRDefault="00DF172E" w:rsidP="00DF172E">
      <w:pPr>
        <w:pStyle w:val="NormalWeb"/>
      </w:pPr>
      <w:r w:rsidRPr="00B435F5">
        <w:t xml:space="preserve">This assignment adopts a </w:t>
      </w:r>
      <w:r w:rsidRPr="00B435F5">
        <w:rPr>
          <w:rStyle w:val="Strong"/>
        </w:rPr>
        <w:t>qualitative, descriptive research methodology</w:t>
      </w:r>
      <w:r w:rsidRPr="00B435F5">
        <w:t>, drawing heavily on secondary data from academic literature, government reports, NGO publications, and case studies.</w:t>
      </w:r>
    </w:p>
    <w:p w:rsidR="00DF172E" w:rsidRPr="00B435F5" w:rsidRDefault="00DF172E" w:rsidP="00A57B3E">
      <w:pPr>
        <w:pStyle w:val="NormalWeb"/>
      </w:pPr>
      <w:r w:rsidRPr="00B435F5">
        <w:t>The aim is to explore how different destinations around the world design and implement sustainable tourism spaces and to identify common strategies that can be applied in other contexts.</w:t>
      </w:r>
    </w:p>
    <w:p w:rsidR="00DF172E" w:rsidRPr="00B435F5" w:rsidRDefault="00DF172E" w:rsidP="00DF172E">
      <w:pPr>
        <w:pStyle w:val="Heading2"/>
      </w:pPr>
      <w:bookmarkStart w:id="14" w:name="_Toc214838067"/>
      <w:r w:rsidRPr="00B435F5">
        <w:rPr>
          <w:rStyle w:val="Strong"/>
          <w:b/>
          <w:bCs/>
        </w:rPr>
        <w:t>1. Research Approach</w:t>
      </w:r>
      <w:bookmarkEnd w:id="14"/>
    </w:p>
    <w:p w:rsidR="00DF172E" w:rsidRPr="00B435F5" w:rsidRDefault="00DF172E" w:rsidP="00DF172E">
      <w:pPr>
        <w:pStyle w:val="NormalWeb"/>
      </w:pPr>
      <w:r w:rsidRPr="00B435F5">
        <w:t>A qualitative approach is appropriate because sustainable tourism involves:</w:t>
      </w:r>
    </w:p>
    <w:p w:rsidR="00DF172E" w:rsidRPr="00B435F5" w:rsidRDefault="00DF172E" w:rsidP="007F55B9">
      <w:pPr>
        <w:pStyle w:val="NormalWeb"/>
        <w:numPr>
          <w:ilvl w:val="0"/>
          <w:numId w:val="17"/>
        </w:numPr>
      </w:pPr>
      <w:r w:rsidRPr="00B435F5">
        <w:t>Human decision-making</w:t>
      </w:r>
    </w:p>
    <w:p w:rsidR="00DF172E" w:rsidRPr="00B435F5" w:rsidRDefault="00DF172E" w:rsidP="007F55B9">
      <w:pPr>
        <w:pStyle w:val="NormalWeb"/>
        <w:numPr>
          <w:ilvl w:val="0"/>
          <w:numId w:val="17"/>
        </w:numPr>
      </w:pPr>
      <w:r w:rsidRPr="00B435F5">
        <w:t>Governance frameworks</w:t>
      </w:r>
    </w:p>
    <w:p w:rsidR="00DF172E" w:rsidRPr="00B435F5" w:rsidRDefault="00DF172E" w:rsidP="007F55B9">
      <w:pPr>
        <w:pStyle w:val="NormalWeb"/>
        <w:numPr>
          <w:ilvl w:val="0"/>
          <w:numId w:val="17"/>
        </w:numPr>
      </w:pPr>
      <w:r w:rsidRPr="00B435F5">
        <w:t>Cultural dynamics</w:t>
      </w:r>
    </w:p>
    <w:p w:rsidR="00DF172E" w:rsidRPr="00B435F5" w:rsidRDefault="00DF172E" w:rsidP="007F55B9">
      <w:pPr>
        <w:pStyle w:val="NormalWeb"/>
        <w:numPr>
          <w:ilvl w:val="0"/>
          <w:numId w:val="17"/>
        </w:numPr>
      </w:pPr>
      <w:r w:rsidRPr="00B435F5">
        <w:lastRenderedPageBreak/>
        <w:t>Ecological management</w:t>
      </w:r>
    </w:p>
    <w:p w:rsidR="00DF172E" w:rsidRPr="00B435F5" w:rsidRDefault="00DF172E" w:rsidP="007F55B9">
      <w:pPr>
        <w:pStyle w:val="NormalWeb"/>
        <w:numPr>
          <w:ilvl w:val="0"/>
          <w:numId w:val="17"/>
        </w:numPr>
      </w:pPr>
      <w:r w:rsidRPr="00B435F5">
        <w:t>Community empowerment</w:t>
      </w:r>
    </w:p>
    <w:p w:rsidR="00DF172E" w:rsidRPr="00B435F5" w:rsidRDefault="00DF172E" w:rsidP="00A57B3E">
      <w:pPr>
        <w:pStyle w:val="NormalWeb"/>
      </w:pPr>
      <w:r w:rsidRPr="00B435F5">
        <w:t>These elements are best explored through interpretive analysis (Creswell, 2014), rather than numerical measurements.</w:t>
      </w:r>
    </w:p>
    <w:p w:rsidR="00DF172E" w:rsidRPr="00B435F5" w:rsidRDefault="00DF172E" w:rsidP="00DF172E">
      <w:pPr>
        <w:pStyle w:val="Heading2"/>
      </w:pPr>
      <w:bookmarkStart w:id="15" w:name="_Toc214838068"/>
      <w:r w:rsidRPr="00B435F5">
        <w:rPr>
          <w:rStyle w:val="Strong"/>
          <w:b/>
          <w:bCs/>
        </w:rPr>
        <w:t>2. Data Collection</w:t>
      </w:r>
      <w:bookmarkEnd w:id="15"/>
    </w:p>
    <w:p w:rsidR="00DF172E" w:rsidRPr="00B435F5" w:rsidRDefault="00DF172E" w:rsidP="00DF172E">
      <w:pPr>
        <w:pStyle w:val="NormalWeb"/>
      </w:pPr>
      <w:r w:rsidRPr="00B435F5">
        <w:t>Secondary data was sourced from:</w:t>
      </w:r>
    </w:p>
    <w:p w:rsidR="00DF172E" w:rsidRPr="00B435F5" w:rsidRDefault="00DF172E" w:rsidP="00DF172E">
      <w:pPr>
        <w:pStyle w:val="Heading3"/>
      </w:pPr>
      <w:bookmarkStart w:id="16" w:name="_Toc214838069"/>
      <w:r w:rsidRPr="00B435F5">
        <w:rPr>
          <w:rStyle w:val="Strong"/>
          <w:b/>
          <w:bCs/>
        </w:rPr>
        <w:t>Academic Journals</w:t>
      </w:r>
      <w:bookmarkEnd w:id="16"/>
    </w:p>
    <w:p w:rsidR="00DF172E" w:rsidRPr="00B435F5" w:rsidRDefault="00DF172E" w:rsidP="007F55B9">
      <w:pPr>
        <w:pStyle w:val="NormalWeb"/>
        <w:numPr>
          <w:ilvl w:val="0"/>
          <w:numId w:val="18"/>
        </w:numPr>
      </w:pPr>
      <w:r w:rsidRPr="00B435F5">
        <w:rPr>
          <w:rStyle w:val="Emphasis"/>
        </w:rPr>
        <w:t>Annals of Tourism Research</w:t>
      </w:r>
    </w:p>
    <w:p w:rsidR="00DF172E" w:rsidRPr="00B435F5" w:rsidRDefault="00DF172E" w:rsidP="007F55B9">
      <w:pPr>
        <w:pStyle w:val="NormalWeb"/>
        <w:numPr>
          <w:ilvl w:val="0"/>
          <w:numId w:val="18"/>
        </w:numPr>
      </w:pPr>
      <w:r w:rsidRPr="00B435F5">
        <w:rPr>
          <w:rStyle w:val="Emphasis"/>
        </w:rPr>
        <w:t>Tourism Management</w:t>
      </w:r>
    </w:p>
    <w:p w:rsidR="00DF172E" w:rsidRPr="00B435F5" w:rsidRDefault="00DF172E" w:rsidP="007F55B9">
      <w:pPr>
        <w:pStyle w:val="NormalWeb"/>
        <w:numPr>
          <w:ilvl w:val="0"/>
          <w:numId w:val="18"/>
        </w:numPr>
      </w:pPr>
      <w:r w:rsidRPr="00B435F5">
        <w:rPr>
          <w:rStyle w:val="Emphasis"/>
        </w:rPr>
        <w:t>Journal of Sustainable Tourism</w:t>
      </w:r>
    </w:p>
    <w:p w:rsidR="00DF172E" w:rsidRPr="00B435F5" w:rsidRDefault="00DF172E" w:rsidP="007F55B9">
      <w:pPr>
        <w:pStyle w:val="NormalWeb"/>
        <w:numPr>
          <w:ilvl w:val="0"/>
          <w:numId w:val="18"/>
        </w:numPr>
      </w:pPr>
      <w:r w:rsidRPr="00B435F5">
        <w:rPr>
          <w:rStyle w:val="Emphasis"/>
        </w:rPr>
        <w:t>Current Issues in Tourism</w:t>
      </w:r>
    </w:p>
    <w:p w:rsidR="00DF172E" w:rsidRPr="00B435F5" w:rsidRDefault="00DF172E" w:rsidP="007F55B9">
      <w:pPr>
        <w:pStyle w:val="NormalWeb"/>
        <w:numPr>
          <w:ilvl w:val="0"/>
          <w:numId w:val="18"/>
        </w:numPr>
      </w:pPr>
      <w:r w:rsidRPr="00B435F5">
        <w:rPr>
          <w:rStyle w:val="Emphasis"/>
        </w:rPr>
        <w:t>Journal of Ecotourism</w:t>
      </w:r>
    </w:p>
    <w:p w:rsidR="00DF172E" w:rsidRPr="00B435F5" w:rsidRDefault="00DF172E" w:rsidP="00DF172E">
      <w:pPr>
        <w:pStyle w:val="Heading3"/>
      </w:pPr>
      <w:bookmarkStart w:id="17" w:name="_Toc214838070"/>
      <w:r w:rsidRPr="00B435F5">
        <w:rPr>
          <w:rStyle w:val="Strong"/>
          <w:b/>
          <w:bCs/>
        </w:rPr>
        <w:t>Institutional Reports</w:t>
      </w:r>
      <w:bookmarkEnd w:id="17"/>
    </w:p>
    <w:p w:rsidR="00DF172E" w:rsidRPr="00B435F5" w:rsidRDefault="00DF172E" w:rsidP="007F55B9">
      <w:pPr>
        <w:pStyle w:val="NormalWeb"/>
        <w:numPr>
          <w:ilvl w:val="0"/>
          <w:numId w:val="19"/>
        </w:numPr>
      </w:pPr>
      <w:r w:rsidRPr="00B435F5">
        <w:t>UNWTO tourism sustainability guidelines</w:t>
      </w:r>
    </w:p>
    <w:p w:rsidR="00DF172E" w:rsidRPr="00B435F5" w:rsidRDefault="00DF172E" w:rsidP="007F55B9">
      <w:pPr>
        <w:pStyle w:val="NormalWeb"/>
        <w:numPr>
          <w:ilvl w:val="0"/>
          <w:numId w:val="19"/>
        </w:numPr>
      </w:pPr>
      <w:r w:rsidRPr="00B435F5">
        <w:t>UNESCO heritage management documents</w:t>
      </w:r>
    </w:p>
    <w:p w:rsidR="00DF172E" w:rsidRPr="00B435F5" w:rsidRDefault="00DF172E" w:rsidP="007F55B9">
      <w:pPr>
        <w:pStyle w:val="NormalWeb"/>
        <w:numPr>
          <w:ilvl w:val="0"/>
          <w:numId w:val="19"/>
        </w:numPr>
      </w:pPr>
      <w:r w:rsidRPr="00B435F5">
        <w:t>UNEP environmental assessments</w:t>
      </w:r>
    </w:p>
    <w:p w:rsidR="00DF172E" w:rsidRPr="00B435F5" w:rsidRDefault="00DF172E" w:rsidP="007F55B9">
      <w:pPr>
        <w:pStyle w:val="NormalWeb"/>
        <w:numPr>
          <w:ilvl w:val="0"/>
          <w:numId w:val="19"/>
        </w:numPr>
      </w:pPr>
      <w:r w:rsidRPr="00B435F5">
        <w:t>IPCC climate change reports</w:t>
      </w:r>
    </w:p>
    <w:p w:rsidR="00DF172E" w:rsidRPr="00B435F5" w:rsidRDefault="00DF172E" w:rsidP="00DF172E">
      <w:pPr>
        <w:pStyle w:val="Heading3"/>
      </w:pPr>
      <w:bookmarkStart w:id="18" w:name="_Toc214838071"/>
      <w:r w:rsidRPr="00B435F5">
        <w:rPr>
          <w:rStyle w:val="Strong"/>
          <w:b/>
          <w:bCs/>
        </w:rPr>
        <w:t>Government Publications</w:t>
      </w:r>
      <w:bookmarkEnd w:id="18"/>
    </w:p>
    <w:p w:rsidR="00DF172E" w:rsidRPr="00B435F5" w:rsidRDefault="00DF172E" w:rsidP="007F55B9">
      <w:pPr>
        <w:pStyle w:val="NormalWeb"/>
        <w:numPr>
          <w:ilvl w:val="0"/>
          <w:numId w:val="20"/>
        </w:numPr>
      </w:pPr>
      <w:r w:rsidRPr="00B435F5">
        <w:t>New Zealand Department of Conservation</w:t>
      </w:r>
    </w:p>
    <w:p w:rsidR="00DF172E" w:rsidRPr="00B435F5" w:rsidRDefault="00DF172E" w:rsidP="007F55B9">
      <w:pPr>
        <w:pStyle w:val="NormalWeb"/>
        <w:numPr>
          <w:ilvl w:val="0"/>
          <w:numId w:val="20"/>
        </w:numPr>
      </w:pPr>
      <w:r w:rsidRPr="00B435F5">
        <w:t>Namibia Ministry of Environment</w:t>
      </w:r>
    </w:p>
    <w:p w:rsidR="00DF172E" w:rsidRPr="00B435F5" w:rsidRDefault="00DF172E" w:rsidP="007F55B9">
      <w:pPr>
        <w:pStyle w:val="NormalWeb"/>
        <w:numPr>
          <w:ilvl w:val="0"/>
          <w:numId w:val="20"/>
        </w:numPr>
      </w:pPr>
      <w:r w:rsidRPr="00B435F5">
        <w:t>Scotland National Tourism Strategy</w:t>
      </w:r>
    </w:p>
    <w:p w:rsidR="00DF172E" w:rsidRPr="00B435F5" w:rsidRDefault="00DF172E" w:rsidP="007F55B9">
      <w:pPr>
        <w:pStyle w:val="NormalWeb"/>
        <w:numPr>
          <w:ilvl w:val="0"/>
          <w:numId w:val="20"/>
        </w:numPr>
      </w:pPr>
      <w:r w:rsidRPr="00B435F5">
        <w:t>Philippines Department of Tourism</w:t>
      </w:r>
    </w:p>
    <w:p w:rsidR="00DF172E" w:rsidRPr="00B435F5" w:rsidRDefault="00DF172E" w:rsidP="007F55B9">
      <w:pPr>
        <w:pStyle w:val="NormalWeb"/>
        <w:numPr>
          <w:ilvl w:val="0"/>
          <w:numId w:val="20"/>
        </w:numPr>
      </w:pPr>
      <w:r w:rsidRPr="00B435F5">
        <w:t>Nepal Tourism Board and mountain safety policies</w:t>
      </w:r>
    </w:p>
    <w:p w:rsidR="00DF172E" w:rsidRPr="00B435F5" w:rsidRDefault="00DF172E" w:rsidP="00DF172E">
      <w:pPr>
        <w:pStyle w:val="Heading3"/>
      </w:pPr>
      <w:bookmarkStart w:id="19" w:name="_Toc214838072"/>
      <w:r w:rsidRPr="00B435F5">
        <w:rPr>
          <w:rStyle w:val="Strong"/>
          <w:b/>
          <w:bCs/>
        </w:rPr>
        <w:t>NGOs &amp; Conservation Groups</w:t>
      </w:r>
      <w:bookmarkEnd w:id="19"/>
    </w:p>
    <w:p w:rsidR="00DF172E" w:rsidRPr="00B435F5" w:rsidRDefault="00DF172E" w:rsidP="007F55B9">
      <w:pPr>
        <w:pStyle w:val="NormalWeb"/>
        <w:numPr>
          <w:ilvl w:val="0"/>
          <w:numId w:val="21"/>
        </w:numPr>
      </w:pPr>
      <w:r w:rsidRPr="00B435F5">
        <w:t>WWF</w:t>
      </w:r>
    </w:p>
    <w:p w:rsidR="00DF172E" w:rsidRPr="00B435F5" w:rsidRDefault="00DF172E" w:rsidP="007F55B9">
      <w:pPr>
        <w:pStyle w:val="NormalWeb"/>
        <w:numPr>
          <w:ilvl w:val="0"/>
          <w:numId w:val="21"/>
        </w:numPr>
      </w:pPr>
      <w:r w:rsidRPr="00B435F5">
        <w:t>Conservation International</w:t>
      </w:r>
    </w:p>
    <w:p w:rsidR="00DF172E" w:rsidRPr="00B435F5" w:rsidRDefault="00DF172E" w:rsidP="007F55B9">
      <w:pPr>
        <w:pStyle w:val="NormalWeb"/>
        <w:numPr>
          <w:ilvl w:val="0"/>
          <w:numId w:val="21"/>
        </w:numPr>
      </w:pPr>
      <w:r w:rsidRPr="00B435F5">
        <w:t>The Nature Conservancy</w:t>
      </w:r>
    </w:p>
    <w:p w:rsidR="00DF172E" w:rsidRPr="00B435F5" w:rsidRDefault="00DF172E" w:rsidP="007F55B9">
      <w:pPr>
        <w:pStyle w:val="NormalWeb"/>
        <w:numPr>
          <w:ilvl w:val="0"/>
          <w:numId w:val="21"/>
        </w:numPr>
      </w:pPr>
      <w:r w:rsidRPr="00B435F5">
        <w:t>Mountain Research Initiative</w:t>
      </w:r>
    </w:p>
    <w:p w:rsidR="00DF172E" w:rsidRPr="00B435F5" w:rsidRDefault="00DF172E" w:rsidP="00A57B3E">
      <w:pPr>
        <w:pStyle w:val="NormalWeb"/>
      </w:pPr>
      <w:r w:rsidRPr="00B435F5">
        <w:t>These sources provide credible, up-to-date insights into sustainable tourism policies and practices.</w:t>
      </w:r>
    </w:p>
    <w:p w:rsidR="00DF172E" w:rsidRPr="00B435F5" w:rsidRDefault="00DF172E" w:rsidP="00DF172E">
      <w:pPr>
        <w:pStyle w:val="Heading2"/>
      </w:pPr>
      <w:bookmarkStart w:id="20" w:name="_Toc214838073"/>
      <w:r w:rsidRPr="00B435F5">
        <w:rPr>
          <w:rStyle w:val="Strong"/>
          <w:b/>
          <w:bCs/>
        </w:rPr>
        <w:t>3. Selection of Case Studies</w:t>
      </w:r>
      <w:bookmarkEnd w:id="20"/>
    </w:p>
    <w:p w:rsidR="00DF172E" w:rsidRPr="00B435F5" w:rsidRDefault="00DF172E" w:rsidP="00DF172E">
      <w:pPr>
        <w:pStyle w:val="NormalWeb"/>
      </w:pPr>
      <w:r w:rsidRPr="00B435F5">
        <w:lastRenderedPageBreak/>
        <w:t>Case studies were selected based on:</w:t>
      </w:r>
    </w:p>
    <w:p w:rsidR="00DF172E" w:rsidRPr="00B435F5" w:rsidRDefault="00DF172E" w:rsidP="007F55B9">
      <w:pPr>
        <w:pStyle w:val="NormalWeb"/>
        <w:numPr>
          <w:ilvl w:val="0"/>
          <w:numId w:val="22"/>
        </w:numPr>
      </w:pPr>
      <w:r w:rsidRPr="00B435F5">
        <w:rPr>
          <w:rStyle w:val="Strong"/>
        </w:rPr>
        <w:t>Geographical diversity</w:t>
      </w:r>
    </w:p>
    <w:p w:rsidR="00DF172E" w:rsidRPr="00B435F5" w:rsidRDefault="00DF172E" w:rsidP="007F55B9">
      <w:pPr>
        <w:pStyle w:val="NormalWeb"/>
        <w:numPr>
          <w:ilvl w:val="0"/>
          <w:numId w:val="22"/>
        </w:numPr>
      </w:pPr>
      <w:r w:rsidRPr="00B435F5">
        <w:rPr>
          <w:rStyle w:val="Strong"/>
        </w:rPr>
        <w:t>Presence of sustainable tourism initiatives</w:t>
      </w:r>
    </w:p>
    <w:p w:rsidR="00DF172E" w:rsidRPr="00B435F5" w:rsidRDefault="00DF172E" w:rsidP="007F55B9">
      <w:pPr>
        <w:pStyle w:val="NormalWeb"/>
        <w:numPr>
          <w:ilvl w:val="0"/>
          <w:numId w:val="22"/>
        </w:numPr>
      </w:pPr>
      <w:r w:rsidRPr="00B435F5">
        <w:rPr>
          <w:rStyle w:val="Strong"/>
        </w:rPr>
        <w:t>Availability of detailed documentation</w:t>
      </w:r>
    </w:p>
    <w:p w:rsidR="00DF172E" w:rsidRPr="00B435F5" w:rsidRDefault="00DF172E" w:rsidP="007F55B9">
      <w:pPr>
        <w:pStyle w:val="NormalWeb"/>
        <w:numPr>
          <w:ilvl w:val="0"/>
          <w:numId w:val="22"/>
        </w:numPr>
      </w:pPr>
      <w:r w:rsidRPr="00B435F5">
        <w:rPr>
          <w:rStyle w:val="Strong"/>
        </w:rPr>
        <w:t>Different types of ecosystems (islands, mountains, deserts, coasts)</w:t>
      </w:r>
    </w:p>
    <w:p w:rsidR="00DF172E" w:rsidRPr="00B435F5" w:rsidRDefault="00DF172E" w:rsidP="007F55B9">
      <w:pPr>
        <w:pStyle w:val="NormalWeb"/>
        <w:numPr>
          <w:ilvl w:val="0"/>
          <w:numId w:val="22"/>
        </w:numPr>
      </w:pPr>
      <w:r w:rsidRPr="00B435F5">
        <w:rPr>
          <w:rStyle w:val="Strong"/>
        </w:rPr>
        <w:t>Evidence of community participation or conservation policy</w:t>
      </w:r>
    </w:p>
    <w:p w:rsidR="00DF172E" w:rsidRPr="00B435F5" w:rsidRDefault="00DF172E" w:rsidP="00DF172E">
      <w:pPr>
        <w:pStyle w:val="NormalWeb"/>
      </w:pPr>
      <w:r w:rsidRPr="00B435F5">
        <w:t>The five destinations chosen provide diverse sustainability models:</w:t>
      </w:r>
    </w:p>
    <w:p w:rsidR="00DF172E" w:rsidRPr="00B435F5" w:rsidRDefault="00DF172E" w:rsidP="007F55B9">
      <w:pPr>
        <w:pStyle w:val="NormalWeb"/>
        <w:numPr>
          <w:ilvl w:val="0"/>
          <w:numId w:val="23"/>
        </w:numPr>
      </w:pPr>
      <w:r w:rsidRPr="00B435F5">
        <w:t>New Zealand</w:t>
      </w:r>
    </w:p>
    <w:p w:rsidR="00DF172E" w:rsidRPr="00B435F5" w:rsidRDefault="00DF172E" w:rsidP="007F55B9">
      <w:pPr>
        <w:pStyle w:val="NormalWeb"/>
        <w:numPr>
          <w:ilvl w:val="0"/>
          <w:numId w:val="23"/>
        </w:numPr>
      </w:pPr>
      <w:r w:rsidRPr="00B435F5">
        <w:t>The Philippines</w:t>
      </w:r>
    </w:p>
    <w:p w:rsidR="00DF172E" w:rsidRPr="00B435F5" w:rsidRDefault="00DF172E" w:rsidP="007F55B9">
      <w:pPr>
        <w:pStyle w:val="NormalWeb"/>
        <w:numPr>
          <w:ilvl w:val="0"/>
          <w:numId w:val="23"/>
        </w:numPr>
      </w:pPr>
      <w:r w:rsidRPr="00B435F5">
        <w:t>Namibia</w:t>
      </w:r>
    </w:p>
    <w:p w:rsidR="00DF172E" w:rsidRPr="00B435F5" w:rsidRDefault="00DF172E" w:rsidP="007F55B9">
      <w:pPr>
        <w:pStyle w:val="NormalWeb"/>
        <w:numPr>
          <w:ilvl w:val="0"/>
          <w:numId w:val="23"/>
        </w:numPr>
      </w:pPr>
      <w:r w:rsidRPr="00B435F5">
        <w:t>Scotland</w:t>
      </w:r>
    </w:p>
    <w:p w:rsidR="00DF172E" w:rsidRPr="00B435F5" w:rsidRDefault="00DF172E" w:rsidP="00DF172E">
      <w:pPr>
        <w:pStyle w:val="NormalWeb"/>
        <w:numPr>
          <w:ilvl w:val="0"/>
          <w:numId w:val="23"/>
        </w:numPr>
      </w:pPr>
      <w:r w:rsidRPr="00B435F5">
        <w:t>Nepal</w:t>
      </w:r>
    </w:p>
    <w:p w:rsidR="00DF172E" w:rsidRPr="00B435F5" w:rsidRDefault="00DF172E" w:rsidP="00DF172E">
      <w:pPr>
        <w:pStyle w:val="Heading2"/>
      </w:pPr>
      <w:bookmarkStart w:id="21" w:name="_Toc214838074"/>
      <w:r w:rsidRPr="00B435F5">
        <w:rPr>
          <w:rStyle w:val="Strong"/>
          <w:b/>
          <w:bCs/>
        </w:rPr>
        <w:t>4. Data Analysis Method</w:t>
      </w:r>
      <w:bookmarkEnd w:id="21"/>
    </w:p>
    <w:p w:rsidR="00DF172E" w:rsidRPr="00B435F5" w:rsidRDefault="00DF172E" w:rsidP="00DF172E">
      <w:pPr>
        <w:pStyle w:val="NormalWeb"/>
      </w:pPr>
      <w:r w:rsidRPr="00B435F5">
        <w:t xml:space="preserve">A </w:t>
      </w:r>
      <w:r w:rsidRPr="00B435F5">
        <w:rPr>
          <w:rStyle w:val="Strong"/>
        </w:rPr>
        <w:t>thematic analysis</w:t>
      </w:r>
      <w:r w:rsidRPr="00B435F5">
        <w:t xml:space="preserve"> was applied to identify recurring patterns across the literature and case studies. Themes included:</w:t>
      </w:r>
    </w:p>
    <w:p w:rsidR="00DF172E" w:rsidRPr="00B435F5" w:rsidRDefault="00DF172E" w:rsidP="007F55B9">
      <w:pPr>
        <w:pStyle w:val="NormalWeb"/>
        <w:numPr>
          <w:ilvl w:val="0"/>
          <w:numId w:val="24"/>
        </w:numPr>
      </w:pPr>
      <w:r w:rsidRPr="00B435F5">
        <w:t>Environmental protection</w:t>
      </w:r>
    </w:p>
    <w:p w:rsidR="00DF172E" w:rsidRPr="00B435F5" w:rsidRDefault="00DF172E" w:rsidP="007F55B9">
      <w:pPr>
        <w:pStyle w:val="NormalWeb"/>
        <w:numPr>
          <w:ilvl w:val="0"/>
          <w:numId w:val="24"/>
        </w:numPr>
      </w:pPr>
      <w:r w:rsidRPr="00B435F5">
        <w:t>Cultural heritage preservation</w:t>
      </w:r>
    </w:p>
    <w:p w:rsidR="00DF172E" w:rsidRPr="00B435F5" w:rsidRDefault="00DF172E" w:rsidP="007F55B9">
      <w:pPr>
        <w:pStyle w:val="NormalWeb"/>
        <w:numPr>
          <w:ilvl w:val="0"/>
          <w:numId w:val="24"/>
        </w:numPr>
      </w:pPr>
      <w:r w:rsidRPr="00B435F5">
        <w:t>Community involvement</w:t>
      </w:r>
    </w:p>
    <w:p w:rsidR="00DF172E" w:rsidRPr="00B435F5" w:rsidRDefault="00DF172E" w:rsidP="007F55B9">
      <w:pPr>
        <w:pStyle w:val="NormalWeb"/>
        <w:numPr>
          <w:ilvl w:val="0"/>
          <w:numId w:val="24"/>
        </w:numPr>
      </w:pPr>
      <w:r w:rsidRPr="00B435F5">
        <w:t>Governance and policy frameworks</w:t>
      </w:r>
    </w:p>
    <w:p w:rsidR="00DF172E" w:rsidRPr="00B435F5" w:rsidRDefault="00DF172E" w:rsidP="007F55B9">
      <w:pPr>
        <w:pStyle w:val="NormalWeb"/>
        <w:numPr>
          <w:ilvl w:val="0"/>
          <w:numId w:val="24"/>
        </w:numPr>
      </w:pPr>
      <w:r w:rsidRPr="00B435F5">
        <w:t>Climate resilience</w:t>
      </w:r>
    </w:p>
    <w:p w:rsidR="00DF172E" w:rsidRPr="00B435F5" w:rsidRDefault="00DF172E" w:rsidP="007F55B9">
      <w:pPr>
        <w:pStyle w:val="NormalWeb"/>
        <w:numPr>
          <w:ilvl w:val="0"/>
          <w:numId w:val="24"/>
        </w:numPr>
      </w:pPr>
      <w:r w:rsidRPr="00B435F5">
        <w:t>Economic sustainability</w:t>
      </w:r>
    </w:p>
    <w:p w:rsidR="00DF172E" w:rsidRPr="00B435F5" w:rsidRDefault="00DF172E" w:rsidP="007F55B9">
      <w:pPr>
        <w:pStyle w:val="NormalWeb"/>
        <w:numPr>
          <w:ilvl w:val="0"/>
          <w:numId w:val="24"/>
        </w:numPr>
      </w:pPr>
      <w:r w:rsidRPr="00B435F5">
        <w:t>Visitor management</w:t>
      </w:r>
    </w:p>
    <w:p w:rsidR="00DF172E" w:rsidRPr="00B435F5" w:rsidRDefault="00DF172E" w:rsidP="00A57B3E">
      <w:pPr>
        <w:pStyle w:val="NormalWeb"/>
      </w:pPr>
      <w:r w:rsidRPr="00B435F5">
        <w:t>These themes formed the basis for the Findings and Discussion sections.</w:t>
      </w:r>
    </w:p>
    <w:p w:rsidR="00DF172E" w:rsidRPr="00B435F5" w:rsidRDefault="00DF172E" w:rsidP="00DF172E">
      <w:pPr>
        <w:pStyle w:val="Heading2"/>
      </w:pPr>
      <w:bookmarkStart w:id="22" w:name="_Toc214838075"/>
      <w:r w:rsidRPr="00B435F5">
        <w:rPr>
          <w:rStyle w:val="Strong"/>
          <w:b/>
          <w:bCs/>
        </w:rPr>
        <w:t>5. Limitations</w:t>
      </w:r>
      <w:bookmarkEnd w:id="22"/>
    </w:p>
    <w:p w:rsidR="00DF172E" w:rsidRPr="00B435F5" w:rsidRDefault="00DF172E" w:rsidP="00DF172E">
      <w:pPr>
        <w:pStyle w:val="NormalWeb"/>
      </w:pPr>
      <w:r w:rsidRPr="00B435F5">
        <w:t>The methodology has several limitations:</w:t>
      </w:r>
    </w:p>
    <w:p w:rsidR="00DF172E" w:rsidRPr="00B435F5" w:rsidRDefault="00DF172E" w:rsidP="007F55B9">
      <w:pPr>
        <w:pStyle w:val="NormalWeb"/>
        <w:numPr>
          <w:ilvl w:val="0"/>
          <w:numId w:val="25"/>
        </w:numPr>
      </w:pPr>
      <w:r w:rsidRPr="00B435F5">
        <w:t>No primary interviews with community stakeholders</w:t>
      </w:r>
    </w:p>
    <w:p w:rsidR="00DF172E" w:rsidRPr="00B435F5" w:rsidRDefault="00DF172E" w:rsidP="007F55B9">
      <w:pPr>
        <w:pStyle w:val="NormalWeb"/>
        <w:numPr>
          <w:ilvl w:val="0"/>
          <w:numId w:val="25"/>
        </w:numPr>
      </w:pPr>
      <w:r w:rsidRPr="00B435F5">
        <w:t>Some government data may be overly optimistic</w:t>
      </w:r>
    </w:p>
    <w:p w:rsidR="00DF172E" w:rsidRPr="00B435F5" w:rsidRDefault="00DF172E" w:rsidP="007F55B9">
      <w:pPr>
        <w:pStyle w:val="NormalWeb"/>
        <w:numPr>
          <w:ilvl w:val="0"/>
          <w:numId w:val="25"/>
        </w:numPr>
      </w:pPr>
      <w:r w:rsidRPr="00B435F5">
        <w:t>Cultural sustainability is hard to quantify</w:t>
      </w:r>
    </w:p>
    <w:p w:rsidR="00DF172E" w:rsidRPr="00B435F5" w:rsidRDefault="00DF172E" w:rsidP="007F55B9">
      <w:pPr>
        <w:pStyle w:val="NormalWeb"/>
        <w:numPr>
          <w:ilvl w:val="0"/>
          <w:numId w:val="25"/>
        </w:numPr>
      </w:pPr>
      <w:r w:rsidRPr="00B435F5">
        <w:t>Rapid environmental changes mean some data becomes outdated quickly</w:t>
      </w:r>
    </w:p>
    <w:p w:rsidR="00DF172E" w:rsidRPr="00B435F5" w:rsidRDefault="00DF172E" w:rsidP="00DF172E">
      <w:pPr>
        <w:pStyle w:val="NormalWeb"/>
      </w:pPr>
      <w:r w:rsidRPr="00B435F5">
        <w:t>Despite these limitations, the wide range of academic and institutional sources ensures a reliable foundation for analysis.</w:t>
      </w:r>
    </w:p>
    <w:p w:rsidR="00DF172E" w:rsidRPr="00B435F5" w:rsidRDefault="00DF172E" w:rsidP="00DF172E"/>
    <w:p w:rsidR="00DF172E" w:rsidRPr="00B435F5" w:rsidRDefault="00DF172E" w:rsidP="00DF172E">
      <w:pPr>
        <w:pStyle w:val="Heading1"/>
      </w:pPr>
      <w:bookmarkStart w:id="23" w:name="_Toc214838076"/>
      <w:r w:rsidRPr="00B435F5">
        <w:rPr>
          <w:rStyle w:val="Strong"/>
          <w:b/>
          <w:bCs/>
        </w:rPr>
        <w:lastRenderedPageBreak/>
        <w:t>Findings</w:t>
      </w:r>
      <w:bookmarkEnd w:id="23"/>
    </w:p>
    <w:p w:rsidR="00DF172E" w:rsidRPr="00B435F5" w:rsidRDefault="00DF172E" w:rsidP="00DF172E">
      <w:pPr>
        <w:pStyle w:val="NormalWeb"/>
      </w:pPr>
      <w:r w:rsidRPr="00B435F5">
        <w:t>This section presents the major findings from the five case studies:</w:t>
      </w:r>
    </w:p>
    <w:p w:rsidR="00DF172E" w:rsidRPr="00B435F5" w:rsidRDefault="00DF172E" w:rsidP="007F55B9">
      <w:pPr>
        <w:pStyle w:val="NormalWeb"/>
        <w:numPr>
          <w:ilvl w:val="0"/>
          <w:numId w:val="26"/>
        </w:numPr>
      </w:pPr>
      <w:r w:rsidRPr="00B435F5">
        <w:rPr>
          <w:rStyle w:val="Strong"/>
        </w:rPr>
        <w:t>New Zealand – Conservation-Centered Tourism</w:t>
      </w:r>
    </w:p>
    <w:p w:rsidR="00DF172E" w:rsidRPr="00B435F5" w:rsidRDefault="00DF172E" w:rsidP="007F55B9">
      <w:pPr>
        <w:pStyle w:val="NormalWeb"/>
        <w:numPr>
          <w:ilvl w:val="0"/>
          <w:numId w:val="26"/>
        </w:numPr>
      </w:pPr>
      <w:r w:rsidRPr="00B435F5">
        <w:rPr>
          <w:rStyle w:val="Strong"/>
        </w:rPr>
        <w:t>The Philippines – Island and Coastal Rehabilitation</w:t>
      </w:r>
    </w:p>
    <w:p w:rsidR="00DF172E" w:rsidRPr="00B435F5" w:rsidRDefault="00DF172E" w:rsidP="007F55B9">
      <w:pPr>
        <w:pStyle w:val="NormalWeb"/>
        <w:numPr>
          <w:ilvl w:val="0"/>
          <w:numId w:val="26"/>
        </w:numPr>
      </w:pPr>
      <w:r w:rsidRPr="00B435F5">
        <w:rPr>
          <w:rStyle w:val="Strong"/>
        </w:rPr>
        <w:t>Namibia – Community Conservancies and Wildlife Tourism</w:t>
      </w:r>
    </w:p>
    <w:p w:rsidR="00DF172E" w:rsidRPr="00B435F5" w:rsidRDefault="00DF172E" w:rsidP="007F55B9">
      <w:pPr>
        <w:pStyle w:val="NormalWeb"/>
        <w:numPr>
          <w:ilvl w:val="0"/>
          <w:numId w:val="26"/>
        </w:numPr>
      </w:pPr>
      <w:r w:rsidRPr="00B435F5">
        <w:rPr>
          <w:rStyle w:val="Strong"/>
        </w:rPr>
        <w:t>Scotland – Landscape Stewardship and Cultural Heritage</w:t>
      </w:r>
    </w:p>
    <w:p w:rsidR="00DF172E" w:rsidRPr="00B435F5" w:rsidRDefault="00DF172E" w:rsidP="007F55B9">
      <w:pPr>
        <w:pStyle w:val="NormalWeb"/>
        <w:numPr>
          <w:ilvl w:val="0"/>
          <w:numId w:val="26"/>
        </w:numPr>
      </w:pPr>
      <w:r w:rsidRPr="00B435F5">
        <w:rPr>
          <w:rStyle w:val="Strong"/>
        </w:rPr>
        <w:t>Nepal – Mountain Tourism Reform and Safety</w:t>
      </w:r>
    </w:p>
    <w:p w:rsidR="00DF172E" w:rsidRPr="00B435F5" w:rsidRDefault="00DF172E" w:rsidP="00A57B3E">
      <w:pPr>
        <w:pStyle w:val="NormalWeb"/>
      </w:pPr>
      <w:r w:rsidRPr="00B435F5">
        <w:t>Each represents a different sustainability approach shaped by local contexts and governance systems.</w:t>
      </w:r>
    </w:p>
    <w:p w:rsidR="00DF172E" w:rsidRPr="00B435F5" w:rsidRDefault="00DF172E" w:rsidP="00DF172E">
      <w:pPr>
        <w:pStyle w:val="Heading2"/>
      </w:pPr>
      <w:bookmarkStart w:id="24" w:name="_Toc214838077"/>
      <w:r w:rsidRPr="00B435F5">
        <w:rPr>
          <w:rStyle w:val="Strong"/>
          <w:b/>
          <w:bCs/>
        </w:rPr>
        <w:t>1. New Zealand – Conservation-Centered Tourism</w:t>
      </w:r>
      <w:bookmarkEnd w:id="24"/>
    </w:p>
    <w:p w:rsidR="00DF172E" w:rsidRPr="00B435F5" w:rsidRDefault="00DF172E" w:rsidP="00DF172E">
      <w:pPr>
        <w:pStyle w:val="NormalWeb"/>
      </w:pPr>
      <w:r w:rsidRPr="00B435F5">
        <w:t>New Zealand is widely recognized as a global leader in sustainable tourism due to its strong integration of conservation and tourism planning.</w:t>
      </w:r>
    </w:p>
    <w:p w:rsidR="00DF172E" w:rsidRPr="00B435F5" w:rsidRDefault="00DF172E" w:rsidP="00DF172E">
      <w:pPr>
        <w:pStyle w:val="Heading3"/>
      </w:pPr>
      <w:bookmarkStart w:id="25" w:name="_Toc214838078"/>
      <w:r w:rsidRPr="00B435F5">
        <w:rPr>
          <w:rStyle w:val="Strong"/>
          <w:b/>
          <w:bCs/>
        </w:rPr>
        <w:t>Key Sustainability Strategies</w:t>
      </w:r>
      <w:bookmarkEnd w:id="25"/>
    </w:p>
    <w:p w:rsidR="00DF172E" w:rsidRPr="00B435F5" w:rsidRDefault="00DF172E" w:rsidP="007F55B9">
      <w:pPr>
        <w:pStyle w:val="NormalWeb"/>
        <w:numPr>
          <w:ilvl w:val="0"/>
          <w:numId w:val="27"/>
        </w:numPr>
      </w:pPr>
      <w:r w:rsidRPr="00B435F5">
        <w:t>Over one-third of land protected by the Department of Conservation (DOC)</w:t>
      </w:r>
    </w:p>
    <w:p w:rsidR="00DF172E" w:rsidRPr="00B435F5" w:rsidRDefault="00DF172E" w:rsidP="007F55B9">
      <w:pPr>
        <w:pStyle w:val="NormalWeb"/>
        <w:numPr>
          <w:ilvl w:val="0"/>
          <w:numId w:val="27"/>
        </w:numPr>
      </w:pPr>
      <w:r w:rsidRPr="00B435F5">
        <w:t>Strict environmental impact assessments for tourism projects</w:t>
      </w:r>
    </w:p>
    <w:p w:rsidR="00DF172E" w:rsidRPr="00B435F5" w:rsidRDefault="00DF172E" w:rsidP="007F55B9">
      <w:pPr>
        <w:pStyle w:val="NormalWeb"/>
        <w:numPr>
          <w:ilvl w:val="0"/>
          <w:numId w:val="27"/>
        </w:numPr>
      </w:pPr>
      <w:r w:rsidRPr="00B435F5">
        <w:t>Visitor quota systems in high-use areas (Milford Track, Tongariro Crossing)</w:t>
      </w:r>
    </w:p>
    <w:p w:rsidR="00DF172E" w:rsidRPr="00B435F5" w:rsidRDefault="00DF172E" w:rsidP="007F55B9">
      <w:pPr>
        <w:pStyle w:val="NormalWeb"/>
        <w:numPr>
          <w:ilvl w:val="0"/>
          <w:numId w:val="27"/>
        </w:numPr>
      </w:pPr>
      <w:r w:rsidRPr="00B435F5">
        <w:t>Co-management with Māori communities integrating cultural values</w:t>
      </w:r>
    </w:p>
    <w:p w:rsidR="00DF172E" w:rsidRPr="00B435F5" w:rsidRDefault="00DF172E" w:rsidP="007F55B9">
      <w:pPr>
        <w:pStyle w:val="NormalWeb"/>
        <w:numPr>
          <w:ilvl w:val="0"/>
          <w:numId w:val="27"/>
        </w:numPr>
      </w:pPr>
      <w:r w:rsidRPr="00B435F5">
        <w:t>Intensive biodiversity restoration projects</w:t>
      </w:r>
    </w:p>
    <w:p w:rsidR="00DF172E" w:rsidRPr="00B435F5" w:rsidRDefault="00DF172E" w:rsidP="007F55B9">
      <w:pPr>
        <w:pStyle w:val="NormalWeb"/>
        <w:numPr>
          <w:ilvl w:val="0"/>
          <w:numId w:val="27"/>
        </w:numPr>
      </w:pPr>
      <w:r w:rsidRPr="00B435F5">
        <w:t>Renewable energy use in tourism facilities</w:t>
      </w:r>
    </w:p>
    <w:p w:rsidR="00DF172E" w:rsidRPr="00B435F5" w:rsidRDefault="00DF172E" w:rsidP="00DF172E">
      <w:pPr>
        <w:pStyle w:val="Heading3"/>
      </w:pPr>
      <w:bookmarkStart w:id="26" w:name="_Toc214838079"/>
      <w:r w:rsidRPr="00B435F5">
        <w:rPr>
          <w:rStyle w:val="Strong"/>
          <w:b/>
          <w:bCs/>
        </w:rPr>
        <w:t>Impact</w:t>
      </w:r>
      <w:bookmarkEnd w:id="26"/>
    </w:p>
    <w:p w:rsidR="00DF172E" w:rsidRPr="00B435F5" w:rsidRDefault="00DF172E" w:rsidP="007F55B9">
      <w:pPr>
        <w:pStyle w:val="NormalWeb"/>
        <w:numPr>
          <w:ilvl w:val="0"/>
          <w:numId w:val="28"/>
        </w:numPr>
      </w:pPr>
      <w:r w:rsidRPr="00B435F5">
        <w:t>Biodiversity protection remains strong</w:t>
      </w:r>
    </w:p>
    <w:p w:rsidR="00DF172E" w:rsidRPr="00B435F5" w:rsidRDefault="00DF172E" w:rsidP="007F55B9">
      <w:pPr>
        <w:pStyle w:val="NormalWeb"/>
        <w:numPr>
          <w:ilvl w:val="0"/>
          <w:numId w:val="28"/>
        </w:numPr>
      </w:pPr>
      <w:r w:rsidRPr="00B435F5">
        <w:t>Visitor satisfaction is high due to well-maintained natural areas</w:t>
      </w:r>
    </w:p>
    <w:p w:rsidR="00DF172E" w:rsidRPr="00B435F5" w:rsidRDefault="00DF172E" w:rsidP="007F55B9">
      <w:pPr>
        <w:pStyle w:val="NormalWeb"/>
        <w:numPr>
          <w:ilvl w:val="0"/>
          <w:numId w:val="28"/>
        </w:numPr>
      </w:pPr>
      <w:r w:rsidRPr="00B435F5">
        <w:t>Māori tourism enterprises thrive under cultural protection policies</w:t>
      </w:r>
    </w:p>
    <w:p w:rsidR="00DF172E" w:rsidRPr="00B435F5" w:rsidRDefault="00DF172E" w:rsidP="007F55B9">
      <w:pPr>
        <w:pStyle w:val="NormalWeb"/>
        <w:numPr>
          <w:ilvl w:val="0"/>
          <w:numId w:val="28"/>
        </w:numPr>
      </w:pPr>
      <w:r w:rsidRPr="00B435F5">
        <w:t>Tourism revenue helps fund conservation</w:t>
      </w:r>
    </w:p>
    <w:p w:rsidR="00DF172E" w:rsidRPr="00B435F5" w:rsidRDefault="00DF172E" w:rsidP="00DF172E">
      <w:pPr>
        <w:pStyle w:val="Heading3"/>
      </w:pPr>
      <w:bookmarkStart w:id="27" w:name="_Toc214838080"/>
      <w:r w:rsidRPr="00B435F5">
        <w:rPr>
          <w:rStyle w:val="Strong"/>
          <w:b/>
          <w:bCs/>
        </w:rPr>
        <w:t>Challenges</w:t>
      </w:r>
      <w:bookmarkEnd w:id="27"/>
    </w:p>
    <w:p w:rsidR="00DF172E" w:rsidRPr="00B435F5" w:rsidRDefault="00DF172E" w:rsidP="007F55B9">
      <w:pPr>
        <w:pStyle w:val="NormalWeb"/>
        <w:numPr>
          <w:ilvl w:val="0"/>
          <w:numId w:val="29"/>
        </w:numPr>
      </w:pPr>
      <w:r w:rsidRPr="00B435F5">
        <w:t>Rising visitor numbers strain infrastructure</w:t>
      </w:r>
    </w:p>
    <w:p w:rsidR="00DF172E" w:rsidRPr="00B435F5" w:rsidRDefault="00DF172E" w:rsidP="007F55B9">
      <w:pPr>
        <w:pStyle w:val="NormalWeb"/>
        <w:numPr>
          <w:ilvl w:val="0"/>
          <w:numId w:val="29"/>
        </w:numPr>
      </w:pPr>
      <w:r w:rsidRPr="00B435F5">
        <w:t>Concerns about carbon emissions from long-haul flights</w:t>
      </w:r>
    </w:p>
    <w:p w:rsidR="00DF172E" w:rsidRPr="00B435F5" w:rsidRDefault="00DF172E" w:rsidP="007F55B9">
      <w:pPr>
        <w:pStyle w:val="NormalWeb"/>
        <w:numPr>
          <w:ilvl w:val="0"/>
          <w:numId w:val="29"/>
        </w:numPr>
      </w:pPr>
      <w:r w:rsidRPr="00B435F5">
        <w:t>Balancing tourism growth with conservation goals</w:t>
      </w:r>
    </w:p>
    <w:p w:rsidR="00DF172E" w:rsidRPr="00B435F5" w:rsidRDefault="00DF172E" w:rsidP="00A57B3E">
      <w:pPr>
        <w:pStyle w:val="NormalWeb"/>
      </w:pPr>
      <w:r w:rsidRPr="00B435F5">
        <w:t>New Zealand demonstrates how conservation-based governance creates thriving sustainable tourism spaces.</w:t>
      </w:r>
    </w:p>
    <w:p w:rsidR="00DF172E" w:rsidRPr="00B435F5" w:rsidRDefault="00DF172E" w:rsidP="00DF172E">
      <w:pPr>
        <w:pStyle w:val="Heading2"/>
      </w:pPr>
      <w:bookmarkStart w:id="28" w:name="_Toc214838081"/>
      <w:r w:rsidRPr="00B435F5">
        <w:rPr>
          <w:rStyle w:val="Strong"/>
          <w:b/>
          <w:bCs/>
        </w:rPr>
        <w:t>2. The Philippines – Island and Coastal Rehabilitation</w:t>
      </w:r>
      <w:bookmarkEnd w:id="28"/>
    </w:p>
    <w:p w:rsidR="00DF172E" w:rsidRPr="00B435F5" w:rsidRDefault="00DF172E" w:rsidP="00DF172E">
      <w:pPr>
        <w:pStyle w:val="NormalWeb"/>
      </w:pPr>
      <w:r w:rsidRPr="00B435F5">
        <w:lastRenderedPageBreak/>
        <w:t>The Philippines has faced significant environmental challenges due to uncontrolled coastal tourism. The 2018 closure and rehabilitation of Boracay Island marked a turning point in national tourism planning.</w:t>
      </w:r>
    </w:p>
    <w:p w:rsidR="00DF172E" w:rsidRPr="00B435F5" w:rsidRDefault="00DF172E" w:rsidP="00DF172E">
      <w:pPr>
        <w:pStyle w:val="Heading3"/>
      </w:pPr>
      <w:bookmarkStart w:id="29" w:name="_Toc214838082"/>
      <w:r w:rsidRPr="00B435F5">
        <w:rPr>
          <w:rStyle w:val="Strong"/>
          <w:b/>
          <w:bCs/>
        </w:rPr>
        <w:t>Key Sustainability Interventions</w:t>
      </w:r>
      <w:bookmarkEnd w:id="29"/>
    </w:p>
    <w:p w:rsidR="00DF172E" w:rsidRPr="00B435F5" w:rsidRDefault="00DF172E" w:rsidP="007F55B9">
      <w:pPr>
        <w:pStyle w:val="NormalWeb"/>
        <w:numPr>
          <w:ilvl w:val="0"/>
          <w:numId w:val="30"/>
        </w:numPr>
      </w:pPr>
      <w:r w:rsidRPr="00B435F5">
        <w:t>A six-month closure for ecosystem restoration</w:t>
      </w:r>
    </w:p>
    <w:p w:rsidR="00DF172E" w:rsidRPr="00B435F5" w:rsidRDefault="00DF172E" w:rsidP="007F55B9">
      <w:pPr>
        <w:pStyle w:val="NormalWeb"/>
        <w:numPr>
          <w:ilvl w:val="0"/>
          <w:numId w:val="30"/>
        </w:numPr>
      </w:pPr>
      <w:r w:rsidRPr="00B435F5">
        <w:t>Demolition of illegal structures encroaching on beaches</w:t>
      </w:r>
    </w:p>
    <w:p w:rsidR="00DF172E" w:rsidRPr="00B435F5" w:rsidRDefault="00DF172E" w:rsidP="007F55B9">
      <w:pPr>
        <w:pStyle w:val="NormalWeb"/>
        <w:numPr>
          <w:ilvl w:val="0"/>
          <w:numId w:val="30"/>
        </w:numPr>
      </w:pPr>
      <w:r w:rsidRPr="00B435F5">
        <w:t>Upgraded sewage and waste management systems</w:t>
      </w:r>
    </w:p>
    <w:p w:rsidR="00DF172E" w:rsidRPr="00B435F5" w:rsidRDefault="00DF172E" w:rsidP="007F55B9">
      <w:pPr>
        <w:pStyle w:val="NormalWeb"/>
        <w:numPr>
          <w:ilvl w:val="0"/>
          <w:numId w:val="30"/>
        </w:numPr>
      </w:pPr>
      <w:r w:rsidRPr="00B435F5">
        <w:t>Limits on daily tourist numbers</w:t>
      </w:r>
    </w:p>
    <w:p w:rsidR="00DF172E" w:rsidRPr="00B435F5" w:rsidRDefault="00DF172E" w:rsidP="007F55B9">
      <w:pPr>
        <w:pStyle w:val="NormalWeb"/>
        <w:numPr>
          <w:ilvl w:val="0"/>
          <w:numId w:val="30"/>
        </w:numPr>
      </w:pPr>
      <w:r w:rsidRPr="00B435F5">
        <w:t>Establishment of "sustainable tourism zones" in sensitive areas</w:t>
      </w:r>
    </w:p>
    <w:p w:rsidR="00DF172E" w:rsidRPr="00B435F5" w:rsidRDefault="00DF172E" w:rsidP="007F55B9">
      <w:pPr>
        <w:pStyle w:val="NormalWeb"/>
        <w:numPr>
          <w:ilvl w:val="0"/>
          <w:numId w:val="30"/>
        </w:numPr>
      </w:pPr>
      <w:r w:rsidRPr="00B435F5">
        <w:t>Stricter environmental compliance requirements for resorts</w:t>
      </w:r>
    </w:p>
    <w:p w:rsidR="00DF172E" w:rsidRPr="00B435F5" w:rsidRDefault="00DF172E" w:rsidP="00DF172E">
      <w:pPr>
        <w:pStyle w:val="Heading3"/>
      </w:pPr>
      <w:bookmarkStart w:id="30" w:name="_Toc214838083"/>
      <w:r w:rsidRPr="00B435F5">
        <w:rPr>
          <w:rStyle w:val="Strong"/>
          <w:b/>
          <w:bCs/>
        </w:rPr>
        <w:t>Impact</w:t>
      </w:r>
      <w:bookmarkEnd w:id="30"/>
    </w:p>
    <w:p w:rsidR="00DF172E" w:rsidRPr="00B435F5" w:rsidRDefault="00DF172E" w:rsidP="007F55B9">
      <w:pPr>
        <w:pStyle w:val="NormalWeb"/>
        <w:numPr>
          <w:ilvl w:val="0"/>
          <w:numId w:val="31"/>
        </w:numPr>
      </w:pPr>
      <w:r w:rsidRPr="00B435F5">
        <w:t>Water quality returned to swimmable levels</w:t>
      </w:r>
    </w:p>
    <w:p w:rsidR="00DF172E" w:rsidRPr="00B435F5" w:rsidRDefault="00DF172E" w:rsidP="007F55B9">
      <w:pPr>
        <w:pStyle w:val="NormalWeb"/>
        <w:numPr>
          <w:ilvl w:val="0"/>
          <w:numId w:val="31"/>
        </w:numPr>
      </w:pPr>
      <w:r w:rsidRPr="00B435F5">
        <w:t>Coral reefs began recovering</w:t>
      </w:r>
    </w:p>
    <w:p w:rsidR="00DF172E" w:rsidRPr="00B435F5" w:rsidRDefault="00DF172E" w:rsidP="007F55B9">
      <w:pPr>
        <w:pStyle w:val="NormalWeb"/>
        <w:numPr>
          <w:ilvl w:val="0"/>
          <w:numId w:val="31"/>
        </w:numPr>
      </w:pPr>
      <w:r w:rsidRPr="00B435F5">
        <w:t>Local communities gained better waste infrastructure</w:t>
      </w:r>
    </w:p>
    <w:p w:rsidR="00DF172E" w:rsidRPr="00B435F5" w:rsidRDefault="00DF172E" w:rsidP="007F55B9">
      <w:pPr>
        <w:pStyle w:val="NormalWeb"/>
        <w:numPr>
          <w:ilvl w:val="0"/>
          <w:numId w:val="31"/>
        </w:numPr>
      </w:pPr>
      <w:r w:rsidRPr="00B435F5">
        <w:t>National awareness of sustainable tourism increased</w:t>
      </w:r>
    </w:p>
    <w:p w:rsidR="00DF172E" w:rsidRPr="00B435F5" w:rsidRDefault="00DF172E" w:rsidP="00DF172E">
      <w:pPr>
        <w:pStyle w:val="Heading3"/>
      </w:pPr>
      <w:bookmarkStart w:id="31" w:name="_Toc214838084"/>
      <w:r w:rsidRPr="00B435F5">
        <w:rPr>
          <w:rStyle w:val="Strong"/>
          <w:b/>
          <w:bCs/>
        </w:rPr>
        <w:t>Challenges</w:t>
      </w:r>
      <w:bookmarkEnd w:id="31"/>
    </w:p>
    <w:p w:rsidR="00DF172E" w:rsidRPr="00B435F5" w:rsidRDefault="00DF172E" w:rsidP="007F55B9">
      <w:pPr>
        <w:pStyle w:val="NormalWeb"/>
        <w:numPr>
          <w:ilvl w:val="0"/>
          <w:numId w:val="32"/>
        </w:numPr>
      </w:pPr>
      <w:r w:rsidRPr="00B435F5">
        <w:t>Enforcement remains weak in some islands</w:t>
      </w:r>
    </w:p>
    <w:p w:rsidR="00DF172E" w:rsidRPr="00B435F5" w:rsidRDefault="00DF172E" w:rsidP="007F55B9">
      <w:pPr>
        <w:pStyle w:val="NormalWeb"/>
        <w:numPr>
          <w:ilvl w:val="0"/>
          <w:numId w:val="32"/>
        </w:numPr>
      </w:pPr>
      <w:r w:rsidRPr="00B435F5">
        <w:t>Balancing community livelihoods with tourist restrictions</w:t>
      </w:r>
    </w:p>
    <w:p w:rsidR="00DF172E" w:rsidRPr="00B435F5" w:rsidRDefault="00DF172E" w:rsidP="007F55B9">
      <w:pPr>
        <w:pStyle w:val="NormalWeb"/>
        <w:numPr>
          <w:ilvl w:val="0"/>
          <w:numId w:val="32"/>
        </w:numPr>
      </w:pPr>
      <w:r w:rsidRPr="00B435F5">
        <w:t>Frequent climate-related disasters affecting coasts</w:t>
      </w:r>
    </w:p>
    <w:p w:rsidR="00DF172E" w:rsidRPr="00B435F5" w:rsidRDefault="00DF172E" w:rsidP="00A57B3E">
      <w:pPr>
        <w:pStyle w:val="NormalWeb"/>
      </w:pPr>
      <w:r w:rsidRPr="00B435F5">
        <w:t xml:space="preserve">Boracay became a symbol of how </w:t>
      </w:r>
      <w:r w:rsidRPr="00B435F5">
        <w:rPr>
          <w:rStyle w:val="Strong"/>
        </w:rPr>
        <w:t>crisis-driven reform</w:t>
      </w:r>
      <w:r w:rsidRPr="00B435F5">
        <w:t xml:space="preserve"> can transform tourism planning.</w:t>
      </w:r>
    </w:p>
    <w:p w:rsidR="00DF172E" w:rsidRPr="00B435F5" w:rsidRDefault="00DF172E" w:rsidP="00DF172E">
      <w:pPr>
        <w:pStyle w:val="Heading2"/>
      </w:pPr>
      <w:bookmarkStart w:id="32" w:name="_Toc214838085"/>
      <w:r w:rsidRPr="00B435F5">
        <w:rPr>
          <w:rStyle w:val="Strong"/>
          <w:b/>
          <w:bCs/>
        </w:rPr>
        <w:t>3. Namibia – Community Conservancies and Wildlife Tourism</w:t>
      </w:r>
      <w:bookmarkEnd w:id="32"/>
    </w:p>
    <w:p w:rsidR="00DF172E" w:rsidRPr="00B435F5" w:rsidRDefault="00DF172E" w:rsidP="00DF172E">
      <w:pPr>
        <w:pStyle w:val="NormalWeb"/>
      </w:pPr>
      <w:r w:rsidRPr="00B435F5">
        <w:t>Namibia is internationally recognized for its pioneering community-based conservation model.</w:t>
      </w:r>
    </w:p>
    <w:p w:rsidR="00DF172E" w:rsidRPr="00B435F5" w:rsidRDefault="00DF172E" w:rsidP="00DF172E">
      <w:pPr>
        <w:pStyle w:val="Heading3"/>
      </w:pPr>
      <w:bookmarkStart w:id="33" w:name="_Toc214838086"/>
      <w:r w:rsidRPr="00B435F5">
        <w:rPr>
          <w:rStyle w:val="Strong"/>
          <w:b/>
          <w:bCs/>
        </w:rPr>
        <w:t>Key Strategies</w:t>
      </w:r>
      <w:bookmarkEnd w:id="33"/>
    </w:p>
    <w:p w:rsidR="00DF172E" w:rsidRPr="00B435F5" w:rsidRDefault="00DF172E" w:rsidP="007F55B9">
      <w:pPr>
        <w:pStyle w:val="NormalWeb"/>
        <w:numPr>
          <w:ilvl w:val="0"/>
          <w:numId w:val="33"/>
        </w:numPr>
      </w:pPr>
      <w:r w:rsidRPr="00B435F5">
        <w:t>Establishment of Communal Conservancies managed by local communities</w:t>
      </w:r>
    </w:p>
    <w:p w:rsidR="00DF172E" w:rsidRPr="00B435F5" w:rsidRDefault="00DF172E" w:rsidP="007F55B9">
      <w:pPr>
        <w:pStyle w:val="NormalWeb"/>
        <w:numPr>
          <w:ilvl w:val="0"/>
          <w:numId w:val="33"/>
        </w:numPr>
      </w:pPr>
      <w:r w:rsidRPr="00B435F5">
        <w:t>Joint ventures with eco-lodges and safari operators</w:t>
      </w:r>
    </w:p>
    <w:p w:rsidR="00DF172E" w:rsidRPr="00B435F5" w:rsidRDefault="00DF172E" w:rsidP="007F55B9">
      <w:pPr>
        <w:pStyle w:val="NormalWeb"/>
        <w:numPr>
          <w:ilvl w:val="0"/>
          <w:numId w:val="33"/>
        </w:numPr>
      </w:pPr>
      <w:r w:rsidRPr="00B435F5">
        <w:t>Anti-poaching patrols staffed by local residents</w:t>
      </w:r>
    </w:p>
    <w:p w:rsidR="00DF172E" w:rsidRPr="00B435F5" w:rsidRDefault="00DF172E" w:rsidP="007F55B9">
      <w:pPr>
        <w:pStyle w:val="NormalWeb"/>
        <w:numPr>
          <w:ilvl w:val="0"/>
          <w:numId w:val="33"/>
        </w:numPr>
      </w:pPr>
      <w:r w:rsidRPr="00B435F5">
        <w:t>Revenue-sharing agreements</w:t>
      </w:r>
    </w:p>
    <w:p w:rsidR="00DF172E" w:rsidRPr="00B435F5" w:rsidRDefault="00DF172E" w:rsidP="007F55B9">
      <w:pPr>
        <w:pStyle w:val="NormalWeb"/>
        <w:numPr>
          <w:ilvl w:val="0"/>
          <w:numId w:val="33"/>
        </w:numPr>
      </w:pPr>
      <w:r w:rsidRPr="00B435F5">
        <w:t>Wildlife monitoring and sustainable hunting quotas</w:t>
      </w:r>
    </w:p>
    <w:p w:rsidR="00DF172E" w:rsidRPr="00B435F5" w:rsidRDefault="00DF172E" w:rsidP="00DF172E">
      <w:pPr>
        <w:pStyle w:val="Heading3"/>
      </w:pPr>
      <w:bookmarkStart w:id="34" w:name="_Toc214838087"/>
      <w:r w:rsidRPr="00B435F5">
        <w:rPr>
          <w:rStyle w:val="Strong"/>
          <w:b/>
          <w:bCs/>
        </w:rPr>
        <w:t>Impact</w:t>
      </w:r>
      <w:bookmarkEnd w:id="34"/>
    </w:p>
    <w:p w:rsidR="00DF172E" w:rsidRPr="00B435F5" w:rsidRDefault="00DF172E" w:rsidP="007F55B9">
      <w:pPr>
        <w:pStyle w:val="NormalWeb"/>
        <w:numPr>
          <w:ilvl w:val="0"/>
          <w:numId w:val="34"/>
        </w:numPr>
      </w:pPr>
      <w:r w:rsidRPr="00B435F5">
        <w:t>Wildlife populations recovered significantly (elephants, rhinos, lions)</w:t>
      </w:r>
    </w:p>
    <w:p w:rsidR="00DF172E" w:rsidRPr="00B435F5" w:rsidRDefault="00DF172E" w:rsidP="007F55B9">
      <w:pPr>
        <w:pStyle w:val="NormalWeb"/>
        <w:numPr>
          <w:ilvl w:val="0"/>
          <w:numId w:val="34"/>
        </w:numPr>
      </w:pPr>
      <w:r w:rsidRPr="00B435F5">
        <w:t>Rural communities saw improved livelihoods</w:t>
      </w:r>
    </w:p>
    <w:p w:rsidR="00DF172E" w:rsidRPr="00B435F5" w:rsidRDefault="00DF172E" w:rsidP="007F55B9">
      <w:pPr>
        <w:pStyle w:val="NormalWeb"/>
        <w:numPr>
          <w:ilvl w:val="0"/>
          <w:numId w:val="34"/>
        </w:numPr>
      </w:pPr>
      <w:r w:rsidRPr="00B435F5">
        <w:lastRenderedPageBreak/>
        <w:t>Tourism provided incentives for conservation</w:t>
      </w:r>
    </w:p>
    <w:p w:rsidR="00DF172E" w:rsidRPr="00B435F5" w:rsidRDefault="00DF172E" w:rsidP="007F55B9">
      <w:pPr>
        <w:pStyle w:val="NormalWeb"/>
        <w:numPr>
          <w:ilvl w:val="0"/>
          <w:numId w:val="34"/>
        </w:numPr>
      </w:pPr>
      <w:r w:rsidRPr="00B435F5">
        <w:t>Gender-inclusive leadership strengthened community cohesion</w:t>
      </w:r>
    </w:p>
    <w:p w:rsidR="00DF172E" w:rsidRPr="00B435F5" w:rsidRDefault="00DF172E" w:rsidP="00DF172E">
      <w:pPr>
        <w:pStyle w:val="Heading3"/>
      </w:pPr>
      <w:bookmarkStart w:id="35" w:name="_Toc214838088"/>
      <w:r w:rsidRPr="00B435F5">
        <w:rPr>
          <w:rStyle w:val="Strong"/>
          <w:b/>
          <w:bCs/>
        </w:rPr>
        <w:t>Challenges</w:t>
      </w:r>
      <w:bookmarkEnd w:id="35"/>
    </w:p>
    <w:p w:rsidR="00DF172E" w:rsidRPr="00B435F5" w:rsidRDefault="00DF172E" w:rsidP="007F55B9">
      <w:pPr>
        <w:pStyle w:val="NormalWeb"/>
        <w:numPr>
          <w:ilvl w:val="0"/>
          <w:numId w:val="35"/>
        </w:numPr>
      </w:pPr>
      <w:r w:rsidRPr="00B435F5">
        <w:t>Climate stress impacts wildlife</w:t>
      </w:r>
    </w:p>
    <w:p w:rsidR="00DF172E" w:rsidRPr="00B435F5" w:rsidRDefault="00DF172E" w:rsidP="007F55B9">
      <w:pPr>
        <w:pStyle w:val="NormalWeb"/>
        <w:numPr>
          <w:ilvl w:val="0"/>
          <w:numId w:val="35"/>
        </w:numPr>
      </w:pPr>
      <w:r w:rsidRPr="00B435F5">
        <w:t>Uneven benefit distribution</w:t>
      </w:r>
    </w:p>
    <w:p w:rsidR="00DF172E" w:rsidRPr="00B435F5" w:rsidRDefault="00DF172E" w:rsidP="007F55B9">
      <w:pPr>
        <w:pStyle w:val="NormalWeb"/>
        <w:numPr>
          <w:ilvl w:val="0"/>
          <w:numId w:val="35"/>
        </w:numPr>
      </w:pPr>
      <w:r w:rsidRPr="00B435F5">
        <w:t>Dependence on international tourists</w:t>
      </w:r>
    </w:p>
    <w:p w:rsidR="00DF172E" w:rsidRPr="00B435F5" w:rsidRDefault="00DF172E" w:rsidP="00A57B3E">
      <w:pPr>
        <w:pStyle w:val="NormalWeb"/>
      </w:pPr>
      <w:r w:rsidRPr="00B435F5">
        <w:t xml:space="preserve">Namibia demonstrates how </w:t>
      </w:r>
      <w:r w:rsidRPr="00B435F5">
        <w:rPr>
          <w:rStyle w:val="Strong"/>
        </w:rPr>
        <w:t>community empowerment</w:t>
      </w:r>
      <w:r w:rsidRPr="00B435F5">
        <w:t xml:space="preserve"> strengthens both conservation and tourism.</w:t>
      </w:r>
    </w:p>
    <w:p w:rsidR="00DF172E" w:rsidRPr="00B435F5" w:rsidRDefault="00DF172E" w:rsidP="00DF172E">
      <w:pPr>
        <w:pStyle w:val="Heading2"/>
      </w:pPr>
      <w:bookmarkStart w:id="36" w:name="_Toc214838089"/>
      <w:r w:rsidRPr="00B435F5">
        <w:rPr>
          <w:rStyle w:val="Strong"/>
          <w:b/>
          <w:bCs/>
        </w:rPr>
        <w:t>4. Scotland – Landscape Stewardship and Cultural Heritage</w:t>
      </w:r>
      <w:bookmarkEnd w:id="36"/>
    </w:p>
    <w:p w:rsidR="00DF172E" w:rsidRPr="00B435F5" w:rsidRDefault="00DF172E" w:rsidP="00DF172E">
      <w:pPr>
        <w:pStyle w:val="NormalWeb"/>
      </w:pPr>
      <w:r w:rsidRPr="00B435F5">
        <w:t>Scotland integrates landscape protection with cultural preservation and community involvement.</w:t>
      </w:r>
    </w:p>
    <w:p w:rsidR="00DF172E" w:rsidRPr="00B435F5" w:rsidRDefault="00DF172E" w:rsidP="00DF172E">
      <w:pPr>
        <w:pStyle w:val="Heading3"/>
      </w:pPr>
      <w:bookmarkStart w:id="37" w:name="_Toc214838090"/>
      <w:r w:rsidRPr="00B435F5">
        <w:rPr>
          <w:rStyle w:val="Strong"/>
          <w:b/>
          <w:bCs/>
        </w:rPr>
        <w:t>Key Sustainability Efforts</w:t>
      </w:r>
      <w:bookmarkEnd w:id="37"/>
    </w:p>
    <w:p w:rsidR="00DF172E" w:rsidRPr="00B435F5" w:rsidRDefault="00DF172E" w:rsidP="007F55B9">
      <w:pPr>
        <w:pStyle w:val="NormalWeb"/>
        <w:numPr>
          <w:ilvl w:val="0"/>
          <w:numId w:val="36"/>
        </w:numPr>
      </w:pPr>
      <w:r w:rsidRPr="00B435F5">
        <w:t>National Scenic Areas with strict development controls</w:t>
      </w:r>
    </w:p>
    <w:p w:rsidR="00DF172E" w:rsidRPr="00B435F5" w:rsidRDefault="00DF172E" w:rsidP="007F55B9">
      <w:pPr>
        <w:pStyle w:val="NormalWeb"/>
        <w:numPr>
          <w:ilvl w:val="0"/>
          <w:numId w:val="36"/>
        </w:numPr>
      </w:pPr>
      <w:r w:rsidRPr="00B435F5">
        <w:t>Scotland’s National Tourism Strategy prioritizing sustainable growth</w:t>
      </w:r>
    </w:p>
    <w:p w:rsidR="00DF172E" w:rsidRPr="00B435F5" w:rsidRDefault="00DF172E" w:rsidP="007F55B9">
      <w:pPr>
        <w:pStyle w:val="NormalWeb"/>
        <w:numPr>
          <w:ilvl w:val="0"/>
          <w:numId w:val="36"/>
        </w:numPr>
      </w:pPr>
      <w:r w:rsidRPr="00B435F5">
        <w:t>Community-led land trusts allowing local ownership</w:t>
      </w:r>
    </w:p>
    <w:p w:rsidR="00DF172E" w:rsidRPr="00B435F5" w:rsidRDefault="00DF172E" w:rsidP="007F55B9">
      <w:pPr>
        <w:pStyle w:val="NormalWeb"/>
        <w:numPr>
          <w:ilvl w:val="0"/>
          <w:numId w:val="36"/>
        </w:numPr>
      </w:pPr>
      <w:r w:rsidRPr="00B435F5">
        <w:t>Restoration of peatlands for carbon sequestration</w:t>
      </w:r>
    </w:p>
    <w:p w:rsidR="00DF172E" w:rsidRPr="00B435F5" w:rsidRDefault="00DF172E" w:rsidP="007F55B9">
      <w:pPr>
        <w:pStyle w:val="NormalWeb"/>
        <w:numPr>
          <w:ilvl w:val="0"/>
          <w:numId w:val="36"/>
        </w:numPr>
      </w:pPr>
      <w:r w:rsidRPr="00B435F5">
        <w:t>Promotion of slow, low-impact tourism (walking, cycling, heritage routes)</w:t>
      </w:r>
    </w:p>
    <w:p w:rsidR="00DF172E" w:rsidRPr="00B435F5" w:rsidRDefault="00DF172E" w:rsidP="007F55B9">
      <w:pPr>
        <w:pStyle w:val="NormalWeb"/>
        <w:numPr>
          <w:ilvl w:val="0"/>
          <w:numId w:val="36"/>
        </w:numPr>
      </w:pPr>
      <w:r w:rsidRPr="00B435F5">
        <w:t>Conservation of castles, villages, and cultural festivals</w:t>
      </w:r>
    </w:p>
    <w:p w:rsidR="00DF172E" w:rsidRPr="00B435F5" w:rsidRDefault="00DF172E" w:rsidP="00DF172E">
      <w:pPr>
        <w:pStyle w:val="Heading3"/>
      </w:pPr>
      <w:bookmarkStart w:id="38" w:name="_Toc214838091"/>
      <w:r w:rsidRPr="00B435F5">
        <w:rPr>
          <w:rStyle w:val="Strong"/>
          <w:b/>
          <w:bCs/>
        </w:rPr>
        <w:t>Impact</w:t>
      </w:r>
      <w:bookmarkEnd w:id="38"/>
    </w:p>
    <w:p w:rsidR="00DF172E" w:rsidRPr="00B435F5" w:rsidRDefault="00DF172E" w:rsidP="007F55B9">
      <w:pPr>
        <w:pStyle w:val="NormalWeb"/>
        <w:numPr>
          <w:ilvl w:val="0"/>
          <w:numId w:val="37"/>
        </w:numPr>
      </w:pPr>
      <w:r w:rsidRPr="00B435F5">
        <w:t>Landscapes remain protected from mass development</w:t>
      </w:r>
    </w:p>
    <w:p w:rsidR="00DF172E" w:rsidRPr="00B435F5" w:rsidRDefault="00DF172E" w:rsidP="007F55B9">
      <w:pPr>
        <w:pStyle w:val="NormalWeb"/>
        <w:numPr>
          <w:ilvl w:val="0"/>
          <w:numId w:val="37"/>
        </w:numPr>
      </w:pPr>
      <w:r w:rsidRPr="00B435F5">
        <w:t>Heritage tourism supports rural economies</w:t>
      </w:r>
    </w:p>
    <w:p w:rsidR="00DF172E" w:rsidRPr="00B435F5" w:rsidRDefault="00DF172E" w:rsidP="007F55B9">
      <w:pPr>
        <w:pStyle w:val="NormalWeb"/>
        <w:numPr>
          <w:ilvl w:val="0"/>
          <w:numId w:val="37"/>
        </w:numPr>
      </w:pPr>
      <w:r w:rsidRPr="00B435F5">
        <w:t>Carbon reduction through peatland restoration is globally significant</w:t>
      </w:r>
    </w:p>
    <w:p w:rsidR="00DF172E" w:rsidRPr="00B435F5" w:rsidRDefault="00DF172E" w:rsidP="007F55B9">
      <w:pPr>
        <w:pStyle w:val="NormalWeb"/>
        <w:numPr>
          <w:ilvl w:val="0"/>
          <w:numId w:val="37"/>
        </w:numPr>
      </w:pPr>
      <w:r w:rsidRPr="00B435F5">
        <w:t>Strong community engagement in tourism planning</w:t>
      </w:r>
    </w:p>
    <w:p w:rsidR="00DF172E" w:rsidRPr="00B435F5" w:rsidRDefault="00DF172E" w:rsidP="00DF172E">
      <w:pPr>
        <w:pStyle w:val="Heading3"/>
      </w:pPr>
      <w:bookmarkStart w:id="39" w:name="_Toc214838092"/>
      <w:r w:rsidRPr="00B435F5">
        <w:rPr>
          <w:rStyle w:val="Strong"/>
          <w:b/>
          <w:bCs/>
        </w:rPr>
        <w:t>Challenges</w:t>
      </w:r>
      <w:bookmarkEnd w:id="39"/>
    </w:p>
    <w:p w:rsidR="00DF172E" w:rsidRPr="00B435F5" w:rsidRDefault="00DF172E" w:rsidP="007F55B9">
      <w:pPr>
        <w:pStyle w:val="NormalWeb"/>
        <w:numPr>
          <w:ilvl w:val="0"/>
          <w:numId w:val="38"/>
        </w:numPr>
      </w:pPr>
      <w:r w:rsidRPr="00B435F5">
        <w:t>Managing rising visitor numbers on Skye and NC500 route</w:t>
      </w:r>
    </w:p>
    <w:p w:rsidR="00DF172E" w:rsidRPr="00B435F5" w:rsidRDefault="00DF172E" w:rsidP="007F55B9">
      <w:pPr>
        <w:pStyle w:val="NormalWeb"/>
        <w:numPr>
          <w:ilvl w:val="0"/>
          <w:numId w:val="38"/>
        </w:numPr>
      </w:pPr>
      <w:r w:rsidRPr="00B435F5">
        <w:t>Balancing heritage protection with modern tourism needs</w:t>
      </w:r>
    </w:p>
    <w:p w:rsidR="00DF172E" w:rsidRPr="00B435F5" w:rsidRDefault="00DF172E" w:rsidP="00A57B3E">
      <w:pPr>
        <w:pStyle w:val="NormalWeb"/>
      </w:pPr>
      <w:r w:rsidRPr="00B435F5">
        <w:t xml:space="preserve">Scotland illustrates the power of </w:t>
      </w:r>
      <w:r w:rsidRPr="00B435F5">
        <w:rPr>
          <w:rStyle w:val="Strong"/>
        </w:rPr>
        <w:t>landscape-led tourism planning</w:t>
      </w:r>
      <w:r w:rsidRPr="00B435F5">
        <w:t>.</w:t>
      </w:r>
    </w:p>
    <w:p w:rsidR="00DF172E" w:rsidRPr="00B435F5" w:rsidRDefault="00DF172E" w:rsidP="00DF172E">
      <w:pPr>
        <w:pStyle w:val="Heading2"/>
      </w:pPr>
      <w:bookmarkStart w:id="40" w:name="_Toc214838093"/>
      <w:r w:rsidRPr="00B435F5">
        <w:rPr>
          <w:rStyle w:val="Strong"/>
          <w:b/>
          <w:bCs/>
        </w:rPr>
        <w:t>5. Nepal – Mountain Tourism Reform and Safety Measures</w:t>
      </w:r>
      <w:bookmarkEnd w:id="40"/>
    </w:p>
    <w:p w:rsidR="00DF172E" w:rsidRPr="00B435F5" w:rsidRDefault="00DF172E" w:rsidP="00DF172E">
      <w:pPr>
        <w:pStyle w:val="NormalWeb"/>
      </w:pPr>
      <w:r w:rsidRPr="00B435F5">
        <w:t>Nepal’s mountain tourism—centered on Everest and Annapurna regions—has historically faced safety, waste, and infrastructure issues. Recent reforms aim to improve sustainability.</w:t>
      </w:r>
    </w:p>
    <w:p w:rsidR="00DF172E" w:rsidRPr="00B435F5" w:rsidRDefault="00DF172E" w:rsidP="00DF172E">
      <w:pPr>
        <w:pStyle w:val="Heading3"/>
      </w:pPr>
      <w:bookmarkStart w:id="41" w:name="_Toc214838094"/>
      <w:r w:rsidRPr="00B435F5">
        <w:rPr>
          <w:rStyle w:val="Strong"/>
          <w:b/>
          <w:bCs/>
        </w:rPr>
        <w:t>Key Strategies</w:t>
      </w:r>
      <w:bookmarkEnd w:id="41"/>
    </w:p>
    <w:p w:rsidR="00DF172E" w:rsidRPr="00B435F5" w:rsidRDefault="00DF172E" w:rsidP="007F55B9">
      <w:pPr>
        <w:pStyle w:val="NormalWeb"/>
        <w:numPr>
          <w:ilvl w:val="0"/>
          <w:numId w:val="39"/>
        </w:numPr>
      </w:pPr>
      <w:r w:rsidRPr="00B435F5">
        <w:lastRenderedPageBreak/>
        <w:t>Mandatory guide and permit policies</w:t>
      </w:r>
    </w:p>
    <w:p w:rsidR="00DF172E" w:rsidRPr="00B435F5" w:rsidRDefault="00DF172E" w:rsidP="007F55B9">
      <w:pPr>
        <w:pStyle w:val="NormalWeb"/>
        <w:numPr>
          <w:ilvl w:val="0"/>
          <w:numId w:val="39"/>
        </w:numPr>
      </w:pPr>
      <w:r w:rsidRPr="00B435F5">
        <w:t>Waste collection systems on trekking routes</w:t>
      </w:r>
    </w:p>
    <w:p w:rsidR="00DF172E" w:rsidRPr="00B435F5" w:rsidRDefault="00DF172E" w:rsidP="007F55B9">
      <w:pPr>
        <w:pStyle w:val="NormalWeb"/>
        <w:numPr>
          <w:ilvl w:val="0"/>
          <w:numId w:val="39"/>
        </w:numPr>
      </w:pPr>
      <w:r w:rsidRPr="00B435F5">
        <w:t>Regulations on rescue operations and insurance</w:t>
      </w:r>
    </w:p>
    <w:p w:rsidR="00DF172E" w:rsidRPr="00B435F5" w:rsidRDefault="00DF172E" w:rsidP="007F55B9">
      <w:pPr>
        <w:pStyle w:val="NormalWeb"/>
        <w:numPr>
          <w:ilvl w:val="0"/>
          <w:numId w:val="39"/>
        </w:numPr>
      </w:pPr>
      <w:r w:rsidRPr="00B435F5">
        <w:t>Investment in safer mountain infrastructure</w:t>
      </w:r>
    </w:p>
    <w:p w:rsidR="00DF172E" w:rsidRPr="00B435F5" w:rsidRDefault="00DF172E" w:rsidP="007F55B9">
      <w:pPr>
        <w:pStyle w:val="NormalWeb"/>
        <w:numPr>
          <w:ilvl w:val="0"/>
          <w:numId w:val="39"/>
        </w:numPr>
      </w:pPr>
      <w:r w:rsidRPr="00B435F5">
        <w:t>Community-based tourism programs in rural areas</w:t>
      </w:r>
    </w:p>
    <w:p w:rsidR="00DF172E" w:rsidRPr="00B435F5" w:rsidRDefault="00DF172E" w:rsidP="007F55B9">
      <w:pPr>
        <w:pStyle w:val="NormalWeb"/>
        <w:numPr>
          <w:ilvl w:val="0"/>
          <w:numId w:val="39"/>
        </w:numPr>
      </w:pPr>
      <w:r w:rsidRPr="00B435F5">
        <w:t>Promotion of off-season and alternative trekking routes</w:t>
      </w:r>
    </w:p>
    <w:p w:rsidR="00DF172E" w:rsidRPr="00B435F5" w:rsidRDefault="00DF172E" w:rsidP="00DF172E">
      <w:pPr>
        <w:pStyle w:val="Heading3"/>
      </w:pPr>
      <w:bookmarkStart w:id="42" w:name="_Toc214838095"/>
      <w:r w:rsidRPr="00B435F5">
        <w:rPr>
          <w:rStyle w:val="Strong"/>
          <w:b/>
          <w:bCs/>
        </w:rPr>
        <w:t>Impact</w:t>
      </w:r>
      <w:bookmarkEnd w:id="42"/>
    </w:p>
    <w:p w:rsidR="00DF172E" w:rsidRPr="00B435F5" w:rsidRDefault="00DF172E" w:rsidP="007F55B9">
      <w:pPr>
        <w:pStyle w:val="NormalWeb"/>
        <w:numPr>
          <w:ilvl w:val="0"/>
          <w:numId w:val="40"/>
        </w:numPr>
      </w:pPr>
      <w:r w:rsidRPr="00B435F5">
        <w:t>Reduced accidents and improved climber safety</w:t>
      </w:r>
    </w:p>
    <w:p w:rsidR="00DF172E" w:rsidRPr="00B435F5" w:rsidRDefault="00DF172E" w:rsidP="007F55B9">
      <w:pPr>
        <w:pStyle w:val="NormalWeb"/>
        <w:numPr>
          <w:ilvl w:val="0"/>
          <w:numId w:val="40"/>
        </w:numPr>
      </w:pPr>
      <w:r w:rsidRPr="00B435F5">
        <w:t>Better waste management in popular trails</w:t>
      </w:r>
    </w:p>
    <w:p w:rsidR="00DF172E" w:rsidRPr="00B435F5" w:rsidRDefault="00DF172E" w:rsidP="007F55B9">
      <w:pPr>
        <w:pStyle w:val="NormalWeb"/>
        <w:numPr>
          <w:ilvl w:val="0"/>
          <w:numId w:val="40"/>
        </w:numPr>
      </w:pPr>
      <w:r w:rsidRPr="00B435F5">
        <w:t>Increased community participation in tourism</w:t>
      </w:r>
    </w:p>
    <w:p w:rsidR="00DF172E" w:rsidRPr="00B435F5" w:rsidRDefault="00DF172E" w:rsidP="007F55B9">
      <w:pPr>
        <w:pStyle w:val="NormalWeb"/>
        <w:numPr>
          <w:ilvl w:val="0"/>
          <w:numId w:val="40"/>
        </w:numPr>
      </w:pPr>
      <w:r w:rsidRPr="00B435F5">
        <w:t>Diversification reduces pressure on Everest region</w:t>
      </w:r>
    </w:p>
    <w:p w:rsidR="00DF172E" w:rsidRPr="00B435F5" w:rsidRDefault="00DF172E" w:rsidP="00DF172E">
      <w:pPr>
        <w:pStyle w:val="Heading3"/>
      </w:pPr>
      <w:bookmarkStart w:id="43" w:name="_Toc214838096"/>
      <w:r w:rsidRPr="00B435F5">
        <w:rPr>
          <w:rStyle w:val="Strong"/>
          <w:b/>
          <w:bCs/>
        </w:rPr>
        <w:t>Challenges</w:t>
      </w:r>
      <w:bookmarkEnd w:id="43"/>
    </w:p>
    <w:p w:rsidR="00DF172E" w:rsidRPr="00B435F5" w:rsidRDefault="00DF172E" w:rsidP="007F55B9">
      <w:pPr>
        <w:pStyle w:val="NormalWeb"/>
        <w:numPr>
          <w:ilvl w:val="0"/>
          <w:numId w:val="41"/>
        </w:numPr>
      </w:pPr>
      <w:r w:rsidRPr="00B435F5">
        <w:t>Climate change increasing glacier melt and landslide risks</w:t>
      </w:r>
    </w:p>
    <w:p w:rsidR="00DF172E" w:rsidRPr="00B435F5" w:rsidRDefault="00DF172E" w:rsidP="007F55B9">
      <w:pPr>
        <w:pStyle w:val="NormalWeb"/>
        <w:numPr>
          <w:ilvl w:val="0"/>
          <w:numId w:val="41"/>
        </w:numPr>
      </w:pPr>
      <w:r w:rsidRPr="00B435F5">
        <w:t>Poverty in remote mountain communities</w:t>
      </w:r>
    </w:p>
    <w:p w:rsidR="00DF172E" w:rsidRPr="00B435F5" w:rsidRDefault="00DF172E" w:rsidP="007F55B9">
      <w:pPr>
        <w:pStyle w:val="NormalWeb"/>
        <w:numPr>
          <w:ilvl w:val="0"/>
          <w:numId w:val="41"/>
        </w:numPr>
      </w:pPr>
      <w:r w:rsidRPr="00B435F5">
        <w:t>Political instability affecting long-term planning</w:t>
      </w:r>
    </w:p>
    <w:p w:rsidR="00DF172E" w:rsidRPr="00B435F5" w:rsidRDefault="00DF172E" w:rsidP="00DF172E">
      <w:pPr>
        <w:pStyle w:val="NormalWeb"/>
      </w:pPr>
      <w:r w:rsidRPr="00B435F5">
        <w:t xml:space="preserve">Nepal’s reforms show how </w:t>
      </w:r>
      <w:r w:rsidRPr="00B435F5">
        <w:rPr>
          <w:rStyle w:val="Strong"/>
        </w:rPr>
        <w:t>mountain tourism</w:t>
      </w:r>
      <w:r w:rsidRPr="00B435F5">
        <w:t xml:space="preserve"> can transition from chaotic growth to structured sustainability.</w:t>
      </w:r>
    </w:p>
    <w:p w:rsidR="00DF172E" w:rsidRPr="00B435F5" w:rsidRDefault="00DF172E" w:rsidP="00DF172E"/>
    <w:p w:rsidR="00DF172E" w:rsidRPr="00B435F5" w:rsidRDefault="00DF172E" w:rsidP="00DF172E">
      <w:pPr>
        <w:pStyle w:val="Heading2"/>
      </w:pPr>
      <w:bookmarkStart w:id="44" w:name="_Toc214838097"/>
      <w:r w:rsidRPr="00B435F5">
        <w:rPr>
          <w:rStyle w:val="Strong"/>
          <w:b/>
          <w:bCs/>
        </w:rPr>
        <w:t>Cross-Case Findings</w:t>
      </w:r>
      <w:bookmarkEnd w:id="44"/>
    </w:p>
    <w:p w:rsidR="00DF172E" w:rsidRPr="00B435F5" w:rsidRDefault="00DF172E" w:rsidP="00DF172E">
      <w:pPr>
        <w:pStyle w:val="NormalWeb"/>
      </w:pPr>
      <w:r w:rsidRPr="00B435F5">
        <w:t>Across all five destinations, several overarching themes emerged:</w:t>
      </w:r>
    </w:p>
    <w:p w:rsidR="00DF172E" w:rsidRPr="00B435F5" w:rsidRDefault="00DF172E" w:rsidP="00DF172E">
      <w:pPr>
        <w:pStyle w:val="Heading3"/>
      </w:pPr>
      <w:bookmarkStart w:id="45" w:name="_Toc214838098"/>
      <w:r w:rsidRPr="00B435F5">
        <w:rPr>
          <w:rStyle w:val="Strong"/>
          <w:b/>
          <w:bCs/>
        </w:rPr>
        <w:t>A. Strong governance increases sustainability success</w:t>
      </w:r>
      <w:bookmarkEnd w:id="45"/>
    </w:p>
    <w:p w:rsidR="00DF172E" w:rsidRPr="00B435F5" w:rsidRDefault="00DF172E" w:rsidP="00DF172E">
      <w:pPr>
        <w:pStyle w:val="NormalWeb"/>
      </w:pPr>
      <w:r w:rsidRPr="00B435F5">
        <w:t>Destinations with transparent policies and consistent enforcement (New Zealand, Scotland, Namibia) perform best.</w:t>
      </w:r>
    </w:p>
    <w:p w:rsidR="00DF172E" w:rsidRPr="00B435F5" w:rsidRDefault="00DF172E" w:rsidP="00DF172E">
      <w:pPr>
        <w:pStyle w:val="Heading3"/>
      </w:pPr>
      <w:bookmarkStart w:id="46" w:name="_Toc214838099"/>
      <w:r w:rsidRPr="00B435F5">
        <w:rPr>
          <w:rStyle w:val="Strong"/>
          <w:b/>
          <w:bCs/>
        </w:rPr>
        <w:t>B. Community participation leads to better environmental and cultural outcomes</w:t>
      </w:r>
      <w:bookmarkEnd w:id="46"/>
    </w:p>
    <w:p w:rsidR="00DF172E" w:rsidRPr="00B435F5" w:rsidRDefault="00DF172E" w:rsidP="00DF172E">
      <w:pPr>
        <w:pStyle w:val="NormalWeb"/>
      </w:pPr>
      <w:r w:rsidRPr="00B435F5">
        <w:t>Namibia’s conservancies are the strongest example.</w:t>
      </w:r>
    </w:p>
    <w:p w:rsidR="00DF172E" w:rsidRPr="00B435F5" w:rsidRDefault="00DF172E" w:rsidP="00DF172E">
      <w:pPr>
        <w:pStyle w:val="Heading3"/>
      </w:pPr>
      <w:bookmarkStart w:id="47" w:name="_Toc214838100"/>
      <w:r w:rsidRPr="00B435F5">
        <w:rPr>
          <w:rStyle w:val="Strong"/>
          <w:b/>
          <w:bCs/>
        </w:rPr>
        <w:t>C. Environmental protection is central to long-term tourism viability</w:t>
      </w:r>
      <w:bookmarkEnd w:id="47"/>
    </w:p>
    <w:p w:rsidR="00DF172E" w:rsidRPr="00B435F5" w:rsidRDefault="00DF172E" w:rsidP="00DF172E">
      <w:pPr>
        <w:pStyle w:val="NormalWeb"/>
      </w:pPr>
      <w:r w:rsidRPr="00B435F5">
        <w:t>The Philippines shows what happens when environmental limits are ignored—and what recovery looks like.</w:t>
      </w:r>
    </w:p>
    <w:p w:rsidR="00DF172E" w:rsidRPr="00B435F5" w:rsidRDefault="00DF172E" w:rsidP="00DF172E">
      <w:pPr>
        <w:pStyle w:val="Heading3"/>
      </w:pPr>
      <w:bookmarkStart w:id="48" w:name="_Toc214838101"/>
      <w:r w:rsidRPr="00B435F5">
        <w:rPr>
          <w:rStyle w:val="Strong"/>
          <w:b/>
          <w:bCs/>
        </w:rPr>
        <w:t>D. Cultural heritage strengthens destination identity</w:t>
      </w:r>
      <w:bookmarkEnd w:id="48"/>
    </w:p>
    <w:p w:rsidR="00DF172E" w:rsidRPr="00B435F5" w:rsidRDefault="00DF172E" w:rsidP="00DF172E">
      <w:pPr>
        <w:pStyle w:val="NormalWeb"/>
      </w:pPr>
      <w:r w:rsidRPr="00B435F5">
        <w:lastRenderedPageBreak/>
        <w:t>Scotland and New Zealand highlight how culture becomes part of sustainability.</w:t>
      </w:r>
    </w:p>
    <w:p w:rsidR="00DF172E" w:rsidRPr="00B435F5" w:rsidRDefault="00DF172E" w:rsidP="00DF172E">
      <w:pPr>
        <w:pStyle w:val="Heading3"/>
      </w:pPr>
      <w:bookmarkStart w:id="49" w:name="_Toc214838102"/>
      <w:r w:rsidRPr="00B435F5">
        <w:rPr>
          <w:rStyle w:val="Strong"/>
          <w:b/>
          <w:bCs/>
        </w:rPr>
        <w:t>E. Climate resilience is becoming a required planning component</w:t>
      </w:r>
      <w:bookmarkEnd w:id="49"/>
    </w:p>
    <w:p w:rsidR="00DF172E" w:rsidRPr="00B435F5" w:rsidRDefault="00DF172E" w:rsidP="00DF172E">
      <w:pPr>
        <w:pStyle w:val="NormalWeb"/>
      </w:pPr>
      <w:r w:rsidRPr="00B435F5">
        <w:t>All case studies face climate risks requiring adaptation.</w:t>
      </w:r>
    </w:p>
    <w:p w:rsidR="00DF172E" w:rsidRPr="00B435F5" w:rsidRDefault="00DF172E" w:rsidP="00DF172E">
      <w:pPr>
        <w:pStyle w:val="Heading3"/>
      </w:pPr>
      <w:bookmarkStart w:id="50" w:name="_Toc214838103"/>
      <w:r w:rsidRPr="00B435F5">
        <w:rPr>
          <w:rStyle w:val="Strong"/>
          <w:b/>
          <w:bCs/>
        </w:rPr>
        <w:t>F. Visitor management prevents over</w:t>
      </w:r>
      <w:r w:rsidR="007F55B9" w:rsidRPr="00B435F5">
        <w:rPr>
          <w:rStyle w:val="Strong"/>
          <w:b/>
          <w:bCs/>
        </w:rPr>
        <w:t>-</w:t>
      </w:r>
      <w:r w:rsidRPr="00B435F5">
        <w:rPr>
          <w:rStyle w:val="Strong"/>
          <w:b/>
          <w:bCs/>
        </w:rPr>
        <w:t>tourism</w:t>
      </w:r>
      <w:bookmarkEnd w:id="50"/>
    </w:p>
    <w:p w:rsidR="00F41090" w:rsidRPr="00B435F5" w:rsidRDefault="00DF172E" w:rsidP="00DF172E">
      <w:pPr>
        <w:pStyle w:val="NormalWeb"/>
      </w:pPr>
      <w:r w:rsidRPr="00B435F5">
        <w:t>New Zealand’s trail quotas and Boracay’s tourist limits illustrate effective approaches.</w:t>
      </w:r>
    </w:p>
    <w:p w:rsidR="00A57B3E" w:rsidRDefault="00A57B3E" w:rsidP="00DF172E">
      <w:pPr>
        <w:pStyle w:val="Heading2"/>
        <w:rPr>
          <w:rStyle w:val="Strong"/>
          <w:b/>
          <w:bCs/>
        </w:rPr>
      </w:pPr>
    </w:p>
    <w:p w:rsidR="00DF172E" w:rsidRPr="00B435F5" w:rsidRDefault="00DF172E" w:rsidP="00DF172E">
      <w:pPr>
        <w:pStyle w:val="Heading2"/>
      </w:pPr>
      <w:bookmarkStart w:id="51" w:name="_Toc214838104"/>
      <w:r w:rsidRPr="00B435F5">
        <w:rPr>
          <w:rStyle w:val="Strong"/>
          <w:b/>
          <w:bCs/>
        </w:rPr>
        <w:t>Discussion</w:t>
      </w:r>
      <w:bookmarkEnd w:id="51"/>
    </w:p>
    <w:p w:rsidR="00DF172E" w:rsidRPr="00B435F5" w:rsidRDefault="00DF172E" w:rsidP="00A57B3E">
      <w:pPr>
        <w:pStyle w:val="NormalWeb"/>
      </w:pPr>
      <w:r w:rsidRPr="00B435F5">
        <w:t>The five case studies—New Zealand, The Philippines, Namibia, Scotland, and Nepal—highlight the multidimensional nature of planning and developing sustainable tourism spaces. Although each destination faces different ecological pressures, cultural contexts, and governance structures, clear patterns emerge across all examples. This discussion interprets these findings, linking them to academic literature while exploring how environmental protection, community empowerment, governance quality, economic resilience, cultural preservation, climate adaptation, and visitor management collectively shape sustainable tourism spaces.</w:t>
      </w:r>
    </w:p>
    <w:p w:rsidR="00DF172E" w:rsidRPr="00B435F5" w:rsidRDefault="00DF172E" w:rsidP="00DF172E">
      <w:pPr>
        <w:pStyle w:val="Heading3"/>
      </w:pPr>
      <w:bookmarkStart w:id="52" w:name="_Toc214838105"/>
      <w:r w:rsidRPr="00B435F5">
        <w:rPr>
          <w:rStyle w:val="Strong"/>
          <w:b/>
          <w:bCs/>
        </w:rPr>
        <w:t>1. Governance as the Core Enabler of Sustainability</w:t>
      </w:r>
      <w:bookmarkEnd w:id="52"/>
    </w:p>
    <w:p w:rsidR="00DF172E" w:rsidRPr="00B435F5" w:rsidRDefault="00DF172E" w:rsidP="00DF172E">
      <w:pPr>
        <w:pStyle w:val="NormalWeb"/>
      </w:pPr>
      <w:r w:rsidRPr="00B435F5">
        <w:t xml:space="preserve">One of the strongest conclusions from the findings is that </w:t>
      </w:r>
      <w:r w:rsidRPr="00B435F5">
        <w:rPr>
          <w:rStyle w:val="Strong"/>
        </w:rPr>
        <w:t>governance is the critical foundation for sustainable tourism</w:t>
      </w:r>
      <w:r w:rsidRPr="00B435F5">
        <w:t>. Without strong governance systems, sustainability principles tend to collapse into symbolic statements rather than being enforced through real policy.</w:t>
      </w:r>
    </w:p>
    <w:p w:rsidR="00DF172E" w:rsidRPr="00B435F5" w:rsidRDefault="00DF172E" w:rsidP="00DF172E">
      <w:pPr>
        <w:pStyle w:val="Heading4"/>
        <w:rPr>
          <w:color w:val="auto"/>
        </w:rPr>
      </w:pPr>
      <w:r w:rsidRPr="00B435F5">
        <w:rPr>
          <w:color w:val="auto"/>
        </w:rPr>
        <w:t>Examples from the case studies:</w:t>
      </w:r>
    </w:p>
    <w:p w:rsidR="00DF172E" w:rsidRPr="00B435F5" w:rsidRDefault="00DF172E" w:rsidP="007F55B9">
      <w:pPr>
        <w:pStyle w:val="NormalWeb"/>
        <w:numPr>
          <w:ilvl w:val="0"/>
          <w:numId w:val="42"/>
        </w:numPr>
      </w:pPr>
      <w:r w:rsidRPr="00B435F5">
        <w:rPr>
          <w:rStyle w:val="Strong"/>
        </w:rPr>
        <w:t>New Zealand’s DOC</w:t>
      </w:r>
      <w:r w:rsidRPr="00B435F5">
        <w:t xml:space="preserve"> provides strict, science-informed management of national parks.</w:t>
      </w:r>
    </w:p>
    <w:p w:rsidR="00DF172E" w:rsidRPr="00B435F5" w:rsidRDefault="00DF172E" w:rsidP="007F55B9">
      <w:pPr>
        <w:pStyle w:val="NormalWeb"/>
        <w:numPr>
          <w:ilvl w:val="0"/>
          <w:numId w:val="42"/>
        </w:numPr>
      </w:pPr>
      <w:r w:rsidRPr="00B435F5">
        <w:rPr>
          <w:rStyle w:val="Strong"/>
        </w:rPr>
        <w:t>The Philippines’ government</w:t>
      </w:r>
      <w:r w:rsidRPr="00B435F5">
        <w:t xml:space="preserve"> enforced unprecedented reforms during Boracay’s closure.</w:t>
      </w:r>
    </w:p>
    <w:p w:rsidR="00DF172E" w:rsidRPr="00B435F5" w:rsidRDefault="00DF172E" w:rsidP="007F55B9">
      <w:pPr>
        <w:pStyle w:val="NormalWeb"/>
        <w:numPr>
          <w:ilvl w:val="0"/>
          <w:numId w:val="42"/>
        </w:numPr>
      </w:pPr>
      <w:r w:rsidRPr="00B435F5">
        <w:rPr>
          <w:rStyle w:val="Strong"/>
        </w:rPr>
        <w:t>Namibia’s legal framework</w:t>
      </w:r>
      <w:r w:rsidRPr="00B435F5">
        <w:t xml:space="preserve"> empowers local communities to manage conservancies.</w:t>
      </w:r>
    </w:p>
    <w:p w:rsidR="00DF172E" w:rsidRPr="00B435F5" w:rsidRDefault="00DF172E" w:rsidP="007F55B9">
      <w:pPr>
        <w:pStyle w:val="NormalWeb"/>
        <w:numPr>
          <w:ilvl w:val="0"/>
          <w:numId w:val="42"/>
        </w:numPr>
      </w:pPr>
      <w:r w:rsidRPr="00B435F5">
        <w:rPr>
          <w:rStyle w:val="Strong"/>
        </w:rPr>
        <w:t>Scotland’s national landscape strategy</w:t>
      </w:r>
      <w:r w:rsidRPr="00B435F5">
        <w:t xml:space="preserve"> integrates tourism, environmental, and cultural goals.</w:t>
      </w:r>
    </w:p>
    <w:p w:rsidR="00DF172E" w:rsidRPr="00B435F5" w:rsidRDefault="00DF172E" w:rsidP="007F55B9">
      <w:pPr>
        <w:pStyle w:val="NormalWeb"/>
        <w:numPr>
          <w:ilvl w:val="0"/>
          <w:numId w:val="42"/>
        </w:numPr>
      </w:pPr>
      <w:r w:rsidRPr="00B435F5">
        <w:rPr>
          <w:rStyle w:val="Strong"/>
        </w:rPr>
        <w:t>Nepal’s tourism reforms</w:t>
      </w:r>
      <w:r w:rsidRPr="00B435F5">
        <w:t xml:space="preserve"> emphasize mountain safety and regulated trekking.</w:t>
      </w:r>
    </w:p>
    <w:p w:rsidR="00DF172E" w:rsidRPr="00B435F5" w:rsidRDefault="00DF172E" w:rsidP="00DF172E">
      <w:pPr>
        <w:pStyle w:val="NormalWeb"/>
      </w:pPr>
      <w:r w:rsidRPr="00B435F5">
        <w:t>These align with Bramwell &amp; Lane (2011), who state that governance determines coordination, transparency, enforcement, and public participation in sustainable tourism systems.</w:t>
      </w:r>
    </w:p>
    <w:p w:rsidR="00DF172E" w:rsidRPr="00B435F5" w:rsidRDefault="00DF172E" w:rsidP="00DF172E">
      <w:pPr>
        <w:pStyle w:val="NormalWeb"/>
      </w:pPr>
      <w:r w:rsidRPr="00B435F5">
        <w:t>Weak governance often leads to issues such as:</w:t>
      </w:r>
    </w:p>
    <w:p w:rsidR="00DF172E" w:rsidRPr="00B435F5" w:rsidRDefault="00DF172E" w:rsidP="007F55B9">
      <w:pPr>
        <w:pStyle w:val="NormalWeb"/>
        <w:numPr>
          <w:ilvl w:val="0"/>
          <w:numId w:val="43"/>
        </w:numPr>
      </w:pPr>
      <w:r w:rsidRPr="00B435F5">
        <w:t>illegal construction</w:t>
      </w:r>
    </w:p>
    <w:p w:rsidR="00DF172E" w:rsidRPr="00B435F5" w:rsidRDefault="00DF172E" w:rsidP="007F55B9">
      <w:pPr>
        <w:pStyle w:val="NormalWeb"/>
        <w:numPr>
          <w:ilvl w:val="0"/>
          <w:numId w:val="43"/>
        </w:numPr>
      </w:pPr>
      <w:r w:rsidRPr="00B435F5">
        <w:t>environmental damage</w:t>
      </w:r>
    </w:p>
    <w:p w:rsidR="00DF172E" w:rsidRPr="00B435F5" w:rsidRDefault="00DF172E" w:rsidP="007F55B9">
      <w:pPr>
        <w:pStyle w:val="NormalWeb"/>
        <w:numPr>
          <w:ilvl w:val="0"/>
          <w:numId w:val="43"/>
        </w:numPr>
      </w:pPr>
      <w:r w:rsidRPr="00B435F5">
        <w:lastRenderedPageBreak/>
        <w:t>community exclusion</w:t>
      </w:r>
    </w:p>
    <w:p w:rsidR="00DF172E" w:rsidRPr="00B435F5" w:rsidRDefault="00DF172E" w:rsidP="007F55B9">
      <w:pPr>
        <w:pStyle w:val="NormalWeb"/>
        <w:numPr>
          <w:ilvl w:val="0"/>
          <w:numId w:val="43"/>
        </w:numPr>
      </w:pPr>
      <w:r w:rsidRPr="00B435F5">
        <w:t>overtourism</w:t>
      </w:r>
    </w:p>
    <w:p w:rsidR="00DF172E" w:rsidRPr="00B435F5" w:rsidRDefault="00DF172E" w:rsidP="007F55B9">
      <w:pPr>
        <w:pStyle w:val="NormalWeb"/>
        <w:numPr>
          <w:ilvl w:val="0"/>
          <w:numId w:val="43"/>
        </w:numPr>
      </w:pPr>
      <w:r w:rsidRPr="00B435F5">
        <w:t>conflict between stakeholders</w:t>
      </w:r>
    </w:p>
    <w:p w:rsidR="00DF172E" w:rsidRPr="00B435F5" w:rsidRDefault="00DF172E" w:rsidP="007F55B9">
      <w:pPr>
        <w:pStyle w:val="NormalWeb"/>
        <w:numPr>
          <w:ilvl w:val="0"/>
          <w:numId w:val="43"/>
        </w:numPr>
      </w:pPr>
      <w:r w:rsidRPr="00B435F5">
        <w:t>unequal benefit distribution</w:t>
      </w:r>
    </w:p>
    <w:p w:rsidR="00DF172E" w:rsidRPr="00B435F5" w:rsidRDefault="00DF172E" w:rsidP="00A57B3E">
      <w:pPr>
        <w:pStyle w:val="NormalWeb"/>
      </w:pPr>
      <w:r w:rsidRPr="00B435F5">
        <w:t>Thus, governance directly shapes whether sustainable tourism is genuinely implemented or merely “marketed” for branding.</w:t>
      </w:r>
    </w:p>
    <w:p w:rsidR="00DF172E" w:rsidRPr="00B435F5" w:rsidRDefault="00DF172E" w:rsidP="00DF172E">
      <w:pPr>
        <w:pStyle w:val="Heading3"/>
      </w:pPr>
      <w:bookmarkStart w:id="53" w:name="_Toc214838106"/>
      <w:r w:rsidRPr="00B435F5">
        <w:rPr>
          <w:rStyle w:val="Strong"/>
          <w:b/>
          <w:bCs/>
        </w:rPr>
        <w:t>2. Environmental Protection Must Be Non-Negotiable</w:t>
      </w:r>
      <w:bookmarkEnd w:id="53"/>
    </w:p>
    <w:p w:rsidR="00DF172E" w:rsidRPr="00B435F5" w:rsidRDefault="00DF172E" w:rsidP="00DF172E">
      <w:pPr>
        <w:pStyle w:val="NormalWeb"/>
      </w:pPr>
      <w:r w:rsidRPr="00B435F5">
        <w:t>Environmental sustainability is consistently emphasized across both the literature and case studies. Tourism depends on natural resources—forests, oceans, wildlife, mountains, and clean landscapes. If these are degraded, tourism loses its core value.</w:t>
      </w:r>
    </w:p>
    <w:p w:rsidR="00DF172E" w:rsidRPr="00B435F5" w:rsidRDefault="00DF172E" w:rsidP="00DF172E">
      <w:pPr>
        <w:pStyle w:val="Heading4"/>
        <w:rPr>
          <w:color w:val="auto"/>
        </w:rPr>
      </w:pPr>
      <w:r w:rsidRPr="00B435F5">
        <w:rPr>
          <w:color w:val="auto"/>
        </w:rPr>
        <w:t>Case study reflections:</w:t>
      </w:r>
    </w:p>
    <w:p w:rsidR="00DF172E" w:rsidRPr="00B435F5" w:rsidRDefault="00DF172E" w:rsidP="007F55B9">
      <w:pPr>
        <w:pStyle w:val="NormalWeb"/>
        <w:numPr>
          <w:ilvl w:val="0"/>
          <w:numId w:val="44"/>
        </w:numPr>
      </w:pPr>
      <w:r w:rsidRPr="00B435F5">
        <w:rPr>
          <w:rStyle w:val="Strong"/>
        </w:rPr>
        <w:t>New Zealand’s protected areas</w:t>
      </w:r>
      <w:r w:rsidRPr="00B435F5">
        <w:t xml:space="preserve"> allow biodiversity to thrive while supporting tourism.</w:t>
      </w:r>
    </w:p>
    <w:p w:rsidR="00DF172E" w:rsidRPr="00B435F5" w:rsidRDefault="00DF172E" w:rsidP="007F55B9">
      <w:pPr>
        <w:pStyle w:val="NormalWeb"/>
        <w:numPr>
          <w:ilvl w:val="0"/>
          <w:numId w:val="44"/>
        </w:numPr>
      </w:pPr>
      <w:r w:rsidRPr="00B435F5">
        <w:rPr>
          <w:rStyle w:val="Strong"/>
        </w:rPr>
        <w:t>The Philippines’ Boracay rehabilitation</w:t>
      </w:r>
      <w:r w:rsidRPr="00B435F5">
        <w:t xml:space="preserve"> shows how environmental mismanagement can cause national crises.</w:t>
      </w:r>
    </w:p>
    <w:p w:rsidR="00DF172E" w:rsidRPr="00B435F5" w:rsidRDefault="00DF172E" w:rsidP="007F55B9">
      <w:pPr>
        <w:pStyle w:val="NormalWeb"/>
        <w:numPr>
          <w:ilvl w:val="0"/>
          <w:numId w:val="44"/>
        </w:numPr>
      </w:pPr>
      <w:r w:rsidRPr="00B435F5">
        <w:rPr>
          <w:rStyle w:val="Strong"/>
        </w:rPr>
        <w:t>Namibia’s wildlife recovery</w:t>
      </w:r>
      <w:r w:rsidRPr="00B435F5">
        <w:t xml:space="preserve"> demonstrates that conservation enables tourism prosperity.</w:t>
      </w:r>
    </w:p>
    <w:p w:rsidR="00DF172E" w:rsidRPr="00B435F5" w:rsidRDefault="00DF172E" w:rsidP="007F55B9">
      <w:pPr>
        <w:pStyle w:val="NormalWeb"/>
        <w:numPr>
          <w:ilvl w:val="0"/>
          <w:numId w:val="44"/>
        </w:numPr>
      </w:pPr>
      <w:r w:rsidRPr="00B435F5">
        <w:rPr>
          <w:rStyle w:val="Strong"/>
        </w:rPr>
        <w:t>Scotland’s peatland restoration</w:t>
      </w:r>
      <w:r w:rsidRPr="00B435F5">
        <w:t xml:space="preserve"> contributes to climate mitigation and eco-tourism.</w:t>
      </w:r>
    </w:p>
    <w:p w:rsidR="00DF172E" w:rsidRPr="00B435F5" w:rsidRDefault="00DF172E" w:rsidP="007F55B9">
      <w:pPr>
        <w:pStyle w:val="NormalWeb"/>
        <w:numPr>
          <w:ilvl w:val="0"/>
          <w:numId w:val="44"/>
        </w:numPr>
      </w:pPr>
      <w:r w:rsidRPr="00B435F5">
        <w:rPr>
          <w:rStyle w:val="Strong"/>
        </w:rPr>
        <w:t>Nepal’s waste and trail management</w:t>
      </w:r>
      <w:r w:rsidRPr="00B435F5">
        <w:t xml:space="preserve"> protects fragile mountain ecosystems.</w:t>
      </w:r>
    </w:p>
    <w:p w:rsidR="00DF172E" w:rsidRPr="00B435F5" w:rsidRDefault="00DF172E" w:rsidP="00DF172E">
      <w:pPr>
        <w:pStyle w:val="NormalWeb"/>
      </w:pPr>
      <w:r w:rsidRPr="00B435F5">
        <w:t>Environmental limits must guide planning, not the other way around. Gössling (2015) notes that tourism has historically expanded at the expense of ecological thresholds, but destinations that prioritize environmental protection see better long-term outcomes.</w:t>
      </w:r>
    </w:p>
    <w:p w:rsidR="00DF172E" w:rsidRPr="00B435F5" w:rsidRDefault="00DF172E" w:rsidP="00A57B3E">
      <w:pPr>
        <w:pStyle w:val="NormalWeb"/>
      </w:pPr>
      <w:r w:rsidRPr="00B435F5">
        <w:t>Furthermore, environmental sustainability supports more resilient tourism economies. Healthy ecosystems attract visitors, reduce maintenance costs, and create long-term value.</w:t>
      </w:r>
    </w:p>
    <w:p w:rsidR="00DF172E" w:rsidRPr="00B435F5" w:rsidRDefault="00DF172E" w:rsidP="00DF172E">
      <w:pPr>
        <w:pStyle w:val="Heading3"/>
      </w:pPr>
      <w:bookmarkStart w:id="54" w:name="_Toc214838107"/>
      <w:r w:rsidRPr="00B435F5">
        <w:rPr>
          <w:rStyle w:val="Strong"/>
          <w:b/>
          <w:bCs/>
        </w:rPr>
        <w:t>3. Community Participation is Essential for Legitimacy and Longevity</w:t>
      </w:r>
      <w:bookmarkEnd w:id="54"/>
    </w:p>
    <w:p w:rsidR="00DF172E" w:rsidRPr="00B435F5" w:rsidRDefault="00DF172E" w:rsidP="00DF172E">
      <w:pPr>
        <w:pStyle w:val="NormalWeb"/>
      </w:pPr>
      <w:r w:rsidRPr="00B435F5">
        <w:t xml:space="preserve">Across all cases, sustainability improves when </w:t>
      </w:r>
      <w:r w:rsidRPr="00B435F5">
        <w:rPr>
          <w:rStyle w:val="Strong"/>
        </w:rPr>
        <w:t>communities are not only consulted—but empowered</w:t>
      </w:r>
      <w:r w:rsidRPr="00B435F5">
        <w:t>.</w:t>
      </w:r>
    </w:p>
    <w:p w:rsidR="00DF172E" w:rsidRPr="00B435F5" w:rsidRDefault="00DF172E" w:rsidP="00DF172E">
      <w:pPr>
        <w:pStyle w:val="Heading4"/>
        <w:rPr>
          <w:color w:val="auto"/>
        </w:rPr>
      </w:pPr>
      <w:r w:rsidRPr="00B435F5">
        <w:rPr>
          <w:color w:val="auto"/>
        </w:rPr>
        <w:t>Namibia’s conservancies</w:t>
      </w:r>
    </w:p>
    <w:p w:rsidR="00DF172E" w:rsidRPr="00B435F5" w:rsidRDefault="00DF172E" w:rsidP="00DF172E">
      <w:pPr>
        <w:pStyle w:val="NormalWeb"/>
      </w:pPr>
      <w:r w:rsidRPr="00B435F5">
        <w:t>represent one of the strongest models globally, giving local people decision-making power and direct revenue from wildlife tourism. This reduces poaching, improves livelihoods, and strengthens stewardship.</w:t>
      </w:r>
    </w:p>
    <w:p w:rsidR="00DF172E" w:rsidRPr="00B435F5" w:rsidRDefault="00DF172E" w:rsidP="00DF172E">
      <w:pPr>
        <w:pStyle w:val="Heading4"/>
        <w:rPr>
          <w:color w:val="auto"/>
        </w:rPr>
      </w:pPr>
      <w:r w:rsidRPr="00B435F5">
        <w:rPr>
          <w:color w:val="auto"/>
        </w:rPr>
        <w:t>Scotland’s community land trusts</w:t>
      </w:r>
    </w:p>
    <w:p w:rsidR="00DF172E" w:rsidRPr="00B435F5" w:rsidRDefault="00DF172E" w:rsidP="00DF172E">
      <w:pPr>
        <w:pStyle w:val="NormalWeb"/>
      </w:pPr>
      <w:r w:rsidRPr="00B435F5">
        <w:t>empower rural communities to manage landscapes used by tourists.</w:t>
      </w:r>
    </w:p>
    <w:p w:rsidR="00DF172E" w:rsidRPr="00B435F5" w:rsidRDefault="00DF172E" w:rsidP="00DF172E">
      <w:pPr>
        <w:pStyle w:val="Heading4"/>
        <w:rPr>
          <w:color w:val="auto"/>
        </w:rPr>
      </w:pPr>
      <w:r w:rsidRPr="00B435F5">
        <w:rPr>
          <w:color w:val="auto"/>
        </w:rPr>
        <w:lastRenderedPageBreak/>
        <w:t>Nepal’s village tourism and porter welfare reforms</w:t>
      </w:r>
    </w:p>
    <w:p w:rsidR="00DF172E" w:rsidRPr="00B435F5" w:rsidRDefault="00DF172E" w:rsidP="00DF172E">
      <w:pPr>
        <w:pStyle w:val="NormalWeb"/>
      </w:pPr>
      <w:r w:rsidRPr="00B435F5">
        <w:t>ensure that benefits reach mountain communities and tourism becomes safer and fairer.</w:t>
      </w:r>
    </w:p>
    <w:p w:rsidR="00DF172E" w:rsidRPr="00B435F5" w:rsidRDefault="00DF172E" w:rsidP="00DF172E">
      <w:pPr>
        <w:pStyle w:val="Heading4"/>
        <w:rPr>
          <w:color w:val="auto"/>
        </w:rPr>
      </w:pPr>
      <w:r w:rsidRPr="00B435F5">
        <w:rPr>
          <w:color w:val="auto"/>
        </w:rPr>
        <w:t>New Zealand’s collaboration with Māori iwi</w:t>
      </w:r>
    </w:p>
    <w:p w:rsidR="00DF172E" w:rsidRPr="00B435F5" w:rsidRDefault="00DF172E" w:rsidP="00DF172E">
      <w:pPr>
        <w:pStyle w:val="NormalWeb"/>
      </w:pPr>
      <w:r w:rsidRPr="00B435F5">
        <w:t>incorporates Indigenous rights, values, and worldviews into tourism management.</w:t>
      </w:r>
    </w:p>
    <w:p w:rsidR="00DF172E" w:rsidRPr="00B435F5" w:rsidRDefault="00DF172E" w:rsidP="00DF172E">
      <w:pPr>
        <w:pStyle w:val="NormalWeb"/>
      </w:pPr>
      <w:r w:rsidRPr="00B435F5">
        <w:t>These examples strongly support Tosun (2006), who emphasizes that participation must be meaningful, not tokenistic.</w:t>
      </w:r>
    </w:p>
    <w:p w:rsidR="00DF172E" w:rsidRPr="00B435F5" w:rsidRDefault="00DF172E" w:rsidP="00DF172E">
      <w:pPr>
        <w:pStyle w:val="NormalWeb"/>
      </w:pPr>
      <w:r w:rsidRPr="00B435F5">
        <w:t>When communities are involved:</w:t>
      </w:r>
    </w:p>
    <w:p w:rsidR="00DF172E" w:rsidRPr="00B435F5" w:rsidRDefault="00DF172E" w:rsidP="007F55B9">
      <w:pPr>
        <w:pStyle w:val="NormalWeb"/>
        <w:numPr>
          <w:ilvl w:val="0"/>
          <w:numId w:val="45"/>
        </w:numPr>
      </w:pPr>
      <w:r w:rsidRPr="00B435F5">
        <w:t>conservation outcomes improve</w:t>
      </w:r>
    </w:p>
    <w:p w:rsidR="00DF172E" w:rsidRPr="00B435F5" w:rsidRDefault="00DF172E" w:rsidP="007F55B9">
      <w:pPr>
        <w:pStyle w:val="NormalWeb"/>
        <w:numPr>
          <w:ilvl w:val="0"/>
          <w:numId w:val="45"/>
        </w:numPr>
      </w:pPr>
      <w:r w:rsidRPr="00B435F5">
        <w:t>cultural heritage is respected</w:t>
      </w:r>
    </w:p>
    <w:p w:rsidR="00DF172E" w:rsidRPr="00B435F5" w:rsidRDefault="00DF172E" w:rsidP="007F55B9">
      <w:pPr>
        <w:pStyle w:val="NormalWeb"/>
        <w:numPr>
          <w:ilvl w:val="0"/>
          <w:numId w:val="45"/>
        </w:numPr>
      </w:pPr>
      <w:r w:rsidRPr="00B435F5">
        <w:t>economic benefits spread more widely</w:t>
      </w:r>
    </w:p>
    <w:p w:rsidR="00DF172E" w:rsidRPr="00B435F5" w:rsidRDefault="00DF172E" w:rsidP="007F55B9">
      <w:pPr>
        <w:pStyle w:val="NormalWeb"/>
        <w:numPr>
          <w:ilvl w:val="0"/>
          <w:numId w:val="45"/>
        </w:numPr>
      </w:pPr>
      <w:r w:rsidRPr="00B435F5">
        <w:t>local support for tourism increases</w:t>
      </w:r>
    </w:p>
    <w:p w:rsidR="00DF172E" w:rsidRPr="00B435F5" w:rsidRDefault="00DF172E" w:rsidP="007F55B9">
      <w:pPr>
        <w:pStyle w:val="NormalWeb"/>
        <w:numPr>
          <w:ilvl w:val="0"/>
          <w:numId w:val="45"/>
        </w:numPr>
      </w:pPr>
      <w:r w:rsidRPr="00B435F5">
        <w:t>conflict decreases</w:t>
      </w:r>
    </w:p>
    <w:p w:rsidR="00DF172E" w:rsidRPr="00B435F5" w:rsidRDefault="00DF172E" w:rsidP="007F55B9">
      <w:pPr>
        <w:pStyle w:val="NormalWeb"/>
        <w:numPr>
          <w:ilvl w:val="0"/>
          <w:numId w:val="45"/>
        </w:numPr>
      </w:pPr>
      <w:r w:rsidRPr="00B435F5">
        <w:t>tourism becomes more authentic</w:t>
      </w:r>
    </w:p>
    <w:p w:rsidR="00DF172E" w:rsidRPr="00B435F5" w:rsidRDefault="00DF172E" w:rsidP="00A57B3E">
      <w:pPr>
        <w:pStyle w:val="NormalWeb"/>
      </w:pPr>
      <w:r w:rsidRPr="00B435F5">
        <w:t>Destinations that lack community participation often experience resentment, cultural loss, and social tension.</w:t>
      </w:r>
    </w:p>
    <w:p w:rsidR="00DF172E" w:rsidRPr="00B435F5" w:rsidRDefault="00DF172E" w:rsidP="00DF172E">
      <w:pPr>
        <w:pStyle w:val="Heading3"/>
      </w:pPr>
      <w:bookmarkStart w:id="55" w:name="_Toc214838108"/>
      <w:r w:rsidRPr="00B435F5">
        <w:rPr>
          <w:rStyle w:val="Strong"/>
          <w:b/>
          <w:bCs/>
        </w:rPr>
        <w:t>4. Cultural Sustainability Strengthens Identity and Destination Appeal</w:t>
      </w:r>
      <w:bookmarkEnd w:id="55"/>
    </w:p>
    <w:p w:rsidR="00DF172E" w:rsidRPr="00B435F5" w:rsidRDefault="00DF172E" w:rsidP="00DF172E">
      <w:pPr>
        <w:pStyle w:val="NormalWeb"/>
      </w:pPr>
      <w:r w:rsidRPr="00B435F5">
        <w:t>Cultural heritage is not simply an “asset” for tourism—it is a living system of values, traditions, and identities that must be protected. Cultural sustainability surfaced strongly in Scotland, New Zealand, and Nepal.</w:t>
      </w:r>
    </w:p>
    <w:p w:rsidR="00DF172E" w:rsidRPr="00B435F5" w:rsidRDefault="00DF172E" w:rsidP="00DF172E">
      <w:pPr>
        <w:pStyle w:val="Heading4"/>
        <w:rPr>
          <w:color w:val="auto"/>
        </w:rPr>
      </w:pPr>
      <w:r w:rsidRPr="00B435F5">
        <w:rPr>
          <w:color w:val="auto"/>
        </w:rPr>
        <w:t>In Scotland</w:t>
      </w:r>
    </w:p>
    <w:p w:rsidR="00DF172E" w:rsidRPr="00B435F5" w:rsidRDefault="00DF172E" w:rsidP="00DF172E">
      <w:pPr>
        <w:pStyle w:val="NormalWeb"/>
      </w:pPr>
      <w:r w:rsidRPr="00B435F5">
        <w:t>the preservation of historic towns, Gaelic traditions, and landscape identity enhances tourism while protecting local pride.</w:t>
      </w:r>
    </w:p>
    <w:p w:rsidR="00DF172E" w:rsidRPr="00B435F5" w:rsidRDefault="00DF172E" w:rsidP="00DF172E">
      <w:pPr>
        <w:pStyle w:val="Heading4"/>
        <w:rPr>
          <w:color w:val="auto"/>
        </w:rPr>
      </w:pPr>
      <w:r w:rsidRPr="00B435F5">
        <w:rPr>
          <w:color w:val="auto"/>
        </w:rPr>
        <w:t>In Nepal</w:t>
      </w:r>
    </w:p>
    <w:p w:rsidR="00DF172E" w:rsidRPr="00B435F5" w:rsidRDefault="00DF172E" w:rsidP="00DF172E">
      <w:pPr>
        <w:pStyle w:val="NormalWeb"/>
      </w:pPr>
      <w:r w:rsidRPr="00B435F5">
        <w:t>Sherpa culture is central to mountain tourism, but reforms aim to protect traditions from commercial pressures.</w:t>
      </w:r>
    </w:p>
    <w:p w:rsidR="00DF172E" w:rsidRPr="00B435F5" w:rsidRDefault="00DF172E" w:rsidP="00DF172E">
      <w:pPr>
        <w:pStyle w:val="Heading4"/>
        <w:rPr>
          <w:color w:val="auto"/>
        </w:rPr>
      </w:pPr>
      <w:r w:rsidRPr="00B435F5">
        <w:rPr>
          <w:color w:val="auto"/>
        </w:rPr>
        <w:t>In New Zealand</w:t>
      </w:r>
    </w:p>
    <w:p w:rsidR="00DF172E" w:rsidRPr="00B435F5" w:rsidRDefault="00DF172E" w:rsidP="00DF172E">
      <w:pPr>
        <w:pStyle w:val="NormalWeb"/>
      </w:pPr>
      <w:r w:rsidRPr="00B435F5">
        <w:t>Māori values shape tourism narratives and guide environmental practices.</w:t>
      </w:r>
    </w:p>
    <w:p w:rsidR="00DF172E" w:rsidRPr="00B435F5" w:rsidRDefault="00DF172E" w:rsidP="00A57B3E">
      <w:pPr>
        <w:pStyle w:val="NormalWeb"/>
      </w:pPr>
      <w:r w:rsidRPr="00B435F5">
        <w:t>The literature (McCool &amp; Moisey, 2008) suggests that cultural sustainability enriches tourism experiences and strengthens social cohesion. Destinations that lose cultural authenticity risk becoming commodified and homogeneous.</w:t>
      </w:r>
    </w:p>
    <w:p w:rsidR="00DF172E" w:rsidRPr="00B435F5" w:rsidRDefault="00DF172E" w:rsidP="00DF172E">
      <w:pPr>
        <w:pStyle w:val="Heading3"/>
      </w:pPr>
      <w:bookmarkStart w:id="56" w:name="_Toc214838109"/>
      <w:r w:rsidRPr="00B435F5">
        <w:rPr>
          <w:rStyle w:val="Strong"/>
          <w:b/>
          <w:bCs/>
        </w:rPr>
        <w:lastRenderedPageBreak/>
        <w:t>5. Economic Sustainability Requires Fairness, Diversification, and Local Benefit Retention</w:t>
      </w:r>
      <w:bookmarkEnd w:id="56"/>
    </w:p>
    <w:p w:rsidR="00DF172E" w:rsidRPr="00B435F5" w:rsidRDefault="00DF172E" w:rsidP="00DF172E">
      <w:pPr>
        <w:pStyle w:val="NormalWeb"/>
      </w:pPr>
      <w:r w:rsidRPr="00B435F5">
        <w:t>Tourism can bring substantial economic benefits, but only when revenue stays in the community and is distributed fairly. Many destinations struggle with “leakage,” where most profits go to foreign corporations.</w:t>
      </w:r>
    </w:p>
    <w:p w:rsidR="00DF172E" w:rsidRPr="00B435F5" w:rsidRDefault="00DF172E" w:rsidP="00DF172E">
      <w:pPr>
        <w:pStyle w:val="Heading4"/>
        <w:rPr>
          <w:color w:val="auto"/>
        </w:rPr>
      </w:pPr>
      <w:r w:rsidRPr="00B435F5">
        <w:rPr>
          <w:color w:val="auto"/>
        </w:rPr>
        <w:t>Namibia’s conservancies</w:t>
      </w:r>
    </w:p>
    <w:p w:rsidR="00DF172E" w:rsidRPr="00B435F5" w:rsidRDefault="00DF172E" w:rsidP="00DF172E">
      <w:pPr>
        <w:pStyle w:val="NormalWeb"/>
      </w:pPr>
      <w:r w:rsidRPr="00B435F5">
        <w:t>ensure that tourism revenue directly supports local households and conservation.</w:t>
      </w:r>
    </w:p>
    <w:p w:rsidR="00DF172E" w:rsidRPr="00B435F5" w:rsidRDefault="00DF172E" w:rsidP="00DF172E">
      <w:pPr>
        <w:pStyle w:val="Heading4"/>
        <w:rPr>
          <w:color w:val="auto"/>
        </w:rPr>
      </w:pPr>
      <w:r w:rsidRPr="00B435F5">
        <w:rPr>
          <w:color w:val="auto"/>
        </w:rPr>
        <w:t>New Zealand</w:t>
      </w:r>
    </w:p>
    <w:p w:rsidR="00DF172E" w:rsidRPr="00B435F5" w:rsidRDefault="00DF172E" w:rsidP="00DF172E">
      <w:pPr>
        <w:pStyle w:val="NormalWeb"/>
      </w:pPr>
      <w:r w:rsidRPr="00B435F5">
        <w:t>invests tourism income into conservation and infrastructure.</w:t>
      </w:r>
    </w:p>
    <w:p w:rsidR="00DF172E" w:rsidRPr="00B435F5" w:rsidRDefault="00DF172E" w:rsidP="00DF172E">
      <w:pPr>
        <w:pStyle w:val="Heading4"/>
        <w:rPr>
          <w:color w:val="auto"/>
        </w:rPr>
      </w:pPr>
      <w:r w:rsidRPr="00B435F5">
        <w:rPr>
          <w:color w:val="auto"/>
        </w:rPr>
        <w:t>Scotland</w:t>
      </w:r>
    </w:p>
    <w:p w:rsidR="00DF172E" w:rsidRPr="00B435F5" w:rsidRDefault="00DF172E" w:rsidP="00DF172E">
      <w:pPr>
        <w:pStyle w:val="NormalWeb"/>
      </w:pPr>
      <w:r w:rsidRPr="00B435F5">
        <w:t>promotes local procurement and small tourism enterprises.</w:t>
      </w:r>
    </w:p>
    <w:p w:rsidR="00DF172E" w:rsidRPr="00B435F5" w:rsidRDefault="00DF172E" w:rsidP="00DF172E">
      <w:pPr>
        <w:pStyle w:val="Heading4"/>
        <w:rPr>
          <w:color w:val="auto"/>
        </w:rPr>
      </w:pPr>
      <w:r w:rsidRPr="00B435F5">
        <w:rPr>
          <w:color w:val="auto"/>
        </w:rPr>
        <w:t>Nepal</w:t>
      </w:r>
    </w:p>
    <w:p w:rsidR="00DF172E" w:rsidRPr="00B435F5" w:rsidRDefault="00DF172E" w:rsidP="00DF172E">
      <w:pPr>
        <w:pStyle w:val="NormalWeb"/>
      </w:pPr>
      <w:r w:rsidRPr="00B435F5">
        <w:t>seeks to protect porters and guides through reforms that raise wages and improve working conditions.</w:t>
      </w:r>
    </w:p>
    <w:p w:rsidR="00DF172E" w:rsidRPr="00B435F5" w:rsidRDefault="00DF172E" w:rsidP="00DF172E">
      <w:pPr>
        <w:pStyle w:val="NormalWeb"/>
      </w:pPr>
      <w:r w:rsidRPr="00B435F5">
        <w:t>Sharpley (2020) emphasizes that economically sustainable tourism must:</w:t>
      </w:r>
    </w:p>
    <w:p w:rsidR="00DF172E" w:rsidRPr="00B435F5" w:rsidRDefault="00DF172E" w:rsidP="007F55B9">
      <w:pPr>
        <w:pStyle w:val="NormalWeb"/>
        <w:numPr>
          <w:ilvl w:val="0"/>
          <w:numId w:val="46"/>
        </w:numPr>
      </w:pPr>
      <w:r w:rsidRPr="00B435F5">
        <w:t>reduce dependency</w:t>
      </w:r>
    </w:p>
    <w:p w:rsidR="00DF172E" w:rsidRPr="00B435F5" w:rsidRDefault="00DF172E" w:rsidP="007F55B9">
      <w:pPr>
        <w:pStyle w:val="NormalWeb"/>
        <w:numPr>
          <w:ilvl w:val="0"/>
          <w:numId w:val="46"/>
        </w:numPr>
      </w:pPr>
      <w:r w:rsidRPr="00B435F5">
        <w:t>diversify offerings</w:t>
      </w:r>
    </w:p>
    <w:p w:rsidR="00DF172E" w:rsidRPr="00B435F5" w:rsidRDefault="00DF172E" w:rsidP="007F55B9">
      <w:pPr>
        <w:pStyle w:val="NormalWeb"/>
        <w:numPr>
          <w:ilvl w:val="0"/>
          <w:numId w:val="46"/>
        </w:numPr>
      </w:pPr>
      <w:r w:rsidRPr="00B435F5">
        <w:t>ensure local control</w:t>
      </w:r>
    </w:p>
    <w:p w:rsidR="00DF172E" w:rsidRPr="00B435F5" w:rsidRDefault="00DF172E" w:rsidP="007F55B9">
      <w:pPr>
        <w:pStyle w:val="NormalWeb"/>
        <w:numPr>
          <w:ilvl w:val="0"/>
          <w:numId w:val="46"/>
        </w:numPr>
      </w:pPr>
      <w:r w:rsidRPr="00B435F5">
        <w:t>protect workers</w:t>
      </w:r>
    </w:p>
    <w:p w:rsidR="00DF172E" w:rsidRPr="00B435F5" w:rsidRDefault="00DF172E" w:rsidP="007F55B9">
      <w:pPr>
        <w:pStyle w:val="NormalWeb"/>
        <w:numPr>
          <w:ilvl w:val="0"/>
          <w:numId w:val="46"/>
        </w:numPr>
      </w:pPr>
      <w:r w:rsidRPr="00B435F5">
        <w:t>avoid seasonal volatility</w:t>
      </w:r>
    </w:p>
    <w:p w:rsidR="00DF172E" w:rsidRPr="00B435F5" w:rsidRDefault="00DF172E" w:rsidP="00A57B3E">
      <w:pPr>
        <w:pStyle w:val="NormalWeb"/>
      </w:pPr>
      <w:r w:rsidRPr="00B435F5">
        <w:t>Economic resilience becomes especially important during disasters or pandemics, where destinations relying solely on foreign visitors suffer extensively.</w:t>
      </w:r>
    </w:p>
    <w:p w:rsidR="00DF172E" w:rsidRPr="00B435F5" w:rsidRDefault="00DF172E" w:rsidP="00DF172E">
      <w:pPr>
        <w:pStyle w:val="Heading3"/>
      </w:pPr>
      <w:bookmarkStart w:id="57" w:name="_Toc214838110"/>
      <w:r w:rsidRPr="00B435F5">
        <w:rPr>
          <w:rStyle w:val="Strong"/>
          <w:b/>
          <w:bCs/>
        </w:rPr>
        <w:t>6. Visitor Management Prevents Overtourism and Protects Destination Quality</w:t>
      </w:r>
      <w:bookmarkEnd w:id="57"/>
    </w:p>
    <w:p w:rsidR="00DF172E" w:rsidRPr="00B435F5" w:rsidRDefault="00DF172E" w:rsidP="00DF172E">
      <w:pPr>
        <w:pStyle w:val="NormalWeb"/>
      </w:pPr>
      <w:r w:rsidRPr="00B435F5">
        <w:t>Visitor management is a recurring theme across all destinations.</w:t>
      </w:r>
    </w:p>
    <w:p w:rsidR="00DF172E" w:rsidRPr="00B435F5" w:rsidRDefault="00DF172E" w:rsidP="00DF172E">
      <w:pPr>
        <w:pStyle w:val="NormalWeb"/>
      </w:pPr>
      <w:r w:rsidRPr="00B435F5">
        <w:rPr>
          <w:rStyle w:val="Strong"/>
        </w:rPr>
        <w:t>New Zealand</w:t>
      </w:r>
      <w:r w:rsidRPr="00B435F5">
        <w:t xml:space="preserve"> uses quotas on iconic trails.</w:t>
      </w:r>
      <w:r w:rsidRPr="00B435F5">
        <w:br/>
      </w:r>
      <w:r w:rsidRPr="00B435F5">
        <w:rPr>
          <w:rStyle w:val="Strong"/>
        </w:rPr>
        <w:t>The Philippines</w:t>
      </w:r>
      <w:r w:rsidRPr="00B435F5">
        <w:t xml:space="preserve"> limits daily tourist numbers on Boracay.</w:t>
      </w:r>
      <w:r w:rsidRPr="00B435F5">
        <w:br/>
      </w:r>
      <w:r w:rsidRPr="00B435F5">
        <w:rPr>
          <w:rStyle w:val="Strong"/>
        </w:rPr>
        <w:t>Nepal</w:t>
      </w:r>
      <w:r w:rsidRPr="00B435F5">
        <w:t xml:space="preserve"> uses mandatory guides and permit systems.</w:t>
      </w:r>
      <w:r w:rsidRPr="00B435F5">
        <w:br/>
      </w:r>
      <w:r w:rsidRPr="00B435F5">
        <w:rPr>
          <w:rStyle w:val="Strong"/>
        </w:rPr>
        <w:t>Scotland</w:t>
      </w:r>
      <w:r w:rsidRPr="00B435F5">
        <w:t xml:space="preserve"> disperses visitors through themed routes and off-season promotions.</w:t>
      </w:r>
    </w:p>
    <w:p w:rsidR="00DF172E" w:rsidRPr="00B435F5" w:rsidRDefault="00DF172E" w:rsidP="00DF172E">
      <w:pPr>
        <w:pStyle w:val="NormalWeb"/>
      </w:pPr>
      <w:r w:rsidRPr="00B435F5">
        <w:t>Without visitor management, overtourism can lead to:</w:t>
      </w:r>
    </w:p>
    <w:p w:rsidR="00DF172E" w:rsidRPr="00B435F5" w:rsidRDefault="00DF172E" w:rsidP="007F55B9">
      <w:pPr>
        <w:pStyle w:val="NormalWeb"/>
        <w:numPr>
          <w:ilvl w:val="0"/>
          <w:numId w:val="47"/>
        </w:numPr>
      </w:pPr>
      <w:r w:rsidRPr="00B435F5">
        <w:lastRenderedPageBreak/>
        <w:t>overcrowding</w:t>
      </w:r>
    </w:p>
    <w:p w:rsidR="00DF172E" w:rsidRPr="00B435F5" w:rsidRDefault="00DF172E" w:rsidP="007F55B9">
      <w:pPr>
        <w:pStyle w:val="NormalWeb"/>
        <w:numPr>
          <w:ilvl w:val="0"/>
          <w:numId w:val="47"/>
        </w:numPr>
      </w:pPr>
      <w:r w:rsidRPr="00B435F5">
        <w:t>environmental degradation</w:t>
      </w:r>
    </w:p>
    <w:p w:rsidR="00DF172E" w:rsidRPr="00B435F5" w:rsidRDefault="00DF172E" w:rsidP="007F55B9">
      <w:pPr>
        <w:pStyle w:val="NormalWeb"/>
        <w:numPr>
          <w:ilvl w:val="0"/>
          <w:numId w:val="47"/>
        </w:numPr>
      </w:pPr>
      <w:r w:rsidRPr="00B435F5">
        <w:t>resident dissatisfaction</w:t>
      </w:r>
    </w:p>
    <w:p w:rsidR="00DF172E" w:rsidRPr="00B435F5" w:rsidRDefault="00DF172E" w:rsidP="007F55B9">
      <w:pPr>
        <w:pStyle w:val="NormalWeb"/>
        <w:numPr>
          <w:ilvl w:val="0"/>
          <w:numId w:val="47"/>
        </w:numPr>
      </w:pPr>
      <w:r w:rsidRPr="00B435F5">
        <w:t>cultural erosion</w:t>
      </w:r>
    </w:p>
    <w:p w:rsidR="00DF172E" w:rsidRPr="00B435F5" w:rsidRDefault="00DF172E" w:rsidP="007F55B9">
      <w:pPr>
        <w:pStyle w:val="NormalWeb"/>
        <w:numPr>
          <w:ilvl w:val="0"/>
          <w:numId w:val="47"/>
        </w:numPr>
      </w:pPr>
      <w:r w:rsidRPr="00B435F5">
        <w:t>declining visitor experiences</w:t>
      </w:r>
    </w:p>
    <w:p w:rsidR="00DF172E" w:rsidRPr="00B435F5" w:rsidRDefault="00DF172E" w:rsidP="00A57B3E">
      <w:pPr>
        <w:pStyle w:val="NormalWeb"/>
      </w:pPr>
      <w:r w:rsidRPr="00B435F5">
        <w:t>The literature (Torres-Delgado &amp; Saarinen, 2014) supports these findings, stating that visitor management is essential for maintaining carrying capacity.</w:t>
      </w:r>
    </w:p>
    <w:p w:rsidR="00DF172E" w:rsidRPr="00B435F5" w:rsidRDefault="00DF172E" w:rsidP="00DF172E">
      <w:pPr>
        <w:pStyle w:val="Heading3"/>
      </w:pPr>
      <w:bookmarkStart w:id="58" w:name="_Toc214838111"/>
      <w:r w:rsidRPr="00B435F5">
        <w:rPr>
          <w:rStyle w:val="Strong"/>
          <w:b/>
          <w:bCs/>
        </w:rPr>
        <w:t>7. Climate Change Demands Proactive Adaptation</w:t>
      </w:r>
      <w:bookmarkEnd w:id="58"/>
    </w:p>
    <w:p w:rsidR="00DF172E" w:rsidRPr="00B435F5" w:rsidRDefault="00DF172E" w:rsidP="00DF172E">
      <w:pPr>
        <w:pStyle w:val="NormalWeb"/>
      </w:pPr>
      <w:r w:rsidRPr="00B435F5">
        <w:t>Every case study faces growing climate challenges:</w:t>
      </w:r>
    </w:p>
    <w:p w:rsidR="00DF172E" w:rsidRPr="00B435F5" w:rsidRDefault="00DF172E" w:rsidP="007F55B9">
      <w:pPr>
        <w:pStyle w:val="NormalWeb"/>
        <w:numPr>
          <w:ilvl w:val="0"/>
          <w:numId w:val="48"/>
        </w:numPr>
      </w:pPr>
      <w:r w:rsidRPr="00B435F5">
        <w:rPr>
          <w:rStyle w:val="Strong"/>
        </w:rPr>
        <w:t>New Zealand</w:t>
      </w:r>
      <w:r w:rsidRPr="00B435F5">
        <w:t xml:space="preserve"> faces rising fire risks and biodiversity loss.</w:t>
      </w:r>
    </w:p>
    <w:p w:rsidR="00DF172E" w:rsidRPr="00B435F5" w:rsidRDefault="00DF172E" w:rsidP="007F55B9">
      <w:pPr>
        <w:pStyle w:val="NormalWeb"/>
        <w:numPr>
          <w:ilvl w:val="0"/>
          <w:numId w:val="48"/>
        </w:numPr>
      </w:pPr>
      <w:r w:rsidRPr="00B435F5">
        <w:rPr>
          <w:rStyle w:val="Strong"/>
        </w:rPr>
        <w:t>The Philippines</w:t>
      </w:r>
      <w:r w:rsidRPr="00B435F5">
        <w:t xml:space="preserve"> faces typhoons, sea-level rise, and coral bleaching.</w:t>
      </w:r>
    </w:p>
    <w:p w:rsidR="00DF172E" w:rsidRPr="00B435F5" w:rsidRDefault="00DF172E" w:rsidP="007F55B9">
      <w:pPr>
        <w:pStyle w:val="NormalWeb"/>
        <w:numPr>
          <w:ilvl w:val="0"/>
          <w:numId w:val="48"/>
        </w:numPr>
      </w:pPr>
      <w:r w:rsidRPr="00B435F5">
        <w:rPr>
          <w:rStyle w:val="Strong"/>
        </w:rPr>
        <w:t>Namibia</w:t>
      </w:r>
      <w:r w:rsidRPr="00B435F5">
        <w:t xml:space="preserve"> experiences drought affecting wildlife.</w:t>
      </w:r>
    </w:p>
    <w:p w:rsidR="00DF172E" w:rsidRPr="00B435F5" w:rsidRDefault="00DF172E" w:rsidP="007F55B9">
      <w:pPr>
        <w:pStyle w:val="NormalWeb"/>
        <w:numPr>
          <w:ilvl w:val="0"/>
          <w:numId w:val="48"/>
        </w:numPr>
      </w:pPr>
      <w:r w:rsidRPr="00B435F5">
        <w:rPr>
          <w:rStyle w:val="Strong"/>
        </w:rPr>
        <w:t>Scotland</w:t>
      </w:r>
      <w:r w:rsidRPr="00B435F5">
        <w:t xml:space="preserve"> faces coastal erosion and flooding.</w:t>
      </w:r>
    </w:p>
    <w:p w:rsidR="00DF172E" w:rsidRPr="00B435F5" w:rsidRDefault="00DF172E" w:rsidP="007F55B9">
      <w:pPr>
        <w:pStyle w:val="NormalWeb"/>
        <w:numPr>
          <w:ilvl w:val="0"/>
          <w:numId w:val="48"/>
        </w:numPr>
      </w:pPr>
      <w:r w:rsidRPr="00B435F5">
        <w:rPr>
          <w:rStyle w:val="Strong"/>
        </w:rPr>
        <w:t>Nepal</w:t>
      </w:r>
      <w:r w:rsidRPr="00B435F5">
        <w:t xml:space="preserve"> faces glacier melt, landslides, and unpredictable weather.</w:t>
      </w:r>
    </w:p>
    <w:p w:rsidR="00DF172E" w:rsidRPr="00B435F5" w:rsidRDefault="00DF172E" w:rsidP="00DF172E">
      <w:pPr>
        <w:pStyle w:val="NormalWeb"/>
      </w:pPr>
      <w:r w:rsidRPr="00B435F5">
        <w:t>Becken &amp; Hay (2007) argue that climate change is redefining tourism planning. Adaptation measures include:</w:t>
      </w:r>
    </w:p>
    <w:p w:rsidR="00DF172E" w:rsidRPr="00B435F5" w:rsidRDefault="00DF172E" w:rsidP="007F55B9">
      <w:pPr>
        <w:pStyle w:val="NormalWeb"/>
        <w:numPr>
          <w:ilvl w:val="0"/>
          <w:numId w:val="49"/>
        </w:numPr>
      </w:pPr>
      <w:r w:rsidRPr="00B435F5">
        <w:t>relocated infrastructure</w:t>
      </w:r>
    </w:p>
    <w:p w:rsidR="00DF172E" w:rsidRPr="00B435F5" w:rsidRDefault="00DF172E" w:rsidP="007F55B9">
      <w:pPr>
        <w:pStyle w:val="NormalWeb"/>
        <w:numPr>
          <w:ilvl w:val="0"/>
          <w:numId w:val="49"/>
        </w:numPr>
      </w:pPr>
      <w:r w:rsidRPr="00B435F5">
        <w:t>early-warning systems</w:t>
      </w:r>
    </w:p>
    <w:p w:rsidR="00DF172E" w:rsidRPr="00B435F5" w:rsidRDefault="00DF172E" w:rsidP="007F55B9">
      <w:pPr>
        <w:pStyle w:val="NormalWeb"/>
        <w:numPr>
          <w:ilvl w:val="0"/>
          <w:numId w:val="49"/>
        </w:numPr>
      </w:pPr>
      <w:r w:rsidRPr="00B435F5">
        <w:t>diversification of tourism seasons</w:t>
      </w:r>
    </w:p>
    <w:p w:rsidR="00DF172E" w:rsidRPr="00B435F5" w:rsidRDefault="00DF172E" w:rsidP="007F55B9">
      <w:pPr>
        <w:pStyle w:val="NormalWeb"/>
        <w:numPr>
          <w:ilvl w:val="0"/>
          <w:numId w:val="49"/>
        </w:numPr>
      </w:pPr>
      <w:r w:rsidRPr="00B435F5">
        <w:t>restoration of natural buffers</w:t>
      </w:r>
    </w:p>
    <w:p w:rsidR="00DF172E" w:rsidRPr="00B435F5" w:rsidRDefault="00DF172E" w:rsidP="007F55B9">
      <w:pPr>
        <w:pStyle w:val="NormalWeb"/>
        <w:numPr>
          <w:ilvl w:val="0"/>
          <w:numId w:val="49"/>
        </w:numPr>
      </w:pPr>
      <w:r w:rsidRPr="00B435F5">
        <w:t>renewable energy programs</w:t>
      </w:r>
    </w:p>
    <w:p w:rsidR="00DF172E" w:rsidRPr="00B435F5" w:rsidRDefault="00DF172E" w:rsidP="007F55B9">
      <w:pPr>
        <w:pStyle w:val="NormalWeb"/>
        <w:numPr>
          <w:ilvl w:val="0"/>
          <w:numId w:val="49"/>
        </w:numPr>
      </w:pPr>
      <w:r w:rsidRPr="00B435F5">
        <w:t>promoting low-carbon tourism activities</w:t>
      </w:r>
    </w:p>
    <w:p w:rsidR="00DF172E" w:rsidRPr="00B435F5" w:rsidRDefault="00DF172E" w:rsidP="00A57B3E">
      <w:pPr>
        <w:pStyle w:val="NormalWeb"/>
      </w:pPr>
      <w:r w:rsidRPr="00B435F5">
        <w:t>Climate adaptation is now a prerequisite for sustainable tourism spaces.</w:t>
      </w:r>
    </w:p>
    <w:p w:rsidR="00DF172E" w:rsidRPr="00B435F5" w:rsidRDefault="00DF172E" w:rsidP="00DF172E">
      <w:pPr>
        <w:pStyle w:val="Heading3"/>
      </w:pPr>
      <w:bookmarkStart w:id="59" w:name="_Toc214838112"/>
      <w:r w:rsidRPr="00B435F5">
        <w:rPr>
          <w:rStyle w:val="Strong"/>
          <w:b/>
          <w:bCs/>
        </w:rPr>
        <w:t>8. Sustainable Tourism is Context-Specific, Not Universal</w:t>
      </w:r>
      <w:bookmarkEnd w:id="59"/>
    </w:p>
    <w:p w:rsidR="00DF172E" w:rsidRPr="00B435F5" w:rsidRDefault="00DF172E" w:rsidP="00DF172E">
      <w:pPr>
        <w:pStyle w:val="NormalWeb"/>
      </w:pPr>
      <w:r w:rsidRPr="00B435F5">
        <w:t xml:space="preserve">One of the most important insights from the findings is that </w:t>
      </w:r>
      <w:r w:rsidRPr="00B435F5">
        <w:rPr>
          <w:rStyle w:val="Strong"/>
        </w:rPr>
        <w:t>no single model of sustainable tourism fits all destinations</w:t>
      </w:r>
      <w:r w:rsidRPr="00B435F5">
        <w:t>.</w:t>
      </w:r>
    </w:p>
    <w:p w:rsidR="00DF172E" w:rsidRPr="00B435F5" w:rsidRDefault="00DF172E" w:rsidP="007F55B9">
      <w:pPr>
        <w:pStyle w:val="NormalWeb"/>
        <w:numPr>
          <w:ilvl w:val="0"/>
          <w:numId w:val="50"/>
        </w:numPr>
      </w:pPr>
      <w:r w:rsidRPr="00B435F5">
        <w:t>Namibia’s conservancies rely on vast open landscapes and wildlife.</w:t>
      </w:r>
    </w:p>
    <w:p w:rsidR="00DF172E" w:rsidRPr="00B435F5" w:rsidRDefault="00DF172E" w:rsidP="007F55B9">
      <w:pPr>
        <w:pStyle w:val="NormalWeb"/>
        <w:numPr>
          <w:ilvl w:val="0"/>
          <w:numId w:val="50"/>
        </w:numPr>
      </w:pPr>
      <w:r w:rsidRPr="00B435F5">
        <w:t>Scotland’s model is rooted in cultural heritage and landscape stewardship.</w:t>
      </w:r>
    </w:p>
    <w:p w:rsidR="00DF172E" w:rsidRPr="00B435F5" w:rsidRDefault="00DF172E" w:rsidP="007F55B9">
      <w:pPr>
        <w:pStyle w:val="NormalWeb"/>
        <w:numPr>
          <w:ilvl w:val="0"/>
          <w:numId w:val="50"/>
        </w:numPr>
      </w:pPr>
      <w:r w:rsidRPr="00B435F5">
        <w:t>The Philippines focuses on restoring degraded islands and coasts.</w:t>
      </w:r>
    </w:p>
    <w:p w:rsidR="00DF172E" w:rsidRPr="00B435F5" w:rsidRDefault="00DF172E" w:rsidP="007F55B9">
      <w:pPr>
        <w:pStyle w:val="NormalWeb"/>
        <w:numPr>
          <w:ilvl w:val="0"/>
          <w:numId w:val="50"/>
        </w:numPr>
      </w:pPr>
      <w:r w:rsidRPr="00B435F5">
        <w:t>Nepal prioritizes mountain safety and trail management.</w:t>
      </w:r>
    </w:p>
    <w:p w:rsidR="00DF172E" w:rsidRPr="00B435F5" w:rsidRDefault="00DF172E" w:rsidP="007F55B9">
      <w:pPr>
        <w:pStyle w:val="NormalWeb"/>
        <w:numPr>
          <w:ilvl w:val="0"/>
          <w:numId w:val="50"/>
        </w:numPr>
      </w:pPr>
      <w:r w:rsidRPr="00B435F5">
        <w:t>New Zealand combines conservation science with Indigenous values.</w:t>
      </w:r>
    </w:p>
    <w:p w:rsidR="00DF172E" w:rsidRPr="00B435F5" w:rsidRDefault="00DF172E" w:rsidP="00DF172E">
      <w:pPr>
        <w:pStyle w:val="NormalWeb"/>
      </w:pPr>
      <w:r w:rsidRPr="00B435F5">
        <w:t>This supports Saarinen’s (2006) argument that sustainability strategies must reflect local ecological, cultural, and economic realities.</w:t>
      </w:r>
    </w:p>
    <w:p w:rsidR="00DF172E" w:rsidRDefault="00DF172E" w:rsidP="00A57B3E">
      <w:pPr>
        <w:pStyle w:val="NormalWeb"/>
      </w:pPr>
      <w:r w:rsidRPr="00B435F5">
        <w:t xml:space="preserve">Successful sustainable tourism spaces apply universal principles in </w:t>
      </w:r>
      <w:r w:rsidRPr="00B435F5">
        <w:rPr>
          <w:rStyle w:val="Strong"/>
        </w:rPr>
        <w:t>place-specific ways</w:t>
      </w:r>
      <w:r w:rsidRPr="00B435F5">
        <w:t>.</w:t>
      </w:r>
    </w:p>
    <w:p w:rsidR="00A57B3E" w:rsidRPr="00B435F5" w:rsidRDefault="00A57B3E" w:rsidP="00A57B3E">
      <w:pPr>
        <w:pStyle w:val="NormalWeb"/>
      </w:pPr>
    </w:p>
    <w:p w:rsidR="00DF172E" w:rsidRPr="00B435F5" w:rsidRDefault="00DF172E" w:rsidP="00DF172E">
      <w:pPr>
        <w:pStyle w:val="Heading2"/>
      </w:pPr>
      <w:bookmarkStart w:id="60" w:name="_Toc214838113"/>
      <w:r w:rsidRPr="00B435F5">
        <w:rPr>
          <w:rStyle w:val="Strong"/>
          <w:b/>
          <w:bCs/>
        </w:rPr>
        <w:t>Conclusion</w:t>
      </w:r>
      <w:bookmarkEnd w:id="60"/>
    </w:p>
    <w:p w:rsidR="00DF172E" w:rsidRPr="00B435F5" w:rsidRDefault="00DF172E" w:rsidP="00DF172E">
      <w:pPr>
        <w:pStyle w:val="NormalWeb"/>
      </w:pPr>
      <w:r w:rsidRPr="00B435F5">
        <w:t>This assignment examined how sustainable tourism spaces are planned and developed across diverse global destinations. Through a detailed literature review and five comparative case studies—New Zealand, The Philippines, Namibia, Scotland, and Nepal—the research demonstrated that sustainable tourism is a complex, multi-layered process requiring strong governance, environmental protection, community empowerment, cultural preservation, climate resilience, and fair economic systems.</w:t>
      </w:r>
    </w:p>
    <w:p w:rsidR="00DF172E" w:rsidRPr="00B435F5" w:rsidRDefault="00DF172E" w:rsidP="00DF172E">
      <w:pPr>
        <w:pStyle w:val="Heading3"/>
      </w:pPr>
      <w:bookmarkStart w:id="61" w:name="_Toc214838114"/>
      <w:r w:rsidRPr="00B435F5">
        <w:rPr>
          <w:rStyle w:val="Strong"/>
          <w:b/>
          <w:bCs/>
        </w:rPr>
        <w:t>1. Governance is the strongest determinant of sustainable tourism success.</w:t>
      </w:r>
      <w:bookmarkEnd w:id="61"/>
    </w:p>
    <w:p w:rsidR="00DF172E" w:rsidRPr="00B435F5" w:rsidRDefault="00DF172E" w:rsidP="00DF172E">
      <w:pPr>
        <w:pStyle w:val="NormalWeb"/>
      </w:pPr>
      <w:r w:rsidRPr="00B435F5">
        <w:t>Strong regulatory frameworks, long-term planning, and transparent enforcement consistently lead to better outcomes.</w:t>
      </w:r>
    </w:p>
    <w:p w:rsidR="00DF172E" w:rsidRPr="00B435F5" w:rsidRDefault="00DF172E" w:rsidP="00DF172E">
      <w:pPr>
        <w:pStyle w:val="Heading3"/>
      </w:pPr>
      <w:bookmarkStart w:id="62" w:name="_Toc214838115"/>
      <w:r w:rsidRPr="00B435F5">
        <w:rPr>
          <w:rStyle w:val="Strong"/>
          <w:b/>
          <w:bCs/>
        </w:rPr>
        <w:t>2. Environmental sustainability must be at the core of tourism planning.</w:t>
      </w:r>
      <w:bookmarkEnd w:id="62"/>
    </w:p>
    <w:p w:rsidR="00DF172E" w:rsidRPr="00B435F5" w:rsidRDefault="00DF172E" w:rsidP="00DF172E">
      <w:pPr>
        <w:pStyle w:val="NormalWeb"/>
      </w:pPr>
      <w:r w:rsidRPr="00B435F5">
        <w:t>Without ecological protection, tourism economies quickly become unstable.</w:t>
      </w:r>
    </w:p>
    <w:p w:rsidR="00DF172E" w:rsidRPr="00B435F5" w:rsidRDefault="00DF172E" w:rsidP="00DF172E">
      <w:pPr>
        <w:pStyle w:val="Heading3"/>
      </w:pPr>
      <w:bookmarkStart w:id="63" w:name="_Toc214838116"/>
      <w:r w:rsidRPr="00B435F5">
        <w:rPr>
          <w:rStyle w:val="Strong"/>
          <w:b/>
          <w:bCs/>
        </w:rPr>
        <w:t>3. Community involvement is essential for legitimacy and equitable development.</w:t>
      </w:r>
      <w:bookmarkEnd w:id="63"/>
    </w:p>
    <w:p w:rsidR="00DF172E" w:rsidRPr="00B435F5" w:rsidRDefault="00DF172E" w:rsidP="00DF172E">
      <w:pPr>
        <w:pStyle w:val="NormalWeb"/>
      </w:pPr>
      <w:r w:rsidRPr="00B435F5">
        <w:t>Meaningful participation enhances conservation, cultural pride, and fair distribution of benefits.</w:t>
      </w:r>
    </w:p>
    <w:p w:rsidR="00DF172E" w:rsidRPr="00B435F5" w:rsidRDefault="00DF172E" w:rsidP="00DF172E">
      <w:pPr>
        <w:pStyle w:val="Heading3"/>
      </w:pPr>
      <w:bookmarkStart w:id="64" w:name="_Toc214838117"/>
      <w:r w:rsidRPr="00B435F5">
        <w:rPr>
          <w:rStyle w:val="Strong"/>
          <w:b/>
          <w:bCs/>
        </w:rPr>
        <w:t>4. Cultural preservation strengthens both identity and tourism appeal.</w:t>
      </w:r>
      <w:bookmarkEnd w:id="64"/>
    </w:p>
    <w:p w:rsidR="00DF172E" w:rsidRPr="00B435F5" w:rsidRDefault="00DF172E" w:rsidP="00DF172E">
      <w:pPr>
        <w:pStyle w:val="NormalWeb"/>
      </w:pPr>
      <w:r w:rsidRPr="00B435F5">
        <w:t>Cultural sustainability ensures authenticity and protects intangible heritage.</w:t>
      </w:r>
    </w:p>
    <w:p w:rsidR="00DF172E" w:rsidRPr="00B435F5" w:rsidRDefault="00DF172E" w:rsidP="00DF172E">
      <w:pPr>
        <w:pStyle w:val="Heading3"/>
      </w:pPr>
      <w:bookmarkStart w:id="65" w:name="_Toc214838118"/>
      <w:r w:rsidRPr="00B435F5">
        <w:rPr>
          <w:rStyle w:val="Strong"/>
          <w:b/>
          <w:bCs/>
        </w:rPr>
        <w:t>5. Economic sustainability depends on benefit retention, diversification, and fairness.</w:t>
      </w:r>
      <w:bookmarkEnd w:id="65"/>
    </w:p>
    <w:p w:rsidR="00DF172E" w:rsidRPr="00B435F5" w:rsidRDefault="00DF172E" w:rsidP="00DF172E">
      <w:pPr>
        <w:pStyle w:val="NormalWeb"/>
      </w:pPr>
      <w:r w:rsidRPr="00B435F5">
        <w:t>Tourism should empower local economies, not exploit them.</w:t>
      </w:r>
    </w:p>
    <w:p w:rsidR="00DF172E" w:rsidRPr="00B435F5" w:rsidRDefault="00DF172E" w:rsidP="00DF172E">
      <w:pPr>
        <w:pStyle w:val="Heading3"/>
      </w:pPr>
      <w:bookmarkStart w:id="66" w:name="_Toc214838119"/>
      <w:r w:rsidRPr="00B435F5">
        <w:rPr>
          <w:rStyle w:val="Strong"/>
          <w:b/>
          <w:bCs/>
        </w:rPr>
        <w:t>6. Visitor management prevents overtourism and ecological degradation.</w:t>
      </w:r>
      <w:bookmarkEnd w:id="66"/>
    </w:p>
    <w:p w:rsidR="00DF172E" w:rsidRPr="00B435F5" w:rsidRDefault="00DF172E" w:rsidP="00DF172E">
      <w:pPr>
        <w:pStyle w:val="NormalWeb"/>
      </w:pPr>
      <w:r w:rsidRPr="00B435F5">
        <w:t>Carrying capacity tools and controls safeguard both communities and environments.</w:t>
      </w:r>
    </w:p>
    <w:p w:rsidR="00DF172E" w:rsidRPr="00B435F5" w:rsidRDefault="00DF172E" w:rsidP="00DF172E">
      <w:pPr>
        <w:pStyle w:val="Heading3"/>
      </w:pPr>
      <w:bookmarkStart w:id="67" w:name="_Toc214838120"/>
      <w:r w:rsidRPr="00B435F5">
        <w:rPr>
          <w:rStyle w:val="Strong"/>
          <w:b/>
          <w:bCs/>
        </w:rPr>
        <w:t>7. Climate adaptation is now a mandatory component of tourism planning.</w:t>
      </w:r>
      <w:bookmarkEnd w:id="67"/>
    </w:p>
    <w:p w:rsidR="00DF172E" w:rsidRPr="00B435F5" w:rsidRDefault="00DF172E" w:rsidP="00DF172E">
      <w:pPr>
        <w:pStyle w:val="NormalWeb"/>
      </w:pPr>
      <w:r w:rsidRPr="00B435F5">
        <w:t>Destinations must incorporate resilience strategies to protect against climate risks.</w:t>
      </w:r>
    </w:p>
    <w:p w:rsidR="00DF172E" w:rsidRPr="00B435F5" w:rsidRDefault="00DF172E" w:rsidP="00DF172E">
      <w:pPr>
        <w:pStyle w:val="Heading3"/>
      </w:pPr>
      <w:bookmarkStart w:id="68" w:name="_Toc214838121"/>
      <w:r w:rsidRPr="00B435F5">
        <w:rPr>
          <w:rStyle w:val="Strong"/>
          <w:b/>
          <w:bCs/>
        </w:rPr>
        <w:t>8. Sustainability is context-specific.</w:t>
      </w:r>
      <w:bookmarkEnd w:id="68"/>
    </w:p>
    <w:p w:rsidR="00DF172E" w:rsidRPr="00B435F5" w:rsidRDefault="00DF172E" w:rsidP="00DF172E">
      <w:pPr>
        <w:pStyle w:val="NormalWeb"/>
      </w:pPr>
      <w:r w:rsidRPr="00B435F5">
        <w:t>Each destination must adapt sustainability principles to its own environment, culture, and governance system.</w:t>
      </w:r>
    </w:p>
    <w:p w:rsidR="00DF172E" w:rsidRPr="00B435F5" w:rsidRDefault="00DF172E" w:rsidP="00DF172E">
      <w:pPr>
        <w:pStyle w:val="NormalWeb"/>
      </w:pPr>
      <w:r w:rsidRPr="00B435F5">
        <w:lastRenderedPageBreak/>
        <w:t xml:space="preserve">Overall, the assignment concludes that sustainable tourism spaces are </w:t>
      </w:r>
      <w:r w:rsidRPr="00B435F5">
        <w:rPr>
          <w:rStyle w:val="Strong"/>
        </w:rPr>
        <w:t>deliberately and collaboratively created</w:t>
      </w:r>
      <w:r w:rsidRPr="00B435F5">
        <w:t xml:space="preserve"> through planning systems that value ecological integrity, cultural identity, and community empowerment. As global tourism continues to grow—and climate change intensifies—such planning frameworks will become even more essential for the survival and prosperity of destinations.</w:t>
      </w:r>
    </w:p>
    <w:p w:rsidR="00DF172E" w:rsidRPr="00B435F5" w:rsidRDefault="00DF172E" w:rsidP="00DF172E"/>
    <w:p w:rsidR="00DF172E" w:rsidRPr="00B435F5" w:rsidRDefault="00DF172E" w:rsidP="00DF172E">
      <w:pPr>
        <w:pStyle w:val="Heading2"/>
      </w:pPr>
      <w:bookmarkStart w:id="69" w:name="_Toc214838122"/>
      <w:r w:rsidRPr="00B435F5">
        <w:rPr>
          <w:rStyle w:val="Strong"/>
          <w:b/>
          <w:bCs/>
        </w:rPr>
        <w:t>References</w:t>
      </w:r>
      <w:bookmarkEnd w:id="69"/>
      <w:r w:rsidRPr="00B435F5">
        <w:rPr>
          <w:rStyle w:val="Strong"/>
          <w:b/>
          <w:bCs/>
        </w:rPr>
        <w:t xml:space="preserve"> </w:t>
      </w:r>
    </w:p>
    <w:p w:rsidR="00DF172E" w:rsidRPr="00B435F5" w:rsidRDefault="00DF172E" w:rsidP="00DF172E">
      <w:pPr>
        <w:pStyle w:val="NormalWeb"/>
      </w:pPr>
      <w:r w:rsidRPr="00B435F5">
        <w:t xml:space="preserve">Becken, S., &amp; Hay, J. (2007). </w:t>
      </w:r>
      <w:r w:rsidRPr="00B435F5">
        <w:rPr>
          <w:rStyle w:val="Emphasis"/>
        </w:rPr>
        <w:t>Tourism and Climate Change: Risks and Opportunities</w:t>
      </w:r>
      <w:r w:rsidRPr="00B435F5">
        <w:t>. Channel View Publications.</w:t>
      </w:r>
    </w:p>
    <w:p w:rsidR="00DF172E" w:rsidRPr="00B435F5" w:rsidRDefault="00DF172E" w:rsidP="00DF172E">
      <w:pPr>
        <w:pStyle w:val="NormalWeb"/>
      </w:pPr>
      <w:r w:rsidRPr="00B435F5">
        <w:t xml:space="preserve">Bramwell, B., &amp; Lane, B. (2011). Critical research on governance in sustainable tourism. </w:t>
      </w:r>
      <w:r w:rsidRPr="00B435F5">
        <w:rPr>
          <w:rStyle w:val="Emphasis"/>
        </w:rPr>
        <w:t>Journal of Sustainable Tourism</w:t>
      </w:r>
      <w:r w:rsidRPr="00B435F5">
        <w:t>, 19(4–5), 411–421.</w:t>
      </w:r>
    </w:p>
    <w:p w:rsidR="00DF172E" w:rsidRPr="00B435F5" w:rsidRDefault="00DF172E" w:rsidP="00DF172E">
      <w:pPr>
        <w:pStyle w:val="NormalWeb"/>
      </w:pPr>
      <w:r w:rsidRPr="00B435F5">
        <w:t xml:space="preserve">Creswell, J. W. (2014). </w:t>
      </w:r>
      <w:r w:rsidRPr="00B435F5">
        <w:rPr>
          <w:rStyle w:val="Emphasis"/>
        </w:rPr>
        <w:t>Research Design: Qualitative, Quantitative, and Mixed Methods Approaches</w:t>
      </w:r>
      <w:r w:rsidRPr="00B435F5">
        <w:t>. Sage.</w:t>
      </w:r>
    </w:p>
    <w:p w:rsidR="00DF172E" w:rsidRPr="00B435F5" w:rsidRDefault="00DF172E" w:rsidP="00DF172E">
      <w:pPr>
        <w:pStyle w:val="NormalWeb"/>
      </w:pPr>
      <w:r w:rsidRPr="00B435F5">
        <w:t xml:space="preserve">Gössling, S. (2015). Tourism and sustainability: Impacts, adaptation and pathways. </w:t>
      </w:r>
      <w:r w:rsidRPr="00B435F5">
        <w:rPr>
          <w:rStyle w:val="Emphasis"/>
        </w:rPr>
        <w:t>Tourism Management</w:t>
      </w:r>
      <w:r w:rsidRPr="00B435F5">
        <w:t>, 46, 233–244.</w:t>
      </w:r>
    </w:p>
    <w:p w:rsidR="00DF172E" w:rsidRPr="00B435F5" w:rsidRDefault="00DF172E" w:rsidP="00DF172E">
      <w:pPr>
        <w:pStyle w:val="NormalWeb"/>
      </w:pPr>
      <w:r w:rsidRPr="00B435F5">
        <w:t xml:space="preserve">Inskeep, E. (1991). </w:t>
      </w:r>
      <w:r w:rsidRPr="00B435F5">
        <w:rPr>
          <w:rStyle w:val="Emphasis"/>
        </w:rPr>
        <w:t>Tourism Planning: An Integrated and Sustainable Development Approach</w:t>
      </w:r>
      <w:r w:rsidRPr="00B435F5">
        <w:t>. Van Nostrand Reinhold.</w:t>
      </w:r>
    </w:p>
    <w:p w:rsidR="00DF172E" w:rsidRPr="00B435F5" w:rsidRDefault="00DF172E" w:rsidP="00DF172E">
      <w:pPr>
        <w:pStyle w:val="NormalWeb"/>
      </w:pPr>
      <w:r w:rsidRPr="00B435F5">
        <w:t xml:space="preserve">McCool, S., &amp; Moisey, R. (2008). </w:t>
      </w:r>
      <w:r w:rsidRPr="00B435F5">
        <w:rPr>
          <w:rStyle w:val="Emphasis"/>
        </w:rPr>
        <w:t>Tourism, Recreation and Sustainability: Linking Culture and the Environment</w:t>
      </w:r>
      <w:r w:rsidRPr="00B435F5">
        <w:t>. CABI.</w:t>
      </w:r>
    </w:p>
    <w:p w:rsidR="00DF172E" w:rsidRPr="00B435F5" w:rsidRDefault="00DF172E" w:rsidP="00DF172E">
      <w:pPr>
        <w:pStyle w:val="NormalWeb"/>
      </w:pPr>
      <w:r w:rsidRPr="00B435F5">
        <w:t xml:space="preserve">Neuhofer, B. (2020). Smart technologies and sustainable tourism experiences. </w:t>
      </w:r>
      <w:r w:rsidRPr="00B435F5">
        <w:rPr>
          <w:rStyle w:val="Emphasis"/>
        </w:rPr>
        <w:t>Current Issues in Tourism</w:t>
      </w:r>
      <w:r w:rsidRPr="00B435F5">
        <w:t>, 23(12), 1523–1540.</w:t>
      </w:r>
    </w:p>
    <w:p w:rsidR="00DF172E" w:rsidRPr="00B435F5" w:rsidRDefault="00DF172E" w:rsidP="00DF172E">
      <w:pPr>
        <w:pStyle w:val="NormalWeb"/>
      </w:pPr>
      <w:r w:rsidRPr="00B435F5">
        <w:t xml:space="preserve">Sharpley, R. (2020). Tourism, sustainable development and the theoretical divide. </w:t>
      </w:r>
      <w:r w:rsidRPr="00B435F5">
        <w:rPr>
          <w:rStyle w:val="Emphasis"/>
        </w:rPr>
        <w:t>Journal of Sustainable Tourism</w:t>
      </w:r>
      <w:r w:rsidRPr="00B435F5">
        <w:t>, 28(4), 557–574.</w:t>
      </w:r>
    </w:p>
    <w:p w:rsidR="00DF172E" w:rsidRPr="00B435F5" w:rsidRDefault="00DF172E" w:rsidP="00DF172E">
      <w:pPr>
        <w:pStyle w:val="NormalWeb"/>
      </w:pPr>
      <w:r w:rsidRPr="00B435F5">
        <w:t xml:space="preserve">Saarinen, J. (2006). Traditions of sustainability in tourism studies. </w:t>
      </w:r>
      <w:r w:rsidRPr="00B435F5">
        <w:rPr>
          <w:rStyle w:val="Emphasis"/>
        </w:rPr>
        <w:t>Annals of Tourism Research</w:t>
      </w:r>
      <w:r w:rsidRPr="00B435F5">
        <w:t>, 33(4), 1121–1143.</w:t>
      </w:r>
    </w:p>
    <w:p w:rsidR="00DF172E" w:rsidRPr="00B435F5" w:rsidRDefault="00DF172E" w:rsidP="00DF172E">
      <w:pPr>
        <w:pStyle w:val="NormalWeb"/>
      </w:pPr>
      <w:r w:rsidRPr="00B435F5">
        <w:t xml:space="preserve">Torres-Delgado, A., &amp; Saarinen, J. (2014). Using indicators to assess sustainable tourism development. </w:t>
      </w:r>
      <w:r w:rsidRPr="00B435F5">
        <w:rPr>
          <w:rStyle w:val="Emphasis"/>
        </w:rPr>
        <w:t>Tourism Review</w:t>
      </w:r>
      <w:r w:rsidRPr="00B435F5">
        <w:t>, 69(3), 216–232.</w:t>
      </w:r>
    </w:p>
    <w:p w:rsidR="00DF172E" w:rsidRPr="00B435F5" w:rsidRDefault="00DF172E" w:rsidP="00DF172E">
      <w:pPr>
        <w:pStyle w:val="NormalWeb"/>
      </w:pPr>
      <w:r w:rsidRPr="00B435F5">
        <w:t xml:space="preserve">UNWTO. (2023). </w:t>
      </w:r>
      <w:r w:rsidRPr="00B435F5">
        <w:rPr>
          <w:rStyle w:val="Emphasis"/>
        </w:rPr>
        <w:t>Tourism Highlights 2023</w:t>
      </w:r>
      <w:r w:rsidRPr="00B435F5">
        <w:t>. United Nations World Tourism Organization.</w:t>
      </w:r>
    </w:p>
    <w:p w:rsidR="00DF172E" w:rsidRPr="00B435F5" w:rsidRDefault="00DF172E" w:rsidP="00DF172E">
      <w:pPr>
        <w:pStyle w:val="NormalWeb"/>
      </w:pPr>
      <w:r w:rsidRPr="00B435F5">
        <w:t xml:space="preserve">WWF. (2021). </w:t>
      </w:r>
      <w:r w:rsidRPr="00B435F5">
        <w:rPr>
          <w:rStyle w:val="Emphasis"/>
        </w:rPr>
        <w:t>Community-Based Conservation and Tourism</w:t>
      </w:r>
      <w:r w:rsidRPr="00B435F5">
        <w:t>. World Wildlife Fund.</w:t>
      </w:r>
    </w:p>
    <w:p w:rsidR="00DF172E" w:rsidRPr="00B435F5" w:rsidRDefault="00DF172E" w:rsidP="00DF172E">
      <w:pPr>
        <w:pStyle w:val="NormalWeb"/>
      </w:pPr>
    </w:p>
    <w:sectPr w:rsidR="00DF172E" w:rsidRPr="00B435F5" w:rsidSect="006C20D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2DBC" w:rsidRDefault="00A22DBC" w:rsidP="006C20DA">
      <w:pPr>
        <w:spacing w:after="0" w:line="240" w:lineRule="auto"/>
      </w:pPr>
      <w:r>
        <w:separator/>
      </w:r>
    </w:p>
  </w:endnote>
  <w:endnote w:type="continuationSeparator" w:id="1">
    <w:p w:rsidR="00A22DBC" w:rsidRDefault="00A22DBC" w:rsidP="006C20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285110"/>
      <w:docPartObj>
        <w:docPartGallery w:val="Page Numbers (Bottom of Page)"/>
        <w:docPartUnique/>
      </w:docPartObj>
    </w:sdtPr>
    <w:sdtContent>
      <w:p w:rsidR="006C20DA" w:rsidRDefault="00461F66">
        <w:pPr>
          <w:pStyle w:val="Footer"/>
          <w:jc w:val="center"/>
        </w:pPr>
        <w:fldSimple w:instr=" PAGE   \* MERGEFORMAT ">
          <w:r w:rsidR="00066010">
            <w:rPr>
              <w:noProof/>
            </w:rPr>
            <w:t>1</w:t>
          </w:r>
        </w:fldSimple>
      </w:p>
    </w:sdtContent>
  </w:sdt>
  <w:p w:rsidR="006C20DA" w:rsidRDefault="006C20D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2DBC" w:rsidRDefault="00A22DBC" w:rsidP="006C20DA">
      <w:pPr>
        <w:spacing w:after="0" w:line="240" w:lineRule="auto"/>
      </w:pPr>
      <w:r>
        <w:separator/>
      </w:r>
    </w:p>
  </w:footnote>
  <w:footnote w:type="continuationSeparator" w:id="1">
    <w:p w:rsidR="00A22DBC" w:rsidRDefault="00A22DBC" w:rsidP="006C20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E7D37"/>
    <w:multiLevelType w:val="multilevel"/>
    <w:tmpl w:val="DB04C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8735AE"/>
    <w:multiLevelType w:val="multilevel"/>
    <w:tmpl w:val="09C66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6B5EEF"/>
    <w:multiLevelType w:val="multilevel"/>
    <w:tmpl w:val="910AA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EB3D99"/>
    <w:multiLevelType w:val="multilevel"/>
    <w:tmpl w:val="A58A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8B3884"/>
    <w:multiLevelType w:val="multilevel"/>
    <w:tmpl w:val="BC1A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CA46AB"/>
    <w:multiLevelType w:val="multilevel"/>
    <w:tmpl w:val="8F1A3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3B0628"/>
    <w:multiLevelType w:val="multilevel"/>
    <w:tmpl w:val="C5BC4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806162"/>
    <w:multiLevelType w:val="multilevel"/>
    <w:tmpl w:val="4BC08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D9438F"/>
    <w:multiLevelType w:val="multilevel"/>
    <w:tmpl w:val="F3407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D033B3"/>
    <w:multiLevelType w:val="multilevel"/>
    <w:tmpl w:val="31F4C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45D7698"/>
    <w:multiLevelType w:val="multilevel"/>
    <w:tmpl w:val="F47AB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59C2530"/>
    <w:multiLevelType w:val="multilevel"/>
    <w:tmpl w:val="CF7C8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4736AA"/>
    <w:multiLevelType w:val="multilevel"/>
    <w:tmpl w:val="8FB45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77F21B4"/>
    <w:multiLevelType w:val="multilevel"/>
    <w:tmpl w:val="7C206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7AE2C06"/>
    <w:multiLevelType w:val="multilevel"/>
    <w:tmpl w:val="4070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86A3F18"/>
    <w:multiLevelType w:val="multilevel"/>
    <w:tmpl w:val="97F62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8970C33"/>
    <w:multiLevelType w:val="multilevel"/>
    <w:tmpl w:val="68EA6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8F05797"/>
    <w:multiLevelType w:val="multilevel"/>
    <w:tmpl w:val="28FA6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B164694"/>
    <w:multiLevelType w:val="multilevel"/>
    <w:tmpl w:val="A8AC5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3327CCE"/>
    <w:multiLevelType w:val="multilevel"/>
    <w:tmpl w:val="86BC5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6D56FC5"/>
    <w:multiLevelType w:val="multilevel"/>
    <w:tmpl w:val="38069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2146CF7"/>
    <w:multiLevelType w:val="multilevel"/>
    <w:tmpl w:val="03E0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7CA72EC"/>
    <w:multiLevelType w:val="multilevel"/>
    <w:tmpl w:val="11F07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A8F4AF8"/>
    <w:multiLevelType w:val="multilevel"/>
    <w:tmpl w:val="962CB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FD2258F"/>
    <w:multiLevelType w:val="multilevel"/>
    <w:tmpl w:val="1768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020433F"/>
    <w:multiLevelType w:val="multilevel"/>
    <w:tmpl w:val="0F58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04D0DAC"/>
    <w:multiLevelType w:val="multilevel"/>
    <w:tmpl w:val="3FB8E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3C77AD9"/>
    <w:multiLevelType w:val="multilevel"/>
    <w:tmpl w:val="63C4B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58B2936"/>
    <w:multiLevelType w:val="multilevel"/>
    <w:tmpl w:val="585C3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6B96CB4"/>
    <w:multiLevelType w:val="multilevel"/>
    <w:tmpl w:val="0C58D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1F3A1A"/>
    <w:multiLevelType w:val="multilevel"/>
    <w:tmpl w:val="5A9A3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EF02181"/>
    <w:multiLevelType w:val="multilevel"/>
    <w:tmpl w:val="F8E8A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0405CCF"/>
    <w:multiLevelType w:val="multilevel"/>
    <w:tmpl w:val="6FA46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1A44DC3"/>
    <w:multiLevelType w:val="multilevel"/>
    <w:tmpl w:val="006C9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285729E"/>
    <w:multiLevelType w:val="multilevel"/>
    <w:tmpl w:val="BB80C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37B639E"/>
    <w:multiLevelType w:val="multilevel"/>
    <w:tmpl w:val="01B26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4DA6807"/>
    <w:multiLevelType w:val="multilevel"/>
    <w:tmpl w:val="42E81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5E44DB9"/>
    <w:multiLevelType w:val="multilevel"/>
    <w:tmpl w:val="0E506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88A759A"/>
    <w:multiLevelType w:val="multilevel"/>
    <w:tmpl w:val="EC147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96B2539"/>
    <w:multiLevelType w:val="multilevel"/>
    <w:tmpl w:val="560C7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B2C7FFE"/>
    <w:multiLevelType w:val="multilevel"/>
    <w:tmpl w:val="FD32E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12C16F7"/>
    <w:multiLevelType w:val="multilevel"/>
    <w:tmpl w:val="53F44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2603770"/>
    <w:multiLevelType w:val="multilevel"/>
    <w:tmpl w:val="06B82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46D7156"/>
    <w:multiLevelType w:val="multilevel"/>
    <w:tmpl w:val="9906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85E1C0B"/>
    <w:multiLevelType w:val="multilevel"/>
    <w:tmpl w:val="02249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8F126A4"/>
    <w:multiLevelType w:val="multilevel"/>
    <w:tmpl w:val="45B0B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9D84B98"/>
    <w:multiLevelType w:val="multilevel"/>
    <w:tmpl w:val="7DF6A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43C01DA"/>
    <w:multiLevelType w:val="multilevel"/>
    <w:tmpl w:val="8CF29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592327D"/>
    <w:multiLevelType w:val="multilevel"/>
    <w:tmpl w:val="5EE6F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73A45EF"/>
    <w:multiLevelType w:val="multilevel"/>
    <w:tmpl w:val="6E682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22"/>
  </w:num>
  <w:num w:numId="3">
    <w:abstractNumId w:val="42"/>
  </w:num>
  <w:num w:numId="4">
    <w:abstractNumId w:val="15"/>
  </w:num>
  <w:num w:numId="5">
    <w:abstractNumId w:val="13"/>
  </w:num>
  <w:num w:numId="6">
    <w:abstractNumId w:val="29"/>
  </w:num>
  <w:num w:numId="7">
    <w:abstractNumId w:val="32"/>
  </w:num>
  <w:num w:numId="8">
    <w:abstractNumId w:val="47"/>
  </w:num>
  <w:num w:numId="9">
    <w:abstractNumId w:val="21"/>
  </w:num>
  <w:num w:numId="10">
    <w:abstractNumId w:val="20"/>
  </w:num>
  <w:num w:numId="11">
    <w:abstractNumId w:val="25"/>
  </w:num>
  <w:num w:numId="12">
    <w:abstractNumId w:val="44"/>
  </w:num>
  <w:num w:numId="13">
    <w:abstractNumId w:val="35"/>
  </w:num>
  <w:num w:numId="14">
    <w:abstractNumId w:val="36"/>
  </w:num>
  <w:num w:numId="15">
    <w:abstractNumId w:val="46"/>
  </w:num>
  <w:num w:numId="16">
    <w:abstractNumId w:val="49"/>
  </w:num>
  <w:num w:numId="17">
    <w:abstractNumId w:val="31"/>
  </w:num>
  <w:num w:numId="18">
    <w:abstractNumId w:val="39"/>
  </w:num>
  <w:num w:numId="19">
    <w:abstractNumId w:val="26"/>
  </w:num>
  <w:num w:numId="20">
    <w:abstractNumId w:val="41"/>
  </w:num>
  <w:num w:numId="21">
    <w:abstractNumId w:val="18"/>
  </w:num>
  <w:num w:numId="22">
    <w:abstractNumId w:val="30"/>
  </w:num>
  <w:num w:numId="23">
    <w:abstractNumId w:val="14"/>
  </w:num>
  <w:num w:numId="24">
    <w:abstractNumId w:val="5"/>
  </w:num>
  <w:num w:numId="25">
    <w:abstractNumId w:val="2"/>
  </w:num>
  <w:num w:numId="26">
    <w:abstractNumId w:val="38"/>
  </w:num>
  <w:num w:numId="27">
    <w:abstractNumId w:val="45"/>
  </w:num>
  <w:num w:numId="28">
    <w:abstractNumId w:val="16"/>
  </w:num>
  <w:num w:numId="29">
    <w:abstractNumId w:val="10"/>
  </w:num>
  <w:num w:numId="30">
    <w:abstractNumId w:val="4"/>
  </w:num>
  <w:num w:numId="31">
    <w:abstractNumId w:val="3"/>
  </w:num>
  <w:num w:numId="32">
    <w:abstractNumId w:val="6"/>
  </w:num>
  <w:num w:numId="33">
    <w:abstractNumId w:val="12"/>
  </w:num>
  <w:num w:numId="34">
    <w:abstractNumId w:val="33"/>
  </w:num>
  <w:num w:numId="35">
    <w:abstractNumId w:val="48"/>
  </w:num>
  <w:num w:numId="36">
    <w:abstractNumId w:val="8"/>
  </w:num>
  <w:num w:numId="37">
    <w:abstractNumId w:val="23"/>
  </w:num>
  <w:num w:numId="38">
    <w:abstractNumId w:val="24"/>
  </w:num>
  <w:num w:numId="39">
    <w:abstractNumId w:val="40"/>
  </w:num>
  <w:num w:numId="40">
    <w:abstractNumId w:val="19"/>
  </w:num>
  <w:num w:numId="41">
    <w:abstractNumId w:val="9"/>
  </w:num>
  <w:num w:numId="42">
    <w:abstractNumId w:val="34"/>
  </w:num>
  <w:num w:numId="43">
    <w:abstractNumId w:val="11"/>
  </w:num>
  <w:num w:numId="44">
    <w:abstractNumId w:val="27"/>
  </w:num>
  <w:num w:numId="45">
    <w:abstractNumId w:val="0"/>
  </w:num>
  <w:num w:numId="46">
    <w:abstractNumId w:val="1"/>
  </w:num>
  <w:num w:numId="47">
    <w:abstractNumId w:val="7"/>
  </w:num>
  <w:num w:numId="48">
    <w:abstractNumId w:val="28"/>
  </w:num>
  <w:num w:numId="49">
    <w:abstractNumId w:val="17"/>
  </w:num>
  <w:num w:numId="50">
    <w:abstractNumId w:val="43"/>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4A74"/>
    <w:rsid w:val="00066010"/>
    <w:rsid w:val="001157C7"/>
    <w:rsid w:val="003F727B"/>
    <w:rsid w:val="00461F66"/>
    <w:rsid w:val="0059605F"/>
    <w:rsid w:val="005B66D6"/>
    <w:rsid w:val="006220E4"/>
    <w:rsid w:val="006B6F50"/>
    <w:rsid w:val="006C20DA"/>
    <w:rsid w:val="007E11A3"/>
    <w:rsid w:val="007F55B9"/>
    <w:rsid w:val="008560CF"/>
    <w:rsid w:val="0096282B"/>
    <w:rsid w:val="009C5BC8"/>
    <w:rsid w:val="00A113B3"/>
    <w:rsid w:val="00A22DBC"/>
    <w:rsid w:val="00A57B3E"/>
    <w:rsid w:val="00B435F5"/>
    <w:rsid w:val="00D13B41"/>
    <w:rsid w:val="00DF172E"/>
    <w:rsid w:val="00E91C68"/>
    <w:rsid w:val="00F24999"/>
    <w:rsid w:val="00F41090"/>
    <w:rsid w:val="00F53663"/>
    <w:rsid w:val="00FE11D7"/>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DF172E"/>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DF172E"/>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DF172E"/>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DF172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72E"/>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DF172E"/>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DF172E"/>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DF172E"/>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DF172E"/>
    <w:rPr>
      <w:b/>
      <w:bCs/>
    </w:rPr>
  </w:style>
  <w:style w:type="character" w:styleId="Emphasis">
    <w:name w:val="Emphasis"/>
    <w:basedOn w:val="DefaultParagraphFont"/>
    <w:uiPriority w:val="20"/>
    <w:qFormat/>
    <w:rsid w:val="00DF172E"/>
    <w:rPr>
      <w:i/>
      <w:iCs/>
    </w:rPr>
  </w:style>
  <w:style w:type="character" w:customStyle="1" w:styleId="Heading4Char">
    <w:name w:val="Heading 4 Char"/>
    <w:basedOn w:val="DefaultParagraphFont"/>
    <w:link w:val="Heading4"/>
    <w:uiPriority w:val="9"/>
    <w:semiHidden/>
    <w:rsid w:val="00DF172E"/>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1157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57C7"/>
    <w:rPr>
      <w:rFonts w:ascii="Tahoma" w:hAnsi="Tahoma" w:cs="Tahoma"/>
      <w:sz w:val="16"/>
      <w:szCs w:val="16"/>
    </w:rPr>
  </w:style>
  <w:style w:type="paragraph" w:styleId="Header">
    <w:name w:val="header"/>
    <w:basedOn w:val="Normal"/>
    <w:link w:val="HeaderChar"/>
    <w:uiPriority w:val="99"/>
    <w:semiHidden/>
    <w:unhideWhenUsed/>
    <w:rsid w:val="006C20D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C20DA"/>
  </w:style>
  <w:style w:type="paragraph" w:styleId="Footer">
    <w:name w:val="footer"/>
    <w:basedOn w:val="Normal"/>
    <w:link w:val="FooterChar"/>
    <w:uiPriority w:val="99"/>
    <w:unhideWhenUsed/>
    <w:rsid w:val="006C20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20DA"/>
  </w:style>
  <w:style w:type="paragraph" w:styleId="TOCHeading">
    <w:name w:val="TOC Heading"/>
    <w:basedOn w:val="Heading1"/>
    <w:next w:val="Normal"/>
    <w:uiPriority w:val="39"/>
    <w:semiHidden/>
    <w:unhideWhenUsed/>
    <w:qFormat/>
    <w:rsid w:val="00B435F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B435F5"/>
    <w:pPr>
      <w:spacing w:after="100"/>
      <w:ind w:left="220"/>
    </w:pPr>
  </w:style>
  <w:style w:type="paragraph" w:styleId="TOC3">
    <w:name w:val="toc 3"/>
    <w:basedOn w:val="Normal"/>
    <w:next w:val="Normal"/>
    <w:autoRedefine/>
    <w:uiPriority w:val="39"/>
    <w:unhideWhenUsed/>
    <w:rsid w:val="00B435F5"/>
    <w:pPr>
      <w:spacing w:after="100"/>
      <w:ind w:left="440"/>
    </w:pPr>
  </w:style>
  <w:style w:type="paragraph" w:styleId="TOC1">
    <w:name w:val="toc 1"/>
    <w:basedOn w:val="Normal"/>
    <w:next w:val="Normal"/>
    <w:autoRedefine/>
    <w:uiPriority w:val="39"/>
    <w:unhideWhenUsed/>
    <w:rsid w:val="00B435F5"/>
    <w:pPr>
      <w:spacing w:after="100"/>
    </w:pPr>
  </w:style>
  <w:style w:type="character" w:styleId="Hyperlink">
    <w:name w:val="Hyperlink"/>
    <w:basedOn w:val="DefaultParagraphFont"/>
    <w:uiPriority w:val="99"/>
    <w:unhideWhenUsed/>
    <w:rsid w:val="00B435F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5151893">
      <w:bodyDiv w:val="1"/>
      <w:marLeft w:val="0"/>
      <w:marRight w:val="0"/>
      <w:marTop w:val="0"/>
      <w:marBottom w:val="0"/>
      <w:divBdr>
        <w:top w:val="none" w:sz="0" w:space="0" w:color="auto"/>
        <w:left w:val="none" w:sz="0" w:space="0" w:color="auto"/>
        <w:bottom w:val="none" w:sz="0" w:space="0" w:color="auto"/>
        <w:right w:val="none" w:sz="0" w:space="0" w:color="auto"/>
      </w:divBdr>
    </w:div>
    <w:div w:id="438838320">
      <w:bodyDiv w:val="1"/>
      <w:marLeft w:val="0"/>
      <w:marRight w:val="0"/>
      <w:marTop w:val="0"/>
      <w:marBottom w:val="0"/>
      <w:divBdr>
        <w:top w:val="none" w:sz="0" w:space="0" w:color="auto"/>
        <w:left w:val="none" w:sz="0" w:space="0" w:color="auto"/>
        <w:bottom w:val="none" w:sz="0" w:space="0" w:color="auto"/>
        <w:right w:val="none" w:sz="0" w:space="0" w:color="auto"/>
      </w:divBdr>
    </w:div>
    <w:div w:id="538670436">
      <w:bodyDiv w:val="1"/>
      <w:marLeft w:val="0"/>
      <w:marRight w:val="0"/>
      <w:marTop w:val="0"/>
      <w:marBottom w:val="0"/>
      <w:divBdr>
        <w:top w:val="none" w:sz="0" w:space="0" w:color="auto"/>
        <w:left w:val="none" w:sz="0" w:space="0" w:color="auto"/>
        <w:bottom w:val="none" w:sz="0" w:space="0" w:color="auto"/>
        <w:right w:val="none" w:sz="0" w:space="0" w:color="auto"/>
      </w:divBdr>
    </w:div>
    <w:div w:id="639771999">
      <w:bodyDiv w:val="1"/>
      <w:marLeft w:val="0"/>
      <w:marRight w:val="0"/>
      <w:marTop w:val="0"/>
      <w:marBottom w:val="0"/>
      <w:divBdr>
        <w:top w:val="none" w:sz="0" w:space="0" w:color="auto"/>
        <w:left w:val="none" w:sz="0" w:space="0" w:color="auto"/>
        <w:bottom w:val="none" w:sz="0" w:space="0" w:color="auto"/>
        <w:right w:val="none" w:sz="0" w:space="0" w:color="auto"/>
      </w:divBdr>
    </w:div>
    <w:div w:id="700281182">
      <w:bodyDiv w:val="1"/>
      <w:marLeft w:val="0"/>
      <w:marRight w:val="0"/>
      <w:marTop w:val="0"/>
      <w:marBottom w:val="0"/>
      <w:divBdr>
        <w:top w:val="none" w:sz="0" w:space="0" w:color="auto"/>
        <w:left w:val="none" w:sz="0" w:space="0" w:color="auto"/>
        <w:bottom w:val="none" w:sz="0" w:space="0" w:color="auto"/>
        <w:right w:val="none" w:sz="0" w:space="0" w:color="auto"/>
      </w:divBdr>
    </w:div>
    <w:div w:id="792481118">
      <w:bodyDiv w:val="1"/>
      <w:marLeft w:val="0"/>
      <w:marRight w:val="0"/>
      <w:marTop w:val="0"/>
      <w:marBottom w:val="0"/>
      <w:divBdr>
        <w:top w:val="none" w:sz="0" w:space="0" w:color="auto"/>
        <w:left w:val="none" w:sz="0" w:space="0" w:color="auto"/>
        <w:bottom w:val="none" w:sz="0" w:space="0" w:color="auto"/>
        <w:right w:val="none" w:sz="0" w:space="0" w:color="auto"/>
      </w:divBdr>
    </w:div>
    <w:div w:id="1197086110">
      <w:bodyDiv w:val="1"/>
      <w:marLeft w:val="0"/>
      <w:marRight w:val="0"/>
      <w:marTop w:val="0"/>
      <w:marBottom w:val="0"/>
      <w:divBdr>
        <w:top w:val="none" w:sz="0" w:space="0" w:color="auto"/>
        <w:left w:val="none" w:sz="0" w:space="0" w:color="auto"/>
        <w:bottom w:val="none" w:sz="0" w:space="0" w:color="auto"/>
        <w:right w:val="none" w:sz="0" w:space="0" w:color="auto"/>
      </w:divBdr>
    </w:div>
    <w:div w:id="157326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CC68A-2007-4218-A702-B535A9E16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24</Pages>
  <Words>5982</Words>
  <Characters>34099</Characters>
  <Application>Microsoft Office Word</Application>
  <DocSecurity>0</DocSecurity>
  <Lines>284</Lines>
  <Paragraphs>80</Paragraphs>
  <ScaleCrop>false</ScaleCrop>
  <Company/>
  <LinksUpToDate>false</LinksUpToDate>
  <CharactersWithSpaces>40001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13</cp:revision>
  <dcterms:created xsi:type="dcterms:W3CDTF">2025-11-18T15:41:00Z</dcterms:created>
  <dcterms:modified xsi:type="dcterms:W3CDTF">2025-11-25T18:50:00Z</dcterms:modified>
</cp:coreProperties>
</file>