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sz w:val="40"/>
        </w:rPr>
        <w:t>European Institute of Innovation, Entrepreneurship, and Technology</w:t>
      </w:r>
    </w:p>
    <w:p/>
    <w:p>
      <w:pPr>
        <w:jc w:val="center"/>
      </w:pPr>
      <w:r>
        <w:rPr>
          <w:rFonts w:ascii="Times New Roman" w:hAnsi="Times New Roman"/>
          <w:b/>
          <w:sz w:val="24"/>
        </w:rPr>
        <w:t>Title: Green Certifications and Quality Standards in Global Hospitality Chains</w:t>
      </w:r>
    </w:p>
    <w:p>
      <w:pPr>
        <w:jc w:val="center"/>
      </w:pPr>
      <w:r>
        <w:rPr>
          <w:rFonts w:ascii="Times New Roman" w:hAnsi="Times New Roman"/>
          <w:b/>
          <w:sz w:val="24"/>
        </w:rPr>
        <w:t>Student Name: Ramanpreet Kaur</w:t>
      </w:r>
    </w:p>
    <w:p>
      <w:pPr>
        <w:jc w:val="center"/>
      </w:pPr>
      <w:r>
        <w:rPr>
          <w:rFonts w:ascii="Times New Roman" w:hAnsi="Times New Roman"/>
          <w:b/>
          <w:sz w:val="24"/>
        </w:rPr>
        <w:t>Student ID: DE240254</w:t>
      </w:r>
    </w:p>
    <w:p>
      <w:pPr>
        <w:jc w:val="center"/>
      </w:pPr>
      <w:r>
        <w:rPr>
          <w:rFonts w:ascii="Times New Roman" w:hAnsi="Times New Roman"/>
          <w:b/>
          <w:sz w:val="24"/>
        </w:rPr>
        <w:t>Submission Date: 23 October 2025</w:t>
      </w:r>
    </w:p>
    <w:p>
      <w:r>
        <w:br w:type="page"/>
      </w:r>
    </w:p>
    <w:p>
      <w:pPr>
        <w:pStyle w:val="Heading1"/>
      </w:pPr>
      <w:r>
        <w:t>Table of Contents</w:t>
      </w:r>
    </w:p>
    <w:p>
      <w:r>
        <w:t>1. Abstract</w:t>
      </w:r>
    </w:p>
    <w:p>
      <w:r>
        <w:t>2. Introduction</w:t>
      </w:r>
    </w:p>
    <w:p>
      <w:r>
        <w:t>3. Literature Review</w:t>
      </w:r>
    </w:p>
    <w:p>
      <w:r>
        <w:t>4. Methodology</w:t>
      </w:r>
    </w:p>
    <w:p>
      <w:r>
        <w:t>5. Findings</w:t>
      </w:r>
    </w:p>
    <w:p>
      <w:r>
        <w:t>6. Discussion</w:t>
      </w:r>
    </w:p>
    <w:p>
      <w:r>
        <w:t>7. Conclusion</w:t>
      </w:r>
    </w:p>
    <w:p>
      <w:r>
        <w:t>8. References</w:t>
      </w:r>
    </w:p>
    <w:p>
      <w:r>
        <w:t>9. Appendices</w:t>
      </w:r>
    </w:p>
    <w:p>
      <w:r>
        <w:br w:type="page"/>
      </w:r>
    </w:p>
    <w:p>
      <w:pPr>
        <w:pStyle w:val="Heading1"/>
      </w:pPr>
      <w:r>
        <w:t>Abstract</w:t>
      </w:r>
    </w:p>
    <w:p>
      <w:r>
        <w:t>This paper explores how green certifications and quality standards are shaping the global hospitality industry. The hospitality sector contributes significantly to global GDP but also impacts the environment through energy use, waste generation, and greenhouse gas emissions. Certifications such as ISO 14001, LEED, and Green Key have emerged to encourage sustainable operations and improve service quality. This report examines their benefits, implementation challenges, and real-world applications in major hotel brands. The analysis draws on secondary sources and case studies to propose an integrated approach that combines environmental and quality management for durable performance.</w:t>
      </w:r>
    </w:p>
    <w:p>
      <w:pPr>
        <w:pStyle w:val="Heading1"/>
      </w:pPr>
      <w:r>
        <w:t>Introduction</w:t>
      </w:r>
    </w:p>
    <w:p>
      <w:r>
        <w:t>The hospitality industry is one of the world’s largest service sectors, contributing substantially to employment and economic growth. However, hotel operations are resource intensive – consuming large amounts of energy and water and producing significant waste. In response, many hotel chains have introduced sustainability initiatives and pursued formal certifications to demonstrate commitment to environmental responsibility. Quality management systems continue to ensure consistent guest experiences. When combined, sustainability and quality frameworks help hotels reduce costs, improve reputation, and meet stakeholder expectations.</w:t>
      </w:r>
    </w:p>
    <w:p>
      <w:pPr>
        <w:pStyle w:val="Heading1"/>
      </w:pPr>
      <w:r>
        <w:t>Literature Review</w:t>
      </w:r>
    </w:p>
    <w:p>
      <w:r>
        <w:t>Sustainability in tourism and hospitality has shifted from an ethical aspiration to a strategic necessity. The World Tourism Organization (2023) highlights the need to balance economic, environmental, and social objectives. ISO 14001 provides a systematic framework for environmental management, helping organizations identify, monitor, and mitigate environmental impacts. LEED focuses on green building design and energy efficiency, while Green Key is a hospitality-specific certification that addresses water use, waste management, and community engagement. Empirical studies indicate that certified hotels often realize lower energy consumption, reduced operating costs, and stronger guest loyalty. However, literature also notes challenges such as certification costs, varied regional standards, and the need for ongoing staff training to sustain gains.</w:t>
      </w:r>
    </w:p>
    <w:p>
      <w:pPr>
        <w:pStyle w:val="Heading1"/>
      </w:pPr>
      <w:r>
        <w:t>Methodology</w:t>
      </w:r>
    </w:p>
    <w:p>
      <w:r>
        <w:t>This study uses a qualitative approach based on secondary data analysis. Sources include sustainability reports from major hotel groups (Hilton, Marriott, Accor), industry publications, and peer-reviewed articles. Case studies were selected to illustrate different certification pathways and outcomes. Thematic analysis was applied to identify common benefits, barriers, and practices across cases.</w:t>
      </w:r>
    </w:p>
    <w:p>
      <w:pPr>
        <w:pStyle w:val="Heading1"/>
      </w:pPr>
      <w:r>
        <w:t>Findings</w:t>
      </w:r>
    </w:p>
    <w:p>
      <w:r>
        <w:t>Analysis shows that green certifications create measurable benefits. Certified hotels report improvements in energy and water efficiency, waste reduction, and operational costs. For example, Marriott’s Serve 360 initiatives and hotel retrofits aligned with LEED standards have led to substantial water savings across properties. Hilton’s Travel with Purpose program, incorporating ISO 14001 principles, has delivered reductions in carbon intensity through energy optimization and supplier engagement. Accor’s Planet 21 emphasizes food waste reduction and local sourcing. Additionally, certifications enhance brand image and attract environmentally conscious guests, which can increase occupancy and loyalty.</w:t>
      </w:r>
    </w:p>
    <w:p>
      <w:pPr>
        <w:pStyle w:val="Heading1"/>
      </w:pPr>
      <w:r>
        <w:t>Discussion</w:t>
      </w:r>
    </w:p>
    <w:p>
      <w:r>
        <w:t>Despite clear advantages, implementation challenges persist. Smaller properties often face financial and technical barriers to certification, including audit fees and capital expenditure for upgrades. Regional disparities in regulation and awareness can limit adoption in developing markets. Maintaining standards requires continuous monitoring and staff engagement. To address these issues, hotels can integrate ISO 14001 with ISO 9001 to create a unified management system that covers both environmental performance and service quality. Digital solutions such as energy management systems and real-time monitoring also reduce the burden of compliance and enable data-driven improvements.</w:t>
      </w:r>
    </w:p>
    <w:p>
      <w:pPr>
        <w:pStyle w:val="Heading1"/>
      </w:pPr>
      <w:r>
        <w:t>Conclusion</w:t>
      </w:r>
    </w:p>
    <w:p>
      <w:r>
        <w:t>Green certifications and quality standards are essential for advancing sustainability in the hospitality sector. They help operators reduce environmental impact, improve service quality, and enhance competitiveness. While costs and capacity constraints pose challenges, the long-term benefits in efficiency, reputation, and regulatory readiness justify adoption. By integrating environmental and quality management systems and leveraging technology and training, hotel chains can achieve resilient, sustainable operations.</w:t>
      </w:r>
    </w:p>
    <w:p>
      <w:pPr>
        <w:pStyle w:val="Heading1"/>
      </w:pPr>
      <w:r>
        <w:t>References</w:t>
      </w:r>
    </w:p>
    <w:p>
      <w:r>
        <w:t>World Tourism Organization (2023). Sustainable Tourism and Hospitality Frameworks. UNWTO Publications.</w:t>
        <w:br/>
        <w:t>ISO (2022). Environmental Management Systems: ISO 14001 Standards.</w:t>
        <w:br/>
        <w:t>U.S. Green Building Council (2021). LEED Certification Guide.</w:t>
        <w:br/>
        <w:t>Green Key Global (2022). Sustainability Certification for the Hospitality Sector.</w:t>
        <w:br/>
        <w:t>Hilton Worldwide (2023). Travel with Purpose: ESG Report.</w:t>
        <w:br/>
        <w:t>Marriott International (2023). Serve 360: Doing Good in Every Direction.</w:t>
        <w:br/>
        <w:t>Accor Group (2023). Planet 21 Sustainability Report.</w:t>
      </w:r>
    </w:p>
    <w:p>
      <w:pPr>
        <w:pStyle w:val="Heading1"/>
      </w:pPr>
      <w:r>
        <w:t>Appendices</w:t>
      </w:r>
    </w:p>
    <w:p>
      <w:r>
        <w:t>Appendix A: Summary of Key Certification Standards</w:t>
        <w:br/>
        <w:t>Appendix B: Sample Sustainability Reporting Template</w:t>
        <w:br/>
        <w:t>Appendix C: Hotel Case Study Highlights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