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291A" w:rsidRPr="00BD7283" w:rsidRDefault="0073291A" w:rsidP="0073291A">
      <w:pPr>
        <w:rPr>
          <w:b/>
          <w:bCs/>
          <w:lang w:val="en-US"/>
        </w:rPr>
      </w:pPr>
      <w:r w:rsidRPr="00BD7283">
        <w:rPr>
          <w:b/>
          <w:bCs/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0651611E" wp14:editId="7B076302">
            <wp:simplePos x="0" y="0"/>
            <wp:positionH relativeFrom="column">
              <wp:posOffset>4906010</wp:posOffset>
            </wp:positionH>
            <wp:positionV relativeFrom="paragraph">
              <wp:posOffset>0</wp:posOffset>
            </wp:positionV>
            <wp:extent cx="1270000" cy="1165860"/>
            <wp:effectExtent l="0" t="0" r="0" b="2540"/>
            <wp:wrapSquare wrapText="bothSides"/>
            <wp:docPr id="18395470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9547000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0000" cy="1165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lang w:val="en-US"/>
        </w:rPr>
        <w:t>Research on</w:t>
      </w:r>
      <w:r w:rsidRPr="00BD7283">
        <w:rPr>
          <w:b/>
          <w:bCs/>
          <w:lang w:val="en-US"/>
        </w:rPr>
        <w:t xml:space="preserve"> Tourism </w:t>
      </w:r>
      <w:r>
        <w:rPr>
          <w:b/>
          <w:bCs/>
          <w:lang w:val="en-US"/>
        </w:rPr>
        <w:t xml:space="preserve">Services </w:t>
      </w:r>
      <w:r w:rsidRPr="00BD7283">
        <w:rPr>
          <w:b/>
          <w:bCs/>
          <w:lang w:val="en-US"/>
        </w:rPr>
        <w:t>Course</w:t>
      </w:r>
      <w:r w:rsidRPr="00BD7283">
        <w:rPr>
          <w:b/>
          <w:bCs/>
          <w:noProof/>
        </w:rPr>
        <w:t xml:space="preserve"> </w:t>
      </w:r>
    </w:p>
    <w:p w:rsidR="0073291A" w:rsidRPr="00BD7283" w:rsidRDefault="0073291A" w:rsidP="0073291A">
      <w:pPr>
        <w:rPr>
          <w:b/>
          <w:bCs/>
          <w:lang w:val="en-US"/>
        </w:rPr>
      </w:pPr>
      <w:r w:rsidRPr="00BD7283">
        <w:rPr>
          <w:b/>
          <w:bCs/>
          <w:lang w:val="en-US"/>
        </w:rPr>
        <w:t xml:space="preserve">Assignment </w:t>
      </w:r>
      <w:r>
        <w:rPr>
          <w:b/>
          <w:bCs/>
          <w:lang w:val="en-US"/>
        </w:rPr>
        <w:t>2</w:t>
      </w:r>
      <w:r w:rsidRPr="00BD7283">
        <w:rPr>
          <w:b/>
          <w:bCs/>
          <w:lang w:val="en-US"/>
        </w:rPr>
        <w:t xml:space="preserve"> </w:t>
      </w:r>
    </w:p>
    <w:p w:rsidR="0073291A" w:rsidRDefault="0073291A" w:rsidP="0073291A">
      <w:pPr>
        <w:rPr>
          <w:b/>
          <w:bCs/>
          <w:lang w:val="en-US"/>
        </w:rPr>
      </w:pPr>
      <w:r w:rsidRPr="00BD7283">
        <w:rPr>
          <w:b/>
          <w:bCs/>
          <w:lang w:val="en-US"/>
        </w:rPr>
        <w:t xml:space="preserve">Student Name: </w:t>
      </w:r>
    </w:p>
    <w:p w:rsidR="00426865" w:rsidRDefault="00426865"/>
    <w:p w:rsidR="0073291A" w:rsidRDefault="0073291A"/>
    <w:p w:rsidR="0073291A" w:rsidRDefault="0073291A"/>
    <w:p w:rsidR="0073291A" w:rsidRDefault="0073291A"/>
    <w:p w:rsidR="0073291A" w:rsidRDefault="0073291A">
      <w:pPr>
        <w:rPr>
          <w:b/>
          <w:bCs/>
          <w:lang w:val="en-US"/>
        </w:rPr>
      </w:pPr>
      <w:r w:rsidRPr="0073291A">
        <w:rPr>
          <w:b/>
          <w:bCs/>
          <w:lang w:val="en-US"/>
        </w:rPr>
        <w:t xml:space="preserve">1- The simplest form of distribution is </w:t>
      </w:r>
      <w:r w:rsidR="00896AF0">
        <w:rPr>
          <w:b/>
          <w:bCs/>
          <w:lang w:val="en-US"/>
        </w:rPr>
        <w:t>Direct</w:t>
      </w:r>
      <w:r w:rsidRPr="0073291A">
        <w:rPr>
          <w:b/>
          <w:bCs/>
          <w:lang w:val="en-US"/>
        </w:rPr>
        <w:t xml:space="preserve"> sales to the consumer, where there is a single-level channel</w:t>
      </w:r>
      <w:r>
        <w:rPr>
          <w:b/>
          <w:bCs/>
          <w:lang w:val="en-US"/>
        </w:rPr>
        <w:t>.</w:t>
      </w:r>
    </w:p>
    <w:p w:rsidR="0073291A" w:rsidRPr="0073291A" w:rsidRDefault="0073291A">
      <w:pPr>
        <w:rPr>
          <w:lang w:val="en-US"/>
        </w:rPr>
      </w:pPr>
      <w:r w:rsidRPr="0073291A">
        <w:rPr>
          <w:lang w:val="en-US"/>
        </w:rPr>
        <w:t>A- Direct</w:t>
      </w:r>
    </w:p>
    <w:p w:rsidR="0073291A" w:rsidRPr="0073291A" w:rsidRDefault="0073291A">
      <w:pPr>
        <w:rPr>
          <w:lang w:val="en-US"/>
        </w:rPr>
      </w:pPr>
      <w:r w:rsidRPr="0073291A">
        <w:rPr>
          <w:lang w:val="en-US"/>
        </w:rPr>
        <w:t>B- Indirect</w:t>
      </w:r>
    </w:p>
    <w:p w:rsidR="0073291A" w:rsidRDefault="0073291A"/>
    <w:p w:rsidR="0073291A" w:rsidRDefault="0073291A">
      <w:pPr>
        <w:rPr>
          <w:b/>
          <w:bCs/>
          <w:lang w:val="en-US"/>
        </w:rPr>
      </w:pPr>
      <w:r w:rsidRPr="0073291A">
        <w:rPr>
          <w:b/>
          <w:bCs/>
          <w:lang w:val="en-US"/>
        </w:rPr>
        <w:t xml:space="preserve">2- </w:t>
      </w:r>
      <w:r w:rsidRPr="0073291A">
        <w:rPr>
          <w:b/>
          <w:bCs/>
        </w:rPr>
        <w:t>The second form of distribution is</w:t>
      </w:r>
      <w:r w:rsidR="00561E3A">
        <w:rPr>
          <w:b/>
          <w:bCs/>
          <w:lang w:val="en-US"/>
        </w:rPr>
        <w:t xml:space="preserve"> Indirect</w:t>
      </w:r>
      <w:bookmarkStart w:id="0" w:name="_GoBack"/>
      <w:bookmarkEnd w:id="0"/>
      <w:r w:rsidRPr="0073291A">
        <w:rPr>
          <w:b/>
          <w:bCs/>
        </w:rPr>
        <w:t xml:space="preserve"> involving longer, multi-level channels, known as a “multi-channel distribution system</w:t>
      </w:r>
      <w:r w:rsidRPr="0073291A">
        <w:rPr>
          <w:b/>
          <w:bCs/>
          <w:lang w:val="en-US"/>
        </w:rPr>
        <w:t>.</w:t>
      </w:r>
    </w:p>
    <w:p w:rsidR="0073291A" w:rsidRDefault="0073291A">
      <w:pPr>
        <w:rPr>
          <w:lang w:val="en-US"/>
        </w:rPr>
      </w:pPr>
      <w:r>
        <w:rPr>
          <w:lang w:val="en-US"/>
        </w:rPr>
        <w:t>1- Direct</w:t>
      </w:r>
    </w:p>
    <w:p w:rsidR="0073291A" w:rsidRDefault="0073291A">
      <w:r>
        <w:rPr>
          <w:lang w:val="en-US"/>
        </w:rPr>
        <w:t xml:space="preserve">2- </w:t>
      </w:r>
      <w:r w:rsidRPr="00C15316">
        <w:rPr>
          <w:lang w:val="en-US"/>
        </w:rPr>
        <w:t>I</w:t>
      </w:r>
      <w:r w:rsidRPr="0073291A">
        <w:t>ndirect</w:t>
      </w:r>
    </w:p>
    <w:p w:rsidR="0073291A" w:rsidRDefault="0073291A"/>
    <w:p w:rsidR="0073291A" w:rsidRDefault="0073291A">
      <w:pPr>
        <w:rPr>
          <w:b/>
          <w:bCs/>
          <w:lang w:val="en-US"/>
        </w:rPr>
      </w:pPr>
      <w:r w:rsidRPr="0073291A">
        <w:rPr>
          <w:b/>
          <w:bCs/>
          <w:lang w:val="en-US"/>
        </w:rPr>
        <w:t>3- Describe the meaning of in</w:t>
      </w:r>
      <w:r>
        <w:rPr>
          <w:b/>
          <w:bCs/>
          <w:lang w:val="en-US"/>
        </w:rPr>
        <w:t>termediaries in tourism.</w:t>
      </w:r>
    </w:p>
    <w:p w:rsidR="0073291A" w:rsidRDefault="0073291A">
      <w:pPr>
        <w:rPr>
          <w:lang w:val="en-US"/>
        </w:rPr>
      </w:pPr>
      <w:r>
        <w:rPr>
          <w:lang w:val="en-US"/>
        </w:rPr>
        <w:t>A-</w:t>
      </w:r>
      <w:r w:rsidR="00077DCE">
        <w:rPr>
          <w:lang w:val="en-US"/>
        </w:rPr>
        <w:t xml:space="preserve"> </w:t>
      </w:r>
      <w:r w:rsidR="00077DCE" w:rsidRPr="009377CD">
        <w:rPr>
          <w:b/>
          <w:lang w:val="en-US"/>
        </w:rPr>
        <w:t>Tour Operators</w:t>
      </w:r>
      <w:r w:rsidR="00077DCE">
        <w:rPr>
          <w:lang w:val="en-US"/>
        </w:rPr>
        <w:t xml:space="preserve"> - </w:t>
      </w:r>
      <w:r w:rsidR="00077DCE">
        <w:t>These companies design and package travel experiences, including accommodation, transportation, and attractions.</w:t>
      </w:r>
    </w:p>
    <w:p w:rsidR="0073291A" w:rsidRDefault="0073291A">
      <w:pPr>
        <w:rPr>
          <w:lang w:val="en-US"/>
        </w:rPr>
      </w:pPr>
      <w:r>
        <w:rPr>
          <w:lang w:val="en-US"/>
        </w:rPr>
        <w:t>B-</w:t>
      </w:r>
      <w:r w:rsidR="00077DCE">
        <w:rPr>
          <w:lang w:val="en-US"/>
        </w:rPr>
        <w:t xml:space="preserve"> </w:t>
      </w:r>
      <w:r w:rsidR="00077DCE">
        <w:rPr>
          <w:rStyle w:val="Strong"/>
        </w:rPr>
        <w:t>Travel Agents</w:t>
      </w:r>
      <w:r w:rsidR="00077DCE">
        <w:t xml:space="preserve"> – Businesses that sell travel packages and services directly to customers.</w:t>
      </w:r>
    </w:p>
    <w:p w:rsidR="0073291A" w:rsidRDefault="0073291A">
      <w:pPr>
        <w:rPr>
          <w:lang w:val="en-US"/>
        </w:rPr>
      </w:pPr>
      <w:r>
        <w:rPr>
          <w:lang w:val="en-US"/>
        </w:rPr>
        <w:t>C-</w:t>
      </w:r>
      <w:r w:rsidR="0001488C">
        <w:rPr>
          <w:lang w:val="en-US"/>
        </w:rPr>
        <w:t xml:space="preserve"> </w:t>
      </w:r>
      <w:r w:rsidR="0001488C">
        <w:rPr>
          <w:rStyle w:val="Strong"/>
        </w:rPr>
        <w:t>Online Travel Agencies (OTAs)</w:t>
      </w:r>
      <w:r w:rsidR="0001488C">
        <w:t xml:space="preserve"> – Digital platforms like Expedia, Booking.com, and Airbnb that allow consumers to book travel services online.</w:t>
      </w:r>
    </w:p>
    <w:p w:rsidR="00F24023" w:rsidRDefault="0073291A" w:rsidP="00F24023">
      <w:pPr>
        <w:rPr>
          <w:lang w:val="en-US"/>
        </w:rPr>
      </w:pPr>
      <w:r>
        <w:rPr>
          <w:lang w:val="en-US"/>
        </w:rPr>
        <w:t>D-</w:t>
      </w:r>
      <w:r w:rsidR="00F24023">
        <w:rPr>
          <w:lang w:val="en-US"/>
        </w:rPr>
        <w:t xml:space="preserve"> </w:t>
      </w:r>
      <w:r w:rsidR="00F24023">
        <w:rPr>
          <w:rStyle w:val="Strong"/>
        </w:rPr>
        <w:t>Destination Management Companies (DMCs)</w:t>
      </w:r>
      <w:r w:rsidR="00F24023">
        <w:t xml:space="preserve"> – Organizations specializing in managing and promoting tourism experiences within a specific destination.</w:t>
      </w:r>
    </w:p>
    <w:p w:rsidR="0073291A" w:rsidRDefault="0073291A">
      <w:pPr>
        <w:rPr>
          <w:lang w:val="en-US"/>
        </w:rPr>
      </w:pPr>
    </w:p>
    <w:p w:rsidR="0073291A" w:rsidRDefault="0073291A">
      <w:pPr>
        <w:rPr>
          <w:lang w:val="en-US"/>
        </w:rPr>
      </w:pPr>
    </w:p>
    <w:p w:rsidR="0073291A" w:rsidRDefault="0073291A">
      <w:pPr>
        <w:rPr>
          <w:b/>
          <w:bCs/>
          <w:lang w:val="en-US"/>
        </w:rPr>
      </w:pPr>
      <w:r>
        <w:rPr>
          <w:b/>
          <w:bCs/>
          <w:lang w:val="en-US"/>
        </w:rPr>
        <w:t>4- Example of the indirect intermediaries encompass:</w:t>
      </w:r>
    </w:p>
    <w:p w:rsidR="00077DCE" w:rsidRDefault="0073291A">
      <w:pPr>
        <w:rPr>
          <w:lang w:val="en-US"/>
        </w:rPr>
      </w:pPr>
      <w:r>
        <w:rPr>
          <w:lang w:val="en-US"/>
        </w:rPr>
        <w:t>A-</w:t>
      </w:r>
      <w:r w:rsidR="009377CD">
        <w:rPr>
          <w:lang w:val="en-US"/>
        </w:rPr>
        <w:t xml:space="preserve"> </w:t>
      </w:r>
      <w:r w:rsidR="009377CD">
        <w:t>Tour Operators</w:t>
      </w:r>
    </w:p>
    <w:p w:rsidR="0073291A" w:rsidRDefault="0073291A">
      <w:pPr>
        <w:rPr>
          <w:lang w:val="en-US"/>
        </w:rPr>
      </w:pPr>
      <w:r>
        <w:rPr>
          <w:lang w:val="en-US"/>
        </w:rPr>
        <w:t>B-</w:t>
      </w:r>
      <w:r w:rsidR="00DD77BF">
        <w:rPr>
          <w:lang w:val="en-US"/>
        </w:rPr>
        <w:t xml:space="preserve"> </w:t>
      </w:r>
      <w:r w:rsidR="009377CD">
        <w:t>Travel Agents</w:t>
      </w:r>
    </w:p>
    <w:p w:rsidR="0001488C" w:rsidRDefault="0073291A" w:rsidP="0073291A">
      <w:pPr>
        <w:rPr>
          <w:lang w:val="en-US"/>
        </w:rPr>
      </w:pPr>
      <w:r>
        <w:rPr>
          <w:lang w:val="en-US"/>
        </w:rPr>
        <w:t>C-</w:t>
      </w:r>
      <w:r w:rsidR="006A6E1B">
        <w:rPr>
          <w:lang w:val="en-US"/>
        </w:rPr>
        <w:t xml:space="preserve"> </w:t>
      </w:r>
      <w:r w:rsidR="000B63C1">
        <w:t>Online Travel Agencies (OTAs)</w:t>
      </w:r>
    </w:p>
    <w:p w:rsidR="00F24023" w:rsidRDefault="0073291A" w:rsidP="0073291A">
      <w:pPr>
        <w:rPr>
          <w:lang w:val="en-US"/>
        </w:rPr>
      </w:pPr>
      <w:r>
        <w:rPr>
          <w:lang w:val="en-US"/>
        </w:rPr>
        <w:t>D-</w:t>
      </w:r>
      <w:r w:rsidR="003953DC">
        <w:rPr>
          <w:lang w:val="en-US"/>
        </w:rPr>
        <w:t xml:space="preserve"> </w:t>
      </w:r>
      <w:r w:rsidR="000A0A6B">
        <w:t>Wholesalers</w:t>
      </w:r>
    </w:p>
    <w:p w:rsidR="0073291A" w:rsidRPr="0073291A" w:rsidRDefault="0073291A" w:rsidP="0073291A">
      <w:pPr>
        <w:rPr>
          <w:lang w:val="en-US"/>
        </w:rPr>
      </w:pPr>
      <w:r>
        <w:rPr>
          <w:lang w:val="en-US"/>
        </w:rPr>
        <w:t xml:space="preserve">E- </w:t>
      </w:r>
      <w:r w:rsidR="000A0A6B">
        <w:t>Destination Management Companies (DMCs)</w:t>
      </w:r>
    </w:p>
    <w:p w:rsidR="0073291A" w:rsidRDefault="0073291A"/>
    <w:p w:rsidR="0073291A" w:rsidRDefault="0073291A">
      <w:pPr>
        <w:rPr>
          <w:b/>
          <w:bCs/>
          <w:lang w:val="en-US"/>
        </w:rPr>
      </w:pPr>
      <w:r w:rsidRPr="0073291A">
        <w:rPr>
          <w:b/>
          <w:bCs/>
          <w:lang w:val="en-US"/>
        </w:rPr>
        <w:t>5- Explain the main features of tour</w:t>
      </w:r>
      <w:r>
        <w:rPr>
          <w:b/>
          <w:bCs/>
          <w:lang w:val="en-US"/>
        </w:rPr>
        <w:t xml:space="preserve"> operators:</w:t>
      </w:r>
    </w:p>
    <w:p w:rsidR="0073291A" w:rsidRDefault="0073291A">
      <w:pPr>
        <w:rPr>
          <w:lang w:val="en-US"/>
        </w:rPr>
      </w:pPr>
      <w:r>
        <w:rPr>
          <w:lang w:val="en-US"/>
        </w:rPr>
        <w:t>A-</w:t>
      </w:r>
      <w:r w:rsidR="00A73B58">
        <w:rPr>
          <w:lang w:val="en-US"/>
        </w:rPr>
        <w:t xml:space="preserve"> </w:t>
      </w:r>
      <w:r w:rsidR="00A73B58">
        <w:rPr>
          <w:rStyle w:val="Strong"/>
        </w:rPr>
        <w:t>Tour Package Creation</w:t>
      </w:r>
      <w:r w:rsidR="00A73B58">
        <w:t xml:space="preserve"> – They design and organize complete travel packages, including transportation, accommodation, and sightseeing.</w:t>
      </w:r>
    </w:p>
    <w:p w:rsidR="0073291A" w:rsidRDefault="0073291A">
      <w:pPr>
        <w:rPr>
          <w:lang w:val="en-US"/>
        </w:rPr>
      </w:pPr>
      <w:r>
        <w:rPr>
          <w:lang w:val="en-US"/>
        </w:rPr>
        <w:t>B-</w:t>
      </w:r>
      <w:r w:rsidR="000C4E6C">
        <w:rPr>
          <w:lang w:val="en-US"/>
        </w:rPr>
        <w:t xml:space="preserve"> </w:t>
      </w:r>
      <w:r w:rsidR="000C4E6C">
        <w:rPr>
          <w:rStyle w:val="Strong"/>
        </w:rPr>
        <w:t>Bulk Purchasing Power</w:t>
      </w:r>
      <w:r w:rsidR="000C4E6C">
        <w:t xml:space="preserve"> – They buy travel services in bulk and offer competitive prices to customers.</w:t>
      </w:r>
    </w:p>
    <w:p w:rsidR="0073291A" w:rsidRDefault="0073291A">
      <w:pPr>
        <w:rPr>
          <w:lang w:val="en-US"/>
        </w:rPr>
      </w:pPr>
      <w:r>
        <w:rPr>
          <w:lang w:val="en-US"/>
        </w:rPr>
        <w:t>C-</w:t>
      </w:r>
      <w:r w:rsidR="001A57C0">
        <w:rPr>
          <w:lang w:val="en-US"/>
        </w:rPr>
        <w:t xml:space="preserve"> </w:t>
      </w:r>
      <w:r w:rsidR="001A57C0">
        <w:rPr>
          <w:rStyle w:val="Strong"/>
        </w:rPr>
        <w:t>Customization</w:t>
      </w:r>
      <w:r w:rsidR="001A57C0">
        <w:t xml:space="preserve"> – Some operators provide tailored experiences based on traveler preferences.</w:t>
      </w:r>
    </w:p>
    <w:p w:rsidR="0073291A" w:rsidRDefault="0073291A">
      <w:pPr>
        <w:rPr>
          <w:lang w:val="en-US"/>
        </w:rPr>
      </w:pPr>
      <w:r>
        <w:rPr>
          <w:lang w:val="en-US"/>
        </w:rPr>
        <w:t>D-</w:t>
      </w:r>
      <w:r w:rsidR="00492296">
        <w:rPr>
          <w:lang w:val="en-US"/>
        </w:rPr>
        <w:t xml:space="preserve"> </w:t>
      </w:r>
      <w:r w:rsidR="00492296">
        <w:rPr>
          <w:rStyle w:val="Strong"/>
        </w:rPr>
        <w:t>Customer Support</w:t>
      </w:r>
      <w:r w:rsidR="00492296">
        <w:t xml:space="preserve"> – They offer assistance before, during, and after the trip to ensure a smooth travel experience.</w:t>
      </w:r>
    </w:p>
    <w:p w:rsidR="0073291A" w:rsidRDefault="0073291A">
      <w:pPr>
        <w:rPr>
          <w:lang w:val="en-US"/>
        </w:rPr>
      </w:pPr>
    </w:p>
    <w:p w:rsidR="0073291A" w:rsidRDefault="0073291A">
      <w:pPr>
        <w:rPr>
          <w:b/>
          <w:bCs/>
          <w:lang w:val="en-US"/>
        </w:rPr>
      </w:pPr>
      <w:r>
        <w:rPr>
          <w:b/>
          <w:bCs/>
          <w:lang w:val="en-US"/>
        </w:rPr>
        <w:t>6- Examples of direct intermediaries encompass:</w:t>
      </w:r>
    </w:p>
    <w:p w:rsidR="0073291A" w:rsidRDefault="0073291A">
      <w:pPr>
        <w:rPr>
          <w:lang w:val="en-US"/>
        </w:rPr>
      </w:pPr>
      <w:r>
        <w:rPr>
          <w:lang w:val="en-US"/>
        </w:rPr>
        <w:t xml:space="preserve">A- Digital Technology </w:t>
      </w:r>
    </w:p>
    <w:p w:rsidR="0073291A" w:rsidRDefault="0073291A">
      <w:pPr>
        <w:rPr>
          <w:lang w:val="en-US"/>
        </w:rPr>
      </w:pPr>
      <w:r>
        <w:rPr>
          <w:lang w:val="en-US"/>
        </w:rPr>
        <w:t>B-</w:t>
      </w:r>
      <w:r w:rsidR="0016130A">
        <w:rPr>
          <w:lang w:val="en-US"/>
        </w:rPr>
        <w:t xml:space="preserve"> </w:t>
      </w:r>
      <w:r w:rsidR="0016130A">
        <w:t>Direct Booking through Hotel Websites</w:t>
      </w:r>
    </w:p>
    <w:p w:rsidR="0073291A" w:rsidRDefault="0073291A">
      <w:pPr>
        <w:rPr>
          <w:lang w:val="en-US"/>
        </w:rPr>
      </w:pPr>
      <w:r>
        <w:rPr>
          <w:lang w:val="en-US"/>
        </w:rPr>
        <w:lastRenderedPageBreak/>
        <w:t>C-</w:t>
      </w:r>
      <w:r w:rsidR="007F71B3">
        <w:rPr>
          <w:lang w:val="en-US"/>
        </w:rPr>
        <w:t xml:space="preserve"> </w:t>
      </w:r>
      <w:r w:rsidR="007F71B3">
        <w:t>Airline Websites (e.g., Lufthansa, Emirates)</w:t>
      </w:r>
    </w:p>
    <w:p w:rsidR="0073291A" w:rsidRDefault="0073291A">
      <w:pPr>
        <w:rPr>
          <w:lang w:val="en-US"/>
        </w:rPr>
      </w:pPr>
      <w:r>
        <w:rPr>
          <w:lang w:val="en-US"/>
        </w:rPr>
        <w:t xml:space="preserve">D- </w:t>
      </w:r>
      <w:r w:rsidR="00FC037C">
        <w:t>Local Tourism Offices</w:t>
      </w:r>
    </w:p>
    <w:p w:rsidR="00C97384" w:rsidRDefault="00C97384">
      <w:pPr>
        <w:rPr>
          <w:lang w:val="en-US"/>
        </w:rPr>
      </w:pPr>
    </w:p>
    <w:p w:rsidR="00C97384" w:rsidRDefault="00C97384">
      <w:pPr>
        <w:rPr>
          <w:b/>
          <w:bCs/>
          <w:lang w:val="en-US"/>
        </w:rPr>
      </w:pPr>
      <w:r>
        <w:rPr>
          <w:b/>
          <w:bCs/>
          <w:lang w:val="en-US"/>
        </w:rPr>
        <w:t>7- Clarify the main differences between the domestic, outbound, and inbound tour operators:</w:t>
      </w:r>
    </w:p>
    <w:p w:rsidR="00C97384" w:rsidRDefault="00C97384">
      <w:pPr>
        <w:rPr>
          <w:lang w:val="en-US"/>
        </w:rPr>
      </w:pPr>
      <w:r>
        <w:rPr>
          <w:lang w:val="en-US"/>
        </w:rPr>
        <w:t>A-</w:t>
      </w:r>
      <w:r w:rsidR="00C67243">
        <w:rPr>
          <w:lang w:val="en-US"/>
        </w:rPr>
        <w:t xml:space="preserve"> </w:t>
      </w:r>
      <w:r w:rsidR="00C67243">
        <w:rPr>
          <w:rStyle w:val="Strong"/>
        </w:rPr>
        <w:t>Domestic Tour Operators</w:t>
      </w:r>
      <w:r w:rsidR="00C67243">
        <w:t xml:space="preserve"> – Organize trips within a single country for residents.</w:t>
      </w:r>
    </w:p>
    <w:p w:rsidR="00C97384" w:rsidRDefault="00C97384" w:rsidP="00C97384">
      <w:pPr>
        <w:rPr>
          <w:lang w:val="en-US"/>
        </w:rPr>
      </w:pPr>
      <w:r>
        <w:rPr>
          <w:lang w:val="en-US"/>
        </w:rPr>
        <w:t>B-</w:t>
      </w:r>
      <w:r w:rsidR="00CA0379" w:rsidRPr="00CA0379">
        <w:rPr>
          <w:rStyle w:val="Heading1Char"/>
        </w:rPr>
        <w:t xml:space="preserve"> </w:t>
      </w:r>
      <w:r w:rsidR="00CA0379">
        <w:rPr>
          <w:rStyle w:val="Strong"/>
        </w:rPr>
        <w:t>Outbound Tour Operators</w:t>
      </w:r>
      <w:r w:rsidR="00CA0379">
        <w:t xml:space="preserve"> – Arrange travel for residents traveling to international destinations.</w:t>
      </w:r>
    </w:p>
    <w:p w:rsidR="00C97384" w:rsidRDefault="00C97384" w:rsidP="00C97384">
      <w:pPr>
        <w:rPr>
          <w:lang w:val="en-US"/>
        </w:rPr>
      </w:pPr>
      <w:r>
        <w:rPr>
          <w:lang w:val="en-US"/>
        </w:rPr>
        <w:t>C-</w:t>
      </w:r>
      <w:r w:rsidR="003138BC" w:rsidRPr="003138BC">
        <w:rPr>
          <w:rStyle w:val="Heading1Char"/>
        </w:rPr>
        <w:t xml:space="preserve"> </w:t>
      </w:r>
      <w:r w:rsidR="003138BC">
        <w:rPr>
          <w:rStyle w:val="Strong"/>
        </w:rPr>
        <w:t>Inbound Tour Operators</w:t>
      </w:r>
      <w:r w:rsidR="003138BC">
        <w:t xml:space="preserve"> – Cater to international tourists traveling into a specific country.</w:t>
      </w:r>
    </w:p>
    <w:p w:rsidR="00C97384" w:rsidRDefault="00C97384" w:rsidP="00C97384">
      <w:pPr>
        <w:rPr>
          <w:lang w:val="en-US"/>
        </w:rPr>
      </w:pPr>
      <w:r>
        <w:rPr>
          <w:lang w:val="en-US"/>
        </w:rPr>
        <w:t>D-</w:t>
      </w:r>
      <w:r w:rsidR="0047306E" w:rsidRPr="0047306E">
        <w:rPr>
          <w:rStyle w:val="Heading1Char"/>
        </w:rPr>
        <w:t xml:space="preserve"> </w:t>
      </w:r>
      <w:r w:rsidR="0047306E">
        <w:rPr>
          <w:rStyle w:val="Strong"/>
        </w:rPr>
        <w:t>Market Focus</w:t>
      </w:r>
      <w:r w:rsidR="0047306E">
        <w:t xml:space="preserve"> – Domestic operators focus on local travel, while outbound operators target international travelers.</w:t>
      </w:r>
    </w:p>
    <w:p w:rsidR="00C97384" w:rsidRDefault="00C97384" w:rsidP="00C97384">
      <w:pPr>
        <w:rPr>
          <w:lang w:val="en-US"/>
        </w:rPr>
      </w:pPr>
      <w:r>
        <w:rPr>
          <w:lang w:val="en-US"/>
        </w:rPr>
        <w:t>E-</w:t>
      </w:r>
      <w:r w:rsidR="0035419A" w:rsidRPr="0035419A">
        <w:rPr>
          <w:rStyle w:val="Heading1Char"/>
        </w:rPr>
        <w:t xml:space="preserve"> </w:t>
      </w:r>
      <w:r w:rsidR="0035419A">
        <w:rPr>
          <w:rStyle w:val="Strong"/>
        </w:rPr>
        <w:t>Legal Regulations</w:t>
      </w:r>
      <w:r w:rsidR="0035419A">
        <w:t xml:space="preserve"> – Outbound and inbound operators need to follow international travel laws, unlike domestic operators.</w:t>
      </w:r>
    </w:p>
    <w:p w:rsidR="00C97384" w:rsidRDefault="00C97384" w:rsidP="00C97384">
      <w:pPr>
        <w:rPr>
          <w:lang w:val="en-US"/>
        </w:rPr>
      </w:pPr>
      <w:r>
        <w:rPr>
          <w:lang w:val="en-US"/>
        </w:rPr>
        <w:t>F-</w:t>
      </w:r>
      <w:r w:rsidR="00664442" w:rsidRPr="00664442">
        <w:rPr>
          <w:rStyle w:val="Heading1Char"/>
        </w:rPr>
        <w:t xml:space="preserve"> </w:t>
      </w:r>
      <w:r w:rsidR="00664442">
        <w:rPr>
          <w:rStyle w:val="Strong"/>
        </w:rPr>
        <w:t>Services Offered</w:t>
      </w:r>
      <w:r w:rsidR="00664442">
        <w:t xml:space="preserve"> – Inbound tour operators work with local hotels and guides, whereas outbound operators deal with international suppliers.</w:t>
      </w:r>
    </w:p>
    <w:p w:rsidR="00C97384" w:rsidRDefault="00C97384" w:rsidP="00C97384">
      <w:pPr>
        <w:rPr>
          <w:lang w:val="en-US"/>
        </w:rPr>
      </w:pPr>
    </w:p>
    <w:p w:rsidR="00C97384" w:rsidRDefault="00C97384" w:rsidP="00C97384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8- </w:t>
      </w:r>
      <w:r w:rsidRPr="00C97384">
        <w:rPr>
          <w:b/>
          <w:bCs/>
          <w:lang w:val="en-US"/>
        </w:rPr>
        <w:t>Seasonality is one of the main features of the tourism industry. Describe it in a nutshell.</w:t>
      </w:r>
    </w:p>
    <w:p w:rsidR="00C97384" w:rsidRDefault="00C97384" w:rsidP="00C97384">
      <w:pPr>
        <w:rPr>
          <w:lang w:val="en-US"/>
        </w:rPr>
      </w:pPr>
      <w:r>
        <w:rPr>
          <w:lang w:val="en-US"/>
        </w:rPr>
        <w:t>A-</w:t>
      </w:r>
      <w:r w:rsidR="00CA0352" w:rsidRPr="00CA0352">
        <w:rPr>
          <w:rStyle w:val="Heading1Char"/>
        </w:rPr>
        <w:t xml:space="preserve"> </w:t>
      </w:r>
      <w:r w:rsidR="00CA0352">
        <w:rPr>
          <w:rStyle w:val="Strong"/>
        </w:rPr>
        <w:t>Fluctuation in Demand</w:t>
      </w:r>
      <w:r w:rsidR="00CA0352">
        <w:t xml:space="preserve"> – Tourism demand varies based on seasons (e.g., summer vacations, winter holidays).</w:t>
      </w:r>
    </w:p>
    <w:p w:rsidR="00C97384" w:rsidRDefault="00C97384" w:rsidP="00C97384">
      <w:pPr>
        <w:rPr>
          <w:lang w:val="en-US"/>
        </w:rPr>
      </w:pPr>
      <w:r>
        <w:rPr>
          <w:lang w:val="en-US"/>
        </w:rPr>
        <w:t>B-</w:t>
      </w:r>
      <w:r w:rsidR="00156D84" w:rsidRPr="00156D84">
        <w:rPr>
          <w:rStyle w:val="Heading1Char"/>
        </w:rPr>
        <w:t xml:space="preserve"> </w:t>
      </w:r>
      <w:r w:rsidR="00156D84">
        <w:rPr>
          <w:rStyle w:val="Strong"/>
        </w:rPr>
        <w:t>Impact on Pricing</w:t>
      </w:r>
      <w:r w:rsidR="00156D84">
        <w:t xml:space="preserve"> – Prices are higher in peak seasons and lower in off-seasons.</w:t>
      </w:r>
    </w:p>
    <w:p w:rsidR="00C97384" w:rsidRPr="00C97384" w:rsidRDefault="00C97384" w:rsidP="00C97384">
      <w:pPr>
        <w:rPr>
          <w:lang w:val="en-US"/>
        </w:rPr>
      </w:pPr>
      <w:r>
        <w:rPr>
          <w:lang w:val="en-US"/>
        </w:rPr>
        <w:t>C</w:t>
      </w:r>
      <w:r w:rsidR="00F759E4">
        <w:rPr>
          <w:b/>
          <w:bCs/>
          <w:lang w:val="en-US"/>
        </w:rPr>
        <w:t xml:space="preserve">- </w:t>
      </w:r>
      <w:r w:rsidR="00F759E4">
        <w:rPr>
          <w:rStyle w:val="Strong"/>
        </w:rPr>
        <w:t>Employment Variability</w:t>
      </w:r>
      <w:r w:rsidR="00F759E4">
        <w:t xml:space="preserve"> – More staff is needed in peak seasons, leading to temporary jobs in the industry.</w:t>
      </w:r>
    </w:p>
    <w:p w:rsidR="0073291A" w:rsidRDefault="0073291A">
      <w:pPr>
        <w:rPr>
          <w:lang w:val="en-US"/>
        </w:rPr>
      </w:pPr>
    </w:p>
    <w:p w:rsidR="0073291A" w:rsidRPr="0073291A" w:rsidRDefault="0073291A">
      <w:pPr>
        <w:rPr>
          <w:lang w:val="en-US"/>
        </w:rPr>
      </w:pPr>
    </w:p>
    <w:sectPr w:rsidR="0073291A" w:rsidRPr="007329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91A"/>
    <w:rsid w:val="0001488C"/>
    <w:rsid w:val="0003533E"/>
    <w:rsid w:val="00077DCE"/>
    <w:rsid w:val="000A0A6B"/>
    <w:rsid w:val="000B63C1"/>
    <w:rsid w:val="000C4E6C"/>
    <w:rsid w:val="00156D84"/>
    <w:rsid w:val="0016130A"/>
    <w:rsid w:val="001700EC"/>
    <w:rsid w:val="00174BB1"/>
    <w:rsid w:val="001A57C0"/>
    <w:rsid w:val="00224FD9"/>
    <w:rsid w:val="002F4AE0"/>
    <w:rsid w:val="003138BC"/>
    <w:rsid w:val="0035419A"/>
    <w:rsid w:val="00384E8A"/>
    <w:rsid w:val="003953DC"/>
    <w:rsid w:val="003D1074"/>
    <w:rsid w:val="00426865"/>
    <w:rsid w:val="0047306E"/>
    <w:rsid w:val="00477CAA"/>
    <w:rsid w:val="00492296"/>
    <w:rsid w:val="00502E29"/>
    <w:rsid w:val="00561E3A"/>
    <w:rsid w:val="005E458B"/>
    <w:rsid w:val="00664442"/>
    <w:rsid w:val="006A6E1B"/>
    <w:rsid w:val="0073291A"/>
    <w:rsid w:val="007F71B3"/>
    <w:rsid w:val="00844EC2"/>
    <w:rsid w:val="00896AF0"/>
    <w:rsid w:val="009377CD"/>
    <w:rsid w:val="009C1D0A"/>
    <w:rsid w:val="00A044F7"/>
    <w:rsid w:val="00A73B58"/>
    <w:rsid w:val="00A8150E"/>
    <w:rsid w:val="00B20343"/>
    <w:rsid w:val="00B85EA7"/>
    <w:rsid w:val="00BE65DD"/>
    <w:rsid w:val="00C15316"/>
    <w:rsid w:val="00C612A4"/>
    <w:rsid w:val="00C67243"/>
    <w:rsid w:val="00C678AF"/>
    <w:rsid w:val="00C97384"/>
    <w:rsid w:val="00CA0352"/>
    <w:rsid w:val="00CA0379"/>
    <w:rsid w:val="00CC6AD1"/>
    <w:rsid w:val="00DD77BF"/>
    <w:rsid w:val="00E6778A"/>
    <w:rsid w:val="00F24023"/>
    <w:rsid w:val="00F25F5B"/>
    <w:rsid w:val="00F759E4"/>
    <w:rsid w:val="00F837B1"/>
    <w:rsid w:val="00FC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E96A25"/>
  <w15:chartTrackingRefBased/>
  <w15:docId w15:val="{86A3D18A-9E1E-594D-8BC4-26D472BC6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291A"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character" w:styleId="Strong">
    <w:name w:val="Strong"/>
    <w:basedOn w:val="DefaultParagraphFont"/>
    <w:uiPriority w:val="22"/>
    <w:qFormat/>
    <w:rsid w:val="00DD77BF"/>
    <w:rPr>
      <w:b/>
      <w:bCs/>
    </w:rPr>
  </w:style>
  <w:style w:type="paragraph" w:styleId="ListParagraph">
    <w:name w:val="List Paragraph"/>
    <w:basedOn w:val="Normal"/>
    <w:uiPriority w:val="34"/>
    <w:qFormat/>
    <w:rsid w:val="00077D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440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Windows User</cp:lastModifiedBy>
  <cp:revision>29</cp:revision>
  <dcterms:created xsi:type="dcterms:W3CDTF">2025-02-01T19:24:00Z</dcterms:created>
  <dcterms:modified xsi:type="dcterms:W3CDTF">2025-02-05T20:33:00Z</dcterms:modified>
</cp:coreProperties>
</file>