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54042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E4E8A27" wp14:editId="0616D13D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F2932" w14:textId="77777777"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14:paraId="5FBC61B7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B30AE">
        <w:rPr>
          <w:lang w:val="en-US"/>
        </w:rPr>
        <w:t>4</w:t>
      </w:r>
    </w:p>
    <w:p w14:paraId="58FDA1AA" w14:textId="77777777" w:rsidR="0019504D" w:rsidRDefault="002B30AE" w:rsidP="0019504D">
      <w:pPr>
        <w:rPr>
          <w:lang w:val="en-US"/>
        </w:rPr>
      </w:pPr>
      <w:r>
        <w:rPr>
          <w:lang w:val="en-US"/>
        </w:rPr>
        <w:t>30</w:t>
      </w:r>
      <w:r w:rsidR="0019504D">
        <w:rPr>
          <w:lang w:val="en-US"/>
        </w:rPr>
        <w:t>.05.2025</w:t>
      </w:r>
    </w:p>
    <w:p w14:paraId="1BF86800" w14:textId="71C6097D" w:rsidR="00857042" w:rsidRDefault="00857042" w:rsidP="0019504D">
      <w:pPr>
        <w:rPr>
          <w:lang w:val="en-US"/>
        </w:rPr>
      </w:pPr>
      <w:r>
        <w:rPr>
          <w:lang w:val="en-US"/>
        </w:rPr>
        <w:t xml:space="preserve">Student Name - Gursewak Singh </w:t>
      </w:r>
    </w:p>
    <w:p w14:paraId="2EF559BB" w14:textId="18D01984" w:rsidR="00857042" w:rsidRPr="0019504D" w:rsidRDefault="00857042" w:rsidP="0019504D">
      <w:pPr>
        <w:rPr>
          <w:lang w:val="en-US"/>
        </w:rPr>
      </w:pPr>
      <w:r>
        <w:rPr>
          <w:lang w:val="en-US"/>
        </w:rPr>
        <w:t>Student ID – DE2400</w:t>
      </w:r>
      <w:r w:rsidR="00D36B6C">
        <w:rPr>
          <w:lang w:val="en-US"/>
        </w:rPr>
        <w:t>17</w:t>
      </w:r>
    </w:p>
    <w:p w14:paraId="152FDE16" w14:textId="77777777" w:rsidR="0019504D" w:rsidRDefault="0019504D"/>
    <w:p w14:paraId="6867B7F9" w14:textId="77777777" w:rsidR="0019504D" w:rsidRDefault="0019504D"/>
    <w:p w14:paraId="6E09BE52" w14:textId="77777777" w:rsidR="0019504D" w:rsidRDefault="0019504D"/>
    <w:p w14:paraId="06D73B17" w14:textId="77777777" w:rsidR="0019504D" w:rsidRDefault="0019504D"/>
    <w:p w14:paraId="0A029908" w14:textId="77777777" w:rsidR="0019504D" w:rsidRDefault="0019504D"/>
    <w:p w14:paraId="20B579D0" w14:textId="77777777" w:rsidR="004D4B38" w:rsidRDefault="004D4B38"/>
    <w:p w14:paraId="6D0ED2FD" w14:textId="77777777" w:rsidR="004D4B38" w:rsidRDefault="004D4B38"/>
    <w:p w14:paraId="6CC1171D" w14:textId="77777777" w:rsidR="002B30AE" w:rsidRPr="002B30AE" w:rsidRDefault="002B30AE" w:rsidP="002B30AE">
      <w:pPr>
        <w:spacing w:line="360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1- </w:t>
      </w:r>
      <w:r w:rsidRPr="002B30AE">
        <w:rPr>
          <w:b/>
          <w:bCs/>
          <w:lang w:val="en-US"/>
        </w:rPr>
        <w:t>Explain in detail two different world climates, with a clear focus on:</w:t>
      </w:r>
    </w:p>
    <w:p w14:paraId="46A0A042" w14:textId="77777777" w:rsidR="002B30AE" w:rsidRPr="002B30AE" w:rsidRDefault="002B30AE" w:rsidP="002B30AE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 w:rsidRPr="002B30AE">
        <w:rPr>
          <w:lang w:val="en-US"/>
        </w:rPr>
        <w:t>The characteristics of each climate</w:t>
      </w:r>
    </w:p>
    <w:p w14:paraId="1B30CD09" w14:textId="77777777" w:rsidR="002B30AE" w:rsidRDefault="002B30AE" w:rsidP="002B30AE">
      <w:pPr>
        <w:pStyle w:val="ListParagraph"/>
        <w:numPr>
          <w:ilvl w:val="0"/>
          <w:numId w:val="2"/>
        </w:numPr>
        <w:spacing w:line="360" w:lineRule="auto"/>
      </w:pPr>
      <w:r w:rsidRPr="002B30AE">
        <w:rPr>
          <w:lang w:val="en-US"/>
        </w:rPr>
        <w:t>climate characteristics and the typical tourism activities associated with these climates.</w:t>
      </w:r>
    </w:p>
    <w:p w14:paraId="3A368991" w14:textId="77777777" w:rsidR="002B30AE" w:rsidRDefault="002B30AE"/>
    <w:p w14:paraId="59485B76" w14:textId="77777777" w:rsidR="0019504D" w:rsidRDefault="0019504D"/>
    <w:p w14:paraId="47E9AB43" w14:textId="77777777" w:rsidR="0019504D" w:rsidRDefault="0019504D"/>
    <w:p w14:paraId="6A5C0AAB" w14:textId="77777777" w:rsidR="002B30AE" w:rsidRPr="002B30AE" w:rsidRDefault="002B30AE" w:rsidP="002B30AE">
      <w:pPr>
        <w:spacing w:line="360" w:lineRule="auto"/>
        <w:rPr>
          <w:b/>
          <w:bCs/>
          <w:lang w:val="nl-NL"/>
        </w:rPr>
      </w:pPr>
      <w:r>
        <w:rPr>
          <w:b/>
          <w:bCs/>
          <w:lang w:val="nl-NL"/>
        </w:rPr>
        <w:t xml:space="preserve">2- </w:t>
      </w:r>
      <w:proofErr w:type="spellStart"/>
      <w:r w:rsidRPr="002B30AE">
        <w:rPr>
          <w:b/>
          <w:bCs/>
          <w:lang w:val="nl-NL"/>
        </w:rPr>
        <w:t>Explain</w:t>
      </w:r>
      <w:proofErr w:type="spellEnd"/>
      <w:r w:rsidRPr="002B30AE">
        <w:rPr>
          <w:b/>
          <w:bCs/>
          <w:lang w:val="nl-NL"/>
        </w:rPr>
        <w:t xml:space="preserve"> in detail the </w:t>
      </w:r>
      <w:proofErr w:type="spellStart"/>
      <w:r w:rsidRPr="002B30AE">
        <w:rPr>
          <w:b/>
          <w:bCs/>
          <w:lang w:val="nl-NL"/>
        </w:rPr>
        <w:t>nexus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between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climate</w:t>
      </w:r>
      <w:proofErr w:type="spellEnd"/>
      <w:r w:rsidRPr="002B30AE">
        <w:rPr>
          <w:b/>
          <w:bCs/>
          <w:lang w:val="nl-NL"/>
        </w:rPr>
        <w:t xml:space="preserve"> and the </w:t>
      </w:r>
      <w:proofErr w:type="spellStart"/>
      <w:r w:rsidRPr="002B30AE">
        <w:rPr>
          <w:b/>
          <w:bCs/>
          <w:lang w:val="nl-NL"/>
        </w:rPr>
        <w:t>tourism</w:t>
      </w:r>
      <w:proofErr w:type="spellEnd"/>
      <w:r w:rsidRPr="002B30AE">
        <w:rPr>
          <w:b/>
          <w:bCs/>
          <w:lang w:val="nl-NL"/>
        </w:rPr>
        <w:t xml:space="preserve"> </w:t>
      </w:r>
      <w:proofErr w:type="spellStart"/>
      <w:r w:rsidRPr="002B30AE">
        <w:rPr>
          <w:b/>
          <w:bCs/>
          <w:lang w:val="nl-NL"/>
        </w:rPr>
        <w:t>industry</w:t>
      </w:r>
      <w:proofErr w:type="spellEnd"/>
      <w:r w:rsidRPr="002B30AE">
        <w:rPr>
          <w:b/>
          <w:bCs/>
          <w:lang w:val="nl-NL"/>
        </w:rPr>
        <w:t xml:space="preserve">, with a </w:t>
      </w:r>
      <w:proofErr w:type="spellStart"/>
      <w:r w:rsidRPr="002B30AE">
        <w:rPr>
          <w:b/>
          <w:bCs/>
          <w:lang w:val="nl-NL"/>
        </w:rPr>
        <w:t>specific</w:t>
      </w:r>
      <w:proofErr w:type="spellEnd"/>
      <w:r w:rsidRPr="002B30AE">
        <w:rPr>
          <w:b/>
          <w:bCs/>
          <w:lang w:val="nl-NL"/>
        </w:rPr>
        <w:t xml:space="preserve"> focus on: </w:t>
      </w:r>
    </w:p>
    <w:p w14:paraId="68124073" w14:textId="77777777" w:rsidR="002B30AE" w:rsidRPr="002B30AE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nl-NL"/>
        </w:rPr>
      </w:pPr>
      <w:proofErr w:type="spellStart"/>
      <w:r w:rsidRPr="002B30AE">
        <w:rPr>
          <w:lang w:val="nl-NL"/>
        </w:rPr>
        <w:t>Tourism</w:t>
      </w:r>
      <w:proofErr w:type="spellEnd"/>
      <w:r w:rsidRPr="002B30AE">
        <w:rPr>
          <w:lang w:val="nl-NL"/>
        </w:rPr>
        <w:t xml:space="preserve"> demand</w:t>
      </w:r>
    </w:p>
    <w:p w14:paraId="1F3F5F0F" w14:textId="77777777" w:rsidR="002B30AE" w:rsidRPr="002B30AE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nl-NL"/>
        </w:rPr>
      </w:pPr>
      <w:proofErr w:type="spellStart"/>
      <w:r w:rsidRPr="002B30AE">
        <w:rPr>
          <w:lang w:val="nl-NL"/>
        </w:rPr>
        <w:t>Destination</w:t>
      </w:r>
      <w:proofErr w:type="spellEnd"/>
      <w:r w:rsidRPr="002B30AE">
        <w:rPr>
          <w:lang w:val="nl-NL"/>
        </w:rPr>
        <w:t xml:space="preserve"> appeal</w:t>
      </w:r>
    </w:p>
    <w:p w14:paraId="5D2E8FC6" w14:textId="77777777" w:rsidR="00903466" w:rsidRPr="007D5A08" w:rsidRDefault="002B30AE" w:rsidP="002B30AE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2B30AE">
        <w:rPr>
          <w:lang w:val="nl-NL"/>
        </w:rPr>
        <w:t>Travel</w:t>
      </w:r>
      <w:proofErr w:type="spellEnd"/>
      <w:r w:rsidRPr="002B30AE">
        <w:rPr>
          <w:lang w:val="nl-NL"/>
        </w:rPr>
        <w:t xml:space="preserve"> </w:t>
      </w:r>
      <w:proofErr w:type="spellStart"/>
      <w:r w:rsidRPr="002B30AE">
        <w:rPr>
          <w:lang w:val="nl-NL"/>
        </w:rPr>
        <w:t>pattern</w:t>
      </w:r>
      <w:r>
        <w:rPr>
          <w:lang w:val="nl-NL"/>
        </w:rPr>
        <w:t>s</w:t>
      </w:r>
      <w:proofErr w:type="spellEnd"/>
    </w:p>
    <w:p w14:paraId="480707F2" w14:textId="77777777" w:rsidR="007D5A08" w:rsidRDefault="007D5A08" w:rsidP="007D5A08">
      <w:pPr>
        <w:spacing w:line="360" w:lineRule="auto"/>
        <w:rPr>
          <w:lang w:val="en-US"/>
        </w:rPr>
      </w:pPr>
    </w:p>
    <w:p w14:paraId="7C9B213E" w14:textId="77777777" w:rsidR="007D5A08" w:rsidRPr="007D5A08" w:rsidRDefault="007D5A08" w:rsidP="007D5A08">
      <w:pPr>
        <w:spacing w:before="100" w:beforeAutospacing="1" w:after="100" w:afterAutospacing="1"/>
        <w:outlineLvl w:val="2"/>
        <w:divId w:val="2017069763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D5A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 Two Different World Climates and Their Characteristics</w:t>
      </w:r>
    </w:p>
    <w:p w14:paraId="66574B79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3DF74CC7" w14:textId="77777777" w:rsidR="007D5A08" w:rsidRPr="007D5A08" w:rsidRDefault="007D5A08" w:rsidP="007D5A08">
      <w:pPr>
        <w:spacing w:before="100" w:beforeAutospacing="1" w:after="100" w:afterAutospacing="1"/>
        <w:outlineLvl w:val="3"/>
        <w:divId w:val="201706976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7D5A0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A. Tropical Climate</w:t>
      </w:r>
    </w:p>
    <w:p w14:paraId="534956BE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3F9198CE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Characteristics:</w:t>
      </w:r>
    </w:p>
    <w:p w14:paraId="4F9FF23F" w14:textId="77777777" w:rsidR="007D5A08" w:rsidRPr="007D5A08" w:rsidRDefault="007D5A08" w:rsidP="007D5A08">
      <w:pPr>
        <w:numPr>
          <w:ilvl w:val="0"/>
          <w:numId w:val="3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High temperatures year-round, typically above 18°C (64°F).</w:t>
      </w:r>
    </w:p>
    <w:p w14:paraId="461D4BCE" w14:textId="77777777" w:rsidR="007D5A08" w:rsidRPr="007D5A08" w:rsidRDefault="007D5A08" w:rsidP="007D5A08">
      <w:pPr>
        <w:numPr>
          <w:ilvl w:val="0"/>
          <w:numId w:val="3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High humidity with significant rainfall, often exceeding 2000 mm annually.</w:t>
      </w:r>
    </w:p>
    <w:p w14:paraId="6CF1ED68" w14:textId="77777777" w:rsidR="007D5A08" w:rsidRPr="007D5A08" w:rsidRDefault="007D5A08" w:rsidP="007D5A08">
      <w:pPr>
        <w:numPr>
          <w:ilvl w:val="0"/>
          <w:numId w:val="3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Little variation between seasons; often divided into wet and dry seasons.</w:t>
      </w:r>
    </w:p>
    <w:p w14:paraId="182DAB3D" w14:textId="77777777" w:rsidR="007D5A08" w:rsidRPr="007D5A08" w:rsidRDefault="007D5A08" w:rsidP="007D5A08">
      <w:pPr>
        <w:numPr>
          <w:ilvl w:val="0"/>
          <w:numId w:val="3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Found in regions near the Equator—e.g., Southeast Asia, the Caribbean, parts of Africa and South America.</w:t>
      </w:r>
    </w:p>
    <w:p w14:paraId="2B0F11C3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7C292E11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Tourism Activities:</w:t>
      </w:r>
    </w:p>
    <w:p w14:paraId="52D94646" w14:textId="77777777" w:rsidR="007D5A08" w:rsidRPr="007D5A08" w:rsidRDefault="007D5A08" w:rsidP="007D5A08">
      <w:pPr>
        <w:numPr>
          <w:ilvl w:val="0"/>
          <w:numId w:val="4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Beach tourism: Popular in places like Thailand, Maldives, and the Caribbean.</w:t>
      </w:r>
    </w:p>
    <w:p w14:paraId="7469CE42" w14:textId="77777777" w:rsidR="007D5A08" w:rsidRPr="007D5A08" w:rsidRDefault="007D5A08" w:rsidP="007D5A08">
      <w:pPr>
        <w:numPr>
          <w:ilvl w:val="0"/>
          <w:numId w:val="4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Eco-tourism: Rainforests and biodiversity attract visitors interested in nature, such as in Costa Rica and the Amazon.</w:t>
      </w:r>
    </w:p>
    <w:p w14:paraId="1A1AAA39" w14:textId="77777777" w:rsidR="007D5A08" w:rsidRPr="007D5A08" w:rsidRDefault="007D5A08" w:rsidP="007D5A08">
      <w:pPr>
        <w:numPr>
          <w:ilvl w:val="0"/>
          <w:numId w:val="4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Water-based activities: Snorkeling, diving, and sailing are popular due to warm ocean waters.</w:t>
      </w:r>
    </w:p>
    <w:p w14:paraId="0C0103EF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1E009648" w14:textId="77777777" w:rsidR="007D5A08" w:rsidRPr="007D5A08" w:rsidRDefault="007D5A08" w:rsidP="007D5A08">
      <w:pPr>
        <w:spacing w:before="100" w:beforeAutospacing="1" w:after="100" w:afterAutospacing="1"/>
        <w:outlineLvl w:val="3"/>
        <w:divId w:val="201706976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7D5A0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B. Mediterranean Climate</w:t>
      </w:r>
    </w:p>
    <w:p w14:paraId="17921350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59FB9EA8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Characteristics:</w:t>
      </w:r>
    </w:p>
    <w:p w14:paraId="25026E85" w14:textId="77777777" w:rsidR="007D5A08" w:rsidRPr="007D5A08" w:rsidRDefault="007D5A08" w:rsidP="007D5A08">
      <w:pPr>
        <w:numPr>
          <w:ilvl w:val="0"/>
          <w:numId w:val="5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Hot, dry summers and mild, wet winters.</w:t>
      </w:r>
    </w:p>
    <w:p w14:paraId="6956B5D6" w14:textId="77777777" w:rsidR="007D5A08" w:rsidRPr="007D5A08" w:rsidRDefault="007D5A08" w:rsidP="007D5A08">
      <w:pPr>
        <w:numPr>
          <w:ilvl w:val="0"/>
          <w:numId w:val="5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Average summer temperatures between 25–35°C; winter temperatures rarely fall below 5°C.</w:t>
      </w:r>
    </w:p>
    <w:p w14:paraId="3E8AC48F" w14:textId="77777777" w:rsidR="007D5A08" w:rsidRPr="007D5A08" w:rsidRDefault="007D5A08" w:rsidP="007D5A08">
      <w:pPr>
        <w:numPr>
          <w:ilvl w:val="0"/>
          <w:numId w:val="5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Found in areas like Southern Europe, coastal California, parts of Australia, and Chile.</w:t>
      </w:r>
    </w:p>
    <w:p w14:paraId="6CA3786A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564F6BE0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Tourism Activities:</w:t>
      </w:r>
    </w:p>
    <w:p w14:paraId="3FEA4379" w14:textId="77777777" w:rsidR="007D5A08" w:rsidRPr="007D5A08" w:rsidRDefault="007D5A08" w:rsidP="007D5A08">
      <w:pPr>
        <w:numPr>
          <w:ilvl w:val="0"/>
          <w:numId w:val="6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Cultural and heritage tourism: Historical sites in Greece, Italy, and Spain draw millions.</w:t>
      </w:r>
    </w:p>
    <w:p w14:paraId="192B3D4B" w14:textId="77777777" w:rsidR="007D5A08" w:rsidRPr="007D5A08" w:rsidRDefault="007D5A08" w:rsidP="007D5A08">
      <w:pPr>
        <w:numPr>
          <w:ilvl w:val="0"/>
          <w:numId w:val="6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Wine and food tourism: Vineyards and culinary experiences in France, Spain, and Italy.</w:t>
      </w:r>
    </w:p>
    <w:p w14:paraId="2ADB32E6" w14:textId="77777777" w:rsidR="007D5A08" w:rsidRPr="007D5A08" w:rsidRDefault="007D5A08" w:rsidP="007D5A08">
      <w:pPr>
        <w:numPr>
          <w:ilvl w:val="0"/>
          <w:numId w:val="6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Outdoor activities: Hiking, boating, and summer festivals are popular during dry, sunny months.</w:t>
      </w:r>
    </w:p>
    <w:p w14:paraId="363C746D" w14:textId="77777777" w:rsidR="007D5A08" w:rsidRPr="007D5A08" w:rsidRDefault="007D5A08" w:rsidP="007D5A08">
      <w:pPr>
        <w:divId w:val="2017069763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44A76785" wp14:editId="653B2405">
                <wp:extent cx="5731510" cy="1270"/>
                <wp:effectExtent l="0" t="31750" r="0" b="36830"/>
                <wp:docPr id="1258337363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8B63CF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84B4F64" w14:textId="77777777" w:rsidR="007D5A08" w:rsidRPr="007D5A08" w:rsidRDefault="007D5A08" w:rsidP="007D5A08">
      <w:pPr>
        <w:spacing w:before="100" w:beforeAutospacing="1" w:after="100" w:afterAutospacing="1"/>
        <w:outlineLvl w:val="2"/>
        <w:divId w:val="2017069763"/>
        <w:rPr>
          <w:rFonts w:ascii="Times New Roman" w:eastAsiaTheme="minorEastAsia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D5A0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 The Nexus Between Climate and the Tourism Industry</w:t>
      </w:r>
    </w:p>
    <w:p w14:paraId="0C318859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634869B7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A. Tourism Demand</w:t>
      </w:r>
    </w:p>
    <w:p w14:paraId="6C0C71D6" w14:textId="77777777" w:rsidR="007D5A08" w:rsidRPr="007D5A08" w:rsidRDefault="007D5A08" w:rsidP="007D5A08">
      <w:pPr>
        <w:numPr>
          <w:ilvl w:val="0"/>
          <w:numId w:val="7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Climate as a primary motivator: Warm and sunny weather attracts tourists seeking relaxation and outdoor activities.</w:t>
      </w:r>
    </w:p>
    <w:p w14:paraId="34780F36" w14:textId="77777777" w:rsidR="007D5A08" w:rsidRPr="007D5A08" w:rsidRDefault="007D5A08" w:rsidP="007D5A08">
      <w:pPr>
        <w:numPr>
          <w:ilvl w:val="0"/>
          <w:numId w:val="7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Seasonality impacts: Peak seasons often align with favorable climate conditions (e.g., summer holidays in Europe, dry season in tropical destinations).</w:t>
      </w:r>
    </w:p>
    <w:p w14:paraId="7CEC56D1" w14:textId="77777777" w:rsidR="007D5A08" w:rsidRPr="007D5A08" w:rsidRDefault="007D5A08" w:rsidP="007D5A08">
      <w:pPr>
        <w:numPr>
          <w:ilvl w:val="0"/>
          <w:numId w:val="7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Climate variability: Unseasonal weather can disrupt demand, affecting bookings and satisfaction.</w:t>
      </w:r>
    </w:p>
    <w:p w14:paraId="11CB85B7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47D585A3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lastRenderedPageBreak/>
        <w:t>B. Destination Appeal</w:t>
      </w:r>
    </w:p>
    <w:p w14:paraId="657494FB" w14:textId="77777777" w:rsidR="007D5A08" w:rsidRPr="007D5A08" w:rsidRDefault="007D5A08" w:rsidP="007D5A08">
      <w:pPr>
        <w:numPr>
          <w:ilvl w:val="0"/>
          <w:numId w:val="8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Pleasant climate enhances destination image: Coastal areas with predictable warm weather are seen as ideal holiday spots.</w:t>
      </w:r>
    </w:p>
    <w:p w14:paraId="4484480F" w14:textId="77777777" w:rsidR="007D5A08" w:rsidRPr="007D5A08" w:rsidRDefault="007D5A08" w:rsidP="007D5A08">
      <w:pPr>
        <w:numPr>
          <w:ilvl w:val="0"/>
          <w:numId w:val="8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Climate reliability: Destinations with consistent climate patterns are more attractive for repeat visitation and long-term planning.</w:t>
      </w:r>
    </w:p>
    <w:p w14:paraId="21CD505A" w14:textId="77777777" w:rsidR="007D5A08" w:rsidRPr="007D5A08" w:rsidRDefault="007D5A08" w:rsidP="007D5A08">
      <w:pPr>
        <w:numPr>
          <w:ilvl w:val="0"/>
          <w:numId w:val="8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Negative impacts: Excessive heat, humidity, or storms (e.g., hurricanes in the Caribbean) can deter tourists.</w:t>
      </w:r>
    </w:p>
    <w:p w14:paraId="5C904B8F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26AF9600" w14:textId="77777777" w:rsidR="007D5A08" w:rsidRPr="007D5A08" w:rsidRDefault="007D5A08" w:rsidP="007D5A08">
      <w:p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C. Travel Patterns</w:t>
      </w:r>
    </w:p>
    <w:p w14:paraId="391A4ACD" w14:textId="77777777" w:rsidR="007D5A08" w:rsidRPr="007D5A08" w:rsidRDefault="007D5A08" w:rsidP="007D5A08">
      <w:pPr>
        <w:numPr>
          <w:ilvl w:val="0"/>
          <w:numId w:val="9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Seasonal migration of tourists: Cold climate residents often travel to warmer regions during winter (e.g., Canadians vacationing in Florida).</w:t>
      </w:r>
    </w:p>
    <w:p w14:paraId="40B47B48" w14:textId="77777777" w:rsidR="007D5A08" w:rsidRPr="007D5A08" w:rsidRDefault="007D5A08" w:rsidP="007D5A08">
      <w:pPr>
        <w:numPr>
          <w:ilvl w:val="0"/>
          <w:numId w:val="9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Off-peak travel incentives: Some tourists travel during shoulder seasons for lower prices and fewer crowds, balancing travel flow.</w:t>
      </w:r>
    </w:p>
    <w:p w14:paraId="66EA46B4" w14:textId="77777777" w:rsidR="007D5A08" w:rsidRPr="007D5A08" w:rsidRDefault="007D5A08" w:rsidP="007D5A08">
      <w:pPr>
        <w:numPr>
          <w:ilvl w:val="0"/>
          <w:numId w:val="9"/>
        </w:numPr>
        <w:spacing w:before="100" w:beforeAutospacing="1" w:after="100" w:afterAutospacing="1"/>
        <w:divId w:val="2017069763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D5A08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Climate-induced shifts: Long-term changes like global warming may shift popular travel times and make new regions more viable for tourism.</w:t>
      </w:r>
    </w:p>
    <w:p w14:paraId="334D25CA" w14:textId="77777777" w:rsidR="007D5A08" w:rsidRPr="007D5A08" w:rsidRDefault="007D5A08" w:rsidP="007D5A08">
      <w:pPr>
        <w:spacing w:line="360" w:lineRule="auto"/>
        <w:rPr>
          <w:lang w:val="en-US"/>
        </w:rPr>
      </w:pPr>
    </w:p>
    <w:sectPr w:rsidR="007D5A08" w:rsidRPr="007D5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9C1664D2-D621-5B40-8801-F04F9201040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D606B43-D49E-014A-95D1-7C231C85FAD1}"/>
    <w:embedBold r:id="rId3" w:fontKey="{40A685C4-A05A-D84D-B00C-8E1A043FDAE8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1FF3DAB-D133-4A41-88FB-BFD9E59F24DD}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  <w:embedRegular r:id="rId5" w:fontKey="{3D908E56-BF7E-E549-94DB-46E663BBD605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6" w:fontKey="{C064B82D-775B-774E-9FBD-4E3781383007}"/>
    <w:embedBold r:id="rId7" w:fontKey="{882EE15C-A8F8-714A-A6AC-7F2A7B05F5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DDB1410-B3BF-AB4D-829D-516A5F4E6E45}"/>
    <w:embedBold r:id="rId9" w:fontKey="{5CEFFF12-A1CD-BB4C-9939-4FA2A3C5F1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1" w:fontKey="{EA880747-3224-4B49-8269-E795A86BE7F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85D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5384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0016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E27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907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A116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B665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240223">
    <w:abstractNumId w:val="5"/>
  </w:num>
  <w:num w:numId="2" w16cid:durableId="1259871740">
    <w:abstractNumId w:val="3"/>
  </w:num>
  <w:num w:numId="3" w16cid:durableId="448360068">
    <w:abstractNumId w:val="4"/>
  </w:num>
  <w:num w:numId="4" w16cid:durableId="471673824">
    <w:abstractNumId w:val="2"/>
  </w:num>
  <w:num w:numId="5" w16cid:durableId="588659934">
    <w:abstractNumId w:val="8"/>
  </w:num>
  <w:num w:numId="6" w16cid:durableId="1714386828">
    <w:abstractNumId w:val="6"/>
  </w:num>
  <w:num w:numId="7" w16cid:durableId="506411111">
    <w:abstractNumId w:val="1"/>
  </w:num>
  <w:num w:numId="8" w16cid:durableId="1417634047">
    <w:abstractNumId w:val="0"/>
  </w:num>
  <w:num w:numId="9" w16cid:durableId="689658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77CAA"/>
    <w:rsid w:val="004D4B38"/>
    <w:rsid w:val="00502E29"/>
    <w:rsid w:val="005241EB"/>
    <w:rsid w:val="005E458B"/>
    <w:rsid w:val="0076428D"/>
    <w:rsid w:val="0079153C"/>
    <w:rsid w:val="007D5A08"/>
    <w:rsid w:val="00844EC2"/>
    <w:rsid w:val="008516FE"/>
    <w:rsid w:val="00857042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D36B6C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DF582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5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D5A08"/>
    <w:rPr>
      <w:rFonts w:eastAsiaTheme="majorEastAsia" w:cstheme="majorBidi"/>
      <w:i/>
      <w:iCs/>
      <w:color w:val="2F5496" w:themeColor="accent1" w:themeShade="BF"/>
    </w:rPr>
  </w:style>
  <w:style w:type="paragraph" w:customStyle="1" w:styleId="p1">
    <w:name w:val="p1"/>
    <w:basedOn w:val="Normal"/>
    <w:rsid w:val="007D5A0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7D5A08"/>
  </w:style>
  <w:style w:type="paragraph" w:customStyle="1" w:styleId="p2">
    <w:name w:val="p2"/>
    <w:basedOn w:val="Normal"/>
    <w:rsid w:val="007D5A0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7D5A08"/>
  </w:style>
  <w:style w:type="paragraph" w:customStyle="1" w:styleId="p3">
    <w:name w:val="p3"/>
    <w:basedOn w:val="Normal"/>
    <w:rsid w:val="007D5A0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3">
    <w:name w:val="s3"/>
    <w:basedOn w:val="DefaultParagraphFont"/>
    <w:rsid w:val="007D5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gursewaksingh9747@gmail.com</cp:lastModifiedBy>
  <cp:revision>8</cp:revision>
  <dcterms:created xsi:type="dcterms:W3CDTF">2025-05-02T12:58:00Z</dcterms:created>
  <dcterms:modified xsi:type="dcterms:W3CDTF">2025-06-05T14:08:00Z</dcterms:modified>
</cp:coreProperties>
</file>