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99A31F2" w14:textId="630E79D3" w:rsidR="006120ED" w:rsidRPr="00D42081" w:rsidRDefault="001C32E7" w:rsidP="00D42081">
      <w:pPr>
        <w:jc w:val="center"/>
        <w:rPr>
          <w:b/>
          <w:bCs/>
        </w:rPr>
      </w:pPr>
      <w:r w:rsidRPr="001C32E7">
        <w:rPr>
          <w:b/>
          <w:bCs/>
        </w:rPr>
        <w:t xml:space="preserve">Tourism Law </w:t>
      </w:r>
    </w:p>
    <w:p w14:paraId="30EF5F33" w14:textId="77777777" w:rsidR="00D42081" w:rsidRDefault="00D42081" w:rsidP="00D42081">
      <w:pPr>
        <w:jc w:val="center"/>
      </w:pPr>
    </w:p>
    <w:p w14:paraId="54FBD49A" w14:textId="77777777" w:rsidR="00D42081" w:rsidRDefault="00D42081"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6588646B" w:rsidR="0029331F" w:rsidRPr="009629D6" w:rsidRDefault="0029331F" w:rsidP="0029331F">
      <w:pPr>
        <w:spacing w:line="278" w:lineRule="auto"/>
        <w:jc w:val="left"/>
      </w:pPr>
      <w:r w:rsidRPr="009629D6">
        <w:rPr>
          <w:b/>
          <w:bCs/>
        </w:rPr>
        <w:t>Submission Date</w:t>
      </w:r>
      <w:r w:rsidRPr="009629D6">
        <w:t xml:space="preserve">: </w:t>
      </w:r>
      <w:r w:rsidR="001C32E7">
        <w:t>13</w:t>
      </w:r>
      <w:r w:rsidR="00353FC0">
        <w:t xml:space="preserve"> </w:t>
      </w:r>
      <w:r w:rsidR="001C32E7">
        <w:t>February</w:t>
      </w:r>
      <w:r w:rsidRPr="009629D6">
        <w:t xml:space="preserve"> 202</w:t>
      </w:r>
      <w:r w:rsidR="001C32E7">
        <w:t>6</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1FCAA293" w14:textId="77777777" w:rsidR="00DB424F" w:rsidRDefault="00DB424F">
      <w:pPr>
        <w:spacing w:line="278" w:lineRule="auto"/>
        <w:jc w:val="left"/>
      </w:pPr>
    </w:p>
    <w:p w14:paraId="10347E36" w14:textId="77777777" w:rsidR="00DB424F" w:rsidRDefault="00DB424F">
      <w:pPr>
        <w:spacing w:line="278" w:lineRule="auto"/>
        <w:jc w:val="left"/>
      </w:pPr>
    </w:p>
    <w:p w14:paraId="02B84602" w14:textId="77777777" w:rsidR="00DB424F" w:rsidRDefault="00DB424F">
      <w:pPr>
        <w:spacing w:line="278" w:lineRule="auto"/>
        <w:jc w:val="left"/>
      </w:pPr>
    </w:p>
    <w:p w14:paraId="16809A2B" w14:textId="3C7C6322" w:rsidR="00C718DE" w:rsidRPr="00C718DE" w:rsidRDefault="00C718DE" w:rsidP="00214485"/>
    <w:p w14:paraId="7A6D744D" w14:textId="64017908" w:rsidR="00707F6D" w:rsidRPr="00707F6D" w:rsidRDefault="00707F6D" w:rsidP="00707F6D"/>
    <w:p w14:paraId="5D4624C1" w14:textId="19A6BAA7" w:rsidR="00CA3281" w:rsidRPr="00D76C66" w:rsidRDefault="00CA3281" w:rsidP="00CA3281"/>
    <w:p w14:paraId="28F12800" w14:textId="7DAEBA2C" w:rsidR="00C80B38" w:rsidRDefault="00C80B38" w:rsidP="00CA3281">
      <w:r>
        <w:br w:type="page"/>
      </w:r>
    </w:p>
    <w:sdt>
      <w:sdtPr>
        <w:rPr>
          <w:rFonts w:ascii="Times New Roman" w:eastAsiaTheme="minorHAnsi" w:hAnsi="Times New Roman" w:cs="Times New Roman"/>
          <w:b/>
          <w:bCs/>
          <w:color w:val="auto"/>
          <w:kern w:val="2"/>
          <w:sz w:val="24"/>
          <w:szCs w:val="24"/>
          <w14:ligatures w14:val="standardContextual"/>
        </w:rPr>
        <w:id w:val="340196344"/>
        <w:docPartObj>
          <w:docPartGallery w:val="Table of Contents"/>
          <w:docPartUnique/>
        </w:docPartObj>
      </w:sdtPr>
      <w:sdtEndPr>
        <w:rPr>
          <w:rFonts w:cstheme="minorBidi"/>
          <w:noProof/>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65859985" w14:textId="7951A06A" w:rsidR="00742C6A"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1860680" w:history="1">
            <w:r w:rsidR="00742C6A" w:rsidRPr="00C53444">
              <w:rPr>
                <w:rStyle w:val="Hyperlink"/>
                <w:noProof/>
              </w:rPr>
              <w:t>Introduction</w:t>
            </w:r>
            <w:r w:rsidR="00742C6A">
              <w:rPr>
                <w:noProof/>
                <w:webHidden/>
              </w:rPr>
              <w:tab/>
            </w:r>
            <w:r w:rsidR="00742C6A">
              <w:rPr>
                <w:noProof/>
                <w:webHidden/>
              </w:rPr>
              <w:fldChar w:fldCharType="begin"/>
            </w:r>
            <w:r w:rsidR="00742C6A">
              <w:rPr>
                <w:noProof/>
                <w:webHidden/>
              </w:rPr>
              <w:instrText xml:space="preserve"> PAGEREF _Toc221860680 \h </w:instrText>
            </w:r>
            <w:r w:rsidR="00742C6A">
              <w:rPr>
                <w:noProof/>
                <w:webHidden/>
              </w:rPr>
            </w:r>
            <w:r w:rsidR="00742C6A">
              <w:rPr>
                <w:noProof/>
                <w:webHidden/>
              </w:rPr>
              <w:fldChar w:fldCharType="separate"/>
            </w:r>
            <w:r w:rsidR="00742C6A">
              <w:rPr>
                <w:noProof/>
                <w:webHidden/>
              </w:rPr>
              <w:t>4</w:t>
            </w:r>
            <w:r w:rsidR="00742C6A">
              <w:rPr>
                <w:noProof/>
                <w:webHidden/>
              </w:rPr>
              <w:fldChar w:fldCharType="end"/>
            </w:r>
          </w:hyperlink>
        </w:p>
        <w:p w14:paraId="515F6001" w14:textId="23CD41D4" w:rsidR="00742C6A" w:rsidRDefault="00742C6A">
          <w:pPr>
            <w:pStyle w:val="TOC1"/>
            <w:tabs>
              <w:tab w:val="right" w:leader="dot" w:pos="9350"/>
            </w:tabs>
            <w:rPr>
              <w:rFonts w:asciiTheme="minorHAnsi" w:eastAsiaTheme="minorEastAsia" w:hAnsiTheme="minorHAnsi"/>
              <w:noProof/>
            </w:rPr>
          </w:pPr>
          <w:hyperlink w:anchor="_Toc221860681" w:history="1">
            <w:r w:rsidRPr="00C53444">
              <w:rPr>
                <w:rStyle w:val="Hyperlink"/>
                <w:noProof/>
              </w:rPr>
              <w:t>Overview of the Report Structure</w:t>
            </w:r>
            <w:r>
              <w:rPr>
                <w:noProof/>
                <w:webHidden/>
              </w:rPr>
              <w:tab/>
            </w:r>
            <w:r>
              <w:rPr>
                <w:noProof/>
                <w:webHidden/>
              </w:rPr>
              <w:fldChar w:fldCharType="begin"/>
            </w:r>
            <w:r>
              <w:rPr>
                <w:noProof/>
                <w:webHidden/>
              </w:rPr>
              <w:instrText xml:space="preserve"> PAGEREF _Toc221860681 \h </w:instrText>
            </w:r>
            <w:r>
              <w:rPr>
                <w:noProof/>
                <w:webHidden/>
              </w:rPr>
            </w:r>
            <w:r>
              <w:rPr>
                <w:noProof/>
                <w:webHidden/>
              </w:rPr>
              <w:fldChar w:fldCharType="separate"/>
            </w:r>
            <w:r>
              <w:rPr>
                <w:noProof/>
                <w:webHidden/>
              </w:rPr>
              <w:t>5</w:t>
            </w:r>
            <w:r>
              <w:rPr>
                <w:noProof/>
                <w:webHidden/>
              </w:rPr>
              <w:fldChar w:fldCharType="end"/>
            </w:r>
          </w:hyperlink>
        </w:p>
        <w:p w14:paraId="52F2D44A" w14:textId="3D1EBC30" w:rsidR="00742C6A" w:rsidRDefault="00742C6A">
          <w:pPr>
            <w:pStyle w:val="TOC1"/>
            <w:tabs>
              <w:tab w:val="right" w:leader="dot" w:pos="9350"/>
            </w:tabs>
            <w:rPr>
              <w:rFonts w:asciiTheme="minorHAnsi" w:eastAsiaTheme="minorEastAsia" w:hAnsiTheme="minorHAnsi"/>
              <w:noProof/>
            </w:rPr>
          </w:pPr>
          <w:hyperlink w:anchor="_Toc221860682" w:history="1">
            <w:r w:rsidRPr="00C53444">
              <w:rPr>
                <w:rStyle w:val="Hyperlink"/>
                <w:noProof/>
              </w:rPr>
              <w:t>Chapter 1: The Role of Contract Law in Tourism</w:t>
            </w:r>
            <w:r>
              <w:rPr>
                <w:noProof/>
                <w:webHidden/>
              </w:rPr>
              <w:tab/>
            </w:r>
            <w:r>
              <w:rPr>
                <w:noProof/>
                <w:webHidden/>
              </w:rPr>
              <w:fldChar w:fldCharType="begin"/>
            </w:r>
            <w:r>
              <w:rPr>
                <w:noProof/>
                <w:webHidden/>
              </w:rPr>
              <w:instrText xml:space="preserve"> PAGEREF _Toc221860682 \h </w:instrText>
            </w:r>
            <w:r>
              <w:rPr>
                <w:noProof/>
                <w:webHidden/>
              </w:rPr>
            </w:r>
            <w:r>
              <w:rPr>
                <w:noProof/>
                <w:webHidden/>
              </w:rPr>
              <w:fldChar w:fldCharType="separate"/>
            </w:r>
            <w:r>
              <w:rPr>
                <w:noProof/>
                <w:webHidden/>
              </w:rPr>
              <w:t>5</w:t>
            </w:r>
            <w:r>
              <w:rPr>
                <w:noProof/>
                <w:webHidden/>
              </w:rPr>
              <w:fldChar w:fldCharType="end"/>
            </w:r>
          </w:hyperlink>
        </w:p>
        <w:p w14:paraId="48C6F120" w14:textId="5E6D5F43" w:rsidR="00742C6A" w:rsidRDefault="00742C6A">
          <w:pPr>
            <w:pStyle w:val="TOC2"/>
            <w:tabs>
              <w:tab w:val="right" w:leader="dot" w:pos="9350"/>
            </w:tabs>
            <w:rPr>
              <w:rFonts w:asciiTheme="minorHAnsi" w:eastAsiaTheme="minorEastAsia" w:hAnsiTheme="minorHAnsi"/>
              <w:noProof/>
            </w:rPr>
          </w:pPr>
          <w:hyperlink w:anchor="_Toc221860683" w:history="1">
            <w:r w:rsidRPr="00C53444">
              <w:rPr>
                <w:rStyle w:val="Hyperlink"/>
                <w:noProof/>
              </w:rPr>
              <w:t>The Importance of Contracts in the Tourism Industry</w:t>
            </w:r>
            <w:r>
              <w:rPr>
                <w:noProof/>
                <w:webHidden/>
              </w:rPr>
              <w:tab/>
            </w:r>
            <w:r>
              <w:rPr>
                <w:noProof/>
                <w:webHidden/>
              </w:rPr>
              <w:fldChar w:fldCharType="begin"/>
            </w:r>
            <w:r>
              <w:rPr>
                <w:noProof/>
                <w:webHidden/>
              </w:rPr>
              <w:instrText xml:space="preserve"> PAGEREF _Toc221860683 \h </w:instrText>
            </w:r>
            <w:r>
              <w:rPr>
                <w:noProof/>
                <w:webHidden/>
              </w:rPr>
            </w:r>
            <w:r>
              <w:rPr>
                <w:noProof/>
                <w:webHidden/>
              </w:rPr>
              <w:fldChar w:fldCharType="separate"/>
            </w:r>
            <w:r>
              <w:rPr>
                <w:noProof/>
                <w:webHidden/>
              </w:rPr>
              <w:t>5</w:t>
            </w:r>
            <w:r>
              <w:rPr>
                <w:noProof/>
                <w:webHidden/>
              </w:rPr>
              <w:fldChar w:fldCharType="end"/>
            </w:r>
          </w:hyperlink>
        </w:p>
        <w:p w14:paraId="131D3517" w14:textId="204712F5" w:rsidR="00742C6A" w:rsidRDefault="00742C6A">
          <w:pPr>
            <w:pStyle w:val="TOC2"/>
            <w:tabs>
              <w:tab w:val="right" w:leader="dot" w:pos="9350"/>
            </w:tabs>
            <w:rPr>
              <w:rFonts w:asciiTheme="minorHAnsi" w:eastAsiaTheme="minorEastAsia" w:hAnsiTheme="minorHAnsi"/>
              <w:noProof/>
            </w:rPr>
          </w:pPr>
          <w:hyperlink w:anchor="_Toc221860684" w:history="1">
            <w:r w:rsidRPr="00C53444">
              <w:rPr>
                <w:rStyle w:val="Hyperlink"/>
                <w:noProof/>
              </w:rPr>
              <w:t>Key Elements of a Valid Contract in Tourism</w:t>
            </w:r>
            <w:r>
              <w:rPr>
                <w:noProof/>
                <w:webHidden/>
              </w:rPr>
              <w:tab/>
            </w:r>
            <w:r>
              <w:rPr>
                <w:noProof/>
                <w:webHidden/>
              </w:rPr>
              <w:fldChar w:fldCharType="begin"/>
            </w:r>
            <w:r>
              <w:rPr>
                <w:noProof/>
                <w:webHidden/>
              </w:rPr>
              <w:instrText xml:space="preserve"> PAGEREF _Toc221860684 \h </w:instrText>
            </w:r>
            <w:r>
              <w:rPr>
                <w:noProof/>
                <w:webHidden/>
              </w:rPr>
            </w:r>
            <w:r>
              <w:rPr>
                <w:noProof/>
                <w:webHidden/>
              </w:rPr>
              <w:fldChar w:fldCharType="separate"/>
            </w:r>
            <w:r>
              <w:rPr>
                <w:noProof/>
                <w:webHidden/>
              </w:rPr>
              <w:t>6</w:t>
            </w:r>
            <w:r>
              <w:rPr>
                <w:noProof/>
                <w:webHidden/>
              </w:rPr>
              <w:fldChar w:fldCharType="end"/>
            </w:r>
          </w:hyperlink>
        </w:p>
        <w:p w14:paraId="628A6C60" w14:textId="1255A84B" w:rsidR="00742C6A" w:rsidRDefault="00742C6A">
          <w:pPr>
            <w:pStyle w:val="TOC2"/>
            <w:tabs>
              <w:tab w:val="right" w:leader="dot" w:pos="9350"/>
            </w:tabs>
            <w:rPr>
              <w:rFonts w:asciiTheme="minorHAnsi" w:eastAsiaTheme="minorEastAsia" w:hAnsiTheme="minorHAnsi"/>
              <w:noProof/>
            </w:rPr>
          </w:pPr>
          <w:hyperlink w:anchor="_Toc221860685" w:history="1">
            <w:r w:rsidRPr="00C53444">
              <w:rPr>
                <w:rStyle w:val="Hyperlink"/>
                <w:noProof/>
              </w:rPr>
              <w:t>Common Types of Contracts in the Tourism Industry</w:t>
            </w:r>
            <w:r>
              <w:rPr>
                <w:noProof/>
                <w:webHidden/>
              </w:rPr>
              <w:tab/>
            </w:r>
            <w:r>
              <w:rPr>
                <w:noProof/>
                <w:webHidden/>
              </w:rPr>
              <w:fldChar w:fldCharType="begin"/>
            </w:r>
            <w:r>
              <w:rPr>
                <w:noProof/>
                <w:webHidden/>
              </w:rPr>
              <w:instrText xml:space="preserve"> PAGEREF _Toc221860685 \h </w:instrText>
            </w:r>
            <w:r>
              <w:rPr>
                <w:noProof/>
                <w:webHidden/>
              </w:rPr>
            </w:r>
            <w:r>
              <w:rPr>
                <w:noProof/>
                <w:webHidden/>
              </w:rPr>
              <w:fldChar w:fldCharType="separate"/>
            </w:r>
            <w:r>
              <w:rPr>
                <w:noProof/>
                <w:webHidden/>
              </w:rPr>
              <w:t>6</w:t>
            </w:r>
            <w:r>
              <w:rPr>
                <w:noProof/>
                <w:webHidden/>
              </w:rPr>
              <w:fldChar w:fldCharType="end"/>
            </w:r>
          </w:hyperlink>
        </w:p>
        <w:p w14:paraId="736C817A" w14:textId="7EA91600" w:rsidR="00742C6A" w:rsidRDefault="00742C6A">
          <w:pPr>
            <w:pStyle w:val="TOC2"/>
            <w:tabs>
              <w:tab w:val="right" w:leader="dot" w:pos="9350"/>
            </w:tabs>
            <w:rPr>
              <w:rFonts w:asciiTheme="minorHAnsi" w:eastAsiaTheme="minorEastAsia" w:hAnsiTheme="minorHAnsi"/>
              <w:noProof/>
            </w:rPr>
          </w:pPr>
          <w:hyperlink w:anchor="_Toc221860686" w:history="1">
            <w:r w:rsidRPr="00C53444">
              <w:rPr>
                <w:rStyle w:val="Hyperlink"/>
                <w:noProof/>
              </w:rPr>
              <w:t>Legal Rights and Obligations of Parties in Tourism Contracts</w:t>
            </w:r>
            <w:r>
              <w:rPr>
                <w:noProof/>
                <w:webHidden/>
              </w:rPr>
              <w:tab/>
            </w:r>
            <w:r>
              <w:rPr>
                <w:noProof/>
                <w:webHidden/>
              </w:rPr>
              <w:fldChar w:fldCharType="begin"/>
            </w:r>
            <w:r>
              <w:rPr>
                <w:noProof/>
                <w:webHidden/>
              </w:rPr>
              <w:instrText xml:space="preserve"> PAGEREF _Toc221860686 \h </w:instrText>
            </w:r>
            <w:r>
              <w:rPr>
                <w:noProof/>
                <w:webHidden/>
              </w:rPr>
            </w:r>
            <w:r>
              <w:rPr>
                <w:noProof/>
                <w:webHidden/>
              </w:rPr>
              <w:fldChar w:fldCharType="separate"/>
            </w:r>
            <w:r>
              <w:rPr>
                <w:noProof/>
                <w:webHidden/>
              </w:rPr>
              <w:t>7</w:t>
            </w:r>
            <w:r>
              <w:rPr>
                <w:noProof/>
                <w:webHidden/>
              </w:rPr>
              <w:fldChar w:fldCharType="end"/>
            </w:r>
          </w:hyperlink>
        </w:p>
        <w:p w14:paraId="24B02706" w14:textId="0D2A3586" w:rsidR="00742C6A" w:rsidRDefault="00742C6A">
          <w:pPr>
            <w:pStyle w:val="TOC2"/>
            <w:tabs>
              <w:tab w:val="right" w:leader="dot" w:pos="9350"/>
            </w:tabs>
            <w:rPr>
              <w:rFonts w:asciiTheme="minorHAnsi" w:eastAsiaTheme="minorEastAsia" w:hAnsiTheme="minorHAnsi"/>
              <w:noProof/>
            </w:rPr>
          </w:pPr>
          <w:hyperlink w:anchor="_Toc221860687" w:history="1">
            <w:r w:rsidRPr="00C53444">
              <w:rPr>
                <w:rStyle w:val="Hyperlink"/>
                <w:noProof/>
              </w:rPr>
              <w:t>Real-World Examples of Contract Disputes in Tourism</w:t>
            </w:r>
            <w:r>
              <w:rPr>
                <w:noProof/>
                <w:webHidden/>
              </w:rPr>
              <w:tab/>
            </w:r>
            <w:r>
              <w:rPr>
                <w:noProof/>
                <w:webHidden/>
              </w:rPr>
              <w:fldChar w:fldCharType="begin"/>
            </w:r>
            <w:r>
              <w:rPr>
                <w:noProof/>
                <w:webHidden/>
              </w:rPr>
              <w:instrText xml:space="preserve"> PAGEREF _Toc221860687 \h </w:instrText>
            </w:r>
            <w:r>
              <w:rPr>
                <w:noProof/>
                <w:webHidden/>
              </w:rPr>
            </w:r>
            <w:r>
              <w:rPr>
                <w:noProof/>
                <w:webHidden/>
              </w:rPr>
              <w:fldChar w:fldCharType="separate"/>
            </w:r>
            <w:r>
              <w:rPr>
                <w:noProof/>
                <w:webHidden/>
              </w:rPr>
              <w:t>7</w:t>
            </w:r>
            <w:r>
              <w:rPr>
                <w:noProof/>
                <w:webHidden/>
              </w:rPr>
              <w:fldChar w:fldCharType="end"/>
            </w:r>
          </w:hyperlink>
        </w:p>
        <w:p w14:paraId="14D5D4D8" w14:textId="5D187EE7" w:rsidR="00742C6A" w:rsidRDefault="00742C6A">
          <w:pPr>
            <w:pStyle w:val="TOC1"/>
            <w:tabs>
              <w:tab w:val="right" w:leader="dot" w:pos="9350"/>
            </w:tabs>
            <w:rPr>
              <w:rFonts w:asciiTheme="minorHAnsi" w:eastAsiaTheme="minorEastAsia" w:hAnsiTheme="minorHAnsi"/>
              <w:noProof/>
            </w:rPr>
          </w:pPr>
          <w:hyperlink w:anchor="_Toc221860688" w:history="1">
            <w:r w:rsidRPr="00C53444">
              <w:rPr>
                <w:rStyle w:val="Hyperlink"/>
                <w:noProof/>
              </w:rPr>
              <w:t>Chapter 2: Consumer Protection Laws in the Tourism Industry</w:t>
            </w:r>
            <w:r>
              <w:rPr>
                <w:noProof/>
                <w:webHidden/>
              </w:rPr>
              <w:tab/>
            </w:r>
            <w:r>
              <w:rPr>
                <w:noProof/>
                <w:webHidden/>
              </w:rPr>
              <w:fldChar w:fldCharType="begin"/>
            </w:r>
            <w:r>
              <w:rPr>
                <w:noProof/>
                <w:webHidden/>
              </w:rPr>
              <w:instrText xml:space="preserve"> PAGEREF _Toc221860688 \h </w:instrText>
            </w:r>
            <w:r>
              <w:rPr>
                <w:noProof/>
                <w:webHidden/>
              </w:rPr>
            </w:r>
            <w:r>
              <w:rPr>
                <w:noProof/>
                <w:webHidden/>
              </w:rPr>
              <w:fldChar w:fldCharType="separate"/>
            </w:r>
            <w:r>
              <w:rPr>
                <w:noProof/>
                <w:webHidden/>
              </w:rPr>
              <w:t>7</w:t>
            </w:r>
            <w:r>
              <w:rPr>
                <w:noProof/>
                <w:webHidden/>
              </w:rPr>
              <w:fldChar w:fldCharType="end"/>
            </w:r>
          </w:hyperlink>
        </w:p>
        <w:p w14:paraId="6A5316C4" w14:textId="36952A2D" w:rsidR="00742C6A" w:rsidRDefault="00742C6A">
          <w:pPr>
            <w:pStyle w:val="TOC2"/>
            <w:tabs>
              <w:tab w:val="right" w:leader="dot" w:pos="9350"/>
            </w:tabs>
            <w:rPr>
              <w:rFonts w:asciiTheme="minorHAnsi" w:eastAsiaTheme="minorEastAsia" w:hAnsiTheme="minorHAnsi"/>
              <w:noProof/>
            </w:rPr>
          </w:pPr>
          <w:hyperlink w:anchor="_Toc221860689" w:history="1">
            <w:r w:rsidRPr="00C53444">
              <w:rPr>
                <w:rStyle w:val="Hyperlink"/>
                <w:noProof/>
              </w:rPr>
              <w:t>Introduction to Consumer Protection in Tourism</w:t>
            </w:r>
            <w:r>
              <w:rPr>
                <w:noProof/>
                <w:webHidden/>
              </w:rPr>
              <w:tab/>
            </w:r>
            <w:r>
              <w:rPr>
                <w:noProof/>
                <w:webHidden/>
              </w:rPr>
              <w:fldChar w:fldCharType="begin"/>
            </w:r>
            <w:r>
              <w:rPr>
                <w:noProof/>
                <w:webHidden/>
              </w:rPr>
              <w:instrText xml:space="preserve"> PAGEREF _Toc221860689 \h </w:instrText>
            </w:r>
            <w:r>
              <w:rPr>
                <w:noProof/>
                <w:webHidden/>
              </w:rPr>
            </w:r>
            <w:r>
              <w:rPr>
                <w:noProof/>
                <w:webHidden/>
              </w:rPr>
              <w:fldChar w:fldCharType="separate"/>
            </w:r>
            <w:r>
              <w:rPr>
                <w:noProof/>
                <w:webHidden/>
              </w:rPr>
              <w:t>7</w:t>
            </w:r>
            <w:r>
              <w:rPr>
                <w:noProof/>
                <w:webHidden/>
              </w:rPr>
              <w:fldChar w:fldCharType="end"/>
            </w:r>
          </w:hyperlink>
        </w:p>
        <w:p w14:paraId="109D552B" w14:textId="281C350E" w:rsidR="00742C6A" w:rsidRDefault="00742C6A">
          <w:pPr>
            <w:pStyle w:val="TOC2"/>
            <w:tabs>
              <w:tab w:val="right" w:leader="dot" w:pos="9350"/>
            </w:tabs>
            <w:rPr>
              <w:rFonts w:asciiTheme="minorHAnsi" w:eastAsiaTheme="minorEastAsia" w:hAnsiTheme="minorHAnsi"/>
              <w:noProof/>
            </w:rPr>
          </w:pPr>
          <w:hyperlink w:anchor="_Toc221860690" w:history="1">
            <w:r w:rsidRPr="00C53444">
              <w:rPr>
                <w:rStyle w:val="Hyperlink"/>
                <w:noProof/>
              </w:rPr>
              <w:t>Key Consumer Protection Legislation</w:t>
            </w:r>
            <w:r>
              <w:rPr>
                <w:noProof/>
                <w:webHidden/>
              </w:rPr>
              <w:tab/>
            </w:r>
            <w:r>
              <w:rPr>
                <w:noProof/>
                <w:webHidden/>
              </w:rPr>
              <w:fldChar w:fldCharType="begin"/>
            </w:r>
            <w:r>
              <w:rPr>
                <w:noProof/>
                <w:webHidden/>
              </w:rPr>
              <w:instrText xml:space="preserve"> PAGEREF _Toc221860690 \h </w:instrText>
            </w:r>
            <w:r>
              <w:rPr>
                <w:noProof/>
                <w:webHidden/>
              </w:rPr>
            </w:r>
            <w:r>
              <w:rPr>
                <w:noProof/>
                <w:webHidden/>
              </w:rPr>
              <w:fldChar w:fldCharType="separate"/>
            </w:r>
            <w:r>
              <w:rPr>
                <w:noProof/>
                <w:webHidden/>
              </w:rPr>
              <w:t>8</w:t>
            </w:r>
            <w:r>
              <w:rPr>
                <w:noProof/>
                <w:webHidden/>
              </w:rPr>
              <w:fldChar w:fldCharType="end"/>
            </w:r>
          </w:hyperlink>
        </w:p>
        <w:p w14:paraId="7ED8FEAD" w14:textId="01109C75" w:rsidR="00742C6A" w:rsidRDefault="00742C6A">
          <w:pPr>
            <w:pStyle w:val="TOC2"/>
            <w:tabs>
              <w:tab w:val="right" w:leader="dot" w:pos="9350"/>
            </w:tabs>
            <w:rPr>
              <w:rFonts w:asciiTheme="minorHAnsi" w:eastAsiaTheme="minorEastAsia" w:hAnsiTheme="minorHAnsi"/>
              <w:noProof/>
            </w:rPr>
          </w:pPr>
          <w:hyperlink w:anchor="_Toc221860691" w:history="1">
            <w:r w:rsidRPr="00C53444">
              <w:rPr>
                <w:rStyle w:val="Hyperlink"/>
                <w:noProof/>
              </w:rPr>
              <w:t>The Package Travel Directive and Other Relevant Regulations</w:t>
            </w:r>
            <w:r>
              <w:rPr>
                <w:noProof/>
                <w:webHidden/>
              </w:rPr>
              <w:tab/>
            </w:r>
            <w:r>
              <w:rPr>
                <w:noProof/>
                <w:webHidden/>
              </w:rPr>
              <w:fldChar w:fldCharType="begin"/>
            </w:r>
            <w:r>
              <w:rPr>
                <w:noProof/>
                <w:webHidden/>
              </w:rPr>
              <w:instrText xml:space="preserve"> PAGEREF _Toc221860691 \h </w:instrText>
            </w:r>
            <w:r>
              <w:rPr>
                <w:noProof/>
                <w:webHidden/>
              </w:rPr>
            </w:r>
            <w:r>
              <w:rPr>
                <w:noProof/>
                <w:webHidden/>
              </w:rPr>
              <w:fldChar w:fldCharType="separate"/>
            </w:r>
            <w:r>
              <w:rPr>
                <w:noProof/>
                <w:webHidden/>
              </w:rPr>
              <w:t>8</w:t>
            </w:r>
            <w:r>
              <w:rPr>
                <w:noProof/>
                <w:webHidden/>
              </w:rPr>
              <w:fldChar w:fldCharType="end"/>
            </w:r>
          </w:hyperlink>
        </w:p>
        <w:p w14:paraId="65AF2B8E" w14:textId="70E9A58D" w:rsidR="00742C6A" w:rsidRDefault="00742C6A">
          <w:pPr>
            <w:pStyle w:val="TOC2"/>
            <w:tabs>
              <w:tab w:val="right" w:leader="dot" w:pos="9350"/>
            </w:tabs>
            <w:rPr>
              <w:rFonts w:asciiTheme="minorHAnsi" w:eastAsiaTheme="minorEastAsia" w:hAnsiTheme="minorHAnsi"/>
              <w:noProof/>
            </w:rPr>
          </w:pPr>
          <w:hyperlink w:anchor="_Toc221860692" w:history="1">
            <w:r w:rsidRPr="00C53444">
              <w:rPr>
                <w:rStyle w:val="Hyperlink"/>
                <w:noProof/>
              </w:rPr>
              <w:t>How Consumer Protection Laws Safeguard Travelers</w:t>
            </w:r>
            <w:r>
              <w:rPr>
                <w:noProof/>
                <w:webHidden/>
              </w:rPr>
              <w:tab/>
            </w:r>
            <w:r>
              <w:rPr>
                <w:noProof/>
                <w:webHidden/>
              </w:rPr>
              <w:fldChar w:fldCharType="begin"/>
            </w:r>
            <w:r>
              <w:rPr>
                <w:noProof/>
                <w:webHidden/>
              </w:rPr>
              <w:instrText xml:space="preserve"> PAGEREF _Toc221860692 \h </w:instrText>
            </w:r>
            <w:r>
              <w:rPr>
                <w:noProof/>
                <w:webHidden/>
              </w:rPr>
            </w:r>
            <w:r>
              <w:rPr>
                <w:noProof/>
                <w:webHidden/>
              </w:rPr>
              <w:fldChar w:fldCharType="separate"/>
            </w:r>
            <w:r>
              <w:rPr>
                <w:noProof/>
                <w:webHidden/>
              </w:rPr>
              <w:t>9</w:t>
            </w:r>
            <w:r>
              <w:rPr>
                <w:noProof/>
                <w:webHidden/>
              </w:rPr>
              <w:fldChar w:fldCharType="end"/>
            </w:r>
          </w:hyperlink>
        </w:p>
        <w:p w14:paraId="0C26D868" w14:textId="455F975E" w:rsidR="00742C6A" w:rsidRDefault="00742C6A">
          <w:pPr>
            <w:pStyle w:val="TOC2"/>
            <w:tabs>
              <w:tab w:val="right" w:leader="dot" w:pos="9350"/>
            </w:tabs>
            <w:rPr>
              <w:rFonts w:asciiTheme="minorHAnsi" w:eastAsiaTheme="minorEastAsia" w:hAnsiTheme="minorHAnsi"/>
              <w:noProof/>
            </w:rPr>
          </w:pPr>
          <w:hyperlink w:anchor="_Toc221860693" w:history="1">
            <w:r w:rsidRPr="00C53444">
              <w:rPr>
                <w:rStyle w:val="Hyperlink"/>
                <w:noProof/>
              </w:rPr>
              <w:t>Responsibilities of Tourism Service Providers</w:t>
            </w:r>
            <w:r>
              <w:rPr>
                <w:noProof/>
                <w:webHidden/>
              </w:rPr>
              <w:tab/>
            </w:r>
            <w:r>
              <w:rPr>
                <w:noProof/>
                <w:webHidden/>
              </w:rPr>
              <w:fldChar w:fldCharType="begin"/>
            </w:r>
            <w:r>
              <w:rPr>
                <w:noProof/>
                <w:webHidden/>
              </w:rPr>
              <w:instrText xml:space="preserve"> PAGEREF _Toc221860693 \h </w:instrText>
            </w:r>
            <w:r>
              <w:rPr>
                <w:noProof/>
                <w:webHidden/>
              </w:rPr>
            </w:r>
            <w:r>
              <w:rPr>
                <w:noProof/>
                <w:webHidden/>
              </w:rPr>
              <w:fldChar w:fldCharType="separate"/>
            </w:r>
            <w:r>
              <w:rPr>
                <w:noProof/>
                <w:webHidden/>
              </w:rPr>
              <w:t>9</w:t>
            </w:r>
            <w:r>
              <w:rPr>
                <w:noProof/>
                <w:webHidden/>
              </w:rPr>
              <w:fldChar w:fldCharType="end"/>
            </w:r>
          </w:hyperlink>
        </w:p>
        <w:p w14:paraId="4948BDE3" w14:textId="25910E02" w:rsidR="00742C6A" w:rsidRDefault="00742C6A">
          <w:pPr>
            <w:pStyle w:val="TOC2"/>
            <w:tabs>
              <w:tab w:val="right" w:leader="dot" w:pos="9350"/>
            </w:tabs>
            <w:rPr>
              <w:rFonts w:asciiTheme="minorHAnsi" w:eastAsiaTheme="minorEastAsia" w:hAnsiTheme="minorHAnsi"/>
              <w:noProof/>
            </w:rPr>
          </w:pPr>
          <w:hyperlink w:anchor="_Toc221860694" w:history="1">
            <w:r w:rsidRPr="00C53444">
              <w:rPr>
                <w:rStyle w:val="Hyperlink"/>
                <w:noProof/>
              </w:rPr>
              <w:t>Case Studies of Consumer Disputes in Tourism</w:t>
            </w:r>
            <w:r>
              <w:rPr>
                <w:noProof/>
                <w:webHidden/>
              </w:rPr>
              <w:tab/>
            </w:r>
            <w:r>
              <w:rPr>
                <w:noProof/>
                <w:webHidden/>
              </w:rPr>
              <w:fldChar w:fldCharType="begin"/>
            </w:r>
            <w:r>
              <w:rPr>
                <w:noProof/>
                <w:webHidden/>
              </w:rPr>
              <w:instrText xml:space="preserve"> PAGEREF _Toc221860694 \h </w:instrText>
            </w:r>
            <w:r>
              <w:rPr>
                <w:noProof/>
                <w:webHidden/>
              </w:rPr>
            </w:r>
            <w:r>
              <w:rPr>
                <w:noProof/>
                <w:webHidden/>
              </w:rPr>
              <w:fldChar w:fldCharType="separate"/>
            </w:r>
            <w:r>
              <w:rPr>
                <w:noProof/>
                <w:webHidden/>
              </w:rPr>
              <w:t>10</w:t>
            </w:r>
            <w:r>
              <w:rPr>
                <w:noProof/>
                <w:webHidden/>
              </w:rPr>
              <w:fldChar w:fldCharType="end"/>
            </w:r>
          </w:hyperlink>
        </w:p>
        <w:p w14:paraId="06A97879" w14:textId="68AAF0A9" w:rsidR="00742C6A" w:rsidRDefault="00742C6A">
          <w:pPr>
            <w:pStyle w:val="TOC2"/>
            <w:tabs>
              <w:tab w:val="right" w:leader="dot" w:pos="9350"/>
            </w:tabs>
            <w:rPr>
              <w:rFonts w:asciiTheme="minorHAnsi" w:eastAsiaTheme="minorEastAsia" w:hAnsiTheme="minorHAnsi"/>
              <w:noProof/>
            </w:rPr>
          </w:pPr>
          <w:hyperlink w:anchor="_Toc221860695" w:history="1">
            <w:r w:rsidRPr="00C53444">
              <w:rPr>
                <w:rStyle w:val="Hyperlink"/>
                <w:noProof/>
              </w:rPr>
              <w:t>Summary of Chapter 2</w:t>
            </w:r>
            <w:r>
              <w:rPr>
                <w:noProof/>
                <w:webHidden/>
              </w:rPr>
              <w:tab/>
            </w:r>
            <w:r>
              <w:rPr>
                <w:noProof/>
                <w:webHidden/>
              </w:rPr>
              <w:fldChar w:fldCharType="begin"/>
            </w:r>
            <w:r>
              <w:rPr>
                <w:noProof/>
                <w:webHidden/>
              </w:rPr>
              <w:instrText xml:space="preserve"> PAGEREF _Toc221860695 \h </w:instrText>
            </w:r>
            <w:r>
              <w:rPr>
                <w:noProof/>
                <w:webHidden/>
              </w:rPr>
            </w:r>
            <w:r>
              <w:rPr>
                <w:noProof/>
                <w:webHidden/>
              </w:rPr>
              <w:fldChar w:fldCharType="separate"/>
            </w:r>
            <w:r>
              <w:rPr>
                <w:noProof/>
                <w:webHidden/>
              </w:rPr>
              <w:t>10</w:t>
            </w:r>
            <w:r>
              <w:rPr>
                <w:noProof/>
                <w:webHidden/>
              </w:rPr>
              <w:fldChar w:fldCharType="end"/>
            </w:r>
          </w:hyperlink>
        </w:p>
        <w:p w14:paraId="2E7F669E" w14:textId="1516CC51" w:rsidR="00742C6A" w:rsidRDefault="00742C6A">
          <w:pPr>
            <w:pStyle w:val="TOC1"/>
            <w:tabs>
              <w:tab w:val="right" w:leader="dot" w:pos="9350"/>
            </w:tabs>
            <w:rPr>
              <w:rFonts w:asciiTheme="minorHAnsi" w:eastAsiaTheme="minorEastAsia" w:hAnsiTheme="minorHAnsi"/>
              <w:noProof/>
            </w:rPr>
          </w:pPr>
          <w:hyperlink w:anchor="_Toc221860696" w:history="1">
            <w:r w:rsidRPr="00C53444">
              <w:rPr>
                <w:rStyle w:val="Hyperlink"/>
                <w:noProof/>
              </w:rPr>
              <w:t>Chapter 3: Liability and Legal Risks in the Tourism Industry</w:t>
            </w:r>
            <w:r>
              <w:rPr>
                <w:noProof/>
                <w:webHidden/>
              </w:rPr>
              <w:tab/>
            </w:r>
            <w:r>
              <w:rPr>
                <w:noProof/>
                <w:webHidden/>
              </w:rPr>
              <w:fldChar w:fldCharType="begin"/>
            </w:r>
            <w:r>
              <w:rPr>
                <w:noProof/>
                <w:webHidden/>
              </w:rPr>
              <w:instrText xml:space="preserve"> PAGEREF _Toc221860696 \h </w:instrText>
            </w:r>
            <w:r>
              <w:rPr>
                <w:noProof/>
                <w:webHidden/>
              </w:rPr>
            </w:r>
            <w:r>
              <w:rPr>
                <w:noProof/>
                <w:webHidden/>
              </w:rPr>
              <w:fldChar w:fldCharType="separate"/>
            </w:r>
            <w:r>
              <w:rPr>
                <w:noProof/>
                <w:webHidden/>
              </w:rPr>
              <w:t>10</w:t>
            </w:r>
            <w:r>
              <w:rPr>
                <w:noProof/>
                <w:webHidden/>
              </w:rPr>
              <w:fldChar w:fldCharType="end"/>
            </w:r>
          </w:hyperlink>
        </w:p>
        <w:p w14:paraId="689078C3" w14:textId="39DA6C56" w:rsidR="00742C6A" w:rsidRDefault="00742C6A">
          <w:pPr>
            <w:pStyle w:val="TOC2"/>
            <w:tabs>
              <w:tab w:val="right" w:leader="dot" w:pos="9350"/>
            </w:tabs>
            <w:rPr>
              <w:rFonts w:asciiTheme="minorHAnsi" w:eastAsiaTheme="minorEastAsia" w:hAnsiTheme="minorHAnsi"/>
              <w:noProof/>
            </w:rPr>
          </w:pPr>
          <w:hyperlink w:anchor="_Toc221860697" w:history="1">
            <w:r w:rsidRPr="00C53444">
              <w:rPr>
                <w:rStyle w:val="Hyperlink"/>
                <w:noProof/>
              </w:rPr>
              <w:t>Introduction to Liability in Tourism Law</w:t>
            </w:r>
            <w:r>
              <w:rPr>
                <w:noProof/>
                <w:webHidden/>
              </w:rPr>
              <w:tab/>
            </w:r>
            <w:r>
              <w:rPr>
                <w:noProof/>
                <w:webHidden/>
              </w:rPr>
              <w:fldChar w:fldCharType="begin"/>
            </w:r>
            <w:r>
              <w:rPr>
                <w:noProof/>
                <w:webHidden/>
              </w:rPr>
              <w:instrText xml:space="preserve"> PAGEREF _Toc221860697 \h </w:instrText>
            </w:r>
            <w:r>
              <w:rPr>
                <w:noProof/>
                <w:webHidden/>
              </w:rPr>
            </w:r>
            <w:r>
              <w:rPr>
                <w:noProof/>
                <w:webHidden/>
              </w:rPr>
              <w:fldChar w:fldCharType="separate"/>
            </w:r>
            <w:r>
              <w:rPr>
                <w:noProof/>
                <w:webHidden/>
              </w:rPr>
              <w:t>10</w:t>
            </w:r>
            <w:r>
              <w:rPr>
                <w:noProof/>
                <w:webHidden/>
              </w:rPr>
              <w:fldChar w:fldCharType="end"/>
            </w:r>
          </w:hyperlink>
        </w:p>
        <w:p w14:paraId="0975C7FB" w14:textId="042A6504" w:rsidR="00742C6A" w:rsidRDefault="00742C6A">
          <w:pPr>
            <w:pStyle w:val="TOC2"/>
            <w:tabs>
              <w:tab w:val="right" w:leader="dot" w:pos="9350"/>
            </w:tabs>
            <w:rPr>
              <w:rFonts w:asciiTheme="minorHAnsi" w:eastAsiaTheme="minorEastAsia" w:hAnsiTheme="minorHAnsi"/>
              <w:noProof/>
            </w:rPr>
          </w:pPr>
          <w:hyperlink w:anchor="_Toc221860698" w:history="1">
            <w:r w:rsidRPr="00C53444">
              <w:rPr>
                <w:rStyle w:val="Hyperlink"/>
                <w:noProof/>
              </w:rPr>
              <w:t>Types of Liability in the Tourism Industry</w:t>
            </w:r>
            <w:r>
              <w:rPr>
                <w:noProof/>
                <w:webHidden/>
              </w:rPr>
              <w:tab/>
            </w:r>
            <w:r>
              <w:rPr>
                <w:noProof/>
                <w:webHidden/>
              </w:rPr>
              <w:fldChar w:fldCharType="begin"/>
            </w:r>
            <w:r>
              <w:rPr>
                <w:noProof/>
                <w:webHidden/>
              </w:rPr>
              <w:instrText xml:space="preserve"> PAGEREF _Toc221860698 \h </w:instrText>
            </w:r>
            <w:r>
              <w:rPr>
                <w:noProof/>
                <w:webHidden/>
              </w:rPr>
            </w:r>
            <w:r>
              <w:rPr>
                <w:noProof/>
                <w:webHidden/>
              </w:rPr>
              <w:fldChar w:fldCharType="separate"/>
            </w:r>
            <w:r>
              <w:rPr>
                <w:noProof/>
                <w:webHidden/>
              </w:rPr>
              <w:t>11</w:t>
            </w:r>
            <w:r>
              <w:rPr>
                <w:noProof/>
                <w:webHidden/>
              </w:rPr>
              <w:fldChar w:fldCharType="end"/>
            </w:r>
          </w:hyperlink>
        </w:p>
        <w:p w14:paraId="06859452" w14:textId="545E2E2F" w:rsidR="00742C6A" w:rsidRDefault="00742C6A">
          <w:pPr>
            <w:pStyle w:val="TOC2"/>
            <w:tabs>
              <w:tab w:val="right" w:leader="dot" w:pos="9350"/>
            </w:tabs>
            <w:rPr>
              <w:rFonts w:asciiTheme="minorHAnsi" w:eastAsiaTheme="minorEastAsia" w:hAnsiTheme="minorHAnsi"/>
              <w:noProof/>
            </w:rPr>
          </w:pPr>
          <w:hyperlink w:anchor="_Toc221860699" w:history="1">
            <w:r w:rsidRPr="00C53444">
              <w:rPr>
                <w:rStyle w:val="Hyperlink"/>
                <w:noProof/>
              </w:rPr>
              <w:t>Mitigating Legal Risks: Insurance, Waivers, and Risk Management</w:t>
            </w:r>
            <w:r>
              <w:rPr>
                <w:noProof/>
                <w:webHidden/>
              </w:rPr>
              <w:tab/>
            </w:r>
            <w:r>
              <w:rPr>
                <w:noProof/>
                <w:webHidden/>
              </w:rPr>
              <w:fldChar w:fldCharType="begin"/>
            </w:r>
            <w:r>
              <w:rPr>
                <w:noProof/>
                <w:webHidden/>
              </w:rPr>
              <w:instrText xml:space="preserve"> PAGEREF _Toc221860699 \h </w:instrText>
            </w:r>
            <w:r>
              <w:rPr>
                <w:noProof/>
                <w:webHidden/>
              </w:rPr>
            </w:r>
            <w:r>
              <w:rPr>
                <w:noProof/>
                <w:webHidden/>
              </w:rPr>
              <w:fldChar w:fldCharType="separate"/>
            </w:r>
            <w:r>
              <w:rPr>
                <w:noProof/>
                <w:webHidden/>
              </w:rPr>
              <w:t>13</w:t>
            </w:r>
            <w:r>
              <w:rPr>
                <w:noProof/>
                <w:webHidden/>
              </w:rPr>
              <w:fldChar w:fldCharType="end"/>
            </w:r>
          </w:hyperlink>
        </w:p>
        <w:p w14:paraId="4D97C0BD" w14:textId="0015330F" w:rsidR="00742C6A" w:rsidRDefault="00742C6A">
          <w:pPr>
            <w:pStyle w:val="TOC2"/>
            <w:tabs>
              <w:tab w:val="right" w:leader="dot" w:pos="9350"/>
            </w:tabs>
            <w:rPr>
              <w:rFonts w:asciiTheme="minorHAnsi" w:eastAsiaTheme="minorEastAsia" w:hAnsiTheme="minorHAnsi"/>
              <w:noProof/>
            </w:rPr>
          </w:pPr>
          <w:hyperlink w:anchor="_Toc221860700" w:history="1">
            <w:r w:rsidRPr="00C53444">
              <w:rPr>
                <w:rStyle w:val="Hyperlink"/>
                <w:noProof/>
              </w:rPr>
              <w:t>Real-World Examples of Liability in Tourism</w:t>
            </w:r>
            <w:r>
              <w:rPr>
                <w:noProof/>
                <w:webHidden/>
              </w:rPr>
              <w:tab/>
            </w:r>
            <w:r>
              <w:rPr>
                <w:noProof/>
                <w:webHidden/>
              </w:rPr>
              <w:fldChar w:fldCharType="begin"/>
            </w:r>
            <w:r>
              <w:rPr>
                <w:noProof/>
                <w:webHidden/>
              </w:rPr>
              <w:instrText xml:space="preserve"> PAGEREF _Toc221860700 \h </w:instrText>
            </w:r>
            <w:r>
              <w:rPr>
                <w:noProof/>
                <w:webHidden/>
              </w:rPr>
            </w:r>
            <w:r>
              <w:rPr>
                <w:noProof/>
                <w:webHidden/>
              </w:rPr>
              <w:fldChar w:fldCharType="separate"/>
            </w:r>
            <w:r>
              <w:rPr>
                <w:noProof/>
                <w:webHidden/>
              </w:rPr>
              <w:t>14</w:t>
            </w:r>
            <w:r>
              <w:rPr>
                <w:noProof/>
                <w:webHidden/>
              </w:rPr>
              <w:fldChar w:fldCharType="end"/>
            </w:r>
          </w:hyperlink>
        </w:p>
        <w:p w14:paraId="51CA0048" w14:textId="6C2C86E4" w:rsidR="00742C6A" w:rsidRDefault="00742C6A">
          <w:pPr>
            <w:pStyle w:val="TOC2"/>
            <w:tabs>
              <w:tab w:val="right" w:leader="dot" w:pos="9350"/>
            </w:tabs>
            <w:rPr>
              <w:rFonts w:asciiTheme="minorHAnsi" w:eastAsiaTheme="minorEastAsia" w:hAnsiTheme="minorHAnsi"/>
              <w:noProof/>
            </w:rPr>
          </w:pPr>
          <w:hyperlink w:anchor="_Toc221860701" w:history="1">
            <w:r w:rsidRPr="00C53444">
              <w:rPr>
                <w:rStyle w:val="Hyperlink"/>
                <w:noProof/>
              </w:rPr>
              <w:t>Summary of Chapter 3</w:t>
            </w:r>
            <w:r>
              <w:rPr>
                <w:noProof/>
                <w:webHidden/>
              </w:rPr>
              <w:tab/>
            </w:r>
            <w:r>
              <w:rPr>
                <w:noProof/>
                <w:webHidden/>
              </w:rPr>
              <w:fldChar w:fldCharType="begin"/>
            </w:r>
            <w:r>
              <w:rPr>
                <w:noProof/>
                <w:webHidden/>
              </w:rPr>
              <w:instrText xml:space="preserve"> PAGEREF _Toc221860701 \h </w:instrText>
            </w:r>
            <w:r>
              <w:rPr>
                <w:noProof/>
                <w:webHidden/>
              </w:rPr>
            </w:r>
            <w:r>
              <w:rPr>
                <w:noProof/>
                <w:webHidden/>
              </w:rPr>
              <w:fldChar w:fldCharType="separate"/>
            </w:r>
            <w:r>
              <w:rPr>
                <w:noProof/>
                <w:webHidden/>
              </w:rPr>
              <w:t>14</w:t>
            </w:r>
            <w:r>
              <w:rPr>
                <w:noProof/>
                <w:webHidden/>
              </w:rPr>
              <w:fldChar w:fldCharType="end"/>
            </w:r>
          </w:hyperlink>
        </w:p>
        <w:p w14:paraId="4D799A08" w14:textId="3E6853DA" w:rsidR="00742C6A" w:rsidRDefault="00742C6A">
          <w:pPr>
            <w:pStyle w:val="TOC1"/>
            <w:tabs>
              <w:tab w:val="right" w:leader="dot" w:pos="9350"/>
            </w:tabs>
            <w:rPr>
              <w:rFonts w:asciiTheme="minorHAnsi" w:eastAsiaTheme="minorEastAsia" w:hAnsiTheme="minorHAnsi"/>
              <w:noProof/>
            </w:rPr>
          </w:pPr>
          <w:hyperlink w:anchor="_Toc221860702" w:history="1">
            <w:r w:rsidRPr="00C53444">
              <w:rPr>
                <w:rStyle w:val="Hyperlink"/>
                <w:noProof/>
              </w:rPr>
              <w:t>Conclusion</w:t>
            </w:r>
            <w:r>
              <w:rPr>
                <w:noProof/>
                <w:webHidden/>
              </w:rPr>
              <w:tab/>
            </w:r>
            <w:r>
              <w:rPr>
                <w:noProof/>
                <w:webHidden/>
              </w:rPr>
              <w:fldChar w:fldCharType="begin"/>
            </w:r>
            <w:r>
              <w:rPr>
                <w:noProof/>
                <w:webHidden/>
              </w:rPr>
              <w:instrText xml:space="preserve"> PAGEREF _Toc221860702 \h </w:instrText>
            </w:r>
            <w:r>
              <w:rPr>
                <w:noProof/>
                <w:webHidden/>
              </w:rPr>
            </w:r>
            <w:r>
              <w:rPr>
                <w:noProof/>
                <w:webHidden/>
              </w:rPr>
              <w:fldChar w:fldCharType="separate"/>
            </w:r>
            <w:r>
              <w:rPr>
                <w:noProof/>
                <w:webHidden/>
              </w:rPr>
              <w:t>15</w:t>
            </w:r>
            <w:r>
              <w:rPr>
                <w:noProof/>
                <w:webHidden/>
              </w:rPr>
              <w:fldChar w:fldCharType="end"/>
            </w:r>
          </w:hyperlink>
        </w:p>
        <w:p w14:paraId="4D16F082" w14:textId="2BB43E68" w:rsidR="00742C6A" w:rsidRDefault="00742C6A">
          <w:pPr>
            <w:pStyle w:val="TOC1"/>
            <w:tabs>
              <w:tab w:val="right" w:leader="dot" w:pos="9350"/>
            </w:tabs>
            <w:rPr>
              <w:rFonts w:asciiTheme="minorHAnsi" w:eastAsiaTheme="minorEastAsia" w:hAnsiTheme="minorHAnsi"/>
              <w:noProof/>
            </w:rPr>
          </w:pPr>
          <w:hyperlink w:anchor="_Toc221860703" w:history="1">
            <w:r w:rsidRPr="00C53444">
              <w:rPr>
                <w:rStyle w:val="Hyperlink"/>
                <w:noProof/>
              </w:rPr>
              <w:t>References</w:t>
            </w:r>
            <w:r>
              <w:rPr>
                <w:noProof/>
                <w:webHidden/>
              </w:rPr>
              <w:tab/>
            </w:r>
            <w:r>
              <w:rPr>
                <w:noProof/>
                <w:webHidden/>
              </w:rPr>
              <w:fldChar w:fldCharType="begin"/>
            </w:r>
            <w:r>
              <w:rPr>
                <w:noProof/>
                <w:webHidden/>
              </w:rPr>
              <w:instrText xml:space="preserve"> PAGEREF _Toc221860703 \h </w:instrText>
            </w:r>
            <w:r>
              <w:rPr>
                <w:noProof/>
                <w:webHidden/>
              </w:rPr>
            </w:r>
            <w:r>
              <w:rPr>
                <w:noProof/>
                <w:webHidden/>
              </w:rPr>
              <w:fldChar w:fldCharType="separate"/>
            </w:r>
            <w:r>
              <w:rPr>
                <w:noProof/>
                <w:webHidden/>
              </w:rPr>
              <w:t>16</w:t>
            </w:r>
            <w:r>
              <w:rPr>
                <w:noProof/>
                <w:webHidden/>
              </w:rPr>
              <w:fldChar w:fldCharType="end"/>
            </w:r>
          </w:hyperlink>
        </w:p>
        <w:p w14:paraId="6918FDAB" w14:textId="04158FA2" w:rsidR="00413F29" w:rsidRDefault="00413F29">
          <w:r>
            <w:rPr>
              <w:b/>
              <w:bCs/>
              <w:noProof/>
            </w:rPr>
            <w:lastRenderedPageBreak/>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0" w:name="_Toc221860680"/>
      <w:r>
        <w:lastRenderedPageBreak/>
        <w:t>Introduction</w:t>
      </w:r>
      <w:bookmarkEnd w:id="0"/>
    </w:p>
    <w:p w14:paraId="2830CDDE" w14:textId="77777777" w:rsidR="00252F4C" w:rsidRPr="00252F4C" w:rsidRDefault="00252F4C" w:rsidP="00252F4C">
      <w:r w:rsidRPr="00252F4C">
        <w:t>The tourism sector is one of the largest and most dynamic sectors in the world, making big contributions to global development, employment, cultural and economic benefits (Morrison</w:t>
      </w:r>
      <w:r w:rsidRPr="00252F4C">
        <w:t> </w:t>
      </w:r>
      <w:r w:rsidRPr="00252F4C">
        <w:t xml:space="preserve">&amp; </w:t>
      </w:r>
      <w:proofErr w:type="spellStart"/>
      <w:r w:rsidRPr="00252F4C">
        <w:t>Buhalis</w:t>
      </w:r>
      <w:proofErr w:type="spellEnd"/>
      <w:r w:rsidRPr="00252F4C">
        <w:t>, 2025). But, like any major economic sector, tourism also</w:t>
      </w:r>
      <w:r w:rsidRPr="00252F4C">
        <w:t> </w:t>
      </w:r>
      <w:r w:rsidRPr="00252F4C">
        <w:t xml:space="preserve">has </w:t>
      </w:r>
      <w:proofErr w:type="gramStart"/>
      <w:r w:rsidRPr="00252F4C">
        <w:t>a number of</w:t>
      </w:r>
      <w:proofErr w:type="gramEnd"/>
      <w:r w:rsidRPr="00252F4C">
        <w:t xml:space="preserve"> legal issues that impact its ability to function smoothly as well as protect both vendors and vacationers. The regulation of relations between service providers (such as airlines, hotels and travel agents), and consumers is</w:t>
      </w:r>
      <w:r w:rsidRPr="00252F4C">
        <w:t> </w:t>
      </w:r>
      <w:r w:rsidRPr="00252F4C">
        <w:t>a prime area of concern in the tourism sector concerning rights and duties. The increasing diversity of tourism-related operations</w:t>
      </w:r>
      <w:r w:rsidRPr="00252F4C">
        <w:t> </w:t>
      </w:r>
      <w:r w:rsidRPr="00252F4C">
        <w:t>and range of stakeholders has filled the legislative gap with what is today a solid legal basis aimed at safeguarding all parties.</w:t>
      </w:r>
    </w:p>
    <w:p w14:paraId="735688F3" w14:textId="77777777" w:rsidR="00252F4C" w:rsidRPr="00252F4C" w:rsidRDefault="00252F4C" w:rsidP="00252F4C">
      <w:r w:rsidRPr="00252F4C">
        <w:t>One of the main problems in tourism legislation is that consumer rights and businesses’ law interests must be</w:t>
      </w:r>
      <w:r w:rsidRPr="00252F4C">
        <w:t> </w:t>
      </w:r>
      <w:r w:rsidRPr="00252F4C">
        <w:t xml:space="preserve">covered by law. In this context, the consumer protection rules have an important role to play in protecting </w:t>
      </w:r>
      <w:proofErr w:type="spellStart"/>
      <w:r w:rsidRPr="00252F4C">
        <w:t>travellers</w:t>
      </w:r>
      <w:proofErr w:type="spellEnd"/>
      <w:r w:rsidRPr="00252F4C">
        <w:t> </w:t>
      </w:r>
      <w:r w:rsidRPr="00252F4C">
        <w:t xml:space="preserve">against </w:t>
      </w:r>
      <w:proofErr w:type="gramStart"/>
      <w:r w:rsidRPr="00252F4C">
        <w:t>a number of</w:t>
      </w:r>
      <w:proofErr w:type="gramEnd"/>
      <w:r w:rsidRPr="00252F4C">
        <w:t xml:space="preserve"> risks including unfair terms and conditions, misleading advertising and </w:t>
      </w:r>
      <w:proofErr w:type="gramStart"/>
      <w:r w:rsidRPr="00252F4C">
        <w:t>poor quality</w:t>
      </w:r>
      <w:proofErr w:type="gramEnd"/>
      <w:r w:rsidRPr="00252F4C">
        <w:t xml:space="preserve"> services (Greenwood &amp; Dwyer, 2015). By 2045, however, tourism is projected to become an even larger issue</w:t>
      </w:r>
      <w:r w:rsidRPr="00252F4C">
        <w:t> </w:t>
      </w:r>
      <w:r w:rsidRPr="00252F4C">
        <w:t xml:space="preserve">as technological advances continue with the development of space tourism (Kishore et al., 2026), requiring constantly evolving legal norms that protect consumers and guard against unfair practices </w:t>
      </w:r>
      <w:proofErr w:type="gramStart"/>
      <w:r w:rsidRPr="00252F4C">
        <w:t>in order to</w:t>
      </w:r>
      <w:proofErr w:type="gramEnd"/>
      <w:r w:rsidRPr="00252F4C">
        <w:t xml:space="preserve"> maintain overall industry integrity. The research paper focused on three aspects of tourism</w:t>
      </w:r>
      <w:r w:rsidRPr="00252F4C">
        <w:t> </w:t>
      </w:r>
      <w:r w:rsidRPr="00252F4C">
        <w:t>law – contract, protection for consumers through statute and managing liability &amp; legal risk affecting tourism service providers.</w:t>
      </w:r>
    </w:p>
    <w:p w14:paraId="59D0C12C" w14:textId="77777777" w:rsidR="00252F4C" w:rsidRPr="00252F4C" w:rsidRDefault="00252F4C" w:rsidP="00252F4C">
      <w:r w:rsidRPr="00252F4C">
        <w:t>The objective of the present article is to offer an in-depth examination of these elements, as well as demonstrate how they relate ex post</w:t>
      </w:r>
      <w:r w:rsidRPr="00252F4C">
        <w:t> </w:t>
      </w:r>
      <w:r w:rsidRPr="00252F4C">
        <w:t xml:space="preserve">with the real effects </w:t>
      </w:r>
      <w:proofErr w:type="gramStart"/>
      <w:r w:rsidRPr="00252F4C">
        <w:t>and also</w:t>
      </w:r>
      <w:proofErr w:type="gramEnd"/>
      <w:r w:rsidRPr="00252F4C">
        <w:t xml:space="preserve"> to critically examine current legal barriers in terms of protection of the interests for both parties involved in a tourism contract. It will consider the way in which contract law regulation governs tourism contracts, and the extent to which consumer protection measures can be used more fully to ensure that such arrangements are fair and transparent whilst also</w:t>
      </w:r>
      <w:r w:rsidRPr="00252F4C">
        <w:t> </w:t>
      </w:r>
      <w:r w:rsidRPr="00252F4C">
        <w:t>enabling businesses operating within the sector to manage liabilities and legal risks.</w:t>
      </w:r>
    </w:p>
    <w:p w14:paraId="388F883B" w14:textId="77777777" w:rsidR="00252F4C" w:rsidRPr="00252F4C" w:rsidRDefault="00252F4C" w:rsidP="00E51EB9">
      <w:pPr>
        <w:pStyle w:val="Heading1"/>
      </w:pPr>
      <w:bookmarkStart w:id="1" w:name="_Toc221860681"/>
      <w:r w:rsidRPr="00252F4C">
        <w:lastRenderedPageBreak/>
        <w:t>Overview of the Report Structure</w:t>
      </w:r>
      <w:bookmarkEnd w:id="1"/>
    </w:p>
    <w:p w14:paraId="756A11B4" w14:textId="77777777" w:rsidR="00252F4C" w:rsidRPr="00252F4C" w:rsidRDefault="00252F4C" w:rsidP="00252F4C">
      <w:r w:rsidRPr="00252F4C">
        <w:t>The organisation of the report is as follows: Chapter 1 will look at contract law in tourism with particular attention to the need for legally binding contracts between service providers</w:t>
      </w:r>
      <w:r w:rsidRPr="00252F4C">
        <w:t> </w:t>
      </w:r>
      <w:r w:rsidRPr="00252F4C">
        <w:t>and customers. In Chapter 2 I will analyse consumer protection legislation including legal protections which are provided to tourists in different jurisdictions, and the</w:t>
      </w:r>
      <w:r w:rsidRPr="00252F4C">
        <w:t> </w:t>
      </w:r>
      <w:r w:rsidRPr="00252F4C">
        <w:t>impact of such laws on misleading advertising and safety. Chapter three will address the aspect of legal risks and</w:t>
      </w:r>
      <w:r w:rsidRPr="00252F4C">
        <w:t> </w:t>
      </w:r>
      <w:r w:rsidRPr="00252F4C">
        <w:t>liabilities in tourism, looking into, among other things, the duties for suppliers of services, risk management and negligence/ liability waivers in a tourism context. A discussion will be provided in the report on how tourism industry</w:t>
      </w:r>
      <w:r w:rsidRPr="00252F4C">
        <w:t> </w:t>
      </w:r>
      <w:r w:rsidRPr="00252F4C">
        <w:t>organisations can reduce risks and maintain compliance with current legal statutes.</w:t>
      </w:r>
    </w:p>
    <w:p w14:paraId="0136112B" w14:textId="77777777" w:rsidR="00252F4C" w:rsidRPr="00252F4C" w:rsidRDefault="00252F4C" w:rsidP="00E51EB9">
      <w:pPr>
        <w:pStyle w:val="Heading1"/>
      </w:pPr>
      <w:bookmarkStart w:id="2" w:name="_Toc221860682"/>
      <w:r w:rsidRPr="00252F4C">
        <w:t>Chapter 1: The Role of Contract Law in Tourism</w:t>
      </w:r>
      <w:bookmarkEnd w:id="2"/>
    </w:p>
    <w:p w14:paraId="123D4BF5" w14:textId="77777777" w:rsidR="00252F4C" w:rsidRPr="00252F4C" w:rsidRDefault="00252F4C" w:rsidP="00E51EB9">
      <w:pPr>
        <w:pStyle w:val="Heading2"/>
      </w:pPr>
      <w:bookmarkStart w:id="3" w:name="_Toc221860683"/>
      <w:r w:rsidRPr="00252F4C">
        <w:t>The Importance of Contracts in the Tourism Industry</w:t>
      </w:r>
      <w:bookmarkEnd w:id="3"/>
    </w:p>
    <w:p w14:paraId="5497A55C" w14:textId="2D650C28" w:rsidR="00252F4C" w:rsidRPr="00252F4C" w:rsidRDefault="00252F4C" w:rsidP="00252F4C">
      <w:r w:rsidRPr="00252F4C">
        <w:t>Contracts are at the basis of most transactions</w:t>
      </w:r>
      <w:r w:rsidRPr="00252F4C">
        <w:t> </w:t>
      </w:r>
      <w:r w:rsidRPr="00252F4C">
        <w:t xml:space="preserve">consummated in the tourism industry, which establish legal relationships between </w:t>
      </w:r>
      <w:r w:rsidR="00E51EB9" w:rsidRPr="00252F4C">
        <w:t>suppliers</w:t>
      </w:r>
      <w:r w:rsidRPr="00252F4C">
        <w:t xml:space="preserve"> (such as airlines, travel agencies and tour operators etc.) and recipient (consumers) (Morrison &amp; </w:t>
      </w:r>
      <w:proofErr w:type="spellStart"/>
      <w:r w:rsidRPr="00252F4C">
        <w:t>Buhalis</w:t>
      </w:r>
      <w:proofErr w:type="spellEnd"/>
      <w:r w:rsidRPr="00252F4C">
        <w:t xml:space="preserve">, 2025). Such </w:t>
      </w:r>
      <w:r w:rsidR="00E51EB9" w:rsidRPr="00252F4C">
        <w:t>agreements</w:t>
      </w:r>
      <w:r w:rsidRPr="00252F4C">
        <w:t xml:space="preserve"> are necessary to establish what each party can expect and remedies available in</w:t>
      </w:r>
      <w:r w:rsidRPr="00252F4C">
        <w:t> </w:t>
      </w:r>
      <w:r w:rsidRPr="00252F4C">
        <w:t>the event of a breach. A tourism contract is considered as the working document that provides</w:t>
      </w:r>
      <w:r w:rsidRPr="00252F4C">
        <w:t> </w:t>
      </w:r>
      <w:r w:rsidRPr="00252F4C">
        <w:t>information about the service(s) to be rendered, rights and duties of both parties involved, and remedies in case of default (Towers-Romero, 2021).</w:t>
      </w:r>
    </w:p>
    <w:p w14:paraId="58AF97F8" w14:textId="77777777" w:rsidR="00252F4C" w:rsidRPr="00252F4C" w:rsidRDefault="00252F4C" w:rsidP="00252F4C">
      <w:r w:rsidRPr="00252F4C">
        <w:t xml:space="preserve">The significance of contracts in the tourism industry is demonstrated particularly well </w:t>
      </w:r>
      <w:proofErr w:type="gramStart"/>
      <w:r w:rsidRPr="00252F4C">
        <w:t>with regard to</w:t>
      </w:r>
      <w:proofErr w:type="gramEnd"/>
      <w:r w:rsidRPr="00252F4C">
        <w:t xml:space="preserve"> complex transactions, like package travel services which consist of a combination of several different services being</w:t>
      </w:r>
      <w:r w:rsidRPr="00252F4C">
        <w:t> </w:t>
      </w:r>
      <w:r w:rsidRPr="00252F4C">
        <w:t xml:space="preserve">offered in one package. In those </w:t>
      </w:r>
      <w:proofErr w:type="gramStart"/>
      <w:r w:rsidRPr="00252F4C">
        <w:t>instances</w:t>
      </w:r>
      <w:proofErr w:type="gramEnd"/>
      <w:r w:rsidRPr="00252F4C">
        <w:t xml:space="preserve"> a good contract prevents unnecessary disputes between customers and the service provider detailing what exactly is included in the package, how much it costs and under which circumstances refunds or</w:t>
      </w:r>
      <w:r w:rsidRPr="00252F4C">
        <w:t> </w:t>
      </w:r>
      <w:r w:rsidRPr="00252F4C">
        <w:t>cancellations take place. The</w:t>
      </w:r>
      <w:r w:rsidRPr="00252F4C">
        <w:t> </w:t>
      </w:r>
      <w:r w:rsidRPr="00252F4C">
        <w:t>inability to make well-balanced, enforceable agreements in these cases can produce disputes that may end up in court.</w:t>
      </w:r>
    </w:p>
    <w:p w14:paraId="6365E9A5" w14:textId="77777777" w:rsidR="00252F4C" w:rsidRPr="00252F4C" w:rsidRDefault="00252F4C" w:rsidP="00E51EB9">
      <w:pPr>
        <w:pStyle w:val="Heading2"/>
      </w:pPr>
      <w:bookmarkStart w:id="4" w:name="_Toc221860684"/>
      <w:r w:rsidRPr="00252F4C">
        <w:lastRenderedPageBreak/>
        <w:t>Key Elements of a Valid Contract in Tourism</w:t>
      </w:r>
      <w:bookmarkEnd w:id="4"/>
    </w:p>
    <w:p w14:paraId="57C15600" w14:textId="77777777" w:rsidR="00252F4C" w:rsidRPr="00252F4C" w:rsidRDefault="00252F4C" w:rsidP="00252F4C">
      <w:r w:rsidRPr="00252F4C">
        <w:t>For a contract to be considered as legally enforceable in the tourism industry some elements such as offer, acceptance and</w:t>
      </w:r>
      <w:r w:rsidRPr="00252F4C">
        <w:t> </w:t>
      </w:r>
      <w:r w:rsidRPr="00252F4C">
        <w:t>consideration must be present. An invitation is sent when a service provider offers to perform a service under certain circumstances, for example supplying a travel</w:t>
      </w:r>
      <w:r w:rsidRPr="00252F4C">
        <w:t> </w:t>
      </w:r>
      <w:r w:rsidRPr="00252F4C">
        <w:t>package or hotel booking. This offer is generally considered accepted by the consumer when he books a service</w:t>
      </w:r>
      <w:r w:rsidRPr="00252F4C">
        <w:t> </w:t>
      </w:r>
      <w:r w:rsidRPr="00252F4C">
        <w:t>or, signs a contract. Consideration is the</w:t>
      </w:r>
      <w:r w:rsidRPr="00252F4C">
        <w:t> </w:t>
      </w:r>
      <w:r w:rsidRPr="00252F4C">
        <w:t>currency paid whereby both parties cause a contract to become enforceable or binding (Siu, 2026).</w:t>
      </w:r>
    </w:p>
    <w:p w14:paraId="2F0D2FE4" w14:textId="02D50A55" w:rsidR="00252F4C" w:rsidRPr="00252F4C" w:rsidRDefault="00252F4C" w:rsidP="00252F4C">
      <w:r w:rsidRPr="00252F4C">
        <w:t>The selection of such</w:t>
      </w:r>
      <w:r w:rsidRPr="00252F4C">
        <w:t> </w:t>
      </w:r>
      <w:r w:rsidRPr="00252F4C">
        <w:t>provisions will help give both sides a clear understanding of their roles and requirements. When a customer makes a reservation for an airline</w:t>
      </w:r>
      <w:r w:rsidRPr="00252F4C">
        <w:t> </w:t>
      </w:r>
      <w:r w:rsidRPr="00252F4C">
        <w:t>ticket or hotel room as counterparty, the agreement establishes the terms of service, such as price and date, and can specify potential fines in the case of cancellation or amendment. Service providers need to make sure that</w:t>
      </w:r>
      <w:r w:rsidRPr="00252F4C">
        <w:t> </w:t>
      </w:r>
      <w:r w:rsidRPr="00252F4C">
        <w:t xml:space="preserve">their contracts are judged in </w:t>
      </w:r>
      <w:r w:rsidR="00E51EB9" w:rsidRPr="00252F4C">
        <w:t>accordance</w:t>
      </w:r>
      <w:r w:rsidRPr="00252F4C">
        <w:t xml:space="preserve"> with the </w:t>
      </w:r>
      <w:proofErr w:type="gramStart"/>
      <w:r w:rsidRPr="00252F4C">
        <w:t>law, and</w:t>
      </w:r>
      <w:proofErr w:type="gramEnd"/>
      <w:r w:rsidRPr="00252F4C">
        <w:t xml:space="preserve"> protect themselves and their </w:t>
      </w:r>
      <w:proofErr w:type="gramStart"/>
      <w:r w:rsidRPr="00252F4C">
        <w:t>customers lead</w:t>
      </w:r>
      <w:proofErr w:type="gramEnd"/>
      <w:r w:rsidRPr="00252F4C">
        <w:t xml:space="preserve"> disputes (Towers-Romero, 2021).</w:t>
      </w:r>
    </w:p>
    <w:p w14:paraId="27F31B44" w14:textId="77777777" w:rsidR="00252F4C" w:rsidRPr="00252F4C" w:rsidRDefault="00252F4C" w:rsidP="00E51EB9">
      <w:pPr>
        <w:pStyle w:val="Heading2"/>
      </w:pPr>
      <w:bookmarkStart w:id="5" w:name="_Toc221860685"/>
      <w:r w:rsidRPr="00252F4C">
        <w:t>Common Types of Contracts in the Tourism Industry</w:t>
      </w:r>
      <w:bookmarkEnd w:id="5"/>
    </w:p>
    <w:p w14:paraId="3469C696" w14:textId="77777777" w:rsidR="00252F4C" w:rsidRPr="00252F4C" w:rsidRDefault="00252F4C" w:rsidP="00252F4C">
      <w:r w:rsidRPr="00252F4C">
        <w:t>Different contract</w:t>
      </w:r>
      <w:r w:rsidRPr="00252F4C">
        <w:t> </w:t>
      </w:r>
      <w:r w:rsidRPr="00252F4C">
        <w:t>models are typical of the tourism industry and serve a specific function in the relations between service providers and customers. The most common types are reservation contracts, package tour contracts and</w:t>
      </w:r>
      <w:r w:rsidRPr="00252F4C">
        <w:t> </w:t>
      </w:r>
      <w:r w:rsidRPr="00252F4C">
        <w:t>waiver of responsibility (Towers-Romero, 2021).</w:t>
      </w:r>
    </w:p>
    <w:p w14:paraId="58F43BE3" w14:textId="77777777" w:rsidR="00252F4C" w:rsidRPr="00252F4C" w:rsidRDefault="00252F4C" w:rsidP="00252F4C">
      <w:pPr>
        <w:numPr>
          <w:ilvl w:val="0"/>
          <w:numId w:val="29"/>
        </w:numPr>
      </w:pPr>
      <w:r w:rsidRPr="00252F4C">
        <w:rPr>
          <w:b/>
          <w:bCs/>
        </w:rPr>
        <w:t>Booking Agreements</w:t>
      </w:r>
      <w:r w:rsidRPr="00252F4C">
        <w:t xml:space="preserve">: </w:t>
      </w:r>
      <w:proofErr w:type="gramStart"/>
      <w:r w:rsidRPr="00252F4C">
        <w:t>These are</w:t>
      </w:r>
      <w:proofErr w:type="gramEnd"/>
      <w:r w:rsidRPr="00252F4C">
        <w:t xml:space="preserve"> </w:t>
      </w:r>
      <w:proofErr w:type="spellStart"/>
      <w:r w:rsidRPr="00252F4C">
        <w:t>are</w:t>
      </w:r>
      <w:proofErr w:type="spellEnd"/>
      <w:r w:rsidRPr="00252F4C">
        <w:t xml:space="preserve"> typical of the tourism industry and serve a specific function in the relations between service providers and customers. The most common types are reservation contracts, package tour contracts and</w:t>
      </w:r>
      <w:r w:rsidRPr="00252F4C">
        <w:t> </w:t>
      </w:r>
      <w:r w:rsidRPr="00252F4C">
        <w:t>waiver of responsibility (Towers-Romero, 2021).</w:t>
      </w:r>
    </w:p>
    <w:p w14:paraId="2CAA53AD" w14:textId="77777777" w:rsidR="00252F4C" w:rsidRPr="00252F4C" w:rsidRDefault="00252F4C" w:rsidP="00252F4C">
      <w:pPr>
        <w:numPr>
          <w:ilvl w:val="0"/>
          <w:numId w:val="29"/>
        </w:numPr>
      </w:pPr>
      <w:r w:rsidRPr="00252F4C">
        <w:rPr>
          <w:b/>
          <w:bCs/>
        </w:rPr>
        <w:t>Package Tour Contracts</w:t>
      </w:r>
      <w:r w:rsidRPr="00252F4C">
        <w:t>: If there is a combination of several tourism services (e.g.</w:t>
      </w:r>
      <w:r w:rsidRPr="00252F4C">
        <w:t> </w:t>
      </w:r>
      <w:r w:rsidRPr="00252F4C">
        <w:t xml:space="preserve">flight, hotel stay and tour guide), the package travel contract makes sure that the consumer knows what he </w:t>
      </w:r>
      <w:proofErr w:type="gramStart"/>
      <w:r w:rsidRPr="00252F4C">
        <w:t>actually purchased</w:t>
      </w:r>
      <w:proofErr w:type="gramEnd"/>
      <w:r w:rsidRPr="00252F4C">
        <w:t>, how much it costs and under which conditions can cancel or change his order. Such contracts are especially relevant to</w:t>
      </w:r>
      <w:r w:rsidRPr="00252F4C">
        <w:t> </w:t>
      </w:r>
      <w:r w:rsidRPr="00252F4C">
        <w:t>the international tourism sector, as varying legal jurisdictions may be invoked (Siu, 2026).</w:t>
      </w:r>
    </w:p>
    <w:p w14:paraId="1D58D004" w14:textId="77777777" w:rsidR="00252F4C" w:rsidRPr="00252F4C" w:rsidRDefault="00252F4C" w:rsidP="00252F4C">
      <w:pPr>
        <w:numPr>
          <w:ilvl w:val="0"/>
          <w:numId w:val="29"/>
        </w:numPr>
      </w:pPr>
      <w:r w:rsidRPr="00252F4C">
        <w:rPr>
          <w:b/>
          <w:bCs/>
        </w:rPr>
        <w:t>Liability Waivers</w:t>
      </w:r>
      <w:r w:rsidRPr="00252F4C">
        <w:t>: A waiver of liability is often used in adventure tourism,</w:t>
      </w:r>
      <w:r w:rsidRPr="00252F4C">
        <w:t> </w:t>
      </w:r>
      <w:r w:rsidRPr="00252F4C">
        <w:t xml:space="preserve">and consumers may be required to sign such an agreement that shields the service provider against legal </w:t>
      </w:r>
      <w:r w:rsidRPr="00252F4C">
        <w:lastRenderedPageBreak/>
        <w:t>action for personal injury, loss of property, or accidents that result from participation in the activity (Chen 2024). These agreements also lay out the</w:t>
      </w:r>
      <w:r w:rsidRPr="00252F4C">
        <w:t> </w:t>
      </w:r>
      <w:r w:rsidRPr="00252F4C">
        <w:t>risks of participation and make clear any injuries will fall on consumers.</w:t>
      </w:r>
    </w:p>
    <w:p w14:paraId="7330FDD2" w14:textId="77777777" w:rsidR="00252F4C" w:rsidRPr="00252F4C" w:rsidRDefault="00252F4C" w:rsidP="00E51EB9">
      <w:pPr>
        <w:pStyle w:val="Heading2"/>
      </w:pPr>
      <w:bookmarkStart w:id="6" w:name="_Toc221860686"/>
      <w:r w:rsidRPr="00252F4C">
        <w:t>Legal Rights and Obligations of Parties in Tourism Contracts</w:t>
      </w:r>
      <w:bookmarkEnd w:id="6"/>
    </w:p>
    <w:p w14:paraId="39864F5C" w14:textId="77777777" w:rsidR="00252F4C" w:rsidRPr="00252F4C" w:rsidRDefault="00252F4C" w:rsidP="00252F4C">
      <w:r w:rsidRPr="00252F4C">
        <w:t>In addition to the basic principles for the formation of contracts, tourist triangulations simultaneously</w:t>
      </w:r>
      <w:r w:rsidRPr="00252F4C">
        <w:t> </w:t>
      </w:r>
      <w:r w:rsidRPr="00252F4C">
        <w:t>give rise to certain rights and obligations which usually serve as protective measures for all those concerned. For instance, consumers have the right to get the service</w:t>
      </w:r>
      <w:r w:rsidRPr="00252F4C">
        <w:t> </w:t>
      </w:r>
      <w:r w:rsidRPr="00252F4C">
        <w:t xml:space="preserve">agreed on, and service </w:t>
      </w:r>
      <w:proofErr w:type="gramStart"/>
      <w:r w:rsidRPr="00252F4C">
        <w:t>provider has</w:t>
      </w:r>
      <w:proofErr w:type="gramEnd"/>
      <w:r w:rsidRPr="00252F4C">
        <w:t xml:space="preserve"> the right to be paid for such service. In </w:t>
      </w:r>
      <w:proofErr w:type="gramStart"/>
      <w:r w:rsidRPr="00252F4C">
        <w:t>addition</w:t>
      </w:r>
      <w:proofErr w:type="gramEnd"/>
      <w:r w:rsidRPr="00252F4C">
        <w:t> </w:t>
      </w:r>
      <w:r w:rsidRPr="00252F4C">
        <w:t xml:space="preserve">to this, service providers also have obligations set out in statute that must be met as part of the requirement, according directly with consumer law, of safe and fit for purpose </w:t>
      </w:r>
      <w:proofErr w:type="gramStart"/>
      <w:r w:rsidRPr="00252F4C">
        <w:t>services,\</w:t>
      </w:r>
      <w:proofErr w:type="gramEnd"/>
      <w:r w:rsidRPr="00252F4C">
        <w:t>" (Greenwood &amp; Dwyer 2015).</w:t>
      </w:r>
    </w:p>
    <w:p w14:paraId="709F4FD0" w14:textId="77777777" w:rsidR="00252F4C" w:rsidRPr="00252F4C" w:rsidRDefault="00252F4C" w:rsidP="00252F4C">
      <w:r w:rsidRPr="00252F4C">
        <w:t>In case a particular area of the contract is in dispute, these legal obligations are</w:t>
      </w:r>
      <w:r w:rsidRPr="00252F4C">
        <w:t> </w:t>
      </w:r>
      <w:r w:rsidRPr="00252F4C">
        <w:t>invoked when settling disagreements. Most courts will uphold contracts, unless there</w:t>
      </w:r>
      <w:r w:rsidRPr="00252F4C">
        <w:t> </w:t>
      </w:r>
      <w:r w:rsidRPr="00252F4C">
        <w:t xml:space="preserve">is material breach or something within the contract that is "unfair" or unconscionable. For example, a travel company that does not provide the services promised may be held in breach of contract and required to return the </w:t>
      </w:r>
      <w:proofErr w:type="gramStart"/>
      <w:r w:rsidRPr="00252F4C">
        <w:t>cost, or</w:t>
      </w:r>
      <w:proofErr w:type="gramEnd"/>
      <w:r w:rsidRPr="00252F4C">
        <w:t xml:space="preserve"> pay additional</w:t>
      </w:r>
      <w:r w:rsidRPr="00252F4C">
        <w:t> </w:t>
      </w:r>
      <w:r w:rsidRPr="00252F4C">
        <w:t>damages.</w:t>
      </w:r>
    </w:p>
    <w:p w14:paraId="2AC5E523" w14:textId="77777777" w:rsidR="00252F4C" w:rsidRPr="00252F4C" w:rsidRDefault="00252F4C" w:rsidP="00E51EB9">
      <w:pPr>
        <w:pStyle w:val="Heading2"/>
      </w:pPr>
      <w:bookmarkStart w:id="7" w:name="_Toc221860687"/>
      <w:r w:rsidRPr="00252F4C">
        <w:t>Real-World Examples of Contract Disputes in Tourism</w:t>
      </w:r>
      <w:bookmarkEnd w:id="7"/>
    </w:p>
    <w:p w14:paraId="04F42BE3" w14:textId="77777777" w:rsidR="00252F4C" w:rsidRPr="00252F4C" w:rsidRDefault="00252F4C" w:rsidP="00252F4C">
      <w:r w:rsidRPr="00252F4C">
        <w:t>Such contract dispute was illustrated in, for example, R v. Thomas Cook Group plc (2017)</w:t>
      </w:r>
      <w:proofErr w:type="gramStart"/>
      <w:r w:rsidRPr="00252F4C">
        <w:t xml:space="preserve"> in</w:t>
      </w:r>
      <w:proofErr w:type="gramEnd"/>
      <w:r w:rsidRPr="00252F4C">
        <w:t xml:space="preserve"> which customers brought</w:t>
      </w:r>
      <w:r w:rsidRPr="00252F4C">
        <w:t> </w:t>
      </w:r>
      <w:r w:rsidRPr="00252F4C">
        <w:t>a legal action against the travel agency because it did not provide the full package tours that were promised. The focus was on issues like deceptive advertising, failure to provide</w:t>
      </w:r>
      <w:r w:rsidRPr="00252F4C">
        <w:t> </w:t>
      </w:r>
      <w:r w:rsidRPr="00252F4C">
        <w:t xml:space="preserve">adequate notice of cancellations and not providing refunds for the terminated travel plans. </w:t>
      </w:r>
      <w:proofErr w:type="gramStart"/>
      <w:r w:rsidRPr="00252F4C">
        <w:t>The</w:t>
      </w:r>
      <w:proofErr w:type="gramEnd"/>
      <w:r w:rsidRPr="00252F4C">
        <w:t xml:space="preserve"> case is an example of why</w:t>
      </w:r>
      <w:r w:rsidRPr="00252F4C">
        <w:t> </w:t>
      </w:r>
      <w:r w:rsidRPr="00252F4C">
        <w:t>contracts should be well defined and travel agencies must commit to what they agree upon with the consumer (Towers-Romero, 2021).</w:t>
      </w:r>
    </w:p>
    <w:p w14:paraId="26445179" w14:textId="77777777" w:rsidR="00252F4C" w:rsidRPr="00252F4C" w:rsidRDefault="00252F4C" w:rsidP="00E51EB9">
      <w:pPr>
        <w:pStyle w:val="Heading1"/>
      </w:pPr>
      <w:bookmarkStart w:id="8" w:name="_Toc221860688"/>
      <w:r w:rsidRPr="00252F4C">
        <w:t>Chapter 2: Consumer Protection Laws in the Tourism Industry</w:t>
      </w:r>
      <w:bookmarkEnd w:id="8"/>
    </w:p>
    <w:p w14:paraId="25F656AA" w14:textId="77777777" w:rsidR="00252F4C" w:rsidRPr="00252F4C" w:rsidRDefault="00252F4C" w:rsidP="00E51EB9">
      <w:pPr>
        <w:pStyle w:val="Heading2"/>
      </w:pPr>
      <w:bookmarkStart w:id="9" w:name="_Toc221860689"/>
      <w:r w:rsidRPr="00252F4C">
        <w:t>Introduction to Consumer Protection in Tourism</w:t>
      </w:r>
      <w:bookmarkEnd w:id="9"/>
    </w:p>
    <w:p w14:paraId="76678B13" w14:textId="77777777" w:rsidR="00252F4C" w:rsidRPr="00252F4C" w:rsidRDefault="00252F4C" w:rsidP="00252F4C">
      <w:proofErr w:type="gramStart"/>
      <w:r w:rsidRPr="00252F4C">
        <w:t>The consumer</w:t>
      </w:r>
      <w:proofErr w:type="gramEnd"/>
      <w:r w:rsidRPr="00252F4C">
        <w:t xml:space="preserve"> protection is </w:t>
      </w:r>
      <w:proofErr w:type="gramStart"/>
      <w:r w:rsidRPr="00252F4C">
        <w:t>the</w:t>
      </w:r>
      <w:proofErr w:type="gramEnd"/>
      <w:r w:rsidRPr="00252F4C">
        <w:t xml:space="preserve"> important part of tourism law that allows travelers to travel or do business with confidence knowing they will be treated fairly and, when necessary, have a place to</w:t>
      </w:r>
      <w:r w:rsidRPr="00252F4C">
        <w:t> </w:t>
      </w:r>
      <w:r w:rsidRPr="00252F4C">
        <w:lastRenderedPageBreak/>
        <w:t>turn for compensation. Because of the dangers involved in the provision and purchase of tourism products such as deceptive promotion, poor marketing items, and unfair contractual clauses, governments have implemented legal measures for consumers’ protection in order</w:t>
      </w:r>
      <w:r w:rsidRPr="00252F4C">
        <w:t> </w:t>
      </w:r>
      <w:r w:rsidRPr="00252F4C">
        <w:t>to ensure the safety of tourists (Greenwood &amp; Dwyer, 2015). These safeguards are needed since, in a significant number of instances, the tourists often are powerless to defend themselves against the suppliers' conduct, pressed as they are by their ignorance about services and destinations and how local</w:t>
      </w:r>
      <w:r w:rsidRPr="00252F4C">
        <w:t> </w:t>
      </w:r>
      <w:r w:rsidRPr="00252F4C">
        <w:t>legal systems work.</w:t>
      </w:r>
    </w:p>
    <w:p w14:paraId="7D4F5780" w14:textId="77777777" w:rsidR="00252F4C" w:rsidRPr="00252F4C" w:rsidRDefault="00252F4C" w:rsidP="00E51EB9">
      <w:pPr>
        <w:pStyle w:val="Heading2"/>
      </w:pPr>
      <w:bookmarkStart w:id="10" w:name="_Toc221860690"/>
      <w:r w:rsidRPr="00252F4C">
        <w:t>Key Consumer Protection Legislation</w:t>
      </w:r>
      <w:bookmarkEnd w:id="10"/>
    </w:p>
    <w:p w14:paraId="67DCD696" w14:textId="77777777" w:rsidR="00252F4C" w:rsidRPr="00252F4C" w:rsidRDefault="00252F4C" w:rsidP="00252F4C">
      <w:r w:rsidRPr="00252F4C">
        <w:t>Legislation in many places offers considerable protection for</w:t>
      </w:r>
      <w:r w:rsidRPr="00252F4C">
        <w:t> </w:t>
      </w:r>
      <w:proofErr w:type="spellStart"/>
      <w:r w:rsidRPr="00252F4C">
        <w:t>travellers</w:t>
      </w:r>
      <w:proofErr w:type="spellEnd"/>
      <w:r w:rsidRPr="00252F4C">
        <w:t>. In Europe, a key element of consumer</w:t>
      </w:r>
      <w:r w:rsidRPr="00252F4C">
        <w:t> </w:t>
      </w:r>
      <w:r w:rsidRPr="00252F4C">
        <w:t>protection in the travel industry is regulated at EU level by Directive 2015/2302 (the Package Travel Directive). This directive brings uniformity to the legislation on package holidays in EU member states and provides a high level of protection for consumers by guaranteeing that travelers</w:t>
      </w:r>
      <w:r w:rsidRPr="00252F4C">
        <w:t> </w:t>
      </w:r>
      <w:r w:rsidRPr="00252F4C">
        <w:t>have the right to recover compensation for a bad, faulty vacation (Sari, 2024).</w:t>
      </w:r>
    </w:p>
    <w:p w14:paraId="1E2139E5" w14:textId="657A0CB7" w:rsidR="00252F4C" w:rsidRPr="00252F4C" w:rsidRDefault="00252F4C" w:rsidP="00252F4C">
      <w:r w:rsidRPr="00252F4C">
        <w:t xml:space="preserve">The Consumer Rights Act 2015 in the UK is another important </w:t>
      </w:r>
      <w:proofErr w:type="gramStart"/>
      <w:r w:rsidRPr="00252F4C">
        <w:t>elements</w:t>
      </w:r>
      <w:proofErr w:type="gramEnd"/>
      <w:r w:rsidRPr="00252F4C">
        <w:t xml:space="preserve"> of consumer protection laws; it ensures</w:t>
      </w:r>
      <w:r w:rsidRPr="00252F4C">
        <w:t> </w:t>
      </w:r>
      <w:r w:rsidRPr="00252F4C">
        <w:t xml:space="preserve">that all users who </w:t>
      </w:r>
      <w:proofErr w:type="gramStart"/>
      <w:r w:rsidRPr="00252F4C">
        <w:t>come into contact with</w:t>
      </w:r>
      <w:proofErr w:type="gramEnd"/>
      <w:r w:rsidRPr="00252F4C">
        <w:t xml:space="preserve"> tourism services are protected. This legislation </w:t>
      </w:r>
      <w:r w:rsidR="00E51EB9" w:rsidRPr="00252F4C">
        <w:t>criminalizes</w:t>
      </w:r>
      <w:r w:rsidRPr="00252F4C">
        <w:t xml:space="preserve"> </w:t>
      </w:r>
      <w:r w:rsidR="00E51EB9" w:rsidRPr="00252F4C">
        <w:t>businesses for tourism</w:t>
      </w:r>
      <w:r w:rsidRPr="00252F4C">
        <w:t xml:space="preserve"> unfair commercial practices such as misleading advertising, and</w:t>
      </w:r>
      <w:r w:rsidRPr="00252F4C">
        <w:t> </w:t>
      </w:r>
      <w:r w:rsidRPr="00252F4C">
        <w:t xml:space="preserve">it imposes an obligation upon businesses to perform services with reasonable care and skill. It imposes a duty to supply </w:t>
      </w:r>
      <w:r w:rsidR="00E51EB9" w:rsidRPr="00252F4C">
        <w:t>consumers</w:t>
      </w:r>
      <w:r w:rsidRPr="00252F4C">
        <w:t xml:space="preserve"> with clear and</w:t>
      </w:r>
      <w:r w:rsidRPr="00252F4C">
        <w:t> </w:t>
      </w:r>
      <w:r w:rsidRPr="00252F4C">
        <w:t>accurate information about the service being offered (Law Commission, 2019).</w:t>
      </w:r>
    </w:p>
    <w:p w14:paraId="7BB6D443" w14:textId="77777777" w:rsidR="00252F4C" w:rsidRPr="00252F4C" w:rsidRDefault="00252F4C" w:rsidP="00E51EB9">
      <w:pPr>
        <w:pStyle w:val="Heading2"/>
      </w:pPr>
      <w:bookmarkStart w:id="11" w:name="_Toc221860691"/>
      <w:r w:rsidRPr="00252F4C">
        <w:t>The Package Travel Directive and Other Relevant Regulations</w:t>
      </w:r>
      <w:bookmarkEnd w:id="11"/>
    </w:p>
    <w:p w14:paraId="2FFA18E2" w14:textId="77777777" w:rsidR="00252F4C" w:rsidRPr="00252F4C" w:rsidRDefault="00252F4C" w:rsidP="00252F4C">
      <w:r w:rsidRPr="00252F4C">
        <w:t>The Package Travel Directive (2015) is particularly noteworthy, as it not only covers traditional package trips,</w:t>
      </w:r>
      <w:r w:rsidRPr="00252F4C">
        <w:t> </w:t>
      </w:r>
      <w:r w:rsidRPr="00252F4C">
        <w:t>but also tailor-made travel arrangements and online travel booking websites. According to the law, tourists have the right to cancel their package or demand a full refund in case it is canceled or significantly changed</w:t>
      </w:r>
      <w:r w:rsidRPr="00252F4C">
        <w:t> </w:t>
      </w:r>
      <w:r w:rsidRPr="00252F4C">
        <w:t>prior to departure, and they can also claim compensation if the service provided is of poor quality or fails to match the contract terms. This also applies to “linked travel arrangements”, providing coverage for</w:t>
      </w:r>
      <w:r w:rsidRPr="00252F4C">
        <w:t> </w:t>
      </w:r>
      <w:r w:rsidRPr="00252F4C">
        <w:t>travelers who book parts of their package (e.g., flights, or hotels) from separate suppliers (Chen, 2024).</w:t>
      </w:r>
    </w:p>
    <w:p w14:paraId="28996A66" w14:textId="77777777" w:rsidR="00252F4C" w:rsidRPr="00252F4C" w:rsidRDefault="00252F4C" w:rsidP="00252F4C">
      <w:r w:rsidRPr="00252F4C">
        <w:t>Besides EU legislation, several</w:t>
      </w:r>
      <w:r w:rsidRPr="00252F4C">
        <w:t> </w:t>
      </w:r>
      <w:r w:rsidRPr="00252F4C">
        <w:t xml:space="preserve">countries introduced </w:t>
      </w:r>
      <w:proofErr w:type="gramStart"/>
      <w:r w:rsidRPr="00252F4C">
        <w:t>its</w:t>
      </w:r>
      <w:proofErr w:type="gramEnd"/>
      <w:r w:rsidRPr="00252F4C">
        <w:t xml:space="preserve"> own consumer protection acts for their individual circumstances. In the U.S., Tourism and Hospitality Consumer Protection Act, 2020 </w:t>
      </w:r>
      <w:r w:rsidRPr="00252F4C">
        <w:lastRenderedPageBreak/>
        <w:t>offers strong consumer protections to tourists contracting purchasing are</w:t>
      </w:r>
      <w:r w:rsidRPr="00252F4C">
        <w:t> </w:t>
      </w:r>
      <w:r w:rsidRPr="00252F4C">
        <w:t>intermediated via third parties, such as travel agencies and online booking platforms in order that protection be offered for transparency, fairness of prices and quality (Greenwood &amp; Dwyer, 2015).</w:t>
      </w:r>
    </w:p>
    <w:p w14:paraId="20938BCC" w14:textId="77777777" w:rsidR="00252F4C" w:rsidRPr="00252F4C" w:rsidRDefault="00252F4C" w:rsidP="00E51EB9">
      <w:pPr>
        <w:pStyle w:val="Heading2"/>
      </w:pPr>
      <w:bookmarkStart w:id="12" w:name="_Toc221860692"/>
      <w:r w:rsidRPr="00252F4C">
        <w:t>How Consumer Protection Laws Safeguard Travelers</w:t>
      </w:r>
      <w:bookmarkEnd w:id="12"/>
    </w:p>
    <w:p w14:paraId="5766C230" w14:textId="77777777" w:rsidR="00252F4C" w:rsidRPr="00252F4C" w:rsidRDefault="00252F4C" w:rsidP="00252F4C">
      <w:r w:rsidRPr="00252F4C">
        <w:t>The consumer protection laws are in place to protect the traveler in</w:t>
      </w:r>
      <w:r w:rsidRPr="00252F4C">
        <w:t> </w:t>
      </w:r>
      <w:r w:rsidRPr="00252F4C">
        <w:t>certain critical areas:</w:t>
      </w:r>
    </w:p>
    <w:p w14:paraId="1C34844E" w14:textId="77777777" w:rsidR="00252F4C" w:rsidRPr="00252F4C" w:rsidRDefault="00252F4C" w:rsidP="00252F4C">
      <w:pPr>
        <w:numPr>
          <w:ilvl w:val="0"/>
          <w:numId w:val="30"/>
        </w:numPr>
      </w:pPr>
      <w:r w:rsidRPr="00252F4C">
        <w:rPr>
          <w:b/>
          <w:bCs/>
        </w:rPr>
        <w:t>Misleading Advertising</w:t>
      </w:r>
      <w:r w:rsidRPr="00252F4C">
        <w:t>: Legislations prevent organizations in the tourism industry from false advertisements allowing them to mistreat</w:t>
      </w:r>
      <w:r w:rsidRPr="00252F4C">
        <w:t> </w:t>
      </w:r>
      <w:r w:rsidRPr="00252F4C">
        <w:t xml:space="preserve">and take disadvantage of consumers due to their exaggerated advertising claims (Greenwood &amp; Dwyer, 2015). For instance, if you book a </w:t>
      </w:r>
      <w:proofErr w:type="gramStart"/>
      <w:r w:rsidRPr="00252F4C">
        <w:t>five star</w:t>
      </w:r>
      <w:proofErr w:type="gramEnd"/>
      <w:r w:rsidRPr="00252F4C">
        <w:t xml:space="preserve"> hotel facility and the</w:t>
      </w:r>
      <w:r w:rsidRPr="00252F4C">
        <w:t> </w:t>
      </w:r>
      <w:r w:rsidRPr="00252F4C">
        <w:t xml:space="preserve">service is not equivalent </w:t>
      </w:r>
      <w:proofErr w:type="gramStart"/>
      <w:r w:rsidRPr="00252F4C">
        <w:t>of</w:t>
      </w:r>
      <w:proofErr w:type="gramEnd"/>
      <w:r w:rsidRPr="00252F4C">
        <w:t xml:space="preserve"> that standard then this provides grounds for a claim.</w:t>
      </w:r>
    </w:p>
    <w:p w14:paraId="25C46826" w14:textId="77777777" w:rsidR="00252F4C" w:rsidRPr="00252F4C" w:rsidRDefault="00252F4C" w:rsidP="00252F4C">
      <w:pPr>
        <w:numPr>
          <w:ilvl w:val="0"/>
          <w:numId w:val="30"/>
        </w:numPr>
      </w:pPr>
      <w:r w:rsidRPr="00252F4C">
        <w:rPr>
          <w:b/>
          <w:bCs/>
        </w:rPr>
        <w:t>Safety and Standards</w:t>
      </w:r>
      <w:r w:rsidRPr="00252F4C">
        <w:t>: Service providers (airlines, hotels, tour operators)</w:t>
      </w:r>
      <w:r w:rsidRPr="00252F4C">
        <w:t> </w:t>
      </w:r>
      <w:r w:rsidRPr="00252F4C">
        <w:t>are generally under obligation to meet stringent health and qualitative standards for your safety as a customer. With these</w:t>
      </w:r>
      <w:r w:rsidRPr="00252F4C">
        <w:t> </w:t>
      </w:r>
      <w:r w:rsidRPr="00252F4C">
        <w:t xml:space="preserve">regulations, tourists are not put </w:t>
      </w:r>
      <w:proofErr w:type="gramStart"/>
      <w:r w:rsidRPr="00252F4C">
        <w:t>to</w:t>
      </w:r>
      <w:proofErr w:type="gramEnd"/>
      <w:r w:rsidRPr="00252F4C">
        <w:t xml:space="preserve"> risk due to unhealthy transportation or poor facilities (Sari, 2024).</w:t>
      </w:r>
    </w:p>
    <w:p w14:paraId="7ADC3C0A" w14:textId="77777777" w:rsidR="00252F4C" w:rsidRPr="00252F4C" w:rsidRDefault="00252F4C" w:rsidP="00252F4C">
      <w:pPr>
        <w:numPr>
          <w:ilvl w:val="0"/>
          <w:numId w:val="30"/>
        </w:numPr>
      </w:pPr>
      <w:r w:rsidRPr="00252F4C">
        <w:rPr>
          <w:b/>
          <w:bCs/>
        </w:rPr>
        <w:t>Clear Contracts and Terms</w:t>
      </w:r>
      <w:r w:rsidRPr="00252F4C">
        <w:t>: laws such as Consumer Rights Act 2015 also requires that travel services’ terms and conditions be in a clear, easy-to-understand language so to</w:t>
      </w:r>
      <w:r w:rsidRPr="00252F4C">
        <w:t> </w:t>
      </w:r>
      <w:r w:rsidRPr="00252F4C">
        <w:t xml:space="preserve">avoid the service providers from using complex legal linguistic to take advantage of consumers (Law Commission, 2019). This is to </w:t>
      </w:r>
      <w:proofErr w:type="gramStart"/>
      <w:r w:rsidRPr="00252F4C">
        <w:t>keeps</w:t>
      </w:r>
      <w:proofErr w:type="gramEnd"/>
      <w:r w:rsidRPr="00252F4C">
        <w:t xml:space="preserve"> holidayers aware of what they're getting themselves into when booking</w:t>
      </w:r>
      <w:r w:rsidRPr="00252F4C">
        <w:t> </w:t>
      </w:r>
      <w:r w:rsidRPr="00252F4C">
        <w:t>services.</w:t>
      </w:r>
    </w:p>
    <w:p w14:paraId="6DF83B59" w14:textId="77777777" w:rsidR="00252F4C" w:rsidRPr="00252F4C" w:rsidRDefault="00252F4C" w:rsidP="00E51EB9">
      <w:pPr>
        <w:pStyle w:val="Heading2"/>
      </w:pPr>
      <w:bookmarkStart w:id="13" w:name="_Toc221860693"/>
      <w:r w:rsidRPr="00252F4C">
        <w:t>Responsibilities of Tourism Service Providers</w:t>
      </w:r>
      <w:bookmarkEnd w:id="13"/>
    </w:p>
    <w:p w14:paraId="6709BEF0" w14:textId="77777777" w:rsidR="00252F4C" w:rsidRPr="00252F4C" w:rsidRDefault="00252F4C" w:rsidP="00252F4C">
      <w:r w:rsidRPr="00252F4C">
        <w:t>The providers</w:t>
      </w:r>
      <w:r w:rsidRPr="00252F4C">
        <w:t> </w:t>
      </w:r>
      <w:r w:rsidRPr="00252F4C">
        <w:t>of tourism services are not only legally obliged to adhere to consumer protection laws, but also their contractual obligations. They include but not limited</w:t>
      </w:r>
      <w:r w:rsidRPr="00252F4C">
        <w:t> </w:t>
      </w:r>
      <w:r w:rsidRPr="00252F4C">
        <w:t>in:</w:t>
      </w:r>
    </w:p>
    <w:p w14:paraId="7BEEF5E5" w14:textId="77777777" w:rsidR="00252F4C" w:rsidRPr="00252F4C" w:rsidRDefault="00252F4C" w:rsidP="00252F4C">
      <w:pPr>
        <w:numPr>
          <w:ilvl w:val="0"/>
          <w:numId w:val="31"/>
        </w:numPr>
      </w:pPr>
      <w:r w:rsidRPr="00252F4C">
        <w:t>Providing accurate and truthful information about their services and pricing.</w:t>
      </w:r>
    </w:p>
    <w:p w14:paraId="195C43EF" w14:textId="77777777" w:rsidR="00252F4C" w:rsidRPr="00252F4C" w:rsidRDefault="00252F4C" w:rsidP="00252F4C">
      <w:pPr>
        <w:numPr>
          <w:ilvl w:val="0"/>
          <w:numId w:val="31"/>
        </w:numPr>
      </w:pPr>
      <w:r w:rsidRPr="00252F4C">
        <w:t>Ensuring the safety of the services offered, including transportation, accommodation, and guided tours.</w:t>
      </w:r>
    </w:p>
    <w:p w14:paraId="03A6F77A" w14:textId="77777777" w:rsidR="00252F4C" w:rsidRPr="00252F4C" w:rsidRDefault="00252F4C" w:rsidP="00252F4C">
      <w:pPr>
        <w:numPr>
          <w:ilvl w:val="0"/>
          <w:numId w:val="31"/>
        </w:numPr>
      </w:pPr>
      <w:r w:rsidRPr="00252F4C">
        <w:t>Offering remedies such as refunds, compensation, or replacement services if the contracted service is not delivered as promised (Greenwood &amp; Dwyer, 2015).</w:t>
      </w:r>
    </w:p>
    <w:p w14:paraId="3770BA05" w14:textId="77777777" w:rsidR="00252F4C" w:rsidRPr="00252F4C" w:rsidRDefault="00252F4C" w:rsidP="00252F4C">
      <w:pPr>
        <w:numPr>
          <w:ilvl w:val="0"/>
          <w:numId w:val="31"/>
        </w:numPr>
      </w:pPr>
      <w:r w:rsidRPr="00252F4C">
        <w:lastRenderedPageBreak/>
        <w:t>Ensuring that terms and conditions related to bookings, cancellations, and changes are clear and fair.</w:t>
      </w:r>
    </w:p>
    <w:p w14:paraId="7A9D1C38" w14:textId="77777777" w:rsidR="00252F4C" w:rsidRPr="00252F4C" w:rsidRDefault="00252F4C" w:rsidP="00252F4C">
      <w:r w:rsidRPr="00252F4C">
        <w:t>Failure to comply with these responsibilities can lead to legal actions, penalties, and damage to a business's reputation.</w:t>
      </w:r>
    </w:p>
    <w:p w14:paraId="78507857" w14:textId="77777777" w:rsidR="00252F4C" w:rsidRPr="00252F4C" w:rsidRDefault="00252F4C" w:rsidP="00E51EB9">
      <w:pPr>
        <w:pStyle w:val="Heading2"/>
      </w:pPr>
      <w:bookmarkStart w:id="14" w:name="_Toc221860694"/>
      <w:r w:rsidRPr="00252F4C">
        <w:t>Case Studies of Consumer Disputes in Tourism</w:t>
      </w:r>
      <w:bookmarkEnd w:id="14"/>
    </w:p>
    <w:p w14:paraId="4225A64E" w14:textId="77777777" w:rsidR="00252F4C" w:rsidRPr="00252F4C" w:rsidRDefault="00252F4C" w:rsidP="00252F4C">
      <w:r w:rsidRPr="00252F4C">
        <w:t>Examples from around the world show how</w:t>
      </w:r>
      <w:r w:rsidRPr="00252F4C">
        <w:t> </w:t>
      </w:r>
      <w:r w:rsidRPr="00252F4C">
        <w:t xml:space="preserve">consumer protection laws are implemented in tourism practice. Some notable cases If the booking turns out to be a dud, can you </w:t>
      </w:r>
      <w:proofErr w:type="spellStart"/>
      <w:r w:rsidRPr="00252F4C">
        <w:t>sue</w:t>
      </w:r>
      <w:proofErr w:type="spellEnd"/>
      <w:r w:rsidRPr="00252F4C">
        <w:t>? In one case in 2019, travelers sued a tour operator for failing</w:t>
      </w:r>
      <w:r w:rsidRPr="00252F4C">
        <w:t> </w:t>
      </w:r>
      <w:r w:rsidRPr="00252F4C">
        <w:t xml:space="preserve">to deliver the luxurious experience promised </w:t>
      </w:r>
      <w:proofErr w:type="gramStart"/>
      <w:r w:rsidRPr="00252F4C">
        <w:t>them</w:t>
      </w:r>
      <w:proofErr w:type="gramEnd"/>
      <w:r w:rsidRPr="00252F4C">
        <w:t xml:space="preserve"> at a dream destination. The holidaymakers had</w:t>
      </w:r>
      <w:r w:rsidRPr="00252F4C">
        <w:t> </w:t>
      </w:r>
      <w:r w:rsidRPr="00252F4C">
        <w:t>forked out for a luxury package tour including top class hotel accommodation and exclusive trips. But</w:t>
      </w:r>
      <w:r w:rsidRPr="00252F4C">
        <w:t> </w:t>
      </w:r>
      <w:r w:rsidRPr="00252F4C">
        <w:t>once there, the hotel was awful and many of the promised activities were closed without notification. The operator was held at fault by the court and the tourists received compensation</w:t>
      </w:r>
      <w:r w:rsidRPr="00252F4C">
        <w:t> </w:t>
      </w:r>
      <w:r w:rsidRPr="00252F4C">
        <w:t>under consumer protection laws (Sari, 2024).</w:t>
      </w:r>
    </w:p>
    <w:p w14:paraId="3969CC30" w14:textId="77777777" w:rsidR="00252F4C" w:rsidRPr="00252F4C" w:rsidRDefault="00252F4C" w:rsidP="00252F4C">
      <w:r w:rsidRPr="00252F4C">
        <w:t>Another says an online travel agent advertised cheap airfares but didn’t reveal more fees and</w:t>
      </w:r>
      <w:r w:rsidRPr="00252F4C">
        <w:t> </w:t>
      </w:r>
      <w:r w:rsidRPr="00252F4C">
        <w:t>taxes. Customers trying</w:t>
      </w:r>
      <w:r w:rsidRPr="00252F4C">
        <w:t> </w:t>
      </w:r>
      <w:r w:rsidRPr="00252F4C">
        <w:t xml:space="preserve">to book flights were smacked by surprise charges. The agency breached the Consumer Rights Act 2015 and customers were able to </w:t>
      </w:r>
      <w:proofErr w:type="gramStart"/>
      <w:r w:rsidRPr="00252F4C">
        <w:t>claim for</w:t>
      </w:r>
      <w:proofErr w:type="gramEnd"/>
      <w:r w:rsidRPr="00252F4C">
        <w:t xml:space="preserve"> compensation for the excessive charges</w:t>
      </w:r>
      <w:r w:rsidRPr="00252F4C">
        <w:t> </w:t>
      </w:r>
      <w:r w:rsidRPr="00252F4C">
        <w:t>(Law Commission, 2019).</w:t>
      </w:r>
    </w:p>
    <w:p w14:paraId="2ACB1CB7" w14:textId="77777777" w:rsidR="00252F4C" w:rsidRPr="00252F4C" w:rsidRDefault="00252F4C" w:rsidP="00E51EB9">
      <w:pPr>
        <w:pStyle w:val="Heading2"/>
      </w:pPr>
      <w:bookmarkStart w:id="15" w:name="_Toc221860695"/>
      <w:r w:rsidRPr="00252F4C">
        <w:t>Summary of Chapter 2</w:t>
      </w:r>
      <w:bookmarkEnd w:id="15"/>
    </w:p>
    <w:p w14:paraId="4D1952B3" w14:textId="19DEBA5A" w:rsidR="00252F4C" w:rsidRPr="00252F4C" w:rsidRDefault="00252F4C" w:rsidP="00252F4C">
      <w:r w:rsidRPr="00252F4C">
        <w:t>Consumer rights in tourism are warranted because consumers need to</w:t>
      </w:r>
      <w:r w:rsidRPr="00252F4C">
        <w:t> </w:t>
      </w:r>
      <w:r w:rsidRPr="00252F4C">
        <w:t>be treated fairly and their rights protected in today's global complex market. Tourists are protected from misleading marketing,</w:t>
      </w:r>
      <w:r w:rsidRPr="00252F4C">
        <w:t> </w:t>
      </w:r>
      <w:r w:rsidRPr="00252F4C">
        <w:t xml:space="preserve">unsafe </w:t>
      </w:r>
      <w:r w:rsidR="00E51EB9" w:rsidRPr="00252F4C">
        <w:t>behaviors</w:t>
      </w:r>
      <w:r w:rsidRPr="00252F4C">
        <w:t xml:space="preserve"> and unfair contractual arrangements through strong legislation like the Package Travel Directive and Consumer Rights Act 2015. While these safeguards are in place to protect the consumer, they also serve a bigger purpose of developing</w:t>
      </w:r>
      <w:r w:rsidRPr="00252F4C">
        <w:t> </w:t>
      </w:r>
      <w:r w:rsidRPr="00252F4C">
        <w:t>trust towards service providers, ensuring sustainability and stability within the tourism industry.</w:t>
      </w:r>
    </w:p>
    <w:p w14:paraId="5F867C09" w14:textId="77777777" w:rsidR="00252F4C" w:rsidRPr="00252F4C" w:rsidRDefault="00252F4C" w:rsidP="00E51EB9">
      <w:pPr>
        <w:pStyle w:val="Heading1"/>
      </w:pPr>
      <w:bookmarkStart w:id="16" w:name="_Toc221860696"/>
      <w:r w:rsidRPr="00252F4C">
        <w:t>Chapter 3: Liability and Legal Risks in the Tourism Industry</w:t>
      </w:r>
      <w:bookmarkEnd w:id="16"/>
    </w:p>
    <w:p w14:paraId="45514B66" w14:textId="77777777" w:rsidR="00252F4C" w:rsidRPr="00252F4C" w:rsidRDefault="00252F4C" w:rsidP="00E51EB9">
      <w:pPr>
        <w:pStyle w:val="Heading2"/>
      </w:pPr>
      <w:bookmarkStart w:id="17" w:name="_Toc221860697"/>
      <w:r w:rsidRPr="00252F4C">
        <w:t>Introduction to Liability in Tourism Law</w:t>
      </w:r>
      <w:bookmarkEnd w:id="17"/>
    </w:p>
    <w:p w14:paraId="5AC651A2" w14:textId="77777777" w:rsidR="00252F4C" w:rsidRPr="00252F4C" w:rsidRDefault="00252F4C" w:rsidP="00252F4C">
      <w:r w:rsidRPr="00252F4C">
        <w:t>Apart from the areas of contract law and protective law, the screwing liability is particularly relevant in Tourism Law regarding duties towards</w:t>
      </w:r>
      <w:r w:rsidRPr="00252F4C">
        <w:t> </w:t>
      </w:r>
      <w:r w:rsidRPr="00252F4C">
        <w:t xml:space="preserve">service providers. Legal responsibility in </w:t>
      </w:r>
      <w:r w:rsidRPr="00252F4C">
        <w:lastRenderedPageBreak/>
        <w:t>tourism Taking legal responsibility across tourism refers to claims by the customers could</w:t>
      </w:r>
      <w:r w:rsidRPr="00252F4C">
        <w:t> </w:t>
      </w:r>
      <w:r w:rsidRPr="00252F4C">
        <w:t>bring against businesses operating in the field (e.g., airlines, hotels and tour operators) asserting that they have caused harm, injury or loss. The complexity is aggravated in tourism since travel services are heterogeneous, operations cover a wide geographical range and</w:t>
      </w:r>
      <w:r w:rsidRPr="00252F4C">
        <w:t> </w:t>
      </w:r>
      <w:r w:rsidRPr="00252F4C">
        <w:t>multiple parties (e.g., travel agents, transportation suppliers, accommodation providers) are typically engaged in a transaction.</w:t>
      </w:r>
    </w:p>
    <w:p w14:paraId="05369BEE" w14:textId="0EDC4982" w:rsidR="00252F4C" w:rsidRPr="00252F4C" w:rsidRDefault="00252F4C" w:rsidP="00252F4C">
      <w:r w:rsidRPr="00252F4C">
        <w:t>The question of liability arises in many different situations, such as accidents, injuries, property destruction and</w:t>
      </w:r>
      <w:r w:rsidRPr="00252F4C">
        <w:t> </w:t>
      </w:r>
      <w:r w:rsidRPr="00252F4C">
        <w:t>the breach of contractual obligations. Considering that the tourism has a lot of risks, the tourism enterprise should understand relevant laws redistribution system and control possible legal risk by mastering principles of negligence, strict liability and vicarious</w:t>
      </w:r>
      <w:r w:rsidRPr="00252F4C">
        <w:t> </w:t>
      </w:r>
      <w:r w:rsidRPr="00252F4C">
        <w:t>liability (Kishore et al., 2026). In this chapter we look at the various forms of liability in tourism – and their impact</w:t>
      </w:r>
      <w:r w:rsidRPr="00252F4C">
        <w:t> </w:t>
      </w:r>
      <w:r w:rsidRPr="00252F4C">
        <w:t>on suppliers as well as the legal framework which exists to control and reduce risks.</w:t>
      </w:r>
    </w:p>
    <w:p w14:paraId="1B08B867" w14:textId="77777777" w:rsidR="00252F4C" w:rsidRPr="00252F4C" w:rsidRDefault="00252F4C" w:rsidP="00E51EB9">
      <w:pPr>
        <w:pStyle w:val="Heading2"/>
      </w:pPr>
      <w:bookmarkStart w:id="18" w:name="_Toc221860698"/>
      <w:r w:rsidRPr="00252F4C">
        <w:t>Types of Liability in the Tourism Industry</w:t>
      </w:r>
      <w:bookmarkEnd w:id="18"/>
    </w:p>
    <w:p w14:paraId="38971113" w14:textId="77777777" w:rsidR="00252F4C" w:rsidRPr="00252F4C" w:rsidRDefault="00252F4C" w:rsidP="00252F4C">
      <w:r w:rsidRPr="00252F4C">
        <w:t>There are various forms of liability that</w:t>
      </w:r>
      <w:r w:rsidRPr="00252F4C">
        <w:t> </w:t>
      </w:r>
      <w:r w:rsidRPr="00252F4C">
        <w:t>may be encountered as a tourist operator. It is critical that service providers have an appreciation of these various categories of liability, as they carry different legal consequences and</w:t>
      </w:r>
      <w:r w:rsidRPr="00252F4C">
        <w:t> </w:t>
      </w:r>
      <w:r w:rsidRPr="00252F4C">
        <w:t>remedies with them.</w:t>
      </w:r>
    </w:p>
    <w:p w14:paraId="1676CE96" w14:textId="77777777" w:rsidR="00252F4C" w:rsidRPr="00252F4C" w:rsidRDefault="00252F4C" w:rsidP="00252F4C">
      <w:pPr>
        <w:numPr>
          <w:ilvl w:val="0"/>
          <w:numId w:val="32"/>
        </w:numPr>
      </w:pPr>
      <w:r w:rsidRPr="00252F4C">
        <w:rPr>
          <w:b/>
          <w:bCs/>
        </w:rPr>
        <w:t>Negligence Liability</w:t>
      </w:r>
    </w:p>
    <w:p w14:paraId="66E00B4F" w14:textId="77777777" w:rsidR="00252F4C" w:rsidRPr="00252F4C" w:rsidRDefault="00252F4C" w:rsidP="00252F4C">
      <w:r w:rsidRPr="00252F4C">
        <w:t>Negligence</w:t>
      </w:r>
      <w:r w:rsidRPr="00252F4C">
        <w:t> </w:t>
      </w:r>
      <w:r w:rsidRPr="00252F4C">
        <w:t>is the breach of reasonable standards a tourism operator owes to its clients. For instance, if a tour operator fails to give required safety warnings or equipment during an adventure activity and someone gets hurt as a result, history has shown the courts may find that tour operator liable under</w:t>
      </w:r>
      <w:r w:rsidRPr="00252F4C">
        <w:t> </w:t>
      </w:r>
      <w:r w:rsidRPr="00252F4C">
        <w:t>negligence.</w:t>
      </w:r>
    </w:p>
    <w:p w14:paraId="3C1EC618" w14:textId="77777777" w:rsidR="00252F4C" w:rsidRPr="00252F4C" w:rsidRDefault="00252F4C" w:rsidP="00252F4C">
      <w:proofErr w:type="gramStart"/>
      <w:r w:rsidRPr="00252F4C">
        <w:t>In order to</w:t>
      </w:r>
      <w:proofErr w:type="gramEnd"/>
      <w:r w:rsidRPr="00252F4C">
        <w:t xml:space="preserve"> establish negligence, the party who is hurt </w:t>
      </w:r>
      <w:proofErr w:type="gramStart"/>
      <w:r w:rsidRPr="00252F4C">
        <w:t>has to</w:t>
      </w:r>
      <w:proofErr w:type="gramEnd"/>
      <w:r w:rsidRPr="00252F4C">
        <w:t xml:space="preserve"> prove three things: that</w:t>
      </w:r>
      <w:r w:rsidRPr="00252F4C">
        <w:t> </w:t>
      </w:r>
      <w:r w:rsidRPr="00252F4C">
        <w:t>the provider of service was in a position where they owed the injured person a duty; that they breached this duty - violated some acceptable standard; and that this violation caused the harm or injury. Where</w:t>
      </w:r>
      <w:r w:rsidRPr="00252F4C">
        <w:t> </w:t>
      </w:r>
      <w:r w:rsidRPr="00252F4C">
        <w:t xml:space="preserve">personal injury claims in </w:t>
      </w:r>
      <w:proofErr w:type="gramStart"/>
      <w:r w:rsidRPr="00252F4C">
        <w:t>the tourism</w:t>
      </w:r>
      <w:proofErr w:type="gramEnd"/>
      <w:r w:rsidRPr="00252F4C">
        <w:t xml:space="preserve"> are concerned, negligence liability could emanate from lack of safe practice, for example poorly conducted and managed hotel premises or transportation.</w:t>
      </w:r>
    </w:p>
    <w:p w14:paraId="03A24BE2" w14:textId="77777777" w:rsidR="00252F4C" w:rsidRPr="00252F4C" w:rsidRDefault="00252F4C" w:rsidP="00252F4C">
      <w:pPr>
        <w:numPr>
          <w:ilvl w:val="0"/>
          <w:numId w:val="32"/>
        </w:numPr>
      </w:pPr>
      <w:r w:rsidRPr="00252F4C">
        <w:rPr>
          <w:b/>
          <w:bCs/>
        </w:rPr>
        <w:t>Strict Liability</w:t>
      </w:r>
    </w:p>
    <w:p w14:paraId="0445C352" w14:textId="77777777" w:rsidR="00252F4C" w:rsidRPr="00252F4C" w:rsidRDefault="00252F4C" w:rsidP="00252F4C">
      <w:r w:rsidRPr="00252F4C">
        <w:t>With strict liability, you could be held accountable for harm or losses that are the result of your actions even if no</w:t>
      </w:r>
      <w:r w:rsidRPr="00252F4C">
        <w:t> </w:t>
      </w:r>
      <w:r w:rsidRPr="00252F4C">
        <w:t xml:space="preserve">negligence was present. This type of liability is usually seen in cases where </w:t>
      </w:r>
      <w:r w:rsidRPr="00252F4C">
        <w:lastRenderedPageBreak/>
        <w:t>natural activities are dangerous and inherently risky, including adventure tourism</w:t>
      </w:r>
      <w:r w:rsidRPr="00252F4C">
        <w:t> </w:t>
      </w:r>
      <w:r w:rsidRPr="00252F4C">
        <w:t>– that is, with certain types of gathering situations (e.g., skydiving, bungee jumping), or where risks emanate from a particular environment (e.g., wildlife safaris). Even if based on</w:t>
      </w:r>
      <w:r w:rsidRPr="00252F4C">
        <w:t> </w:t>
      </w:r>
      <w:r w:rsidRPr="00252F4C">
        <w:t>negligence, service providers conducting these activities may be strictly liable for accidents or injuries (Chen, 2024).</w:t>
      </w:r>
    </w:p>
    <w:p w14:paraId="0362C655" w14:textId="77777777" w:rsidR="00252F4C" w:rsidRPr="00252F4C" w:rsidRDefault="00252F4C" w:rsidP="00252F4C">
      <w:r w:rsidRPr="00252F4C">
        <w:t>For</w:t>
      </w:r>
      <w:r w:rsidRPr="00252F4C">
        <w:t> </w:t>
      </w:r>
      <w:r w:rsidRPr="00252F4C">
        <w:t xml:space="preserve">instance, a hotel that has an outdoor pool could be held </w:t>
      </w:r>
      <w:proofErr w:type="gramStart"/>
      <w:r w:rsidRPr="00252F4C">
        <w:t>absolutely liable</w:t>
      </w:r>
      <w:proofErr w:type="gramEnd"/>
      <w:r w:rsidRPr="00252F4C">
        <w:t xml:space="preserve"> if any guest is hurt because of </w:t>
      </w:r>
      <w:proofErr w:type="gramStart"/>
      <w:r w:rsidRPr="00252F4C">
        <w:t>a faulty condition</w:t>
      </w:r>
      <w:proofErr w:type="gramEnd"/>
      <w:r w:rsidRPr="00252F4C">
        <w:t xml:space="preserve"> on the structure of the pool, like broken tiles or an improperly watched part of the pool. In such cases the service provider is liable, without</w:t>
      </w:r>
      <w:r w:rsidRPr="00252F4C">
        <w:t> </w:t>
      </w:r>
      <w:r w:rsidRPr="00252F4C">
        <w:t>fault.</w:t>
      </w:r>
    </w:p>
    <w:p w14:paraId="7F5F5E6D" w14:textId="77777777" w:rsidR="00252F4C" w:rsidRPr="00252F4C" w:rsidRDefault="00252F4C" w:rsidP="00252F4C">
      <w:pPr>
        <w:numPr>
          <w:ilvl w:val="0"/>
          <w:numId w:val="32"/>
        </w:numPr>
      </w:pPr>
      <w:r w:rsidRPr="00252F4C">
        <w:rPr>
          <w:b/>
          <w:bCs/>
        </w:rPr>
        <w:t>Vicarious Liability</w:t>
      </w:r>
    </w:p>
    <w:p w14:paraId="08B67A9B" w14:textId="77777777" w:rsidR="00252F4C" w:rsidRPr="00252F4C" w:rsidRDefault="00252F4C" w:rsidP="00252F4C">
      <w:r w:rsidRPr="00252F4C">
        <w:t>Vicarious liability is the legal principle that</w:t>
      </w:r>
      <w:r w:rsidRPr="00252F4C">
        <w:t> </w:t>
      </w:r>
      <w:r w:rsidRPr="00252F4C">
        <w:t>holds employers responsible for the acts of their employees. In the tourism</w:t>
      </w:r>
      <w:r w:rsidRPr="00252F4C">
        <w:t> </w:t>
      </w:r>
      <w:r w:rsidRPr="00252F4C">
        <w:t>sector, suppliers may be held vicariously responsible for injury caused by their employees while at work. For instance, if a</w:t>
      </w:r>
      <w:r w:rsidRPr="00252F4C">
        <w:t> </w:t>
      </w:r>
      <w:r w:rsidRPr="00252F4C">
        <w:t>tour operator employee is negligent with respect to a tourist during a guided trip and the tourist is injured, the tour company can be held vicariously liable for its employee's conduct.</w:t>
      </w:r>
    </w:p>
    <w:p w14:paraId="5B8A3B4A" w14:textId="77777777" w:rsidR="00252F4C" w:rsidRPr="00252F4C" w:rsidRDefault="00252F4C" w:rsidP="00252F4C">
      <w:r w:rsidRPr="00252F4C">
        <w:t>This type of liability underscores the need for adequate education, supervision and</w:t>
      </w:r>
      <w:r w:rsidRPr="00252F4C">
        <w:t> </w:t>
      </w:r>
      <w:r w:rsidRPr="00252F4C">
        <w:t xml:space="preserve">workers’ compensation control. “Firms in tourism industry have the responsibility to limit their workers following safety procedures and fit within the range of duty, </w:t>
      </w:r>
      <w:proofErr w:type="gramStart"/>
      <w:r w:rsidRPr="00252F4C">
        <w:t>so as to</w:t>
      </w:r>
      <w:proofErr w:type="gramEnd"/>
      <w:r w:rsidRPr="00252F4C">
        <w:t> </w:t>
      </w:r>
      <w:r w:rsidRPr="00252F4C">
        <w:t>reduce exposure of accidents and claims (Junaidi, 2025).</w:t>
      </w:r>
    </w:p>
    <w:p w14:paraId="61115B73" w14:textId="77777777" w:rsidR="00252F4C" w:rsidRPr="00252F4C" w:rsidRDefault="00252F4C" w:rsidP="00252F4C">
      <w:pPr>
        <w:rPr>
          <w:b/>
          <w:bCs/>
        </w:rPr>
      </w:pPr>
      <w:r w:rsidRPr="00252F4C">
        <w:rPr>
          <w:b/>
          <w:bCs/>
        </w:rPr>
        <w:t>Legal Risks Faced by Tourism Businesses</w:t>
      </w:r>
    </w:p>
    <w:p w14:paraId="71EE353F" w14:textId="77777777" w:rsidR="00252F4C" w:rsidRPr="00252F4C" w:rsidRDefault="00252F4C" w:rsidP="00252F4C">
      <w:r w:rsidRPr="00252F4C">
        <w:t>Tourism</w:t>
      </w:r>
      <w:r w:rsidRPr="00252F4C">
        <w:t> </w:t>
      </w:r>
      <w:r w:rsidRPr="00252F4C">
        <w:t>practices are exposed to a variety of legal risks that may inflict heavy financial costs and damage on the image. These risks include:</w:t>
      </w:r>
    </w:p>
    <w:p w14:paraId="5A7DB65C" w14:textId="77777777" w:rsidR="00252F4C" w:rsidRPr="00252F4C" w:rsidRDefault="00252F4C" w:rsidP="00252F4C">
      <w:pPr>
        <w:numPr>
          <w:ilvl w:val="0"/>
          <w:numId w:val="33"/>
        </w:numPr>
      </w:pPr>
      <w:r w:rsidRPr="00252F4C">
        <w:rPr>
          <w:b/>
          <w:bCs/>
        </w:rPr>
        <w:t>Personal Injury Claims</w:t>
      </w:r>
      <w:r w:rsidRPr="00252F4C">
        <w:t>: Personal injury claims often strike the tourism industry, such as slips</w:t>
      </w:r>
      <w:r w:rsidRPr="00252F4C">
        <w:t> </w:t>
      </w:r>
      <w:r w:rsidRPr="00252F4C">
        <w:t xml:space="preserve">and falls at a hotel, on an escorted tour, and participating in recreational activities (Towers-Romero, 2021). Injuries can be anything from </w:t>
      </w:r>
      <w:proofErr w:type="gramStart"/>
      <w:r w:rsidRPr="00252F4C">
        <w:t>the light</w:t>
      </w:r>
      <w:proofErr w:type="gramEnd"/>
      <w:r w:rsidRPr="00252F4C">
        <w:t xml:space="preserve"> slip, fall to intense things such as car crashes or injuries occurred</w:t>
      </w:r>
      <w:r w:rsidRPr="00252F4C">
        <w:t> </w:t>
      </w:r>
      <w:r w:rsidRPr="00252F4C">
        <w:t>during extreme sports.</w:t>
      </w:r>
    </w:p>
    <w:p w14:paraId="23C9C6A8" w14:textId="77777777" w:rsidR="00252F4C" w:rsidRPr="00252F4C" w:rsidRDefault="00252F4C" w:rsidP="00252F4C">
      <w:pPr>
        <w:numPr>
          <w:ilvl w:val="0"/>
          <w:numId w:val="33"/>
        </w:numPr>
      </w:pPr>
      <w:r w:rsidRPr="00252F4C">
        <w:rPr>
          <w:b/>
          <w:bCs/>
        </w:rPr>
        <w:t>Property Damage</w:t>
      </w:r>
      <w:r w:rsidRPr="00252F4C">
        <w:t>: The damage of property loss is another legal risk rampant in the sector of</w:t>
      </w:r>
      <w:r w:rsidRPr="00252F4C">
        <w:t> </w:t>
      </w:r>
      <w:r w:rsidRPr="00252F4C">
        <w:t>tourism. This might come in the form of damage to</w:t>
      </w:r>
      <w:r w:rsidRPr="00252F4C">
        <w:t> </w:t>
      </w:r>
      <w:r w:rsidRPr="00252F4C">
        <w:t xml:space="preserve">hotel rooms or even </w:t>
      </w:r>
      <w:proofErr w:type="gramStart"/>
      <w:r w:rsidRPr="00252F4C">
        <w:t>its</w:t>
      </w:r>
      <w:proofErr w:type="gramEnd"/>
      <w:r w:rsidRPr="00252F4C">
        <w:t xml:space="preserve"> vehicles, and result in </w:t>
      </w:r>
      <w:proofErr w:type="gramStart"/>
      <w:r w:rsidRPr="00252F4C">
        <w:t>claims</w:t>
      </w:r>
      <w:proofErr w:type="gramEnd"/>
      <w:r w:rsidRPr="00252F4C">
        <w:t xml:space="preserve"> for repair or replacement under the appropriate policies. Service </w:t>
      </w:r>
      <w:r w:rsidRPr="00252F4C">
        <w:lastRenderedPageBreak/>
        <w:t>providers should have appropriate insurance covering their property and</w:t>
      </w:r>
      <w:r w:rsidRPr="00252F4C">
        <w:t> </w:t>
      </w:r>
      <w:r w:rsidRPr="00252F4C">
        <w:t>take proper precautions to prevent any damage (Siu, 2026).</w:t>
      </w:r>
    </w:p>
    <w:p w14:paraId="0ED6EFB4" w14:textId="77777777" w:rsidR="00252F4C" w:rsidRPr="00252F4C" w:rsidRDefault="00252F4C" w:rsidP="00252F4C">
      <w:pPr>
        <w:numPr>
          <w:ilvl w:val="0"/>
          <w:numId w:val="33"/>
        </w:numPr>
      </w:pPr>
      <w:r w:rsidRPr="00252F4C">
        <w:rPr>
          <w:b/>
          <w:bCs/>
        </w:rPr>
        <w:t>Breach of Contract</w:t>
      </w:r>
      <w:r w:rsidRPr="00252F4C">
        <w:t>: Breaking a contract is when the service provider does not perform the services described in</w:t>
      </w:r>
      <w:r w:rsidRPr="00252F4C">
        <w:t> </w:t>
      </w:r>
      <w:r w:rsidRPr="00252F4C">
        <w:t>the written contract. For example, if a hotel cancels a guest’s reservation at</w:t>
      </w:r>
      <w:r w:rsidRPr="00252F4C">
        <w:t> </w:t>
      </w:r>
      <w:r w:rsidRPr="00252F4C">
        <w:t>the last minute and does not offer an alternative, there may be legal grounds for an action for breach of contract (Towers-Romero, 2021). The tourism industry is subject to contract law if these types of</w:t>
      </w:r>
      <w:r w:rsidRPr="00252F4C">
        <w:t> </w:t>
      </w:r>
      <w:r w:rsidRPr="00252F4C">
        <w:t>legal disputes are to be avoided.</w:t>
      </w:r>
    </w:p>
    <w:p w14:paraId="66B6899B" w14:textId="77777777" w:rsidR="00252F4C" w:rsidRPr="00252F4C" w:rsidRDefault="00252F4C" w:rsidP="00252F4C">
      <w:pPr>
        <w:numPr>
          <w:ilvl w:val="0"/>
          <w:numId w:val="33"/>
        </w:numPr>
      </w:pPr>
      <w:r w:rsidRPr="00252F4C">
        <w:rPr>
          <w:b/>
          <w:bCs/>
        </w:rPr>
        <w:t>Environmental Liability</w:t>
      </w:r>
      <w:r w:rsidRPr="00252F4C">
        <w:t>: As eco-tourism becomes more popular, providers of travel will need to consider pollution associated with traveling. These hazards can be due to operations which harm the quality of natural resources including pollution or disruption of wildlife</w:t>
      </w:r>
      <w:r w:rsidRPr="00252F4C">
        <w:t> </w:t>
      </w:r>
      <w:r w:rsidRPr="00252F4C">
        <w:t>habitats. As awareness on environment continues to increase, they may</w:t>
      </w:r>
      <w:r w:rsidRPr="00252F4C">
        <w:t> </w:t>
      </w:r>
      <w:r w:rsidRPr="00252F4C">
        <w:t>get sued for non-compliance with relevant laws or contribution towards environmental degradation from their activities (Kishore et al., 2026).</w:t>
      </w:r>
    </w:p>
    <w:p w14:paraId="03C9E883" w14:textId="77777777" w:rsidR="00252F4C" w:rsidRPr="00252F4C" w:rsidRDefault="00252F4C" w:rsidP="00E51EB9">
      <w:pPr>
        <w:pStyle w:val="Heading2"/>
      </w:pPr>
      <w:bookmarkStart w:id="19" w:name="_Toc221860699"/>
      <w:r w:rsidRPr="00252F4C">
        <w:t>Mitigating Legal Risks: Insurance, Waivers, and Risk Management</w:t>
      </w:r>
      <w:bookmarkEnd w:id="19"/>
    </w:p>
    <w:p w14:paraId="73E99DF6" w14:textId="2EACC792" w:rsidR="00252F4C" w:rsidRPr="00252F4C" w:rsidRDefault="00252F4C" w:rsidP="00252F4C">
      <w:r w:rsidRPr="00252F4C">
        <w:t>A tourism business can manage the legal</w:t>
      </w:r>
      <w:r w:rsidRPr="00252F4C">
        <w:t> </w:t>
      </w:r>
      <w:r w:rsidRPr="00252F4C">
        <w:t xml:space="preserve">risks related to its operations in </w:t>
      </w:r>
      <w:proofErr w:type="gramStart"/>
      <w:r w:rsidRPr="00252F4C">
        <w:t>a number of</w:t>
      </w:r>
      <w:proofErr w:type="gramEnd"/>
      <w:r w:rsidRPr="00252F4C">
        <w:t xml:space="preserve"> ways:</w:t>
      </w:r>
    </w:p>
    <w:p w14:paraId="645DE54B" w14:textId="77777777" w:rsidR="00252F4C" w:rsidRPr="00252F4C" w:rsidRDefault="00252F4C" w:rsidP="00252F4C">
      <w:pPr>
        <w:numPr>
          <w:ilvl w:val="0"/>
          <w:numId w:val="34"/>
        </w:numPr>
      </w:pPr>
      <w:r w:rsidRPr="00252F4C">
        <w:rPr>
          <w:b/>
          <w:bCs/>
        </w:rPr>
        <w:t>Insurance</w:t>
      </w:r>
      <w:r w:rsidRPr="00252F4C">
        <w:t>: Insurance</w:t>
      </w:r>
      <w:r w:rsidRPr="00252F4C">
        <w:t> </w:t>
      </w:r>
      <w:r w:rsidRPr="00252F4C">
        <w:t>is one of the major steps to safeguard a tourism business against liability claims. This may be general liability insurance, personal injury insurance</w:t>
      </w:r>
      <w:r w:rsidRPr="00252F4C">
        <w:t> </w:t>
      </w:r>
      <w:r w:rsidRPr="00252F4C">
        <w:t>or environmental insurance depending on the type of business. Insurance can be used to help a firm cover the cost of fees, compensation and settlements associated with a</w:t>
      </w:r>
      <w:r w:rsidRPr="00252F4C">
        <w:t> </w:t>
      </w:r>
      <w:r w:rsidRPr="00252F4C">
        <w:t>claim (Siu, 2026).</w:t>
      </w:r>
    </w:p>
    <w:p w14:paraId="01326310" w14:textId="77777777" w:rsidR="00252F4C" w:rsidRPr="00252F4C" w:rsidRDefault="00252F4C" w:rsidP="00252F4C">
      <w:pPr>
        <w:numPr>
          <w:ilvl w:val="0"/>
          <w:numId w:val="34"/>
        </w:numPr>
      </w:pPr>
      <w:r w:rsidRPr="00252F4C">
        <w:rPr>
          <w:b/>
          <w:bCs/>
        </w:rPr>
        <w:t>Liability Waivers</w:t>
      </w:r>
      <w:r w:rsidRPr="00252F4C">
        <w:t>: Some tourism enterprises ask</w:t>
      </w:r>
      <w:r w:rsidRPr="00252F4C">
        <w:t> </w:t>
      </w:r>
      <w:r w:rsidRPr="00252F4C">
        <w:t>customers to complete waiver forms before taking part in potentially dangerous activities. Those waivers generally describe involved risks and absolve the business of injury or</w:t>
      </w:r>
      <w:r w:rsidRPr="00252F4C">
        <w:t> </w:t>
      </w:r>
      <w:r w:rsidRPr="00252F4C">
        <w:t>accident liability resulting from those risks. Yet, as with any legal deterrent, the liability waiver must be judiciously worded and in compliance with the law; broad-sweeping waivers may not necessarily stand up to a courtroom</w:t>
      </w:r>
      <w:r w:rsidRPr="00252F4C">
        <w:t> </w:t>
      </w:r>
      <w:r w:rsidRPr="00252F4C">
        <w:t>test (Chen et al., 2024).</w:t>
      </w:r>
    </w:p>
    <w:p w14:paraId="050F171C" w14:textId="77777777" w:rsidR="00252F4C" w:rsidRPr="00252F4C" w:rsidRDefault="00252F4C" w:rsidP="00252F4C">
      <w:pPr>
        <w:numPr>
          <w:ilvl w:val="0"/>
          <w:numId w:val="34"/>
        </w:numPr>
      </w:pPr>
      <w:r w:rsidRPr="00252F4C">
        <w:rPr>
          <w:b/>
          <w:bCs/>
        </w:rPr>
        <w:t>Risk Management Practices</w:t>
      </w:r>
      <w:r w:rsidRPr="00252F4C">
        <w:t>: Good risk management</w:t>
      </w:r>
      <w:r w:rsidRPr="00252F4C">
        <w:t> </w:t>
      </w:r>
      <w:r w:rsidRPr="00252F4C">
        <w:t>is necessary for reducing potential liability. That effort includes routine safety checks, appropriate staff</w:t>
      </w:r>
      <w:r w:rsidRPr="00252F4C">
        <w:t> </w:t>
      </w:r>
      <w:r w:rsidRPr="00252F4C">
        <w:t xml:space="preserve">training, emergency </w:t>
      </w:r>
      <w:r w:rsidRPr="00252F4C">
        <w:lastRenderedPageBreak/>
        <w:t>protocols and adequately informing customers of any risks related to what services are being performed. Additionally, firms in the tourism industry need to record details of customer communication and contract information in</w:t>
      </w:r>
      <w:r w:rsidRPr="00252F4C">
        <w:t> </w:t>
      </w:r>
      <w:r w:rsidRPr="00252F4C">
        <w:t>order to resolve disputes as soon as possible (Junaidi, 2025).</w:t>
      </w:r>
    </w:p>
    <w:p w14:paraId="2EF64CCA" w14:textId="77777777" w:rsidR="00252F4C" w:rsidRPr="00252F4C" w:rsidRDefault="00252F4C" w:rsidP="00FE524D">
      <w:pPr>
        <w:pStyle w:val="Heading2"/>
      </w:pPr>
      <w:bookmarkStart w:id="20" w:name="_Toc221860700"/>
      <w:r w:rsidRPr="00252F4C">
        <w:t>Real-World Examples of Liability in Tourism</w:t>
      </w:r>
      <w:bookmarkEnd w:id="20"/>
    </w:p>
    <w:p w14:paraId="39ECA886" w14:textId="77777777" w:rsidR="00252F4C" w:rsidRPr="00252F4C" w:rsidRDefault="00252F4C" w:rsidP="00252F4C">
      <w:r w:rsidRPr="00252F4C">
        <w:t>A few legal cases provide an example of how liabilities</w:t>
      </w:r>
      <w:r w:rsidRPr="00252F4C">
        <w:t> </w:t>
      </w:r>
      <w:r w:rsidRPr="00252F4C">
        <w:t>are being addressed in the field of tourism:</w:t>
      </w:r>
    </w:p>
    <w:p w14:paraId="4709EDA4" w14:textId="77777777" w:rsidR="00252F4C" w:rsidRPr="00252F4C" w:rsidRDefault="00252F4C" w:rsidP="00252F4C">
      <w:pPr>
        <w:numPr>
          <w:ilvl w:val="0"/>
          <w:numId w:val="35"/>
        </w:numPr>
      </w:pPr>
      <w:r w:rsidRPr="00252F4C">
        <w:rPr>
          <w:b/>
          <w:bCs/>
        </w:rPr>
        <w:t>The Case of a Fatal Skydiving Accident</w:t>
      </w:r>
      <w:r w:rsidRPr="00252F4C">
        <w:t>: A skydiving company was sued</w:t>
      </w:r>
      <w:r w:rsidRPr="00252F4C">
        <w:t> </w:t>
      </w:r>
      <w:r w:rsidRPr="00252F4C">
        <w:t>in 2018 when one of its customers died in a fatal accident. The lawsuit claimed that the company had not given workers proper safety equipment and training,</w:t>
      </w:r>
      <w:r w:rsidRPr="00252F4C">
        <w:t> </w:t>
      </w:r>
      <w:r w:rsidRPr="00252F4C">
        <w:t>which ultimately resulted in the man's death. The court found in favor of the family holding that the company was liable for causing</w:t>
      </w:r>
      <w:r w:rsidRPr="00252F4C">
        <w:t> </w:t>
      </w:r>
      <w:r w:rsidRPr="00252F4C">
        <w:t>death to its customer by being negligent in providing safe working conditions. Extreme tourism and risk management in</w:t>
      </w:r>
      <w:r w:rsidRPr="00252F4C">
        <w:t> </w:t>
      </w:r>
      <w:r w:rsidRPr="00252F4C">
        <w:t>this case, is pertain (risk-handling, organizing tourists) (Kishore et al., 2026).</w:t>
      </w:r>
    </w:p>
    <w:p w14:paraId="62EE7D59" w14:textId="77777777" w:rsidR="00252F4C" w:rsidRPr="00252F4C" w:rsidRDefault="00252F4C" w:rsidP="00252F4C">
      <w:pPr>
        <w:numPr>
          <w:ilvl w:val="0"/>
          <w:numId w:val="35"/>
        </w:numPr>
      </w:pPr>
      <w:r w:rsidRPr="00252F4C">
        <w:rPr>
          <w:b/>
          <w:bCs/>
        </w:rPr>
        <w:t>Hotel Slip-and-Fall Incident</w:t>
      </w:r>
      <w:r w:rsidRPr="00252F4C">
        <w:t>: A guest who slipped on a</w:t>
      </w:r>
      <w:r w:rsidRPr="00252F4C">
        <w:t> </w:t>
      </w:r>
      <w:r w:rsidRPr="00252F4C">
        <w:t>wet floor in his hotel lobby has filed a lawsuit against the posh property. The hotel had posted insufficient warning signs at the</w:t>
      </w:r>
      <w:r w:rsidRPr="00252F4C">
        <w:t> </w:t>
      </w:r>
      <w:r w:rsidRPr="00252F4C">
        <w:t>slick floor, causing the injury, said plaintiff. The</w:t>
      </w:r>
      <w:r w:rsidRPr="00252F4C">
        <w:t> </w:t>
      </w:r>
      <w:r w:rsidRPr="00252F4C">
        <w:t xml:space="preserve">hotel was held responsible for not providing a safe environment, and the guest received </w:t>
      </w:r>
      <w:proofErr w:type="gramStart"/>
      <w:r w:rsidRPr="00252F4C">
        <w:t>damages</w:t>
      </w:r>
      <w:proofErr w:type="gramEnd"/>
      <w:r w:rsidRPr="00252F4C">
        <w:t xml:space="preserve"> for medical expenses and lost income (Sari, 2024).</w:t>
      </w:r>
    </w:p>
    <w:p w14:paraId="724BB830" w14:textId="77777777" w:rsidR="00252F4C" w:rsidRPr="00252F4C" w:rsidRDefault="00252F4C" w:rsidP="00FE524D">
      <w:pPr>
        <w:pStyle w:val="Heading2"/>
      </w:pPr>
      <w:bookmarkStart w:id="21" w:name="_Toc221860701"/>
      <w:r w:rsidRPr="00252F4C">
        <w:t>Summary of Chapter 3</w:t>
      </w:r>
      <w:bookmarkEnd w:id="21"/>
    </w:p>
    <w:p w14:paraId="5DE6091D" w14:textId="77777777" w:rsidR="00252F4C" w:rsidRPr="00252F4C" w:rsidRDefault="00252F4C" w:rsidP="00252F4C">
      <w:r w:rsidRPr="00252F4C">
        <w:t>As in many service industries serving the public face of tourism is the question of legal liability and so, for tour operators, suppliers have risks related to personal injury, property damage or</w:t>
      </w:r>
      <w:r w:rsidRPr="00252F4C">
        <w:t> </w:t>
      </w:r>
      <w:r w:rsidRPr="00252F4C">
        <w:t>contract violations. This will help the company</w:t>
      </w:r>
      <w:r w:rsidRPr="00252F4C">
        <w:t> </w:t>
      </w:r>
      <w:r w:rsidRPr="00252F4C">
        <w:t>to manage its legal risks and as well comply with the law on various forms of liability such as negligence, strict liability, vicarious liability etc. Tourism businesses can</w:t>
      </w:r>
      <w:r w:rsidRPr="00252F4C">
        <w:t> </w:t>
      </w:r>
      <w:r w:rsidRPr="00252F4C">
        <w:t>minimize legal risks as well as protect their customers and safeguard the longevity of their business by applying successful risk management protocols, having insurance coverage in place, and by using waivers of liability.</w:t>
      </w:r>
    </w:p>
    <w:p w14:paraId="5CF88B27" w14:textId="77777777" w:rsidR="00252F4C" w:rsidRPr="00252F4C" w:rsidRDefault="00252F4C" w:rsidP="00FE524D">
      <w:pPr>
        <w:pStyle w:val="Heading1"/>
      </w:pPr>
      <w:bookmarkStart w:id="22" w:name="_Toc221860702"/>
      <w:r w:rsidRPr="00252F4C">
        <w:lastRenderedPageBreak/>
        <w:t>Conclusion</w:t>
      </w:r>
      <w:bookmarkEnd w:id="22"/>
    </w:p>
    <w:p w14:paraId="45FF4D68" w14:textId="77777777" w:rsidR="00252F4C" w:rsidRPr="00252F4C" w:rsidRDefault="00252F4C" w:rsidP="00252F4C">
      <w:r w:rsidRPr="00252F4C">
        <w:t>In summary, tourism law embodies a plethora of legal rules and safeguards that regulate the relationship between suppliers</w:t>
      </w:r>
      <w:r w:rsidRPr="00252F4C">
        <w:t> </w:t>
      </w:r>
      <w:r w:rsidRPr="00252F4C">
        <w:t>and consumers. This is where contract law has a role to play</w:t>
      </w:r>
      <w:r w:rsidRPr="00252F4C">
        <w:t> </w:t>
      </w:r>
      <w:r w:rsidRPr="00252F4C">
        <w:t xml:space="preserve">as not only does it ensure that there are mutual expectations and the provision of legal remedies for a party when there is breach but also by way of establishment through contract on which the parties are converged or have decided to concur. Laws that protect consumers help prevent travelers from falling victim to fraudulent schemes </w:t>
      </w:r>
      <w:proofErr w:type="gramStart"/>
      <w:r w:rsidRPr="00252F4C">
        <w:t>and also</w:t>
      </w:r>
      <w:proofErr w:type="gramEnd"/>
      <w:r w:rsidRPr="00252F4C">
        <w:t xml:space="preserve"> assure their due</w:t>
      </w:r>
      <w:r w:rsidRPr="00252F4C">
        <w:t> </w:t>
      </w:r>
      <w:r w:rsidRPr="00252F4C">
        <w:t xml:space="preserve">treatment for their rights. </w:t>
      </w:r>
      <w:proofErr w:type="gramStart"/>
      <w:r w:rsidRPr="00252F4C">
        <w:t>Last but not least</w:t>
      </w:r>
      <w:proofErr w:type="gramEnd"/>
      <w:r w:rsidRPr="00252F4C">
        <w:t xml:space="preserve">, it is crucial for tourism organizations to comprehend and </w:t>
      </w:r>
      <w:proofErr w:type="spellStart"/>
      <w:r w:rsidRPr="00252F4C">
        <w:t>organise</w:t>
      </w:r>
      <w:proofErr w:type="spellEnd"/>
      <w:r w:rsidRPr="00252F4C">
        <w:t xml:space="preserve"> risk of liability and legality </w:t>
      </w:r>
      <w:proofErr w:type="gramStart"/>
      <w:r w:rsidRPr="00252F4C">
        <w:t>in order to</w:t>
      </w:r>
      <w:proofErr w:type="gramEnd"/>
      <w:r w:rsidRPr="00252F4C">
        <w:t> </w:t>
      </w:r>
      <w:r w:rsidRPr="00252F4C">
        <w:t>safeguard their rights against possible legal repercussions and monetary consequences.</w:t>
      </w:r>
    </w:p>
    <w:p w14:paraId="6E495A62" w14:textId="77777777" w:rsidR="00252F4C" w:rsidRPr="00252F4C" w:rsidRDefault="00252F4C" w:rsidP="00252F4C">
      <w:r w:rsidRPr="00252F4C">
        <w:t>With a constantly changing environment in the tourism sector, legal regulations need to reflect this change by safeguarding against low-cost travel opportunities, increasingly popular Internet platforms and</w:t>
      </w:r>
      <w:r w:rsidRPr="00252F4C">
        <w:t> </w:t>
      </w:r>
      <w:r w:rsidRPr="00252F4C">
        <w:t>changes in consumer behaviour. It is therefore vital for tourism enterprises to be aware of new legal initiatives are to keep on pace with the relevant legislation and remain competitive in the global</w:t>
      </w:r>
      <w:r w:rsidRPr="00252F4C">
        <w:t> </w:t>
      </w:r>
      <w:r w:rsidRPr="00252F4C">
        <w:t>market.</w:t>
      </w:r>
    </w:p>
    <w:p w14:paraId="172A27EE" w14:textId="07EAD29B" w:rsidR="00A26AF1" w:rsidRPr="00A26AF1" w:rsidRDefault="00A26AF1" w:rsidP="00A26AF1"/>
    <w:p w14:paraId="00C16F0E" w14:textId="1A6DED56" w:rsidR="00C718DE" w:rsidRPr="00C718DE" w:rsidRDefault="00C718DE" w:rsidP="00C718DE"/>
    <w:p w14:paraId="4DE73C7B" w14:textId="77777777" w:rsidR="00950842" w:rsidRDefault="00950842" w:rsidP="00D76C66">
      <w:pPr>
        <w:rPr>
          <w:rFonts w:eastAsiaTheme="majorEastAsia" w:cstheme="majorBidi"/>
          <w:color w:val="0A2F41" w:themeColor="accent1" w:themeShade="80"/>
          <w:sz w:val="32"/>
          <w:szCs w:val="40"/>
        </w:rPr>
      </w:pPr>
      <w:r>
        <w:br w:type="page"/>
      </w:r>
    </w:p>
    <w:p w14:paraId="14BF52E0" w14:textId="49C962FC" w:rsidR="00BA1B7F" w:rsidRPr="00BA1B7F" w:rsidRDefault="00BA1B7F" w:rsidP="00BA1B7F">
      <w:pPr>
        <w:pStyle w:val="Heading1"/>
      </w:pPr>
      <w:bookmarkStart w:id="23" w:name="_Toc221860703"/>
      <w:r w:rsidRPr="00BA1B7F">
        <w:lastRenderedPageBreak/>
        <w:t>References</w:t>
      </w:r>
      <w:bookmarkEnd w:id="23"/>
    </w:p>
    <w:p w14:paraId="4826DCCC" w14:textId="77777777" w:rsidR="00BD6FE9" w:rsidRPr="00BD6FE9" w:rsidRDefault="00BD6FE9" w:rsidP="00BD6FE9">
      <w:r w:rsidRPr="00BD6FE9">
        <w:t xml:space="preserve">Chen, Z., 2024. </w:t>
      </w:r>
      <w:r w:rsidRPr="00BD6FE9">
        <w:rPr>
          <w:i/>
          <w:iCs/>
        </w:rPr>
        <w:t>Tourists, Consumer Contracts and Private International Law in the EU and China</w:t>
      </w:r>
      <w:r w:rsidRPr="00BD6FE9">
        <w:t>, Doctoral Dissertation, University of Groningen.</w:t>
      </w:r>
    </w:p>
    <w:p w14:paraId="15F156D4" w14:textId="77777777" w:rsidR="00BD6FE9" w:rsidRPr="00BD6FE9" w:rsidRDefault="00BD6FE9" w:rsidP="00BD6FE9">
      <w:proofErr w:type="spellStart"/>
      <w:r w:rsidRPr="00BD6FE9">
        <w:t>Chusnida</w:t>
      </w:r>
      <w:proofErr w:type="spellEnd"/>
      <w:r w:rsidRPr="00BD6FE9">
        <w:t xml:space="preserve">, N., 2024. ‘Analysis of the Application of Article 18 of the Consumer Protection Law in Tourism Services’, </w:t>
      </w:r>
      <w:r w:rsidRPr="00BD6FE9">
        <w:rPr>
          <w:i/>
          <w:iCs/>
        </w:rPr>
        <w:t>International Journal of Business Law and Economics</w:t>
      </w:r>
      <w:r w:rsidRPr="00BD6FE9">
        <w:t>, 5(1), pp. 671-680.</w:t>
      </w:r>
    </w:p>
    <w:p w14:paraId="669CB8E3" w14:textId="77777777" w:rsidR="00BD6FE9" w:rsidRPr="00BD6FE9" w:rsidRDefault="00BD6FE9" w:rsidP="00BD6FE9">
      <w:r w:rsidRPr="00BD6FE9">
        <w:t xml:space="preserve">CIDOB, 2024. ‘Tourism Law: From </w:t>
      </w:r>
      <w:proofErr w:type="spellStart"/>
      <w:r w:rsidRPr="00BD6FE9">
        <w:t>Traveller</w:t>
      </w:r>
      <w:proofErr w:type="spellEnd"/>
      <w:r w:rsidRPr="00BD6FE9">
        <w:t xml:space="preserve"> to Consumer’, </w:t>
      </w:r>
      <w:r w:rsidRPr="00BD6FE9">
        <w:rPr>
          <w:i/>
          <w:iCs/>
        </w:rPr>
        <w:t>CIDOB Policy Research Paper</w:t>
      </w:r>
      <w:r w:rsidRPr="00BD6FE9">
        <w:t>.</w:t>
      </w:r>
    </w:p>
    <w:p w14:paraId="256DCD4F" w14:textId="77777777" w:rsidR="00BD6FE9" w:rsidRPr="00BD6FE9" w:rsidRDefault="00BD6FE9" w:rsidP="00BD6FE9">
      <w:r w:rsidRPr="00BD6FE9">
        <w:rPr>
          <w:i/>
          <w:iCs/>
        </w:rPr>
        <w:t>Consumer Rights Act 2015</w:t>
      </w:r>
      <w:r w:rsidRPr="00BD6FE9">
        <w:t>, UK Parliament.</w:t>
      </w:r>
    </w:p>
    <w:p w14:paraId="006A184F" w14:textId="77777777" w:rsidR="00BD6FE9" w:rsidRPr="00BD6FE9" w:rsidRDefault="00BD6FE9" w:rsidP="00BD6FE9">
      <w:r w:rsidRPr="00BD6FE9">
        <w:t xml:space="preserve">Greenwood, V. &amp; Dwyer, L., 2015. ‘Consumer Protection Legislation: A Neglected Determinant of Destination Competitiveness?’, </w:t>
      </w:r>
      <w:r w:rsidRPr="00BD6FE9">
        <w:rPr>
          <w:i/>
          <w:iCs/>
        </w:rPr>
        <w:t>Journal of Hospitality and Tourism Management</w:t>
      </w:r>
      <w:r w:rsidRPr="00BD6FE9">
        <w:t>, 24, pp. 1-8.</w:t>
      </w:r>
    </w:p>
    <w:p w14:paraId="0133428E" w14:textId="77777777" w:rsidR="00BD6FE9" w:rsidRPr="00BD6FE9" w:rsidRDefault="00BD6FE9" w:rsidP="00BD6FE9">
      <w:r w:rsidRPr="00BD6FE9">
        <w:rPr>
          <w:i/>
          <w:iCs/>
        </w:rPr>
        <w:t>Hospitality Law: Managing Legal Issues in the Hospitality Industry</w:t>
      </w:r>
      <w:r w:rsidRPr="00BD6FE9">
        <w:t xml:space="preserve">, 2017. 5th </w:t>
      </w:r>
      <w:proofErr w:type="spellStart"/>
      <w:proofErr w:type="gramStart"/>
      <w:r w:rsidRPr="00BD6FE9">
        <w:t>edn</w:t>
      </w:r>
      <w:proofErr w:type="spellEnd"/>
      <w:proofErr w:type="gramEnd"/>
      <w:r w:rsidRPr="00BD6FE9">
        <w:t>. Wiley, Hoboken, NJ.</w:t>
      </w:r>
    </w:p>
    <w:p w14:paraId="268CE960" w14:textId="77777777" w:rsidR="00BD6FE9" w:rsidRPr="00BD6FE9" w:rsidRDefault="00BD6FE9" w:rsidP="00BD6FE9">
      <w:r w:rsidRPr="00BD6FE9">
        <w:t xml:space="preserve">International Journal of Tourism, Travel and Hospitality Law, 2023. ‘Liability of Online Platforms in Tourism’, </w:t>
      </w:r>
      <w:r w:rsidRPr="00BD6FE9">
        <w:rPr>
          <w:i/>
          <w:iCs/>
        </w:rPr>
        <w:t>International Journal of Tourism, Travel and Hospitality Law</w:t>
      </w:r>
      <w:r w:rsidRPr="00BD6FE9">
        <w:t>, XX.</w:t>
      </w:r>
    </w:p>
    <w:p w14:paraId="06E1D82A" w14:textId="77777777" w:rsidR="00BD6FE9" w:rsidRPr="00BD6FE9" w:rsidRDefault="00BD6FE9" w:rsidP="00BD6FE9">
      <w:r w:rsidRPr="00BD6FE9">
        <w:t xml:space="preserve">Junaidi, J., 2025. ‘Civil Law Aspects in the Case of Negligence of Tourism Service Providers’, </w:t>
      </w:r>
      <w:proofErr w:type="spellStart"/>
      <w:r w:rsidRPr="00BD6FE9">
        <w:rPr>
          <w:i/>
          <w:iCs/>
        </w:rPr>
        <w:t>Jurnal</w:t>
      </w:r>
      <w:proofErr w:type="spellEnd"/>
      <w:r w:rsidRPr="00BD6FE9">
        <w:rPr>
          <w:i/>
          <w:iCs/>
        </w:rPr>
        <w:t xml:space="preserve"> </w:t>
      </w:r>
      <w:proofErr w:type="spellStart"/>
      <w:r w:rsidRPr="00BD6FE9">
        <w:rPr>
          <w:i/>
          <w:iCs/>
        </w:rPr>
        <w:t>Hafasy</w:t>
      </w:r>
      <w:proofErr w:type="spellEnd"/>
      <w:r w:rsidRPr="00BD6FE9">
        <w:t>, X, pp. 1-11.</w:t>
      </w:r>
    </w:p>
    <w:p w14:paraId="212E64A4" w14:textId="77777777" w:rsidR="00BD6FE9" w:rsidRPr="00BD6FE9" w:rsidRDefault="00BD6FE9" w:rsidP="00BD6FE9">
      <w:r w:rsidRPr="00BD6FE9">
        <w:t xml:space="preserve">Kishore, S., et al., 2026. ‘Legal Concerns in Space Tourism: Liability, Safety, and Rights’, </w:t>
      </w:r>
      <w:r w:rsidRPr="00BD6FE9">
        <w:rPr>
          <w:i/>
          <w:iCs/>
        </w:rPr>
        <w:t>Annals of Tourism &amp; Environmental Sustainability</w:t>
      </w:r>
      <w:r w:rsidRPr="00BD6FE9">
        <w:t>, 12(X).</w:t>
      </w:r>
    </w:p>
    <w:p w14:paraId="0BD7AB34" w14:textId="77777777" w:rsidR="00BD6FE9" w:rsidRPr="00BD6FE9" w:rsidRDefault="00BD6FE9" w:rsidP="00BD6FE9">
      <w:proofErr w:type="spellStart"/>
      <w:r w:rsidRPr="00BD6FE9">
        <w:t>Konu</w:t>
      </w:r>
      <w:proofErr w:type="spellEnd"/>
      <w:r w:rsidRPr="00BD6FE9">
        <w:t xml:space="preserve">, H., et al., 2025. ‘Tourism Firms’ Attitudes Toward Cultural Ecosystem Services’, </w:t>
      </w:r>
      <w:r w:rsidRPr="00BD6FE9">
        <w:rPr>
          <w:i/>
          <w:iCs/>
        </w:rPr>
        <w:t>Journal of Destination Marketing &amp; Management</w:t>
      </w:r>
      <w:r w:rsidRPr="00BD6FE9">
        <w:t>, 18.</w:t>
      </w:r>
    </w:p>
    <w:p w14:paraId="6BCFADE3" w14:textId="77777777" w:rsidR="00BD6FE9" w:rsidRPr="00BD6FE9" w:rsidRDefault="00BD6FE9" w:rsidP="00BD6FE9">
      <w:r w:rsidRPr="00BD6FE9">
        <w:t xml:space="preserve">Law Commission, 2019. </w:t>
      </w:r>
      <w:r w:rsidRPr="00BD6FE9">
        <w:rPr>
          <w:i/>
          <w:iCs/>
        </w:rPr>
        <w:t>Unfair Terms in Contracts</w:t>
      </w:r>
      <w:r w:rsidRPr="00BD6FE9">
        <w:t>, Law Commission Report LC292, The Stationery Office, London.</w:t>
      </w:r>
    </w:p>
    <w:p w14:paraId="194EC44E" w14:textId="77777777" w:rsidR="00BD6FE9" w:rsidRPr="00BD6FE9" w:rsidRDefault="00BD6FE9" w:rsidP="00BD6FE9">
      <w:r w:rsidRPr="00BD6FE9">
        <w:t xml:space="preserve">Morrison, A. &amp; </w:t>
      </w:r>
      <w:proofErr w:type="spellStart"/>
      <w:r w:rsidRPr="00BD6FE9">
        <w:t>Buhalis</w:t>
      </w:r>
      <w:proofErr w:type="spellEnd"/>
      <w:r w:rsidRPr="00BD6FE9">
        <w:t xml:space="preserve">, D., eds., 2025. </w:t>
      </w:r>
      <w:r w:rsidRPr="00BD6FE9">
        <w:rPr>
          <w:i/>
          <w:iCs/>
        </w:rPr>
        <w:t>Routledge Handbook of Trends and Issues in Global Tourism Supply and Demand</w:t>
      </w:r>
      <w:r w:rsidRPr="00BD6FE9">
        <w:t>. Routledge, London.</w:t>
      </w:r>
    </w:p>
    <w:p w14:paraId="7DCDB6AE" w14:textId="77777777" w:rsidR="00BD6FE9" w:rsidRPr="00BD6FE9" w:rsidRDefault="00BD6FE9" w:rsidP="00BD6FE9">
      <w:r w:rsidRPr="00BD6FE9">
        <w:t xml:space="preserve">Sari, N., 2024. ‘The Regulations of Protection of Tourists in High-Risk Areas’, </w:t>
      </w:r>
      <w:r w:rsidRPr="00BD6FE9">
        <w:rPr>
          <w:i/>
          <w:iCs/>
        </w:rPr>
        <w:t>Journal of Hospitality &amp; Legal Studies</w:t>
      </w:r>
      <w:r w:rsidRPr="00BD6FE9">
        <w:t>, X, pp. 1-15.</w:t>
      </w:r>
    </w:p>
    <w:p w14:paraId="57E622F3" w14:textId="77777777" w:rsidR="00BD6FE9" w:rsidRPr="00BD6FE9" w:rsidRDefault="00BD6FE9" w:rsidP="00BD6FE9">
      <w:r w:rsidRPr="00BD6FE9">
        <w:lastRenderedPageBreak/>
        <w:t xml:space="preserve">Siu, R.C.S., 2026. </w:t>
      </w:r>
      <w:r w:rsidRPr="00BD6FE9">
        <w:rPr>
          <w:i/>
          <w:iCs/>
        </w:rPr>
        <w:t>Developing the Frontiers of Casino Tourism: Progress and Prospects in East and Southeast Asia</w:t>
      </w:r>
      <w:r w:rsidRPr="00BD6FE9">
        <w:t>. Routledge, London.</w:t>
      </w:r>
    </w:p>
    <w:p w14:paraId="32D7BA4A" w14:textId="77777777" w:rsidR="00BD6FE9" w:rsidRPr="00BD6FE9" w:rsidRDefault="00BD6FE9" w:rsidP="00BD6FE9">
      <w:r w:rsidRPr="00BD6FE9">
        <w:t xml:space="preserve">Towers-Romero, S., 2021. </w:t>
      </w:r>
      <w:r w:rsidRPr="00BD6FE9">
        <w:rPr>
          <w:i/>
          <w:iCs/>
        </w:rPr>
        <w:t>Law and the Hospitality Industry</w:t>
      </w:r>
      <w:r w:rsidRPr="00BD6FE9">
        <w:t xml:space="preserve">. 2nd </w:t>
      </w:r>
      <w:proofErr w:type="spellStart"/>
      <w:proofErr w:type="gramStart"/>
      <w:r w:rsidRPr="00BD6FE9">
        <w:t>edn</w:t>
      </w:r>
      <w:proofErr w:type="spellEnd"/>
      <w:proofErr w:type="gramEnd"/>
      <w:r w:rsidRPr="00BD6FE9">
        <w:t>. Carolina Academic Press, Durham.</w:t>
      </w:r>
    </w:p>
    <w:p w14:paraId="1F0C4DA4" w14:textId="458B68DC" w:rsidR="0095603A" w:rsidRPr="0095603A" w:rsidRDefault="0095603A" w:rsidP="0095603A"/>
    <w:p w14:paraId="3A601132" w14:textId="2908818F" w:rsidR="00BE0B2B" w:rsidRDefault="00BE0B2B" w:rsidP="00BE0B2B"/>
    <w:sectPr w:rsidR="00BE0B2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D4799" w14:textId="77777777" w:rsidR="002744EB" w:rsidRDefault="002744EB" w:rsidP="00CD60D4">
      <w:pPr>
        <w:spacing w:after="0" w:line="240" w:lineRule="auto"/>
      </w:pPr>
      <w:r>
        <w:separator/>
      </w:r>
    </w:p>
  </w:endnote>
  <w:endnote w:type="continuationSeparator" w:id="0">
    <w:p w14:paraId="16F63EB2" w14:textId="77777777" w:rsidR="002744EB" w:rsidRDefault="002744EB"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A9F19" w14:textId="77777777" w:rsidR="002744EB" w:rsidRDefault="002744EB" w:rsidP="00CD60D4">
      <w:pPr>
        <w:spacing w:after="0" w:line="240" w:lineRule="auto"/>
      </w:pPr>
      <w:r>
        <w:separator/>
      </w:r>
    </w:p>
  </w:footnote>
  <w:footnote w:type="continuationSeparator" w:id="0">
    <w:p w14:paraId="21B3E85E" w14:textId="77777777" w:rsidR="002744EB" w:rsidRDefault="002744EB"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A9F"/>
    <w:multiLevelType w:val="multilevel"/>
    <w:tmpl w:val="444802B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A74B5"/>
    <w:multiLevelType w:val="multilevel"/>
    <w:tmpl w:val="2866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450EF"/>
    <w:multiLevelType w:val="multilevel"/>
    <w:tmpl w:val="343AF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23F3A"/>
    <w:multiLevelType w:val="multilevel"/>
    <w:tmpl w:val="9C2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62176C"/>
    <w:multiLevelType w:val="multilevel"/>
    <w:tmpl w:val="9972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91191D"/>
    <w:multiLevelType w:val="multilevel"/>
    <w:tmpl w:val="529C8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162450"/>
    <w:multiLevelType w:val="multilevel"/>
    <w:tmpl w:val="90A6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EF1AD5"/>
    <w:multiLevelType w:val="multilevel"/>
    <w:tmpl w:val="27EE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115A57"/>
    <w:multiLevelType w:val="multilevel"/>
    <w:tmpl w:val="E5CA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37C5D"/>
    <w:multiLevelType w:val="multilevel"/>
    <w:tmpl w:val="B4386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9B6AEC"/>
    <w:multiLevelType w:val="multilevel"/>
    <w:tmpl w:val="3B06E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7203DB"/>
    <w:multiLevelType w:val="multilevel"/>
    <w:tmpl w:val="202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191CB9"/>
    <w:multiLevelType w:val="multilevel"/>
    <w:tmpl w:val="56268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FB5B3F"/>
    <w:multiLevelType w:val="multilevel"/>
    <w:tmpl w:val="B554E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73195C"/>
    <w:multiLevelType w:val="multilevel"/>
    <w:tmpl w:val="04A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8E01C6"/>
    <w:multiLevelType w:val="multilevel"/>
    <w:tmpl w:val="6C88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961588"/>
    <w:multiLevelType w:val="multilevel"/>
    <w:tmpl w:val="71C866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437F43"/>
    <w:multiLevelType w:val="multilevel"/>
    <w:tmpl w:val="1A92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4075A9"/>
    <w:multiLevelType w:val="multilevel"/>
    <w:tmpl w:val="2EE45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F4663C"/>
    <w:multiLevelType w:val="multilevel"/>
    <w:tmpl w:val="945AC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340116"/>
    <w:multiLevelType w:val="multilevel"/>
    <w:tmpl w:val="D27A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8E08B6"/>
    <w:multiLevelType w:val="multilevel"/>
    <w:tmpl w:val="AECA0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F137E6"/>
    <w:multiLevelType w:val="multilevel"/>
    <w:tmpl w:val="54082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111044"/>
    <w:multiLevelType w:val="multilevel"/>
    <w:tmpl w:val="819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D504A5"/>
    <w:multiLevelType w:val="multilevel"/>
    <w:tmpl w:val="96A825A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B33C38"/>
    <w:multiLevelType w:val="multilevel"/>
    <w:tmpl w:val="FA46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AA2E4B"/>
    <w:multiLevelType w:val="multilevel"/>
    <w:tmpl w:val="6DE8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2838D9"/>
    <w:multiLevelType w:val="multilevel"/>
    <w:tmpl w:val="3BC4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7939E5"/>
    <w:multiLevelType w:val="multilevel"/>
    <w:tmpl w:val="7B8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CA3964"/>
    <w:multiLevelType w:val="multilevel"/>
    <w:tmpl w:val="C6E4A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5766D6"/>
    <w:multiLevelType w:val="multilevel"/>
    <w:tmpl w:val="E90A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5E7210"/>
    <w:multiLevelType w:val="multilevel"/>
    <w:tmpl w:val="3D96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226578"/>
    <w:multiLevelType w:val="multilevel"/>
    <w:tmpl w:val="F8DE1A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1D0ABC"/>
    <w:multiLevelType w:val="multilevel"/>
    <w:tmpl w:val="DD14E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27"/>
  </w:num>
  <w:num w:numId="2" w16cid:durableId="1236163418">
    <w:abstractNumId w:val="8"/>
  </w:num>
  <w:num w:numId="3" w16cid:durableId="1117794982">
    <w:abstractNumId w:val="26"/>
  </w:num>
  <w:num w:numId="4" w16cid:durableId="398136482">
    <w:abstractNumId w:val="29"/>
  </w:num>
  <w:num w:numId="5" w16cid:durableId="1547906338">
    <w:abstractNumId w:val="17"/>
  </w:num>
  <w:num w:numId="6" w16cid:durableId="102650783">
    <w:abstractNumId w:val="14"/>
  </w:num>
  <w:num w:numId="7" w16cid:durableId="1362513858">
    <w:abstractNumId w:val="23"/>
  </w:num>
  <w:num w:numId="8" w16cid:durableId="1107502698">
    <w:abstractNumId w:val="7"/>
  </w:num>
  <w:num w:numId="9" w16cid:durableId="2140029126">
    <w:abstractNumId w:val="5"/>
  </w:num>
  <w:num w:numId="10" w16cid:durableId="772014131">
    <w:abstractNumId w:val="19"/>
  </w:num>
  <w:num w:numId="11" w16cid:durableId="61028735">
    <w:abstractNumId w:val="9"/>
  </w:num>
  <w:num w:numId="12" w16cid:durableId="745225346">
    <w:abstractNumId w:val="1"/>
  </w:num>
  <w:num w:numId="13" w16cid:durableId="1965304523">
    <w:abstractNumId w:val="28"/>
  </w:num>
  <w:num w:numId="14" w16cid:durableId="805203585">
    <w:abstractNumId w:val="25"/>
  </w:num>
  <w:num w:numId="15" w16cid:durableId="1660691795">
    <w:abstractNumId w:val="10"/>
  </w:num>
  <w:num w:numId="16" w16cid:durableId="1283462525">
    <w:abstractNumId w:val="3"/>
  </w:num>
  <w:num w:numId="17" w16cid:durableId="1842500176">
    <w:abstractNumId w:val="15"/>
  </w:num>
  <w:num w:numId="18" w16cid:durableId="545878580">
    <w:abstractNumId w:val="11"/>
  </w:num>
  <w:num w:numId="19" w16cid:durableId="1591697699">
    <w:abstractNumId w:val="6"/>
  </w:num>
  <w:num w:numId="20" w16cid:durableId="1365054282">
    <w:abstractNumId w:val="22"/>
  </w:num>
  <w:num w:numId="21" w16cid:durableId="915359183">
    <w:abstractNumId w:val="20"/>
  </w:num>
  <w:num w:numId="22" w16cid:durableId="2019623114">
    <w:abstractNumId w:val="32"/>
  </w:num>
  <w:num w:numId="23" w16cid:durableId="771780985">
    <w:abstractNumId w:val="12"/>
  </w:num>
  <w:num w:numId="24" w16cid:durableId="2102412937">
    <w:abstractNumId w:val="33"/>
  </w:num>
  <w:num w:numId="25" w16cid:durableId="833759622">
    <w:abstractNumId w:val="21"/>
  </w:num>
  <w:num w:numId="26" w16cid:durableId="104152843">
    <w:abstractNumId w:val="16"/>
  </w:num>
  <w:num w:numId="27" w16cid:durableId="2078088206">
    <w:abstractNumId w:val="24"/>
  </w:num>
  <w:num w:numId="28" w16cid:durableId="470248352">
    <w:abstractNumId w:val="0"/>
  </w:num>
  <w:num w:numId="29" w16cid:durableId="2119057237">
    <w:abstractNumId w:val="13"/>
  </w:num>
  <w:num w:numId="30" w16cid:durableId="927349168">
    <w:abstractNumId w:val="30"/>
  </w:num>
  <w:num w:numId="31" w16cid:durableId="1844662833">
    <w:abstractNumId w:val="31"/>
  </w:num>
  <w:num w:numId="32" w16cid:durableId="992680605">
    <w:abstractNumId w:val="34"/>
  </w:num>
  <w:num w:numId="33" w16cid:durableId="1400640539">
    <w:abstractNumId w:val="18"/>
  </w:num>
  <w:num w:numId="34" w16cid:durableId="709458872">
    <w:abstractNumId w:val="2"/>
  </w:num>
  <w:num w:numId="35" w16cid:durableId="9954508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1754E"/>
    <w:rsid w:val="00020535"/>
    <w:rsid w:val="0002141D"/>
    <w:rsid w:val="000321EE"/>
    <w:rsid w:val="00073E41"/>
    <w:rsid w:val="00082B51"/>
    <w:rsid w:val="00085E56"/>
    <w:rsid w:val="00097302"/>
    <w:rsid w:val="000D04ED"/>
    <w:rsid w:val="000D4546"/>
    <w:rsid w:val="000E258D"/>
    <w:rsid w:val="000E47A8"/>
    <w:rsid w:val="000F223D"/>
    <w:rsid w:val="00101046"/>
    <w:rsid w:val="0011241E"/>
    <w:rsid w:val="0011434E"/>
    <w:rsid w:val="00122351"/>
    <w:rsid w:val="0012236F"/>
    <w:rsid w:val="00146E03"/>
    <w:rsid w:val="00147A5D"/>
    <w:rsid w:val="001544AC"/>
    <w:rsid w:val="0016151E"/>
    <w:rsid w:val="001707DC"/>
    <w:rsid w:val="001725F6"/>
    <w:rsid w:val="00182ECA"/>
    <w:rsid w:val="00187464"/>
    <w:rsid w:val="001906EE"/>
    <w:rsid w:val="001A6C69"/>
    <w:rsid w:val="001B0C73"/>
    <w:rsid w:val="001C32E7"/>
    <w:rsid w:val="001C738B"/>
    <w:rsid w:val="001D4020"/>
    <w:rsid w:val="001F3E0C"/>
    <w:rsid w:val="001F649D"/>
    <w:rsid w:val="00213259"/>
    <w:rsid w:val="00214485"/>
    <w:rsid w:val="00216861"/>
    <w:rsid w:val="00252F4C"/>
    <w:rsid w:val="00267156"/>
    <w:rsid w:val="002744EB"/>
    <w:rsid w:val="002810BC"/>
    <w:rsid w:val="0029331F"/>
    <w:rsid w:val="002C4851"/>
    <w:rsid w:val="002E3AC6"/>
    <w:rsid w:val="00303CAC"/>
    <w:rsid w:val="00310165"/>
    <w:rsid w:val="003109BA"/>
    <w:rsid w:val="00332010"/>
    <w:rsid w:val="00353FC0"/>
    <w:rsid w:val="00361972"/>
    <w:rsid w:val="00375F20"/>
    <w:rsid w:val="003A6ACE"/>
    <w:rsid w:val="003A6C33"/>
    <w:rsid w:val="003C43CE"/>
    <w:rsid w:val="003F0F82"/>
    <w:rsid w:val="00413F29"/>
    <w:rsid w:val="00425116"/>
    <w:rsid w:val="00425404"/>
    <w:rsid w:val="00425B9A"/>
    <w:rsid w:val="004303A5"/>
    <w:rsid w:val="004828E3"/>
    <w:rsid w:val="00482FAD"/>
    <w:rsid w:val="004865B3"/>
    <w:rsid w:val="004A47A8"/>
    <w:rsid w:val="004B04AF"/>
    <w:rsid w:val="004C49A5"/>
    <w:rsid w:val="004D43AD"/>
    <w:rsid w:val="004E3538"/>
    <w:rsid w:val="004F0694"/>
    <w:rsid w:val="00504AFF"/>
    <w:rsid w:val="00523859"/>
    <w:rsid w:val="005522E8"/>
    <w:rsid w:val="00583D33"/>
    <w:rsid w:val="005E0C0E"/>
    <w:rsid w:val="0061051C"/>
    <w:rsid w:val="006120ED"/>
    <w:rsid w:val="00614DA2"/>
    <w:rsid w:val="00632602"/>
    <w:rsid w:val="006352AE"/>
    <w:rsid w:val="00641556"/>
    <w:rsid w:val="00646ECA"/>
    <w:rsid w:val="0066635F"/>
    <w:rsid w:val="00675F90"/>
    <w:rsid w:val="006813BB"/>
    <w:rsid w:val="006C71B9"/>
    <w:rsid w:val="006D2C8B"/>
    <w:rsid w:val="006D4DF6"/>
    <w:rsid w:val="006D4E01"/>
    <w:rsid w:val="00707F6D"/>
    <w:rsid w:val="00715F39"/>
    <w:rsid w:val="00731791"/>
    <w:rsid w:val="00742C6A"/>
    <w:rsid w:val="007562E3"/>
    <w:rsid w:val="00765C5A"/>
    <w:rsid w:val="00767902"/>
    <w:rsid w:val="00780294"/>
    <w:rsid w:val="0078131C"/>
    <w:rsid w:val="007865AC"/>
    <w:rsid w:val="0079527A"/>
    <w:rsid w:val="007C1348"/>
    <w:rsid w:val="007D3A36"/>
    <w:rsid w:val="007E0699"/>
    <w:rsid w:val="007E6DFE"/>
    <w:rsid w:val="008429BF"/>
    <w:rsid w:val="0084630D"/>
    <w:rsid w:val="00847C62"/>
    <w:rsid w:val="008528C9"/>
    <w:rsid w:val="00861BC8"/>
    <w:rsid w:val="008700AC"/>
    <w:rsid w:val="00893DEB"/>
    <w:rsid w:val="008A39DF"/>
    <w:rsid w:val="008B2E2F"/>
    <w:rsid w:val="008E31B0"/>
    <w:rsid w:val="008F4505"/>
    <w:rsid w:val="00921015"/>
    <w:rsid w:val="009309AE"/>
    <w:rsid w:val="009478DE"/>
    <w:rsid w:val="00950842"/>
    <w:rsid w:val="0095603A"/>
    <w:rsid w:val="009630FF"/>
    <w:rsid w:val="0097013D"/>
    <w:rsid w:val="00977F37"/>
    <w:rsid w:val="009816B1"/>
    <w:rsid w:val="0098702D"/>
    <w:rsid w:val="009933E1"/>
    <w:rsid w:val="009B004C"/>
    <w:rsid w:val="009F4AD0"/>
    <w:rsid w:val="00A07567"/>
    <w:rsid w:val="00A16EA4"/>
    <w:rsid w:val="00A25515"/>
    <w:rsid w:val="00A26AF1"/>
    <w:rsid w:val="00A41C02"/>
    <w:rsid w:val="00A827FB"/>
    <w:rsid w:val="00A83BFD"/>
    <w:rsid w:val="00A93D38"/>
    <w:rsid w:val="00AC03F6"/>
    <w:rsid w:val="00AC0C00"/>
    <w:rsid w:val="00AC4091"/>
    <w:rsid w:val="00AD150C"/>
    <w:rsid w:val="00AD3C11"/>
    <w:rsid w:val="00AE2156"/>
    <w:rsid w:val="00AF2E6E"/>
    <w:rsid w:val="00B25CF3"/>
    <w:rsid w:val="00B4479B"/>
    <w:rsid w:val="00B70FBD"/>
    <w:rsid w:val="00B82447"/>
    <w:rsid w:val="00B84EAD"/>
    <w:rsid w:val="00B94195"/>
    <w:rsid w:val="00BA0BEE"/>
    <w:rsid w:val="00BA1B7F"/>
    <w:rsid w:val="00BC25F6"/>
    <w:rsid w:val="00BC400C"/>
    <w:rsid w:val="00BD6FE9"/>
    <w:rsid w:val="00BE0B2B"/>
    <w:rsid w:val="00BF60CE"/>
    <w:rsid w:val="00C40EDD"/>
    <w:rsid w:val="00C718DE"/>
    <w:rsid w:val="00C729FC"/>
    <w:rsid w:val="00C80B38"/>
    <w:rsid w:val="00C9162F"/>
    <w:rsid w:val="00C952AB"/>
    <w:rsid w:val="00CA3281"/>
    <w:rsid w:val="00CD60D4"/>
    <w:rsid w:val="00CF0D61"/>
    <w:rsid w:val="00D232FF"/>
    <w:rsid w:val="00D42081"/>
    <w:rsid w:val="00D56F63"/>
    <w:rsid w:val="00D65451"/>
    <w:rsid w:val="00D76C66"/>
    <w:rsid w:val="00D82922"/>
    <w:rsid w:val="00D92B1D"/>
    <w:rsid w:val="00D94027"/>
    <w:rsid w:val="00DB424F"/>
    <w:rsid w:val="00DD72E4"/>
    <w:rsid w:val="00DD7F5C"/>
    <w:rsid w:val="00DE07C0"/>
    <w:rsid w:val="00DE2DD2"/>
    <w:rsid w:val="00DE516C"/>
    <w:rsid w:val="00DF6332"/>
    <w:rsid w:val="00E10DC7"/>
    <w:rsid w:val="00E12899"/>
    <w:rsid w:val="00E12D9E"/>
    <w:rsid w:val="00E16D81"/>
    <w:rsid w:val="00E17390"/>
    <w:rsid w:val="00E51EB9"/>
    <w:rsid w:val="00E56C67"/>
    <w:rsid w:val="00E816E3"/>
    <w:rsid w:val="00E8336F"/>
    <w:rsid w:val="00EC11A6"/>
    <w:rsid w:val="00ED0FB1"/>
    <w:rsid w:val="00EE6B89"/>
    <w:rsid w:val="00F13BC7"/>
    <w:rsid w:val="00F20804"/>
    <w:rsid w:val="00F26A37"/>
    <w:rsid w:val="00F37429"/>
    <w:rsid w:val="00F45F73"/>
    <w:rsid w:val="00F47173"/>
    <w:rsid w:val="00F64E31"/>
    <w:rsid w:val="00F65993"/>
    <w:rsid w:val="00F736BB"/>
    <w:rsid w:val="00F75FA5"/>
    <w:rsid w:val="00F779C0"/>
    <w:rsid w:val="00F92EA3"/>
    <w:rsid w:val="00FA25BB"/>
    <w:rsid w:val="00FB529F"/>
    <w:rsid w:val="00FC3D93"/>
    <w:rsid w:val="00FD6ABD"/>
    <w:rsid w:val="00FE5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 w:type="character" w:styleId="UnresolvedMention">
    <w:name w:val="Unresolved Mention"/>
    <w:basedOn w:val="DefaultParagraphFont"/>
    <w:uiPriority w:val="99"/>
    <w:semiHidden/>
    <w:unhideWhenUsed/>
    <w:rsid w:val="00F20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4555</Words>
  <Characters>25969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2026-02-13T01:37:00Z</dcterms:modified>
</cp:coreProperties>
</file>