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9B6C0D" w14:textId="6C3107AA" w:rsidR="004404E1" w:rsidRPr="00945358" w:rsidRDefault="00945358" w:rsidP="00945358">
      <w:pPr>
        <w:spacing w:line="278" w:lineRule="auto"/>
        <w:jc w:val="center"/>
        <w:rPr>
          <w:rFonts w:eastAsia="Times New Roman" w:cstheme="majorBidi"/>
          <w:b/>
          <w:sz w:val="28"/>
          <w:szCs w:val="40"/>
          <w:lang w:val="en-US"/>
        </w:rPr>
      </w:pPr>
      <w:r w:rsidRPr="00945358">
        <w:rPr>
          <w:rFonts w:eastAsia="Times New Roman"/>
          <w:b/>
          <w:sz w:val="28"/>
          <w:lang w:val="en-US"/>
        </w:rPr>
        <w:t>Green Certifications and Quality Standards in Global Hospitality Chains</w:t>
      </w:r>
      <w:r w:rsidR="004404E1" w:rsidRPr="00945358">
        <w:rPr>
          <w:rFonts w:eastAsia="Times New Roman"/>
          <w:b/>
          <w:lang w:val="en-US"/>
        </w:rPr>
        <w:br w:type="page"/>
      </w:r>
    </w:p>
    <w:p w14:paraId="70327D76" w14:textId="66F5D93A" w:rsidR="00EB6A82" w:rsidRPr="00EB6A82" w:rsidRDefault="00EB6A82" w:rsidP="004404E1">
      <w:pPr>
        <w:pStyle w:val="Heading1"/>
        <w:rPr>
          <w:rFonts w:eastAsia="Times New Roman"/>
          <w:lang w:val="en-US"/>
        </w:rPr>
      </w:pPr>
      <w:bookmarkStart w:id="0" w:name="_Toc212135238"/>
      <w:r w:rsidRPr="00EB6A82">
        <w:rPr>
          <w:rFonts w:eastAsia="Times New Roman"/>
          <w:lang w:val="en-US"/>
        </w:rPr>
        <w:lastRenderedPageBreak/>
        <w:t>Abstract</w:t>
      </w:r>
      <w:bookmarkEnd w:id="0"/>
    </w:p>
    <w:p w14:paraId="0504E604" w14:textId="05327980" w:rsidR="004404E1" w:rsidRDefault="003D6EAB" w:rsidP="003D6EAB">
      <w:pPr>
        <w:rPr>
          <w:lang w:val="en-US"/>
        </w:rPr>
      </w:pPr>
      <w:r w:rsidRPr="003D6EAB">
        <w:rPr>
          <w:lang w:val="en-US"/>
        </w:rPr>
        <w:t>This paper analyzes the use of green certifications by the international hospitality chains, including ISO 14001, LEED, and Green Key in terms of their effects on operational efficiency, brand image and sustainability. The qualitative analysis of the secondary data based on the reports published by the industry, the case studies, and the official sustainability documents helps the researcher to determine the main benefits and challenges related to these certifications. The results show that though the certifications can lead to better marketability and performance of the operations, there are other drawbacks that include expensive implementation process and staff training that is required on an ongoing basis. The case studies of Marriott International, Hilton Hotels, and Accor Hotels depict different levels of success and challenges in the certification adoption. The research suggests that a composite model that incorporates ISO 14001, LEED, and Green Key certification with in-house quality management systems can bring out sustainable operational perfection in the hospitality industry.</w:t>
      </w:r>
    </w:p>
    <w:p w14:paraId="613CBF5A" w14:textId="77777777" w:rsidR="004404E1" w:rsidRDefault="004404E1">
      <w:pPr>
        <w:spacing w:line="278" w:lineRule="auto"/>
        <w:jc w:val="left"/>
        <w:rPr>
          <w:lang w:val="en-US"/>
        </w:rPr>
      </w:pPr>
      <w:r>
        <w:rPr>
          <w:lang w:val="en-US"/>
        </w:rPr>
        <w:br w:type="page"/>
      </w:r>
    </w:p>
    <w:sdt>
      <w:sdtPr>
        <w:rPr>
          <w:rFonts w:ascii="Times New Roman" w:eastAsiaTheme="minorHAnsi" w:hAnsi="Times New Roman" w:cstheme="minorBidi"/>
          <w:color w:val="auto"/>
          <w:kern w:val="2"/>
          <w:sz w:val="24"/>
          <w:szCs w:val="24"/>
          <w:lang w:val="en-GB"/>
          <w14:ligatures w14:val="standardContextual"/>
        </w:rPr>
        <w:id w:val="1796482491"/>
        <w:docPartObj>
          <w:docPartGallery w:val="Table of Contents"/>
          <w:docPartUnique/>
        </w:docPartObj>
      </w:sdtPr>
      <w:sdtEndPr>
        <w:rPr>
          <w:b/>
          <w:bCs/>
          <w:noProof/>
        </w:rPr>
      </w:sdtEndPr>
      <w:sdtContent>
        <w:p w14:paraId="7285CB5D" w14:textId="7431CCC9" w:rsidR="004404E1" w:rsidRDefault="004404E1">
          <w:pPr>
            <w:pStyle w:val="TOCHeading"/>
          </w:pPr>
          <w:r>
            <w:t>Table of Contents</w:t>
          </w:r>
        </w:p>
        <w:p w14:paraId="2E458FEE" w14:textId="3ADC4880" w:rsidR="00C80769" w:rsidRDefault="004404E1">
          <w:pPr>
            <w:pStyle w:val="TOC1"/>
            <w:tabs>
              <w:tab w:val="right" w:leader="dot" w:pos="9350"/>
            </w:tabs>
            <w:rPr>
              <w:rFonts w:asciiTheme="minorHAnsi" w:eastAsiaTheme="minorEastAsia" w:hAnsiTheme="minorHAnsi"/>
              <w:noProof/>
              <w:kern w:val="0"/>
              <w:sz w:val="22"/>
              <w:szCs w:val="22"/>
              <w:lang w:val="en-US"/>
              <w14:ligatures w14:val="none"/>
            </w:rPr>
          </w:pPr>
          <w:r>
            <w:fldChar w:fldCharType="begin"/>
          </w:r>
          <w:r>
            <w:instrText xml:space="preserve"> TOC \o "1-3" \h \z \u </w:instrText>
          </w:r>
          <w:r>
            <w:fldChar w:fldCharType="separate"/>
          </w:r>
          <w:hyperlink w:anchor="_Toc212135238" w:history="1">
            <w:r w:rsidR="00C80769" w:rsidRPr="009D2F3A">
              <w:rPr>
                <w:rStyle w:val="Hyperlink"/>
                <w:rFonts w:eastAsia="Times New Roman"/>
                <w:noProof/>
                <w:lang w:val="en-US"/>
              </w:rPr>
              <w:t>Abstract</w:t>
            </w:r>
            <w:r w:rsidR="00C80769">
              <w:rPr>
                <w:noProof/>
                <w:webHidden/>
              </w:rPr>
              <w:tab/>
            </w:r>
            <w:r w:rsidR="00C80769">
              <w:rPr>
                <w:noProof/>
                <w:webHidden/>
              </w:rPr>
              <w:fldChar w:fldCharType="begin"/>
            </w:r>
            <w:r w:rsidR="00C80769">
              <w:rPr>
                <w:noProof/>
                <w:webHidden/>
              </w:rPr>
              <w:instrText xml:space="preserve"> PAGEREF _Toc212135238 \h </w:instrText>
            </w:r>
            <w:r w:rsidR="00C80769">
              <w:rPr>
                <w:noProof/>
                <w:webHidden/>
              </w:rPr>
            </w:r>
            <w:r w:rsidR="00C80769">
              <w:rPr>
                <w:noProof/>
                <w:webHidden/>
              </w:rPr>
              <w:fldChar w:fldCharType="separate"/>
            </w:r>
            <w:r w:rsidR="00C80769">
              <w:rPr>
                <w:noProof/>
                <w:webHidden/>
              </w:rPr>
              <w:t>2</w:t>
            </w:r>
            <w:r w:rsidR="00C80769">
              <w:rPr>
                <w:noProof/>
                <w:webHidden/>
              </w:rPr>
              <w:fldChar w:fldCharType="end"/>
            </w:r>
          </w:hyperlink>
        </w:p>
        <w:p w14:paraId="3DAF6DC9" w14:textId="711B85AA" w:rsidR="00C80769" w:rsidRDefault="009F163D">
          <w:pPr>
            <w:pStyle w:val="TOC1"/>
            <w:tabs>
              <w:tab w:val="right" w:leader="dot" w:pos="9350"/>
            </w:tabs>
            <w:rPr>
              <w:rFonts w:asciiTheme="minorHAnsi" w:eastAsiaTheme="minorEastAsia" w:hAnsiTheme="minorHAnsi"/>
              <w:noProof/>
              <w:kern w:val="0"/>
              <w:sz w:val="22"/>
              <w:szCs w:val="22"/>
              <w:lang w:val="en-US"/>
              <w14:ligatures w14:val="none"/>
            </w:rPr>
          </w:pPr>
          <w:hyperlink w:anchor="_Toc212135239" w:history="1">
            <w:r w:rsidR="00C80769" w:rsidRPr="009D2F3A">
              <w:rPr>
                <w:rStyle w:val="Hyperlink"/>
                <w:noProof/>
                <w:lang w:val="en-US"/>
              </w:rPr>
              <w:t>Introduction</w:t>
            </w:r>
            <w:r w:rsidR="00C80769">
              <w:rPr>
                <w:noProof/>
                <w:webHidden/>
              </w:rPr>
              <w:tab/>
            </w:r>
            <w:r w:rsidR="00C80769">
              <w:rPr>
                <w:noProof/>
                <w:webHidden/>
              </w:rPr>
              <w:fldChar w:fldCharType="begin"/>
            </w:r>
            <w:r w:rsidR="00C80769">
              <w:rPr>
                <w:noProof/>
                <w:webHidden/>
              </w:rPr>
              <w:instrText xml:space="preserve"> PAGEREF _Toc212135239 \h </w:instrText>
            </w:r>
            <w:r w:rsidR="00C80769">
              <w:rPr>
                <w:noProof/>
                <w:webHidden/>
              </w:rPr>
            </w:r>
            <w:r w:rsidR="00C80769">
              <w:rPr>
                <w:noProof/>
                <w:webHidden/>
              </w:rPr>
              <w:fldChar w:fldCharType="separate"/>
            </w:r>
            <w:r w:rsidR="00C80769">
              <w:rPr>
                <w:noProof/>
                <w:webHidden/>
              </w:rPr>
              <w:t>4</w:t>
            </w:r>
            <w:r w:rsidR="00C80769">
              <w:rPr>
                <w:noProof/>
                <w:webHidden/>
              </w:rPr>
              <w:fldChar w:fldCharType="end"/>
            </w:r>
          </w:hyperlink>
        </w:p>
        <w:p w14:paraId="0E138712" w14:textId="633F1E21" w:rsidR="00C80769" w:rsidRDefault="009F163D">
          <w:pPr>
            <w:pStyle w:val="TOC1"/>
            <w:tabs>
              <w:tab w:val="right" w:leader="dot" w:pos="9350"/>
            </w:tabs>
            <w:rPr>
              <w:rFonts w:asciiTheme="minorHAnsi" w:eastAsiaTheme="minorEastAsia" w:hAnsiTheme="minorHAnsi"/>
              <w:noProof/>
              <w:kern w:val="0"/>
              <w:sz w:val="22"/>
              <w:szCs w:val="22"/>
              <w:lang w:val="en-US"/>
              <w14:ligatures w14:val="none"/>
            </w:rPr>
          </w:pPr>
          <w:hyperlink w:anchor="_Toc212135240" w:history="1">
            <w:r w:rsidR="00C80769" w:rsidRPr="009D2F3A">
              <w:rPr>
                <w:rStyle w:val="Hyperlink"/>
                <w:noProof/>
                <w:lang w:val="en-US"/>
              </w:rPr>
              <w:t>Literature Review</w:t>
            </w:r>
            <w:r w:rsidR="00C80769">
              <w:rPr>
                <w:noProof/>
                <w:webHidden/>
              </w:rPr>
              <w:tab/>
            </w:r>
            <w:r w:rsidR="00C80769">
              <w:rPr>
                <w:noProof/>
                <w:webHidden/>
              </w:rPr>
              <w:fldChar w:fldCharType="begin"/>
            </w:r>
            <w:r w:rsidR="00C80769">
              <w:rPr>
                <w:noProof/>
                <w:webHidden/>
              </w:rPr>
              <w:instrText xml:space="preserve"> PAGEREF _Toc212135240 \h </w:instrText>
            </w:r>
            <w:r w:rsidR="00C80769">
              <w:rPr>
                <w:noProof/>
                <w:webHidden/>
              </w:rPr>
            </w:r>
            <w:r w:rsidR="00C80769">
              <w:rPr>
                <w:noProof/>
                <w:webHidden/>
              </w:rPr>
              <w:fldChar w:fldCharType="separate"/>
            </w:r>
            <w:r w:rsidR="00C80769">
              <w:rPr>
                <w:noProof/>
                <w:webHidden/>
              </w:rPr>
              <w:t>5</w:t>
            </w:r>
            <w:r w:rsidR="00C80769">
              <w:rPr>
                <w:noProof/>
                <w:webHidden/>
              </w:rPr>
              <w:fldChar w:fldCharType="end"/>
            </w:r>
          </w:hyperlink>
        </w:p>
        <w:p w14:paraId="1E318938" w14:textId="591AF62A" w:rsidR="00C80769" w:rsidRDefault="009F163D">
          <w:pPr>
            <w:pStyle w:val="TOC2"/>
            <w:tabs>
              <w:tab w:val="right" w:leader="dot" w:pos="9350"/>
            </w:tabs>
            <w:rPr>
              <w:rFonts w:asciiTheme="minorHAnsi" w:eastAsiaTheme="minorEastAsia" w:hAnsiTheme="minorHAnsi"/>
              <w:noProof/>
              <w:kern w:val="0"/>
              <w:sz w:val="22"/>
              <w:szCs w:val="22"/>
              <w:lang w:val="en-US"/>
              <w14:ligatures w14:val="none"/>
            </w:rPr>
          </w:pPr>
          <w:hyperlink w:anchor="_Toc212135241" w:history="1">
            <w:r w:rsidR="00C80769" w:rsidRPr="009D2F3A">
              <w:rPr>
                <w:rStyle w:val="Hyperlink"/>
                <w:noProof/>
                <w:lang w:val="en-US"/>
              </w:rPr>
              <w:t>Theme 1: Green Certifications in Hospitality: Advantages</w:t>
            </w:r>
            <w:r w:rsidR="00C80769">
              <w:rPr>
                <w:noProof/>
                <w:webHidden/>
              </w:rPr>
              <w:tab/>
            </w:r>
            <w:r w:rsidR="00C80769">
              <w:rPr>
                <w:noProof/>
                <w:webHidden/>
              </w:rPr>
              <w:fldChar w:fldCharType="begin"/>
            </w:r>
            <w:r w:rsidR="00C80769">
              <w:rPr>
                <w:noProof/>
                <w:webHidden/>
              </w:rPr>
              <w:instrText xml:space="preserve"> PAGEREF _Toc212135241 \h </w:instrText>
            </w:r>
            <w:r w:rsidR="00C80769">
              <w:rPr>
                <w:noProof/>
                <w:webHidden/>
              </w:rPr>
            </w:r>
            <w:r w:rsidR="00C80769">
              <w:rPr>
                <w:noProof/>
                <w:webHidden/>
              </w:rPr>
              <w:fldChar w:fldCharType="separate"/>
            </w:r>
            <w:r w:rsidR="00C80769">
              <w:rPr>
                <w:noProof/>
                <w:webHidden/>
              </w:rPr>
              <w:t>5</w:t>
            </w:r>
            <w:r w:rsidR="00C80769">
              <w:rPr>
                <w:noProof/>
                <w:webHidden/>
              </w:rPr>
              <w:fldChar w:fldCharType="end"/>
            </w:r>
          </w:hyperlink>
        </w:p>
        <w:p w14:paraId="6D69EE5A" w14:textId="469F8329" w:rsidR="00C80769" w:rsidRDefault="009F163D">
          <w:pPr>
            <w:pStyle w:val="TOC2"/>
            <w:tabs>
              <w:tab w:val="right" w:leader="dot" w:pos="9350"/>
            </w:tabs>
            <w:rPr>
              <w:rFonts w:asciiTheme="minorHAnsi" w:eastAsiaTheme="minorEastAsia" w:hAnsiTheme="minorHAnsi"/>
              <w:noProof/>
              <w:kern w:val="0"/>
              <w:sz w:val="22"/>
              <w:szCs w:val="22"/>
              <w:lang w:val="en-US"/>
              <w14:ligatures w14:val="none"/>
            </w:rPr>
          </w:pPr>
          <w:hyperlink w:anchor="_Toc212135242" w:history="1">
            <w:r w:rsidR="00C80769" w:rsidRPr="009D2F3A">
              <w:rPr>
                <w:rStyle w:val="Hyperlink"/>
                <w:noProof/>
                <w:lang w:val="en-US"/>
              </w:rPr>
              <w:t xml:space="preserve">Theme 2: </w:t>
            </w:r>
            <w:r w:rsidR="00C80769" w:rsidRPr="009D2F3A">
              <w:rPr>
                <w:rStyle w:val="Hyperlink"/>
                <w:noProof/>
              </w:rPr>
              <w:t>Challenges in Implementing Green Certifications</w:t>
            </w:r>
            <w:r w:rsidR="00C80769">
              <w:rPr>
                <w:noProof/>
                <w:webHidden/>
              </w:rPr>
              <w:tab/>
            </w:r>
            <w:r w:rsidR="00C80769">
              <w:rPr>
                <w:noProof/>
                <w:webHidden/>
              </w:rPr>
              <w:fldChar w:fldCharType="begin"/>
            </w:r>
            <w:r w:rsidR="00C80769">
              <w:rPr>
                <w:noProof/>
                <w:webHidden/>
              </w:rPr>
              <w:instrText xml:space="preserve"> PAGEREF _Toc212135242 \h </w:instrText>
            </w:r>
            <w:r w:rsidR="00C80769">
              <w:rPr>
                <w:noProof/>
                <w:webHidden/>
              </w:rPr>
            </w:r>
            <w:r w:rsidR="00C80769">
              <w:rPr>
                <w:noProof/>
                <w:webHidden/>
              </w:rPr>
              <w:fldChar w:fldCharType="separate"/>
            </w:r>
            <w:r w:rsidR="00C80769">
              <w:rPr>
                <w:noProof/>
                <w:webHidden/>
              </w:rPr>
              <w:t>7</w:t>
            </w:r>
            <w:r w:rsidR="00C80769">
              <w:rPr>
                <w:noProof/>
                <w:webHidden/>
              </w:rPr>
              <w:fldChar w:fldCharType="end"/>
            </w:r>
          </w:hyperlink>
        </w:p>
        <w:p w14:paraId="13E9D7B4" w14:textId="4F8DFC8A" w:rsidR="00C80769" w:rsidRDefault="009F163D">
          <w:pPr>
            <w:pStyle w:val="TOC1"/>
            <w:tabs>
              <w:tab w:val="right" w:leader="dot" w:pos="9350"/>
            </w:tabs>
            <w:rPr>
              <w:rFonts w:asciiTheme="minorHAnsi" w:eastAsiaTheme="minorEastAsia" w:hAnsiTheme="minorHAnsi"/>
              <w:noProof/>
              <w:kern w:val="0"/>
              <w:sz w:val="22"/>
              <w:szCs w:val="22"/>
              <w:lang w:val="en-US"/>
              <w14:ligatures w14:val="none"/>
            </w:rPr>
          </w:pPr>
          <w:hyperlink w:anchor="_Toc212135243" w:history="1">
            <w:r w:rsidR="00C80769" w:rsidRPr="009D2F3A">
              <w:rPr>
                <w:rStyle w:val="Hyperlink"/>
                <w:rFonts w:eastAsia="Times New Roman"/>
                <w:noProof/>
                <w:lang w:val="en-US"/>
              </w:rPr>
              <w:t>Methodology</w:t>
            </w:r>
            <w:r w:rsidR="00C80769">
              <w:rPr>
                <w:noProof/>
                <w:webHidden/>
              </w:rPr>
              <w:tab/>
            </w:r>
            <w:r w:rsidR="00C80769">
              <w:rPr>
                <w:noProof/>
                <w:webHidden/>
              </w:rPr>
              <w:fldChar w:fldCharType="begin"/>
            </w:r>
            <w:r w:rsidR="00C80769">
              <w:rPr>
                <w:noProof/>
                <w:webHidden/>
              </w:rPr>
              <w:instrText xml:space="preserve"> PAGEREF _Toc212135243 \h </w:instrText>
            </w:r>
            <w:r w:rsidR="00C80769">
              <w:rPr>
                <w:noProof/>
                <w:webHidden/>
              </w:rPr>
            </w:r>
            <w:r w:rsidR="00C80769">
              <w:rPr>
                <w:noProof/>
                <w:webHidden/>
              </w:rPr>
              <w:fldChar w:fldCharType="separate"/>
            </w:r>
            <w:r w:rsidR="00C80769">
              <w:rPr>
                <w:noProof/>
                <w:webHidden/>
              </w:rPr>
              <w:t>8</w:t>
            </w:r>
            <w:r w:rsidR="00C80769">
              <w:rPr>
                <w:noProof/>
                <w:webHidden/>
              </w:rPr>
              <w:fldChar w:fldCharType="end"/>
            </w:r>
          </w:hyperlink>
        </w:p>
        <w:p w14:paraId="0D04C22D" w14:textId="694D9AA2" w:rsidR="00C80769" w:rsidRDefault="009F163D">
          <w:pPr>
            <w:pStyle w:val="TOC1"/>
            <w:tabs>
              <w:tab w:val="right" w:leader="dot" w:pos="9350"/>
            </w:tabs>
            <w:rPr>
              <w:rFonts w:asciiTheme="minorHAnsi" w:eastAsiaTheme="minorEastAsia" w:hAnsiTheme="minorHAnsi"/>
              <w:noProof/>
              <w:kern w:val="0"/>
              <w:sz w:val="22"/>
              <w:szCs w:val="22"/>
              <w:lang w:val="en-US"/>
              <w14:ligatures w14:val="none"/>
            </w:rPr>
          </w:pPr>
          <w:hyperlink w:anchor="_Toc212135244" w:history="1">
            <w:r w:rsidR="00C80769" w:rsidRPr="009D2F3A">
              <w:rPr>
                <w:rStyle w:val="Hyperlink"/>
                <w:noProof/>
                <w:lang w:val="en-US"/>
              </w:rPr>
              <w:t>Findings</w:t>
            </w:r>
            <w:r w:rsidR="00C80769">
              <w:rPr>
                <w:noProof/>
                <w:webHidden/>
              </w:rPr>
              <w:tab/>
            </w:r>
            <w:r w:rsidR="00C80769">
              <w:rPr>
                <w:noProof/>
                <w:webHidden/>
              </w:rPr>
              <w:fldChar w:fldCharType="begin"/>
            </w:r>
            <w:r w:rsidR="00C80769">
              <w:rPr>
                <w:noProof/>
                <w:webHidden/>
              </w:rPr>
              <w:instrText xml:space="preserve"> PAGEREF _Toc212135244 \h </w:instrText>
            </w:r>
            <w:r w:rsidR="00C80769">
              <w:rPr>
                <w:noProof/>
                <w:webHidden/>
              </w:rPr>
            </w:r>
            <w:r w:rsidR="00C80769">
              <w:rPr>
                <w:noProof/>
                <w:webHidden/>
              </w:rPr>
              <w:fldChar w:fldCharType="separate"/>
            </w:r>
            <w:r w:rsidR="00C80769">
              <w:rPr>
                <w:noProof/>
                <w:webHidden/>
              </w:rPr>
              <w:t>9</w:t>
            </w:r>
            <w:r w:rsidR="00C80769">
              <w:rPr>
                <w:noProof/>
                <w:webHidden/>
              </w:rPr>
              <w:fldChar w:fldCharType="end"/>
            </w:r>
          </w:hyperlink>
        </w:p>
        <w:p w14:paraId="0A99EB27" w14:textId="24F3F551" w:rsidR="00C80769" w:rsidRDefault="009F163D">
          <w:pPr>
            <w:pStyle w:val="TOC1"/>
            <w:tabs>
              <w:tab w:val="right" w:leader="dot" w:pos="9350"/>
            </w:tabs>
            <w:rPr>
              <w:rFonts w:asciiTheme="minorHAnsi" w:eastAsiaTheme="minorEastAsia" w:hAnsiTheme="minorHAnsi"/>
              <w:noProof/>
              <w:kern w:val="0"/>
              <w:sz w:val="22"/>
              <w:szCs w:val="22"/>
              <w:lang w:val="en-US"/>
              <w14:ligatures w14:val="none"/>
            </w:rPr>
          </w:pPr>
          <w:hyperlink w:anchor="_Toc212135245" w:history="1">
            <w:r w:rsidR="00C80769" w:rsidRPr="009D2F3A">
              <w:rPr>
                <w:rStyle w:val="Hyperlink"/>
                <w:noProof/>
                <w:lang w:val="en-US"/>
              </w:rPr>
              <w:t>Discussion</w:t>
            </w:r>
            <w:r w:rsidR="00C80769">
              <w:rPr>
                <w:noProof/>
                <w:webHidden/>
              </w:rPr>
              <w:tab/>
            </w:r>
            <w:r w:rsidR="00C80769">
              <w:rPr>
                <w:noProof/>
                <w:webHidden/>
              </w:rPr>
              <w:fldChar w:fldCharType="begin"/>
            </w:r>
            <w:r w:rsidR="00C80769">
              <w:rPr>
                <w:noProof/>
                <w:webHidden/>
              </w:rPr>
              <w:instrText xml:space="preserve"> PAGEREF _Toc212135245 \h </w:instrText>
            </w:r>
            <w:r w:rsidR="00C80769">
              <w:rPr>
                <w:noProof/>
                <w:webHidden/>
              </w:rPr>
            </w:r>
            <w:r w:rsidR="00C80769">
              <w:rPr>
                <w:noProof/>
                <w:webHidden/>
              </w:rPr>
              <w:fldChar w:fldCharType="separate"/>
            </w:r>
            <w:r w:rsidR="00C80769">
              <w:rPr>
                <w:noProof/>
                <w:webHidden/>
              </w:rPr>
              <w:t>10</w:t>
            </w:r>
            <w:r w:rsidR="00C80769">
              <w:rPr>
                <w:noProof/>
                <w:webHidden/>
              </w:rPr>
              <w:fldChar w:fldCharType="end"/>
            </w:r>
          </w:hyperlink>
        </w:p>
        <w:p w14:paraId="4DDEF07D" w14:textId="79A90F03" w:rsidR="00C80769" w:rsidRDefault="009F163D">
          <w:pPr>
            <w:pStyle w:val="TOC1"/>
            <w:tabs>
              <w:tab w:val="right" w:leader="dot" w:pos="9350"/>
            </w:tabs>
            <w:rPr>
              <w:rFonts w:asciiTheme="minorHAnsi" w:eastAsiaTheme="minorEastAsia" w:hAnsiTheme="minorHAnsi"/>
              <w:noProof/>
              <w:kern w:val="0"/>
              <w:sz w:val="22"/>
              <w:szCs w:val="22"/>
              <w:lang w:val="en-US"/>
              <w14:ligatures w14:val="none"/>
            </w:rPr>
          </w:pPr>
          <w:hyperlink w:anchor="_Toc212135246" w:history="1">
            <w:r w:rsidR="00C80769" w:rsidRPr="009D2F3A">
              <w:rPr>
                <w:rStyle w:val="Hyperlink"/>
                <w:noProof/>
                <w:lang w:val="en-US"/>
              </w:rPr>
              <w:t>Conclusion and Recommendations</w:t>
            </w:r>
            <w:r w:rsidR="00C80769">
              <w:rPr>
                <w:noProof/>
                <w:webHidden/>
              </w:rPr>
              <w:tab/>
            </w:r>
            <w:r w:rsidR="00C80769">
              <w:rPr>
                <w:noProof/>
                <w:webHidden/>
              </w:rPr>
              <w:fldChar w:fldCharType="begin"/>
            </w:r>
            <w:r w:rsidR="00C80769">
              <w:rPr>
                <w:noProof/>
                <w:webHidden/>
              </w:rPr>
              <w:instrText xml:space="preserve"> PAGEREF _Toc212135246 \h </w:instrText>
            </w:r>
            <w:r w:rsidR="00C80769">
              <w:rPr>
                <w:noProof/>
                <w:webHidden/>
              </w:rPr>
            </w:r>
            <w:r w:rsidR="00C80769">
              <w:rPr>
                <w:noProof/>
                <w:webHidden/>
              </w:rPr>
              <w:fldChar w:fldCharType="separate"/>
            </w:r>
            <w:r w:rsidR="00C80769">
              <w:rPr>
                <w:noProof/>
                <w:webHidden/>
              </w:rPr>
              <w:t>11</w:t>
            </w:r>
            <w:r w:rsidR="00C80769">
              <w:rPr>
                <w:noProof/>
                <w:webHidden/>
              </w:rPr>
              <w:fldChar w:fldCharType="end"/>
            </w:r>
          </w:hyperlink>
        </w:p>
        <w:p w14:paraId="7CBCC386" w14:textId="7EDDF286" w:rsidR="00C80769" w:rsidRDefault="009F163D">
          <w:pPr>
            <w:pStyle w:val="TOC1"/>
            <w:tabs>
              <w:tab w:val="right" w:leader="dot" w:pos="9350"/>
            </w:tabs>
            <w:rPr>
              <w:rFonts w:asciiTheme="minorHAnsi" w:eastAsiaTheme="minorEastAsia" w:hAnsiTheme="minorHAnsi"/>
              <w:noProof/>
              <w:kern w:val="0"/>
              <w:sz w:val="22"/>
              <w:szCs w:val="22"/>
              <w:lang w:val="en-US"/>
              <w14:ligatures w14:val="none"/>
            </w:rPr>
          </w:pPr>
          <w:hyperlink w:anchor="_Toc212135247" w:history="1">
            <w:r w:rsidR="00C80769" w:rsidRPr="009D2F3A">
              <w:rPr>
                <w:rStyle w:val="Hyperlink"/>
                <w:noProof/>
                <w:lang w:val="en-US"/>
              </w:rPr>
              <w:t>References</w:t>
            </w:r>
            <w:r w:rsidR="00C80769">
              <w:rPr>
                <w:noProof/>
                <w:webHidden/>
              </w:rPr>
              <w:tab/>
            </w:r>
            <w:r w:rsidR="00C80769">
              <w:rPr>
                <w:noProof/>
                <w:webHidden/>
              </w:rPr>
              <w:fldChar w:fldCharType="begin"/>
            </w:r>
            <w:r w:rsidR="00C80769">
              <w:rPr>
                <w:noProof/>
                <w:webHidden/>
              </w:rPr>
              <w:instrText xml:space="preserve"> PAGEREF _Toc212135247 \h </w:instrText>
            </w:r>
            <w:r w:rsidR="00C80769">
              <w:rPr>
                <w:noProof/>
                <w:webHidden/>
              </w:rPr>
            </w:r>
            <w:r w:rsidR="00C80769">
              <w:rPr>
                <w:noProof/>
                <w:webHidden/>
              </w:rPr>
              <w:fldChar w:fldCharType="separate"/>
            </w:r>
            <w:r w:rsidR="00C80769">
              <w:rPr>
                <w:noProof/>
                <w:webHidden/>
              </w:rPr>
              <w:t>12</w:t>
            </w:r>
            <w:r w:rsidR="00C80769">
              <w:rPr>
                <w:noProof/>
                <w:webHidden/>
              </w:rPr>
              <w:fldChar w:fldCharType="end"/>
            </w:r>
          </w:hyperlink>
        </w:p>
        <w:p w14:paraId="11D7AFAA" w14:textId="60BC2E35" w:rsidR="004404E1" w:rsidRDefault="004404E1">
          <w:r>
            <w:rPr>
              <w:b/>
              <w:bCs/>
              <w:noProof/>
            </w:rPr>
            <w:fldChar w:fldCharType="end"/>
          </w:r>
        </w:p>
      </w:sdtContent>
    </w:sdt>
    <w:p w14:paraId="7C6BE549" w14:textId="5FF5514C" w:rsidR="004404E1" w:rsidRDefault="004404E1">
      <w:pPr>
        <w:spacing w:line="278" w:lineRule="auto"/>
        <w:jc w:val="left"/>
        <w:rPr>
          <w:lang w:val="en-US"/>
        </w:rPr>
      </w:pPr>
      <w:r>
        <w:rPr>
          <w:lang w:val="en-US"/>
        </w:rPr>
        <w:br w:type="page"/>
      </w:r>
    </w:p>
    <w:p w14:paraId="3145EA5B" w14:textId="77777777" w:rsidR="004404E1" w:rsidRDefault="004404E1">
      <w:pPr>
        <w:spacing w:line="278" w:lineRule="auto"/>
        <w:jc w:val="left"/>
        <w:rPr>
          <w:lang w:val="en-US"/>
        </w:rPr>
      </w:pPr>
    </w:p>
    <w:p w14:paraId="27F8CF9E" w14:textId="77777777" w:rsidR="003D6EAB" w:rsidRPr="003D6EAB" w:rsidRDefault="003D6EAB" w:rsidP="004404E1">
      <w:pPr>
        <w:pStyle w:val="Heading1"/>
        <w:rPr>
          <w:lang w:val="en-US"/>
        </w:rPr>
      </w:pPr>
      <w:bookmarkStart w:id="1" w:name="_Toc212135239"/>
      <w:r w:rsidRPr="003D6EAB">
        <w:rPr>
          <w:lang w:val="en-US"/>
        </w:rPr>
        <w:t>Introduction</w:t>
      </w:r>
      <w:bookmarkEnd w:id="1"/>
    </w:p>
    <w:p w14:paraId="0F41A1AA" w14:textId="3E9E1136" w:rsidR="003D6EAB" w:rsidRPr="003D6EAB" w:rsidRDefault="003D6EAB" w:rsidP="003D6EAB">
      <w:pPr>
        <w:rPr>
          <w:lang w:val="en-US"/>
        </w:rPr>
      </w:pPr>
      <w:r w:rsidRPr="003D6EAB">
        <w:rPr>
          <w:lang w:val="en-US"/>
        </w:rPr>
        <w:t>Sustainability is now an important element of operation strategy in the modern hospitality world. Green certifications and quality standards e.g. ISO 14001, LEED, and Green Key can be considered as standards of environmental stewardship and operational excellence. ISO 14001 is oriented toward the creation of efficient Environmental Management System (EMS), LEED is concerned with sustainable building practices, and Green Key is an eco-label of the hotels that prove their orientation on sustainable operations</w:t>
      </w:r>
      <w:r w:rsidR="00514417">
        <w:rPr>
          <w:lang w:val="en-US"/>
        </w:rPr>
        <w:t xml:space="preserve"> (</w:t>
      </w:r>
      <w:proofErr w:type="spellStart"/>
      <w:r w:rsidR="00514417" w:rsidRPr="00662688">
        <w:t>Lazăr</w:t>
      </w:r>
      <w:proofErr w:type="spellEnd"/>
      <w:r w:rsidR="00514417">
        <w:t>, 2023</w:t>
      </w:r>
      <w:r w:rsidR="00514417">
        <w:rPr>
          <w:lang w:val="en-US"/>
        </w:rPr>
        <w:t>)</w:t>
      </w:r>
      <w:r w:rsidRPr="003D6EAB">
        <w:rPr>
          <w:lang w:val="en-US"/>
        </w:rPr>
        <w:t>.</w:t>
      </w:r>
    </w:p>
    <w:p w14:paraId="63E3B240" w14:textId="77777777" w:rsidR="003D6EAB" w:rsidRPr="003D6EAB" w:rsidRDefault="003D6EAB" w:rsidP="003D6EAB">
      <w:pPr>
        <w:rPr>
          <w:lang w:val="en-US"/>
        </w:rPr>
      </w:pPr>
      <w:r w:rsidRPr="003D6EAB">
        <w:rPr>
          <w:lang w:val="en-US"/>
        </w:rPr>
        <w:t>These certifications are not only essential in the guarantee of compliance, but also contribute to the development of brand reputation, appeal to eco-friendly customers, and in most cases result in cost-saving due to the management of resources effectively. Nevertheless, the road to certification is full of difficulty, with monetary investment, employee training, and conformity to various regulatory requirements in different locations being among them.</w:t>
      </w:r>
    </w:p>
    <w:p w14:paraId="313A23A2" w14:textId="1AD6B45D" w:rsidR="003D6EAB" w:rsidRPr="003D6EAB" w:rsidRDefault="003D6EAB" w:rsidP="003D6EAB">
      <w:pPr>
        <w:rPr>
          <w:lang w:val="en-US"/>
        </w:rPr>
      </w:pPr>
      <w:r w:rsidRPr="003D6EAB">
        <w:rPr>
          <w:lang w:val="en-US"/>
        </w:rPr>
        <w:t>The given paper is devoted to an assessment of the advantages and issues connected with the implementation of these certifications in international hospitality chains. The research will evaluate how these standards affect the efficiency of operations and competitiveness in the market by using case studies of major hotel brands. The research will also suggest a comprehensive framework of integrating a quality and sustainability practice to achieve success in the long run within the industry</w:t>
      </w:r>
      <w:r w:rsidR="00514417">
        <w:rPr>
          <w:lang w:val="en-US"/>
        </w:rPr>
        <w:t xml:space="preserve"> (</w:t>
      </w:r>
      <w:proofErr w:type="spellStart"/>
      <w:r w:rsidR="00514417" w:rsidRPr="00514417">
        <w:rPr>
          <w:lang w:val="en-US"/>
        </w:rPr>
        <w:t>Goodarzi</w:t>
      </w:r>
      <w:proofErr w:type="spellEnd"/>
      <w:r w:rsidR="00514417" w:rsidRPr="00514417">
        <w:rPr>
          <w:lang w:val="en-US"/>
        </w:rPr>
        <w:t>,</w:t>
      </w:r>
      <w:r w:rsidR="00514417">
        <w:rPr>
          <w:lang w:val="en-US"/>
        </w:rPr>
        <w:t xml:space="preserve"> 2025)</w:t>
      </w:r>
      <w:r w:rsidRPr="003D6EAB">
        <w:rPr>
          <w:lang w:val="en-US"/>
        </w:rPr>
        <w:t>.</w:t>
      </w:r>
    </w:p>
    <w:p w14:paraId="1E75C449" w14:textId="77777777" w:rsidR="003D6EAB" w:rsidRPr="003D6EAB" w:rsidRDefault="003D6EAB" w:rsidP="004404E1">
      <w:pPr>
        <w:pStyle w:val="Heading1"/>
        <w:rPr>
          <w:lang w:val="en-US"/>
        </w:rPr>
      </w:pPr>
      <w:bookmarkStart w:id="2" w:name="_Toc212135240"/>
      <w:r w:rsidRPr="003D6EAB">
        <w:rPr>
          <w:lang w:val="en-US"/>
        </w:rPr>
        <w:lastRenderedPageBreak/>
        <w:t>Literature Review</w:t>
      </w:r>
      <w:bookmarkEnd w:id="2"/>
    </w:p>
    <w:p w14:paraId="26F7F478" w14:textId="3AC3818B" w:rsidR="003D6EAB" w:rsidRDefault="003D6EAB" w:rsidP="004404E1">
      <w:pPr>
        <w:pStyle w:val="Heading2"/>
        <w:rPr>
          <w:lang w:val="en-US"/>
        </w:rPr>
      </w:pPr>
      <w:bookmarkStart w:id="3" w:name="_Toc212135241"/>
      <w:r w:rsidRPr="003D6EAB">
        <w:rPr>
          <w:lang w:val="en-US"/>
        </w:rPr>
        <w:t>Theme 1: Green Certifications in Hospitality: Advantages</w:t>
      </w:r>
      <w:bookmarkEnd w:id="3"/>
    </w:p>
    <w:p w14:paraId="4261DB17" w14:textId="77777777" w:rsidR="00C80769" w:rsidRDefault="00C80769" w:rsidP="00C80769">
      <w:pPr>
        <w:keepNext/>
        <w:jc w:val="center"/>
      </w:pPr>
      <w:bookmarkStart w:id="4" w:name="_GoBack"/>
      <w:r>
        <w:rPr>
          <w:noProof/>
        </w:rPr>
        <w:drawing>
          <wp:inline distT="0" distB="0" distL="0" distR="0" wp14:anchorId="0C4501E8" wp14:editId="32FD5492">
            <wp:extent cx="5943600" cy="33324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32480"/>
                    </a:xfrm>
                    <a:prstGeom prst="rect">
                      <a:avLst/>
                    </a:prstGeom>
                  </pic:spPr>
                </pic:pic>
              </a:graphicData>
            </a:graphic>
          </wp:inline>
        </w:drawing>
      </w:r>
      <w:bookmarkEnd w:id="4"/>
    </w:p>
    <w:p w14:paraId="794D7BAC" w14:textId="6E0E53B4" w:rsidR="00C80769" w:rsidRDefault="00C80769" w:rsidP="00C80769">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rsidRPr="00A157F0">
        <w:t>Why Do You Should Implement ISO 14001?</w:t>
      </w:r>
    </w:p>
    <w:p w14:paraId="779EB322" w14:textId="45AD6492" w:rsidR="00C80769" w:rsidRPr="00C80769" w:rsidRDefault="00C80769" w:rsidP="00C80769">
      <w:pPr>
        <w:jc w:val="center"/>
      </w:pPr>
      <w:r>
        <w:t xml:space="preserve">Source: </w:t>
      </w:r>
      <w:proofErr w:type="spellStart"/>
      <w:r>
        <w:t>E</w:t>
      </w:r>
      <w:r w:rsidRPr="00C80769">
        <w:t>ffivity</w:t>
      </w:r>
      <w:proofErr w:type="spellEnd"/>
      <w:r>
        <w:t xml:space="preserve"> (2024)</w:t>
      </w:r>
    </w:p>
    <w:p w14:paraId="116A722B" w14:textId="3F0525ED" w:rsidR="003D6EAB" w:rsidRPr="003D6EAB" w:rsidRDefault="00514417" w:rsidP="003D6EAB">
      <w:pPr>
        <w:rPr>
          <w:lang w:val="en-US"/>
        </w:rPr>
      </w:pPr>
      <w:r>
        <w:rPr>
          <w:lang w:val="en-US"/>
        </w:rPr>
        <w:t xml:space="preserve">According to </w:t>
      </w:r>
      <w:proofErr w:type="spellStart"/>
      <w:r w:rsidRPr="00514417">
        <w:rPr>
          <w:lang w:val="en-US"/>
        </w:rPr>
        <w:t>Velaoras</w:t>
      </w:r>
      <w:proofErr w:type="spellEnd"/>
      <w:r w:rsidRPr="003D6EAB">
        <w:rPr>
          <w:lang w:val="en-US"/>
        </w:rPr>
        <w:t xml:space="preserve"> </w:t>
      </w:r>
      <w:r>
        <w:rPr>
          <w:lang w:val="en-US"/>
        </w:rPr>
        <w:t xml:space="preserve">et al (2023) it is </w:t>
      </w:r>
      <w:proofErr w:type="spellStart"/>
      <w:r>
        <w:rPr>
          <w:lang w:val="en-US"/>
        </w:rPr>
        <w:t>analysed</w:t>
      </w:r>
      <w:proofErr w:type="spellEnd"/>
      <w:r>
        <w:rPr>
          <w:lang w:val="en-US"/>
        </w:rPr>
        <w:t xml:space="preserve"> that </w:t>
      </w:r>
      <w:r w:rsidR="003D6EAB" w:rsidRPr="003D6EAB">
        <w:rPr>
          <w:lang w:val="en-US"/>
        </w:rPr>
        <w:t>Green certifications like, ISO 14001, LEED, and Green Key have come to play a central role in the industry in the hospitality sector in terms of adherence to sustainability. These certifications have many benefits such as increased environmental performance, cost effectiveness and increased trustworthiness of stakeholders.</w:t>
      </w:r>
    </w:p>
    <w:p w14:paraId="3BAA958B" w14:textId="77777777" w:rsidR="003D6EAB" w:rsidRPr="003D6EAB" w:rsidRDefault="003D6EAB" w:rsidP="003D6EAB">
      <w:pPr>
        <w:rPr>
          <w:lang w:val="en-US"/>
        </w:rPr>
      </w:pPr>
      <w:r w:rsidRPr="003D6EAB">
        <w:rPr>
          <w:lang w:val="en-US"/>
        </w:rPr>
        <w:t>The ISO 14001 offers a systematic method of environmental management where there is the aspect of continuous improvement and adherence to environmental regulations. There is a general increase in environmental performance, risk management and trust with the stakeholders in the hotels that adopt the ISO 14001. Moreover, such institutions often attain cost-efficiency in terms of minimizing resource use and maximizing operational effectiveness.</w:t>
      </w:r>
    </w:p>
    <w:p w14:paraId="1A37B8A2" w14:textId="1AABFA5A" w:rsidR="003D6EAB" w:rsidRPr="003D6EAB" w:rsidRDefault="00514417" w:rsidP="003D6EAB">
      <w:pPr>
        <w:rPr>
          <w:lang w:val="en-US"/>
        </w:rPr>
      </w:pPr>
      <w:proofErr w:type="spellStart"/>
      <w:r w:rsidRPr="00662688">
        <w:t>Soflaei</w:t>
      </w:r>
      <w:proofErr w:type="spellEnd"/>
      <w:r>
        <w:t xml:space="preserve"> and</w:t>
      </w:r>
      <w:r w:rsidRPr="00662688">
        <w:t xml:space="preserve"> </w:t>
      </w:r>
      <w:proofErr w:type="spellStart"/>
      <w:r w:rsidRPr="00662688">
        <w:t>Vakilinezhad</w:t>
      </w:r>
      <w:proofErr w:type="spellEnd"/>
      <w:r w:rsidRPr="003D6EAB">
        <w:rPr>
          <w:lang w:val="en-US"/>
        </w:rPr>
        <w:t xml:space="preserve"> </w:t>
      </w:r>
      <w:r>
        <w:rPr>
          <w:lang w:val="en-US"/>
        </w:rPr>
        <w:t xml:space="preserve">(2025) counters by saying that </w:t>
      </w:r>
      <w:r w:rsidR="003D6EAB" w:rsidRPr="003D6EAB">
        <w:rPr>
          <w:lang w:val="en-US"/>
        </w:rPr>
        <w:t xml:space="preserve">LEED (Leadership in Energy and Environmental Design) certification, which is a certification given by the U.S. Green Building Council, identifies buildings that operationalize the stringent environmental criteria. Hotels that </w:t>
      </w:r>
      <w:r w:rsidR="003D6EAB" w:rsidRPr="003D6EAB">
        <w:rPr>
          <w:lang w:val="en-US"/>
        </w:rPr>
        <w:lastRenderedPageBreak/>
        <w:t>are LEED-certified in the hospitality industry claim that their energy consumption, water use and cost of operation have decreased dramatically. As an example, LEED certified buildings tend to save 30-50 per cent of energy consumption and carbon emissions by 35 per cent. Green Key is a global eco-label that is given to hotels that have proven to be sustainable in their operations regarding energy and water uses, waste management, and community engagements. Green Key hotels also tend to have more satisfied and loyal customers because consumers are more likely to use a hotel that he is environmentally responsible. Adoption of these certifications not only improves marketability, but makes sure that environmental regulations are met, operation efficiencies are achieved.</w:t>
      </w:r>
    </w:p>
    <w:p w14:paraId="66B2EF19" w14:textId="77777777" w:rsidR="003D6EAB" w:rsidRPr="0033251C" w:rsidRDefault="003D6EAB" w:rsidP="003D6EAB">
      <w:pPr>
        <w:rPr>
          <w:b/>
          <w:lang w:val="en-US"/>
        </w:rPr>
      </w:pPr>
      <w:r w:rsidRPr="0033251C">
        <w:rPr>
          <w:b/>
          <w:lang w:val="en-US"/>
        </w:rPr>
        <w:t xml:space="preserve">Critical Evaluation </w:t>
      </w:r>
    </w:p>
    <w:p w14:paraId="798B8086" w14:textId="77777777" w:rsidR="003D6EAB" w:rsidRPr="003D6EAB" w:rsidRDefault="003D6EAB" w:rsidP="003D6EAB">
      <w:pPr>
        <w:rPr>
          <w:lang w:val="en-US"/>
        </w:rPr>
      </w:pPr>
      <w:r w:rsidRPr="003D6EAB">
        <w:rPr>
          <w:lang w:val="en-US"/>
        </w:rPr>
        <w:t>Green certifications like ISO 14001, LEED, and Green Key are no doubt better in improving the environmental performance, operational efficiency, and brands. They offer quantifiable rewards such as lesser energy and water use and enhanced customer loyalty. Nonetheless, these certifications may not be effective across all organizational commitments and geographical regulatory environments. Whereas the large chains of hotels can use the certifications as a competitive factor, the smaller property may not be able to convert the certification into actual benefits. In addition, the certifications are not a guarantee of sustainability, unless the certifications are constantly monitored and fitted into the larger management systems, the perceived reputation gains might not translate to a positive change in operational practices.</w:t>
      </w:r>
    </w:p>
    <w:p w14:paraId="0A2B1ACF" w14:textId="7C09E73D" w:rsidR="00C80769" w:rsidRDefault="003D6EAB" w:rsidP="00C80769">
      <w:pPr>
        <w:pStyle w:val="Heading2"/>
      </w:pPr>
      <w:bookmarkStart w:id="5" w:name="_Toc212135242"/>
      <w:r w:rsidRPr="003D6EAB">
        <w:rPr>
          <w:lang w:val="en-US"/>
        </w:rPr>
        <w:lastRenderedPageBreak/>
        <w:t xml:space="preserve">Theme 2: </w:t>
      </w:r>
      <w:r w:rsidR="00C80769">
        <w:t>Challenges in Implementing Green Certifications</w:t>
      </w:r>
      <w:bookmarkEnd w:id="5"/>
    </w:p>
    <w:p w14:paraId="0E8D7E48" w14:textId="77777777" w:rsidR="00C80769" w:rsidRDefault="00C80769" w:rsidP="00C80769">
      <w:pPr>
        <w:keepNext/>
        <w:jc w:val="center"/>
      </w:pPr>
      <w:r>
        <w:rPr>
          <w:noProof/>
        </w:rPr>
        <w:drawing>
          <wp:inline distT="0" distB="0" distL="0" distR="0" wp14:anchorId="6833E3C4" wp14:editId="29B5BD75">
            <wp:extent cx="3848100" cy="2676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48100" cy="2676525"/>
                    </a:xfrm>
                    <a:prstGeom prst="rect">
                      <a:avLst/>
                    </a:prstGeom>
                  </pic:spPr>
                </pic:pic>
              </a:graphicData>
            </a:graphic>
          </wp:inline>
        </w:drawing>
      </w:r>
    </w:p>
    <w:p w14:paraId="22F91608" w14:textId="28A30EF3" w:rsidR="00C80769" w:rsidRDefault="00C80769" w:rsidP="00C80769">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xml:space="preserve">: </w:t>
      </w:r>
      <w:r w:rsidRPr="003162E4">
        <w:t>criticisms-against-green-certification</w:t>
      </w:r>
    </w:p>
    <w:p w14:paraId="12813A5A" w14:textId="2629D9CD" w:rsidR="00C80769" w:rsidRPr="00C80769" w:rsidRDefault="00C80769" w:rsidP="00C80769">
      <w:pPr>
        <w:jc w:val="center"/>
        <w:rPr>
          <w:lang w:val="en-US"/>
        </w:rPr>
      </w:pPr>
      <w:r>
        <w:rPr>
          <w:lang w:val="en-US"/>
        </w:rPr>
        <w:t xml:space="preserve">Source: </w:t>
      </w:r>
      <w:r w:rsidRPr="00C80769">
        <w:rPr>
          <w:lang w:val="en-US"/>
        </w:rPr>
        <w:t>Faster Capital</w:t>
      </w:r>
      <w:r>
        <w:rPr>
          <w:lang w:val="en-US"/>
        </w:rPr>
        <w:t xml:space="preserve"> (2024)</w:t>
      </w:r>
    </w:p>
    <w:p w14:paraId="30B7BEEB" w14:textId="195D3EAB" w:rsidR="003D6EAB" w:rsidRPr="003D6EAB" w:rsidRDefault="003D6EAB" w:rsidP="003D6EAB">
      <w:pPr>
        <w:rPr>
          <w:lang w:val="en-US"/>
        </w:rPr>
      </w:pPr>
      <w:r w:rsidRPr="003D6EAB">
        <w:rPr>
          <w:lang w:val="en-US"/>
        </w:rPr>
        <w:t xml:space="preserve">Nevertheless, </w:t>
      </w:r>
      <w:r w:rsidR="0033251C" w:rsidRPr="00662688">
        <w:t>Joy-Camacho</w:t>
      </w:r>
      <w:r w:rsidR="0033251C">
        <w:t xml:space="preserve"> and</w:t>
      </w:r>
      <w:r w:rsidR="0033251C" w:rsidRPr="00662688">
        <w:t xml:space="preserve"> Thornhill</w:t>
      </w:r>
      <w:r w:rsidR="0033251C" w:rsidRPr="003D6EAB">
        <w:rPr>
          <w:lang w:val="en-US"/>
        </w:rPr>
        <w:t xml:space="preserve"> </w:t>
      </w:r>
      <w:r w:rsidR="0033251C">
        <w:rPr>
          <w:lang w:val="en-US"/>
        </w:rPr>
        <w:t xml:space="preserve">(2024) highlights that </w:t>
      </w:r>
      <w:r w:rsidRPr="003D6EAB">
        <w:rPr>
          <w:lang w:val="en-US"/>
        </w:rPr>
        <w:t xml:space="preserve">although there are positive sides of green certifications, hospitality establishments have numerous challenges regarding the implementation of green </w:t>
      </w:r>
      <w:r w:rsidR="0033251C" w:rsidRPr="003D6EAB">
        <w:rPr>
          <w:lang w:val="en-US"/>
        </w:rPr>
        <w:t>certifications. The</w:t>
      </w:r>
      <w:r w:rsidRPr="003D6EAB">
        <w:rPr>
          <w:lang w:val="en-US"/>
        </w:rPr>
        <w:t xml:space="preserve"> system of management of the environment as required by the ISO 14001 certification necessitates a detailed Environmental Management System (EMS) that can be expensive to create and sustain. Resistance to change and the process of instilling an environmental consciousness culture among the employees are some of the common challenges. Besides, the small businesses might have financial and human resource shortages to implement and maintain an EMS successfully.</w:t>
      </w:r>
    </w:p>
    <w:p w14:paraId="1424029C" w14:textId="6D6B784D" w:rsidR="003D6EAB" w:rsidRPr="003D6EAB" w:rsidRDefault="0033251C" w:rsidP="003D6EAB">
      <w:pPr>
        <w:rPr>
          <w:lang w:val="en-US"/>
        </w:rPr>
      </w:pPr>
      <w:r>
        <w:rPr>
          <w:lang w:val="en-US"/>
        </w:rPr>
        <w:t xml:space="preserve">In contrast </w:t>
      </w:r>
      <w:proofErr w:type="spellStart"/>
      <w:r w:rsidRPr="00662688">
        <w:t>Mankani</w:t>
      </w:r>
      <w:proofErr w:type="spellEnd"/>
      <w:r w:rsidRPr="003D6EAB">
        <w:rPr>
          <w:lang w:val="en-US"/>
        </w:rPr>
        <w:t xml:space="preserve"> </w:t>
      </w:r>
      <w:r>
        <w:rPr>
          <w:lang w:val="en-US"/>
        </w:rPr>
        <w:t xml:space="preserve">et al (2025) also said that </w:t>
      </w:r>
      <w:r w:rsidR="003D6EAB" w:rsidRPr="003D6EAB">
        <w:rPr>
          <w:lang w:val="en-US"/>
        </w:rPr>
        <w:t xml:space="preserve">LEED certification requires considerable investments in environmentally friendly building operations such as energy-efficient systems and application of environmentally friendly materials. Hotels should embrace energy-saving systems and technologies like LED lighting systems, high-performance HVAC systems, and renewable sources of energy. Such strategies can result in a major decrease in energy use and operation expenses. Green Key certification Green Key certification is the compliance with rigid standards that are designed by the Foundation of Environmental Education and it considers such fields as energy and water conservation, waste management, and community interest. This certification is </w:t>
      </w:r>
      <w:r w:rsidR="003D6EAB" w:rsidRPr="003D6EAB">
        <w:rPr>
          <w:lang w:val="en-US"/>
        </w:rPr>
        <w:lastRenderedPageBreak/>
        <w:t>not an easy task, and it demands all-time commitment and resources in order to reach and preserve it.</w:t>
      </w:r>
    </w:p>
    <w:p w14:paraId="4484C7DB" w14:textId="77777777" w:rsidR="003D6EAB" w:rsidRPr="003D6EAB" w:rsidRDefault="003D6EAB" w:rsidP="003D6EAB">
      <w:pPr>
        <w:rPr>
          <w:lang w:val="en-US"/>
        </w:rPr>
      </w:pPr>
      <w:r w:rsidRPr="003D6EAB">
        <w:rPr>
          <w:lang w:val="en-US"/>
        </w:rPr>
        <w:t>The theoretical explanations like the Resource-Based View (RBV) and Total Quality Management (TQM) give knowledge on the manner in which these certifications may be used as a strategic asset. RBV indicates that the competitive advantage of a hotel can be improved with the help of unique capabilities offered by certifications, whereas TQM accentuates the continuity and customer satisfaction as the essential results of embedding certifications.</w:t>
      </w:r>
    </w:p>
    <w:p w14:paraId="34F3E457" w14:textId="77777777" w:rsidR="003D6EAB" w:rsidRPr="0033251C" w:rsidRDefault="003D6EAB" w:rsidP="003D6EAB">
      <w:pPr>
        <w:rPr>
          <w:b/>
          <w:lang w:val="en-US"/>
        </w:rPr>
      </w:pPr>
      <w:r w:rsidRPr="0033251C">
        <w:rPr>
          <w:b/>
          <w:lang w:val="en-US"/>
        </w:rPr>
        <w:t xml:space="preserve">Critical Evaluation </w:t>
      </w:r>
    </w:p>
    <w:p w14:paraId="0B8BB7E6" w14:textId="77777777" w:rsidR="003D6EAB" w:rsidRPr="003D6EAB" w:rsidRDefault="003D6EAB" w:rsidP="003D6EAB">
      <w:pPr>
        <w:rPr>
          <w:lang w:val="en-US"/>
        </w:rPr>
      </w:pPr>
      <w:r w:rsidRPr="003D6EAB">
        <w:rPr>
          <w:lang w:val="en-US"/>
        </w:rPr>
        <w:t>Green certifications have a tremendous number of challenges such as the high initial cost, the intricately complicated documentation and the fact that staff needs to be trained on the same process. Employee resistance to change and ignorance of the environment may become a hindrance to adoption. Furthermore, such certifications as LEED are demanding in terms of significant infrastructural investments which cannot be achieved in small hotels. Although such frameworks as RBV and TQM imply the advantages of strategies and operations, there are always limitations to practice. Implementations are further complicated by the regional variations in the laws and the availability of resources, as well as, the demand of the market across the world. Therefore, although the theory of benefits is quite strong, there is a strong need to employ customized strategies to address such barriers in operation and finances in order to achieve real-world adoption.</w:t>
      </w:r>
    </w:p>
    <w:p w14:paraId="55F8C20B" w14:textId="77777777" w:rsidR="003D6EAB" w:rsidRDefault="003D6EAB" w:rsidP="003D6EAB">
      <w:pPr>
        <w:rPr>
          <w:lang w:val="en-US"/>
        </w:rPr>
      </w:pPr>
      <w:r w:rsidRPr="003D6EAB">
        <w:rPr>
          <w:lang w:val="en-US"/>
        </w:rPr>
        <w:t>Overall, even though green certifications have significant advantages in terms of environmental sustainability and operational efficiency, the effective implementation of the system should focus on overcoming such challenges as resource distribution, employee involvement, and meeting high standards. The appreciation of these dynamics can be important to the hospitality establishments looking to meet and sustain green certifications.</w:t>
      </w:r>
    </w:p>
    <w:p w14:paraId="176CD33F" w14:textId="3AAB3ABA" w:rsidR="00EB6A82" w:rsidRPr="00EB6A82" w:rsidRDefault="00EB6A82" w:rsidP="004404E1">
      <w:pPr>
        <w:pStyle w:val="Heading1"/>
        <w:rPr>
          <w:rFonts w:eastAsia="Times New Roman"/>
          <w:lang w:val="en-US"/>
        </w:rPr>
      </w:pPr>
      <w:bookmarkStart w:id="6" w:name="_Toc212135243"/>
      <w:r w:rsidRPr="00EB6A82">
        <w:rPr>
          <w:rFonts w:eastAsia="Times New Roman"/>
          <w:lang w:val="en-US"/>
        </w:rPr>
        <w:t>Methodology</w:t>
      </w:r>
      <w:bookmarkEnd w:id="6"/>
    </w:p>
    <w:p w14:paraId="31842EAE" w14:textId="77777777" w:rsidR="003D6EAB" w:rsidRPr="003D6EAB" w:rsidRDefault="003D6EAB" w:rsidP="003D6EAB">
      <w:pPr>
        <w:rPr>
          <w:lang w:val="en-US"/>
        </w:rPr>
      </w:pPr>
      <w:r w:rsidRPr="003D6EAB">
        <w:rPr>
          <w:lang w:val="en-US"/>
        </w:rPr>
        <w:t xml:space="preserve">This paper is a qualitative research where the secondary data will be analyzed to assess the application of green certifications in the global hospitality chains. The sources of data will be official sustainability reports, publications in the industry, and hotel brand case studies. Three </w:t>
      </w:r>
      <w:r w:rsidRPr="003D6EAB">
        <w:rPr>
          <w:lang w:val="en-US"/>
        </w:rPr>
        <w:lastRenderedPageBreak/>
        <w:t>major certifications, including ISO 14001, LEED, and Green Key, are also discussed in the research in terms of how they are implemented, their advantages, and the difficulties in the hospitality industry.</w:t>
      </w:r>
    </w:p>
    <w:p w14:paraId="36FF9929" w14:textId="0448BDBE" w:rsidR="003D6EAB" w:rsidRPr="003D6EAB" w:rsidRDefault="003D6EAB" w:rsidP="003D6EAB">
      <w:pPr>
        <w:rPr>
          <w:lang w:val="en-US"/>
        </w:rPr>
      </w:pPr>
      <w:r w:rsidRPr="003D6EAB">
        <w:rPr>
          <w:lang w:val="en-US"/>
        </w:rPr>
        <w:t xml:space="preserve">Marriott international, Hilton Hotels, and Accor Hotels case studies are used to give real life examples of the adoption of certification. The case studies will provide information about the </w:t>
      </w:r>
      <w:r w:rsidR="009B6354" w:rsidRPr="003D6EAB">
        <w:rPr>
          <w:lang w:val="en-US"/>
        </w:rPr>
        <w:t>real-life</w:t>
      </w:r>
      <w:r w:rsidRPr="003D6EAB">
        <w:rPr>
          <w:lang w:val="en-US"/>
        </w:rPr>
        <w:t xml:space="preserve"> implementations of green certifications, the success stories, and the challenges that were faced in implementing these certifications.</w:t>
      </w:r>
    </w:p>
    <w:p w14:paraId="06A38C78" w14:textId="77777777" w:rsidR="003D6EAB" w:rsidRPr="003D6EAB" w:rsidRDefault="003D6EAB" w:rsidP="003D6EAB">
      <w:pPr>
        <w:rPr>
          <w:lang w:val="en-US"/>
        </w:rPr>
      </w:pPr>
      <w:r w:rsidRPr="003D6EAB">
        <w:rPr>
          <w:lang w:val="en-US"/>
        </w:rPr>
        <w:t>The research design will entail a thematic analysis of data to be gathered, which will help classify commonalities and themes in respect to the adoption of green certifications. With this method, it is possible to have a complete picture of the forces at work and how they will affect the efficiency of operations and competitiveness in the market.</w:t>
      </w:r>
    </w:p>
    <w:p w14:paraId="4B509183" w14:textId="11C8A71A" w:rsidR="003D6EAB" w:rsidRPr="003D6EAB" w:rsidRDefault="003D6EAB" w:rsidP="003D6EAB">
      <w:pPr>
        <w:rPr>
          <w:lang w:val="en-US"/>
        </w:rPr>
      </w:pPr>
      <w:r w:rsidRPr="003D6EAB">
        <w:rPr>
          <w:lang w:val="en-US"/>
        </w:rPr>
        <w:t>The study offers the general picture of the subject by focusing on secondary data that implies that the sources are as numerous as possible to ensure the reliability and validity of the research</w:t>
      </w:r>
      <w:r w:rsidR="0033251C">
        <w:rPr>
          <w:lang w:val="en-US"/>
        </w:rPr>
        <w:t xml:space="preserve"> (</w:t>
      </w:r>
      <w:r w:rsidR="0033251C" w:rsidRPr="00662688">
        <w:t>Cheong</w:t>
      </w:r>
      <w:r w:rsidR="0033251C">
        <w:t xml:space="preserve"> et al., 2023</w:t>
      </w:r>
      <w:r w:rsidR="0033251C">
        <w:rPr>
          <w:lang w:val="en-US"/>
        </w:rPr>
        <w:t>)</w:t>
      </w:r>
      <w:r w:rsidRPr="003D6EAB">
        <w:rPr>
          <w:lang w:val="en-US"/>
        </w:rPr>
        <w:t>.</w:t>
      </w:r>
    </w:p>
    <w:p w14:paraId="6CEB3816" w14:textId="77777777" w:rsidR="003D6EAB" w:rsidRPr="003D6EAB" w:rsidRDefault="003D6EAB" w:rsidP="004404E1">
      <w:pPr>
        <w:pStyle w:val="Heading1"/>
        <w:rPr>
          <w:lang w:val="en-US"/>
        </w:rPr>
      </w:pPr>
      <w:bookmarkStart w:id="7" w:name="_Toc212135244"/>
      <w:r w:rsidRPr="003D6EAB">
        <w:rPr>
          <w:lang w:val="en-US"/>
        </w:rPr>
        <w:t>Findings</w:t>
      </w:r>
      <w:bookmarkEnd w:id="7"/>
    </w:p>
    <w:p w14:paraId="16D39A9B" w14:textId="77777777" w:rsidR="003D6EAB" w:rsidRPr="003D6EAB" w:rsidRDefault="003D6EAB" w:rsidP="003D6EAB">
      <w:pPr>
        <w:rPr>
          <w:lang w:val="en-US"/>
        </w:rPr>
      </w:pPr>
      <w:r w:rsidRPr="003D6EAB">
        <w:rPr>
          <w:lang w:val="en-US"/>
        </w:rPr>
        <w:t>Examples of major hotel chains presented in case study show the variety of results and methods related to green certification implementation.</w:t>
      </w:r>
    </w:p>
    <w:p w14:paraId="4EDEF477" w14:textId="127D8854" w:rsidR="003D6EAB" w:rsidRPr="003D6EAB" w:rsidRDefault="003D6EAB" w:rsidP="003D6EAB">
      <w:pPr>
        <w:rPr>
          <w:lang w:val="en-US"/>
        </w:rPr>
      </w:pPr>
      <w:r w:rsidRPr="003D6EAB">
        <w:rPr>
          <w:lang w:val="en-US"/>
        </w:rPr>
        <w:t xml:space="preserve">Marriott International: Marriott has committed to ensuring that by 2025 100 per cent of its hotels have been </w:t>
      </w:r>
      <w:r w:rsidR="0033251C" w:rsidRPr="003D6EAB">
        <w:rPr>
          <w:lang w:val="en-US"/>
        </w:rPr>
        <w:t>certified</w:t>
      </w:r>
      <w:r w:rsidRPr="003D6EAB">
        <w:rPr>
          <w:lang w:val="en-US"/>
        </w:rPr>
        <w:t xml:space="preserve"> to some recognized standard of sustainability with 650 hotels aiming to be certified by LEED or the equivalent. This program belongs to the Serve 360 program of Marriot, which is concerned with sustainability and social impact.</w:t>
      </w:r>
    </w:p>
    <w:p w14:paraId="5A554FFF" w14:textId="77777777" w:rsidR="003D6EAB" w:rsidRPr="003D6EAB" w:rsidRDefault="003D6EAB" w:rsidP="003D6EAB">
      <w:pPr>
        <w:rPr>
          <w:lang w:val="en-US"/>
        </w:rPr>
      </w:pPr>
      <w:r w:rsidRPr="003D6EAB">
        <w:rPr>
          <w:lang w:val="en-US"/>
        </w:rPr>
        <w:t>Hilton Hotels: Hilton Travel with Purpose program focuses on sustainable construction, site selection helps to minimize risk factors such as a biodiversity risk, water-saving fittings, and reliance on renewable sources of energy are installed. The program will help to lessen the use of single-use plastics and enhance the efficiency of operations in all Hilton properties.</w:t>
      </w:r>
    </w:p>
    <w:p w14:paraId="15EAD084" w14:textId="77777777" w:rsidR="003D6EAB" w:rsidRPr="003D6EAB" w:rsidRDefault="003D6EAB" w:rsidP="003D6EAB">
      <w:pPr>
        <w:rPr>
          <w:lang w:val="en-US"/>
        </w:rPr>
      </w:pPr>
      <w:r w:rsidRPr="003D6EAB">
        <w:rPr>
          <w:lang w:val="en-US"/>
        </w:rPr>
        <w:t>Accor Hotels: Planet 21 program by Accor is a large-scale sustainability program which aims at reducing food waste, eliminating single-use plastics, and acquiring third party eco-certifications. The program targets the 100% eco-certification of Accor hotels by the year 2026.</w:t>
      </w:r>
    </w:p>
    <w:p w14:paraId="6C4E1A7D" w14:textId="77777777" w:rsidR="003D6EAB" w:rsidRPr="003D6EAB" w:rsidRDefault="003D6EAB" w:rsidP="003D6EAB">
      <w:pPr>
        <w:rPr>
          <w:lang w:val="en-US"/>
        </w:rPr>
      </w:pPr>
      <w:r w:rsidRPr="003D6EAB">
        <w:rPr>
          <w:lang w:val="en-US"/>
        </w:rPr>
        <w:lastRenderedPageBreak/>
        <w:t>These case studies indicate the different approaches that have been used by hotel chains to embrace sustainability. Although all three companies have gone far in the implementation of green certifications, the methods used vary in terms of scope, areas of focus, and time.</w:t>
      </w:r>
    </w:p>
    <w:p w14:paraId="0B5B12A4" w14:textId="77777777" w:rsidR="003D6EAB" w:rsidRPr="003D6EAB" w:rsidRDefault="003D6EAB" w:rsidP="003D6EAB">
      <w:pPr>
        <w:rPr>
          <w:lang w:val="en-US"/>
        </w:rPr>
      </w:pPr>
      <w:r w:rsidRPr="003D6EAB">
        <w:rPr>
          <w:lang w:val="en-US"/>
        </w:rPr>
        <w:t>These results indicate that an effective implementation of sustainability is necessary in terms of a strategic commitment with clear goals and tangible targets to achieve a successful certification adoption. Moreover, stakeholder participation on all the levels, including the management and staff, is a key to fighting challenges and obtaining the desired results.</w:t>
      </w:r>
    </w:p>
    <w:p w14:paraId="3FE6E057" w14:textId="77777777" w:rsidR="003D6EAB" w:rsidRPr="003D6EAB" w:rsidRDefault="003D6EAB" w:rsidP="004404E1">
      <w:pPr>
        <w:pStyle w:val="Heading1"/>
        <w:rPr>
          <w:lang w:val="en-US"/>
        </w:rPr>
      </w:pPr>
      <w:bookmarkStart w:id="8" w:name="_Toc212135245"/>
      <w:r w:rsidRPr="003D6EAB">
        <w:rPr>
          <w:lang w:val="en-US"/>
        </w:rPr>
        <w:t>Discussion</w:t>
      </w:r>
      <w:bookmarkEnd w:id="8"/>
    </w:p>
    <w:p w14:paraId="17393D61" w14:textId="77777777" w:rsidR="003D6EAB" w:rsidRPr="003D6EAB" w:rsidRDefault="003D6EAB" w:rsidP="003D6EAB">
      <w:pPr>
        <w:rPr>
          <w:lang w:val="en-US"/>
        </w:rPr>
      </w:pPr>
      <w:r w:rsidRPr="003D6EAB">
        <w:rPr>
          <w:lang w:val="en-US"/>
        </w:rPr>
        <w:t>Green certifications have a number of benefits to the hospitality chains. The certifications of ISO 14001, LEED, and Green Key improve the image of a hotel since it shows the interest to environmental stewardship. The certifications have the potential to draw in environmentally conscious customers resulting in higher occupancy and loyalty.</w:t>
      </w:r>
    </w:p>
    <w:p w14:paraId="09F46891" w14:textId="77777777" w:rsidR="003D6EAB" w:rsidRPr="003D6EAB" w:rsidRDefault="003D6EAB" w:rsidP="003D6EAB">
      <w:pPr>
        <w:rPr>
          <w:lang w:val="en-US"/>
        </w:rPr>
      </w:pPr>
      <w:r w:rsidRPr="003D6EAB">
        <w:rPr>
          <w:lang w:val="en-US"/>
        </w:rPr>
        <w:t>Another major advantage is the operational efficiencies. As an example, the LEED-certified buildings usually reduce their energy use and carbon emissions by 30-50 percent and 35 percent, respectively, leading to the decrease in operational costs. On the same note, the certification of the hotel according to ISO 14001 tends to lead to saving of costs because the resources are consumed less and they are able to have improved efficiency in operation.</w:t>
      </w:r>
    </w:p>
    <w:p w14:paraId="005C2A3E" w14:textId="77777777" w:rsidR="003D6EAB" w:rsidRPr="003D6EAB" w:rsidRDefault="003D6EAB" w:rsidP="003D6EAB">
      <w:pPr>
        <w:rPr>
          <w:lang w:val="en-US"/>
        </w:rPr>
      </w:pPr>
      <w:r w:rsidRPr="003D6EAB">
        <w:rPr>
          <w:lang w:val="en-US"/>
        </w:rPr>
        <w:t>These certifications however, have difficulties in their implementation. First financial cost of certification processes can be enormous especially where the current properties are being retrofitted. Moreover, it is necessary to create an environmental awareness and responsibility culture among staff but it may not be easy.</w:t>
      </w:r>
    </w:p>
    <w:p w14:paraId="6ACD3C66" w14:textId="77777777" w:rsidR="003D6EAB" w:rsidRPr="003D6EAB" w:rsidRDefault="003D6EAB" w:rsidP="003D6EAB">
      <w:pPr>
        <w:rPr>
          <w:lang w:val="en-US"/>
        </w:rPr>
      </w:pPr>
      <w:r w:rsidRPr="003D6EAB">
        <w:rPr>
          <w:lang w:val="en-US"/>
        </w:rPr>
        <w:t>The models that help to gain insights about the strategic value of certifications include theoretical models like Resource-Based View (RBV) and Total Quality Management (TQM). According to RBV, certifications may positively change the competitive advantage of a certain hotel because of the particular capabilities it has, whereas TQM focuses more on the lasting improvement and customer satisfaction as the most important outcomes of certification implementation.</w:t>
      </w:r>
    </w:p>
    <w:p w14:paraId="5E9317E1" w14:textId="77777777" w:rsidR="003D6EAB" w:rsidRPr="003D6EAB" w:rsidRDefault="003D6EAB" w:rsidP="003D6EAB">
      <w:pPr>
        <w:rPr>
          <w:lang w:val="en-US"/>
        </w:rPr>
      </w:pPr>
      <w:r w:rsidRPr="003D6EAB">
        <w:rPr>
          <w:lang w:val="en-US"/>
        </w:rPr>
        <w:t xml:space="preserve">A combined system of the ISO 14001, LEED, and Green Key certified system together with the internal quality management systems may offer a comprehensive sustainability approach. This </w:t>
      </w:r>
      <w:r w:rsidRPr="003D6EAB">
        <w:rPr>
          <w:lang w:val="en-US"/>
        </w:rPr>
        <w:lastRenderedPageBreak/>
        <w:t>integration means that sustainability practices will be integrated into every bit of operations including the building designs and the day to day practice of management.</w:t>
      </w:r>
    </w:p>
    <w:p w14:paraId="6A085909" w14:textId="77777777" w:rsidR="003D6EAB" w:rsidRPr="003D6EAB" w:rsidRDefault="003D6EAB" w:rsidP="004404E1">
      <w:pPr>
        <w:pStyle w:val="Heading1"/>
        <w:rPr>
          <w:lang w:val="en-US"/>
        </w:rPr>
      </w:pPr>
      <w:bookmarkStart w:id="9" w:name="_Toc212135246"/>
      <w:r w:rsidRPr="003D6EAB">
        <w:rPr>
          <w:lang w:val="en-US"/>
        </w:rPr>
        <w:t>Conclusion and Recommendations</w:t>
      </w:r>
      <w:bookmarkEnd w:id="9"/>
    </w:p>
    <w:p w14:paraId="5D4C97FE" w14:textId="77777777" w:rsidR="003D6EAB" w:rsidRPr="003D6EAB" w:rsidRDefault="003D6EAB" w:rsidP="003D6EAB">
      <w:pPr>
        <w:rPr>
          <w:lang w:val="en-US"/>
        </w:rPr>
      </w:pPr>
      <w:r w:rsidRPr="003D6EAB">
        <w:rPr>
          <w:lang w:val="en-US"/>
        </w:rPr>
        <w:t>Green certifications, including ISO 14001, LEED and Green Key, provide great advantages to hospitality chains, and among them are excellent reputation, better operation efficiency, and selling in the market. Nonetheless, issues like funding and the necessity to conduct continuous training of the staff are to be overcome to get all these advantages.</w:t>
      </w:r>
    </w:p>
    <w:p w14:paraId="78523E4B" w14:textId="15D70B6E" w:rsidR="0033251C" w:rsidRDefault="003D6EAB" w:rsidP="003D6EAB">
      <w:pPr>
        <w:rPr>
          <w:lang w:val="en-US"/>
        </w:rPr>
      </w:pPr>
      <w:r w:rsidRPr="003D6EAB">
        <w:rPr>
          <w:lang w:val="en-US"/>
        </w:rPr>
        <w:t>Hospitality chains are advisable to deploy an integrated strategy, and together with internal quality management systems, these certifications. This will give the company long-term success and competitiveness in the international market since sustainability practices will be incorporated through all operation mechanisms.</w:t>
      </w:r>
    </w:p>
    <w:p w14:paraId="75DE273E" w14:textId="77777777" w:rsidR="0033251C" w:rsidRDefault="0033251C">
      <w:pPr>
        <w:spacing w:line="278" w:lineRule="auto"/>
        <w:jc w:val="left"/>
        <w:rPr>
          <w:lang w:val="en-US"/>
        </w:rPr>
      </w:pPr>
      <w:r>
        <w:rPr>
          <w:lang w:val="en-US"/>
        </w:rPr>
        <w:br w:type="page"/>
      </w:r>
    </w:p>
    <w:p w14:paraId="10472EB2" w14:textId="2C9B3A46" w:rsidR="00802F90" w:rsidRDefault="0033251C" w:rsidP="0033251C">
      <w:pPr>
        <w:pStyle w:val="Heading1"/>
        <w:rPr>
          <w:lang w:val="en-US"/>
        </w:rPr>
      </w:pPr>
      <w:bookmarkStart w:id="10" w:name="_Toc212135247"/>
      <w:r>
        <w:rPr>
          <w:lang w:val="en-US"/>
        </w:rPr>
        <w:lastRenderedPageBreak/>
        <w:t>References</w:t>
      </w:r>
      <w:bookmarkEnd w:id="10"/>
    </w:p>
    <w:p w14:paraId="04A738CE" w14:textId="77777777" w:rsidR="00C80769" w:rsidRDefault="00C80769" w:rsidP="0033251C">
      <w:r w:rsidRPr="00662688">
        <w:t>Cheong, H. I., Lyons, A., Houghton, R., &amp; Majumdar, A. (2023). Secondary qualitative research methodology using online data within the context of social sciences. International Journal of Qualitative Methods, 22, 16094069231180160.</w:t>
      </w:r>
      <w:r>
        <w:t xml:space="preserve"> </w:t>
      </w:r>
      <w:hyperlink r:id="rId10" w:history="1">
        <w:r w:rsidRPr="00592B95">
          <w:rPr>
            <w:rStyle w:val="Hyperlink"/>
          </w:rPr>
          <w:t>https://doi.org/10.1177/16094069231180160</w:t>
        </w:r>
      </w:hyperlink>
      <w:r>
        <w:t xml:space="preserve"> </w:t>
      </w:r>
    </w:p>
    <w:p w14:paraId="1E3ADD94" w14:textId="77777777" w:rsidR="00C80769" w:rsidRDefault="00C80769" w:rsidP="0033251C">
      <w:proofErr w:type="spellStart"/>
      <w:r w:rsidRPr="00C80769">
        <w:t>Effivity</w:t>
      </w:r>
      <w:proofErr w:type="spellEnd"/>
      <w:r>
        <w:t xml:space="preserve"> (2024). </w:t>
      </w:r>
      <w:r w:rsidRPr="00C80769">
        <w:t>Why Do You Should Implement ISO 14001?</w:t>
      </w:r>
      <w:r>
        <w:t xml:space="preserve">  Available at:</w:t>
      </w:r>
      <w:r w:rsidRPr="00C80769">
        <w:t xml:space="preserve"> </w:t>
      </w:r>
      <w:hyperlink r:id="rId11" w:history="1">
        <w:r w:rsidRPr="00592B95">
          <w:rPr>
            <w:rStyle w:val="Hyperlink"/>
          </w:rPr>
          <w:t>https://www.effivity.com/blog/convincing-management-to-support-an-iso-14001-project</w:t>
        </w:r>
      </w:hyperlink>
      <w:r>
        <w:t xml:space="preserve"> </w:t>
      </w:r>
    </w:p>
    <w:p w14:paraId="535326B8" w14:textId="77777777" w:rsidR="00C80769" w:rsidRDefault="00C80769" w:rsidP="0033251C">
      <w:proofErr w:type="spellStart"/>
      <w:r w:rsidRPr="00C80769">
        <w:t>Fastercapital</w:t>
      </w:r>
      <w:proofErr w:type="spellEnd"/>
      <w:r>
        <w:t xml:space="preserve"> (2024). </w:t>
      </w:r>
      <w:r w:rsidRPr="00C80769">
        <w:rPr>
          <w:i/>
        </w:rPr>
        <w:t>Criticisms-Against-Green-Certification</w:t>
      </w:r>
      <w:r>
        <w:rPr>
          <w:i/>
        </w:rPr>
        <w:t xml:space="preserve">. </w:t>
      </w:r>
      <w:r>
        <w:t>Available at:</w:t>
      </w:r>
      <w:r w:rsidRPr="00C80769">
        <w:t xml:space="preserve"> </w:t>
      </w:r>
      <w:hyperlink r:id="rId12" w:history="1">
        <w:r w:rsidRPr="00592B95">
          <w:rPr>
            <w:rStyle w:val="Hyperlink"/>
          </w:rPr>
          <w:t>https://fastercapital.com/topics/criticisms-against-green-certification.html/1</w:t>
        </w:r>
      </w:hyperlink>
      <w:r>
        <w:t xml:space="preserve"> </w:t>
      </w:r>
    </w:p>
    <w:p w14:paraId="38014446" w14:textId="77777777" w:rsidR="00C80769" w:rsidRDefault="00C80769" w:rsidP="0033251C">
      <w:r w:rsidRPr="00C80769">
        <w:rPr>
          <w:lang w:val="de-DE"/>
        </w:rPr>
        <w:t xml:space="preserve">Goodarzi, M., Naseri, S., &amp; Tafazzoli, M. (2025). </w:t>
      </w:r>
      <w:r w:rsidRPr="00662688">
        <w:t xml:space="preserve">Beyond the Green Label: How LEED Certification Levels Shape Guest Satisfaction in USA Hotels. Buildings, 15(12), 2108. </w:t>
      </w:r>
      <w:hyperlink r:id="rId13" w:history="1">
        <w:r w:rsidRPr="00592B95">
          <w:rPr>
            <w:rStyle w:val="Hyperlink"/>
          </w:rPr>
          <w:t>https://doi.org/10.3390/buildings15122108</w:t>
        </w:r>
      </w:hyperlink>
      <w:r>
        <w:t xml:space="preserve">  </w:t>
      </w:r>
    </w:p>
    <w:p w14:paraId="23A50CB2" w14:textId="77777777" w:rsidR="00C80769" w:rsidRDefault="00C80769" w:rsidP="0033251C">
      <w:r w:rsidRPr="00662688">
        <w:t xml:space="preserve">Joy-Camacho, W., &amp; Thornhill, I. (2024). Opportunities and limitations to environmental management system (EMS) implementation in UK small and medium enterprises (SMEs)–A systematic review. Journal of Environmental Management, 367, 121749. </w:t>
      </w:r>
      <w:hyperlink r:id="rId14" w:history="1">
        <w:r w:rsidRPr="00592B95">
          <w:rPr>
            <w:rStyle w:val="Hyperlink"/>
          </w:rPr>
          <w:t>https://doi.org/10.1016/j.jenvman.2024.121749</w:t>
        </w:r>
      </w:hyperlink>
      <w:r>
        <w:t xml:space="preserve"> </w:t>
      </w:r>
    </w:p>
    <w:p w14:paraId="0DE4C549" w14:textId="77777777" w:rsidR="00C80769" w:rsidRDefault="00C80769" w:rsidP="0033251C">
      <w:proofErr w:type="spellStart"/>
      <w:r w:rsidRPr="00662688">
        <w:t>Lazăr</w:t>
      </w:r>
      <w:proofErr w:type="spellEnd"/>
      <w:r w:rsidRPr="00662688">
        <w:t>, D. (2024). International sustainability standards and certifications in hospitality. In Development of sustainable tourism: actualities and opportunities (pp. 132-135).</w:t>
      </w:r>
      <w:r>
        <w:t xml:space="preserve"> </w:t>
      </w:r>
      <w:hyperlink r:id="rId15" w:history="1">
        <w:r w:rsidRPr="00592B95">
          <w:rPr>
            <w:rStyle w:val="Hyperlink"/>
          </w:rPr>
          <w:t>https://doi.org/10.59295/std2024.20</w:t>
        </w:r>
      </w:hyperlink>
      <w:r>
        <w:t xml:space="preserve"> </w:t>
      </w:r>
    </w:p>
    <w:p w14:paraId="1C7132FA" w14:textId="77777777" w:rsidR="00C80769" w:rsidRDefault="00C80769" w:rsidP="0033251C">
      <w:proofErr w:type="spellStart"/>
      <w:r w:rsidRPr="00662688">
        <w:t>Mankani</w:t>
      </w:r>
      <w:proofErr w:type="spellEnd"/>
      <w:r w:rsidRPr="00662688">
        <w:t>, K., Nour, M., &amp; Chaudhry, H. N. (2025). Thermal Analysis of Energy Efficiency Performance and Indoor Comfort in a LEED-Certified Campus Building in the United Arab Emirates. Energies, 18(15), 4155.</w:t>
      </w:r>
      <w:r>
        <w:t xml:space="preserve"> </w:t>
      </w:r>
      <w:hyperlink r:id="rId16" w:history="1">
        <w:r w:rsidRPr="00592B95">
          <w:rPr>
            <w:rStyle w:val="Hyperlink"/>
          </w:rPr>
          <w:t>https://doi.org/10.3390/en18154155</w:t>
        </w:r>
      </w:hyperlink>
      <w:r>
        <w:t xml:space="preserve"> </w:t>
      </w:r>
    </w:p>
    <w:p w14:paraId="3DBD4FCD" w14:textId="77777777" w:rsidR="00C80769" w:rsidRDefault="00C80769" w:rsidP="0033251C">
      <w:proofErr w:type="spellStart"/>
      <w:r w:rsidRPr="00662688">
        <w:t>Soflaei</w:t>
      </w:r>
      <w:proofErr w:type="spellEnd"/>
      <w:r w:rsidRPr="00662688">
        <w:t xml:space="preserve">, F., &amp; </w:t>
      </w:r>
      <w:proofErr w:type="spellStart"/>
      <w:r w:rsidRPr="00662688">
        <w:t>Vakilinezhad</w:t>
      </w:r>
      <w:proofErr w:type="spellEnd"/>
      <w:r w:rsidRPr="00662688">
        <w:t>, R. (2025). Assessing the Role of Leadership in Energy and Environmental Design Certified Green Buildings in Advancing Sustainable Development Goals. Sustainable Development.</w:t>
      </w:r>
      <w:r>
        <w:t xml:space="preserve"> </w:t>
      </w:r>
      <w:hyperlink r:id="rId17" w:history="1">
        <w:r w:rsidRPr="00592B95">
          <w:rPr>
            <w:rStyle w:val="Hyperlink"/>
          </w:rPr>
          <w:t>https://doi.org/10.1002/sd.3435</w:t>
        </w:r>
      </w:hyperlink>
      <w:r>
        <w:t xml:space="preserve"> </w:t>
      </w:r>
    </w:p>
    <w:p w14:paraId="22AB410B" w14:textId="77777777" w:rsidR="00C80769" w:rsidRDefault="00C80769" w:rsidP="0033251C">
      <w:r w:rsidRPr="009B6354">
        <w:rPr>
          <w:lang w:val="en-US"/>
        </w:rPr>
        <w:t xml:space="preserve">Velaoras, K., Menegaki, A. N., Polyzos, S., &amp; Gotzamani, K. (2025). </w:t>
      </w:r>
      <w:r w:rsidRPr="00662688">
        <w:t>The role of environmental certification in the hospitality industry: Assessing sustainability, consumer preferences, and the economic impact. Sustainability, 17(2), 650.</w:t>
      </w:r>
      <w:r>
        <w:t xml:space="preserve"> </w:t>
      </w:r>
      <w:hyperlink r:id="rId18" w:history="1">
        <w:r w:rsidRPr="00592B95">
          <w:rPr>
            <w:rStyle w:val="Hyperlink"/>
          </w:rPr>
          <w:t>https://doi.org/10.3390/su17020650</w:t>
        </w:r>
      </w:hyperlink>
      <w:r>
        <w:t xml:space="preserve"> </w:t>
      </w:r>
    </w:p>
    <w:sectPr w:rsidR="00C80769" w:rsidSect="00945358">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AC8A21" w14:textId="77777777" w:rsidR="009F163D" w:rsidRDefault="009F163D" w:rsidP="004404E1">
      <w:pPr>
        <w:spacing w:after="0" w:line="240" w:lineRule="auto"/>
      </w:pPr>
      <w:r>
        <w:separator/>
      </w:r>
    </w:p>
  </w:endnote>
  <w:endnote w:type="continuationSeparator" w:id="0">
    <w:p w14:paraId="595F43DC" w14:textId="77777777" w:rsidR="009F163D" w:rsidRDefault="009F163D" w:rsidP="00440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8001942"/>
      <w:docPartObj>
        <w:docPartGallery w:val="Page Numbers (Bottom of Page)"/>
        <w:docPartUnique/>
      </w:docPartObj>
    </w:sdtPr>
    <w:sdtEndPr>
      <w:rPr>
        <w:noProof/>
      </w:rPr>
    </w:sdtEndPr>
    <w:sdtContent>
      <w:p w14:paraId="314E6E4F" w14:textId="4C713466" w:rsidR="004404E1" w:rsidRDefault="004404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8A7006" w14:textId="77777777" w:rsidR="004404E1" w:rsidRDefault="004404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095C7E" w14:textId="77777777" w:rsidR="009F163D" w:rsidRDefault="009F163D" w:rsidP="004404E1">
      <w:pPr>
        <w:spacing w:after="0" w:line="240" w:lineRule="auto"/>
      </w:pPr>
      <w:r>
        <w:separator/>
      </w:r>
    </w:p>
  </w:footnote>
  <w:footnote w:type="continuationSeparator" w:id="0">
    <w:p w14:paraId="236184CD" w14:textId="77777777" w:rsidR="009F163D" w:rsidRDefault="009F163D" w:rsidP="004404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9D3331"/>
    <w:multiLevelType w:val="multilevel"/>
    <w:tmpl w:val="189C9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B55"/>
    <w:rsid w:val="00086105"/>
    <w:rsid w:val="000874C7"/>
    <w:rsid w:val="00102320"/>
    <w:rsid w:val="002A71E5"/>
    <w:rsid w:val="002C7B55"/>
    <w:rsid w:val="0033251C"/>
    <w:rsid w:val="003D6EAB"/>
    <w:rsid w:val="004404E1"/>
    <w:rsid w:val="00514417"/>
    <w:rsid w:val="00802F90"/>
    <w:rsid w:val="00945358"/>
    <w:rsid w:val="009B6354"/>
    <w:rsid w:val="009F163D"/>
    <w:rsid w:val="009F5474"/>
    <w:rsid w:val="00A056E2"/>
    <w:rsid w:val="00C80769"/>
    <w:rsid w:val="00D373A2"/>
    <w:rsid w:val="00DF5134"/>
    <w:rsid w:val="00EB6A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F9946"/>
  <w15:chartTrackingRefBased/>
  <w15:docId w15:val="{912AC343-A068-41AD-905B-F326263EC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2F90"/>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802F90"/>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0874C7"/>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F90"/>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0874C7"/>
    <w:rPr>
      <w:rFonts w:ascii="Times New Roman" w:eastAsiaTheme="majorEastAsia" w:hAnsi="Times New Roman" w:cstheme="majorBidi"/>
      <w:b/>
      <w:sz w:val="26"/>
      <w:szCs w:val="26"/>
    </w:rPr>
  </w:style>
  <w:style w:type="paragraph" w:styleId="NormalWeb">
    <w:name w:val="Normal (Web)"/>
    <w:basedOn w:val="Normal"/>
    <w:uiPriority w:val="99"/>
    <w:semiHidden/>
    <w:unhideWhenUsed/>
    <w:rsid w:val="00EB6A82"/>
    <w:pPr>
      <w:spacing w:before="100" w:beforeAutospacing="1" w:after="100" w:afterAutospacing="1" w:line="240" w:lineRule="auto"/>
      <w:jc w:val="left"/>
    </w:pPr>
    <w:rPr>
      <w:rFonts w:eastAsia="Times New Roman" w:cs="Times New Roman"/>
      <w:kern w:val="0"/>
      <w:lang w:val="en-US"/>
      <w14:ligatures w14:val="none"/>
    </w:rPr>
  </w:style>
  <w:style w:type="character" w:styleId="Strong">
    <w:name w:val="Strong"/>
    <w:basedOn w:val="DefaultParagraphFont"/>
    <w:uiPriority w:val="22"/>
    <w:qFormat/>
    <w:rsid w:val="00EB6A82"/>
    <w:rPr>
      <w:b/>
      <w:bCs/>
    </w:rPr>
  </w:style>
  <w:style w:type="paragraph" w:styleId="Header">
    <w:name w:val="header"/>
    <w:basedOn w:val="Normal"/>
    <w:link w:val="HeaderChar"/>
    <w:uiPriority w:val="99"/>
    <w:unhideWhenUsed/>
    <w:rsid w:val="004404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04E1"/>
    <w:rPr>
      <w:rFonts w:ascii="Times New Roman" w:hAnsi="Times New Roman"/>
      <w:lang w:val="en-GB"/>
    </w:rPr>
  </w:style>
  <w:style w:type="paragraph" w:styleId="Footer">
    <w:name w:val="footer"/>
    <w:basedOn w:val="Normal"/>
    <w:link w:val="FooterChar"/>
    <w:uiPriority w:val="99"/>
    <w:unhideWhenUsed/>
    <w:rsid w:val="004404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04E1"/>
    <w:rPr>
      <w:rFonts w:ascii="Times New Roman" w:hAnsi="Times New Roman"/>
      <w:lang w:val="en-GB"/>
    </w:rPr>
  </w:style>
  <w:style w:type="paragraph" w:styleId="TOCHeading">
    <w:name w:val="TOC Heading"/>
    <w:basedOn w:val="Heading1"/>
    <w:next w:val="Normal"/>
    <w:uiPriority w:val="39"/>
    <w:unhideWhenUsed/>
    <w:qFormat/>
    <w:rsid w:val="004404E1"/>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4404E1"/>
    <w:pPr>
      <w:spacing w:after="100"/>
    </w:pPr>
  </w:style>
  <w:style w:type="paragraph" w:styleId="TOC2">
    <w:name w:val="toc 2"/>
    <w:basedOn w:val="Normal"/>
    <w:next w:val="Normal"/>
    <w:autoRedefine/>
    <w:uiPriority w:val="39"/>
    <w:unhideWhenUsed/>
    <w:rsid w:val="004404E1"/>
    <w:pPr>
      <w:spacing w:after="100"/>
      <w:ind w:left="240"/>
    </w:pPr>
  </w:style>
  <w:style w:type="character" w:styleId="Hyperlink">
    <w:name w:val="Hyperlink"/>
    <w:basedOn w:val="DefaultParagraphFont"/>
    <w:uiPriority w:val="99"/>
    <w:unhideWhenUsed/>
    <w:rsid w:val="004404E1"/>
    <w:rPr>
      <w:color w:val="467886" w:themeColor="hyperlink"/>
      <w:u w:val="single"/>
    </w:rPr>
  </w:style>
  <w:style w:type="paragraph" w:styleId="Caption">
    <w:name w:val="caption"/>
    <w:basedOn w:val="Normal"/>
    <w:next w:val="Normal"/>
    <w:uiPriority w:val="35"/>
    <w:unhideWhenUsed/>
    <w:qFormat/>
    <w:rsid w:val="00C80769"/>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C807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54813">
      <w:bodyDiv w:val="1"/>
      <w:marLeft w:val="0"/>
      <w:marRight w:val="0"/>
      <w:marTop w:val="0"/>
      <w:marBottom w:val="0"/>
      <w:divBdr>
        <w:top w:val="none" w:sz="0" w:space="0" w:color="auto"/>
        <w:left w:val="none" w:sz="0" w:space="0" w:color="auto"/>
        <w:bottom w:val="none" w:sz="0" w:space="0" w:color="auto"/>
        <w:right w:val="none" w:sz="0" w:space="0" w:color="auto"/>
      </w:divBdr>
    </w:div>
    <w:div w:id="611205822">
      <w:bodyDiv w:val="1"/>
      <w:marLeft w:val="0"/>
      <w:marRight w:val="0"/>
      <w:marTop w:val="0"/>
      <w:marBottom w:val="0"/>
      <w:divBdr>
        <w:top w:val="none" w:sz="0" w:space="0" w:color="auto"/>
        <w:left w:val="none" w:sz="0" w:space="0" w:color="auto"/>
        <w:bottom w:val="none" w:sz="0" w:space="0" w:color="auto"/>
        <w:right w:val="none" w:sz="0" w:space="0" w:color="auto"/>
      </w:divBdr>
    </w:div>
    <w:div w:id="919874450">
      <w:bodyDiv w:val="1"/>
      <w:marLeft w:val="0"/>
      <w:marRight w:val="0"/>
      <w:marTop w:val="0"/>
      <w:marBottom w:val="0"/>
      <w:divBdr>
        <w:top w:val="none" w:sz="0" w:space="0" w:color="auto"/>
        <w:left w:val="none" w:sz="0" w:space="0" w:color="auto"/>
        <w:bottom w:val="none" w:sz="0" w:space="0" w:color="auto"/>
        <w:right w:val="none" w:sz="0" w:space="0" w:color="auto"/>
      </w:divBdr>
    </w:div>
    <w:div w:id="1280719365">
      <w:bodyDiv w:val="1"/>
      <w:marLeft w:val="0"/>
      <w:marRight w:val="0"/>
      <w:marTop w:val="0"/>
      <w:marBottom w:val="0"/>
      <w:divBdr>
        <w:top w:val="none" w:sz="0" w:space="0" w:color="auto"/>
        <w:left w:val="none" w:sz="0" w:space="0" w:color="auto"/>
        <w:bottom w:val="none" w:sz="0" w:space="0" w:color="auto"/>
        <w:right w:val="none" w:sz="0" w:space="0" w:color="auto"/>
      </w:divBdr>
    </w:div>
    <w:div w:id="166127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buildings15122108" TargetMode="External"/><Relationship Id="rId18" Type="http://schemas.openxmlformats.org/officeDocument/2006/relationships/hyperlink" Target="https://doi.org/10.3390/su1702065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fastercapital.com/topics/criticisms-against-green-certification.html/1" TargetMode="External"/><Relationship Id="rId17" Type="http://schemas.openxmlformats.org/officeDocument/2006/relationships/hyperlink" Target="https://doi.org/10.1002/sd.3435" TargetMode="External"/><Relationship Id="rId2" Type="http://schemas.openxmlformats.org/officeDocument/2006/relationships/numbering" Target="numbering.xml"/><Relationship Id="rId16" Type="http://schemas.openxmlformats.org/officeDocument/2006/relationships/hyperlink" Target="https://doi.org/10.3390/en1815415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ffivity.com/blog/convincing-management-to-support-an-iso-14001-project" TargetMode="External"/><Relationship Id="rId5" Type="http://schemas.openxmlformats.org/officeDocument/2006/relationships/webSettings" Target="webSettings.xml"/><Relationship Id="rId15" Type="http://schemas.openxmlformats.org/officeDocument/2006/relationships/hyperlink" Target="https://doi.org/10.59295/std2024.20" TargetMode="External"/><Relationship Id="rId10" Type="http://schemas.openxmlformats.org/officeDocument/2006/relationships/hyperlink" Target="https://doi.org/10.1177/16094069231180160"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jenvman.2024.1217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D23AFF4-5182-41DF-BC1A-FD84EFBD7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2777</Words>
  <Characters>15829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dc:creator>
  <cp:keywords/>
  <dc:description/>
  <cp:lastModifiedBy>pd</cp:lastModifiedBy>
  <cp:revision>15</cp:revision>
  <dcterms:created xsi:type="dcterms:W3CDTF">2025-10-23T12:13:00Z</dcterms:created>
  <dcterms:modified xsi:type="dcterms:W3CDTF">2025-10-23T12:40:00Z</dcterms:modified>
</cp:coreProperties>
</file>