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72EA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DCDB1B6" wp14:editId="272748B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A5297D" w14:textId="77777777" w:rsidR="00661030" w:rsidRPr="0019504D" w:rsidRDefault="00494D6C" w:rsidP="00494D6C">
      <w:pPr>
        <w:rPr>
          <w:b/>
          <w:bCs/>
          <w:lang w:val="en-US"/>
        </w:rPr>
      </w:pPr>
      <w:proofErr w:type="spellStart"/>
      <w:r w:rsidRPr="00494D6C">
        <w:rPr>
          <w:b/>
          <w:bCs/>
          <w:lang w:val="nl-NL"/>
        </w:rPr>
        <w:t>Operations</w:t>
      </w:r>
      <w:proofErr w:type="spellEnd"/>
      <w:r w:rsidRPr="00494D6C">
        <w:rPr>
          <w:b/>
          <w:bCs/>
          <w:lang w:val="nl-NL"/>
        </w:rPr>
        <w:t xml:space="preserve"> Management in </w:t>
      </w:r>
      <w:proofErr w:type="spellStart"/>
      <w:r w:rsidRPr="00494D6C">
        <w:rPr>
          <w:b/>
          <w:bCs/>
          <w:lang w:val="nl-NL"/>
        </w:rPr>
        <w:t>Hospitality</w:t>
      </w:r>
      <w:proofErr w:type="spellEnd"/>
    </w:p>
    <w:p w14:paraId="56356711" w14:textId="77777777" w:rsidR="0019504D" w:rsidRDefault="0019504D" w:rsidP="0019504D">
      <w:pPr>
        <w:rPr>
          <w:lang w:val="en-US"/>
        </w:rPr>
      </w:pPr>
      <w:r w:rsidRPr="0019504D">
        <w:rPr>
          <w:lang w:val="en-US"/>
        </w:rPr>
        <w:t>Ass</w:t>
      </w:r>
      <w:r>
        <w:rPr>
          <w:lang w:val="en-US"/>
        </w:rPr>
        <w:t xml:space="preserve">ignment </w:t>
      </w:r>
      <w:r w:rsidR="00E73896">
        <w:rPr>
          <w:lang w:val="en-US"/>
        </w:rPr>
        <w:t>2</w:t>
      </w:r>
    </w:p>
    <w:p w14:paraId="59BFDC07" w14:textId="77777777" w:rsidR="0019504D" w:rsidRPr="0019504D" w:rsidRDefault="00E73896" w:rsidP="0019504D">
      <w:pPr>
        <w:rPr>
          <w:lang w:val="en-US"/>
        </w:rPr>
      </w:pPr>
      <w:r>
        <w:rPr>
          <w:lang w:val="en-US"/>
        </w:rPr>
        <w:t>24</w:t>
      </w:r>
      <w:r w:rsidR="0019504D">
        <w:rPr>
          <w:lang w:val="en-US"/>
        </w:rPr>
        <w:t>.</w:t>
      </w:r>
      <w:r w:rsidR="00494D6C">
        <w:rPr>
          <w:lang w:val="en-US"/>
        </w:rPr>
        <w:t>10</w:t>
      </w:r>
      <w:r w:rsidR="0019504D">
        <w:rPr>
          <w:lang w:val="en-US"/>
        </w:rPr>
        <w:t>.2025</w:t>
      </w:r>
    </w:p>
    <w:p w14:paraId="3068E51E" w14:textId="77777777" w:rsidR="0019504D" w:rsidRDefault="0019504D"/>
    <w:p w14:paraId="432A6AF1" w14:textId="77777777" w:rsidR="0019504D" w:rsidRDefault="0019504D"/>
    <w:p w14:paraId="4D557E7C" w14:textId="77777777" w:rsidR="0019504D" w:rsidRDefault="0019504D"/>
    <w:p w14:paraId="63E23A34" w14:textId="77777777" w:rsidR="0019504D" w:rsidRDefault="0019504D"/>
    <w:p w14:paraId="78DFD0F4" w14:textId="77777777" w:rsidR="0019504D" w:rsidRDefault="0019504D"/>
    <w:p w14:paraId="3D600858" w14:textId="77777777" w:rsidR="00CD620A" w:rsidRDefault="00CD620A"/>
    <w:p w14:paraId="282CDA6F" w14:textId="77777777" w:rsidR="00CD620A" w:rsidRDefault="00CD620A"/>
    <w:p w14:paraId="5BC48C38" w14:textId="77777777" w:rsidR="00CD620A" w:rsidRDefault="00CD620A"/>
    <w:p w14:paraId="1E442D84" w14:textId="77777777" w:rsidR="00CD620A" w:rsidRDefault="00CD620A"/>
    <w:p w14:paraId="3892ED61" w14:textId="77777777" w:rsidR="00CD620A" w:rsidRDefault="00CD620A"/>
    <w:p w14:paraId="77A98690" w14:textId="77777777" w:rsidR="00EA737F" w:rsidRDefault="00EA737F"/>
    <w:p w14:paraId="3D9C4AD5" w14:textId="77777777" w:rsidR="0019504D" w:rsidRDefault="0019504D"/>
    <w:p w14:paraId="2FEFA545" w14:textId="77777777" w:rsidR="0019504D" w:rsidRDefault="0019504D"/>
    <w:p w14:paraId="17A42461"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E73896">
        <w:rPr>
          <w:b/>
          <w:bCs/>
          <w:lang w:val="en-US"/>
        </w:rPr>
        <w:t xml:space="preserve"> each</w:t>
      </w:r>
      <w:r w:rsidR="00494D6C">
        <w:rPr>
          <w:b/>
          <w:bCs/>
          <w:lang w:val="en-US"/>
        </w:rPr>
        <w:t>, and using 3-5 references:</w:t>
      </w:r>
      <w:r w:rsidRPr="00EA737F">
        <w:rPr>
          <w:b/>
          <w:bCs/>
          <w:lang w:val="en-US"/>
        </w:rPr>
        <w:t xml:space="preserve"> </w:t>
      </w:r>
    </w:p>
    <w:p w14:paraId="0F146EB0" w14:textId="77777777" w:rsidR="00EA737F" w:rsidRDefault="00EA737F" w:rsidP="00EA737F">
      <w:pPr>
        <w:spacing w:line="276" w:lineRule="auto"/>
        <w:rPr>
          <w:lang w:val="en-US"/>
        </w:rPr>
      </w:pPr>
    </w:p>
    <w:p w14:paraId="1DE71A6D" w14:textId="77777777" w:rsidR="00E73896" w:rsidRPr="00E73896" w:rsidRDefault="00E73896" w:rsidP="00E73896">
      <w:pPr>
        <w:spacing w:line="276" w:lineRule="auto"/>
        <w:rPr>
          <w:b/>
          <w:bCs/>
          <w:lang w:val="en-US"/>
        </w:rPr>
      </w:pPr>
      <w:r w:rsidRPr="00E73896">
        <w:rPr>
          <w:b/>
          <w:bCs/>
          <w:lang w:val="en-US"/>
        </w:rPr>
        <w:t>1- Strategic Service Vision:</w:t>
      </w:r>
    </w:p>
    <w:p w14:paraId="45ED7BD3" w14:textId="77777777" w:rsidR="00E73896" w:rsidRPr="00E73896" w:rsidRDefault="00E73896" w:rsidP="00E73896">
      <w:pPr>
        <w:pStyle w:val="ListParagraph"/>
        <w:numPr>
          <w:ilvl w:val="0"/>
          <w:numId w:val="3"/>
        </w:numPr>
        <w:spacing w:line="276" w:lineRule="auto"/>
        <w:rPr>
          <w:lang w:val="en-US"/>
        </w:rPr>
      </w:pPr>
      <w:r w:rsidRPr="00E73896">
        <w:rPr>
          <w:lang w:val="en-US"/>
        </w:rPr>
        <w:t>Choose one hospitality organization.</w:t>
      </w:r>
    </w:p>
    <w:p w14:paraId="42B41848" w14:textId="77777777" w:rsidR="00E73896" w:rsidRPr="00E73896" w:rsidRDefault="00E73896" w:rsidP="00E73896">
      <w:pPr>
        <w:pStyle w:val="ListParagraph"/>
        <w:numPr>
          <w:ilvl w:val="0"/>
          <w:numId w:val="3"/>
        </w:numPr>
        <w:spacing w:line="276" w:lineRule="auto"/>
        <w:rPr>
          <w:lang w:val="en-US"/>
        </w:rPr>
      </w:pPr>
      <w:r w:rsidRPr="00E73896">
        <w:rPr>
          <w:lang w:val="en-US"/>
        </w:rPr>
        <w:t>Apply the idea of a strategic service vision to both customers and employees.</w:t>
      </w:r>
    </w:p>
    <w:p w14:paraId="121458B4" w14:textId="77777777" w:rsidR="00E73896" w:rsidRPr="00E73896" w:rsidRDefault="00E73896" w:rsidP="00E73896">
      <w:pPr>
        <w:pStyle w:val="ListParagraph"/>
        <w:numPr>
          <w:ilvl w:val="0"/>
          <w:numId w:val="3"/>
        </w:numPr>
        <w:spacing w:line="276" w:lineRule="auto"/>
        <w:rPr>
          <w:lang w:val="en-US"/>
        </w:rPr>
      </w:pPr>
      <w:r w:rsidRPr="00E73896">
        <w:rPr>
          <w:lang w:val="en-US"/>
        </w:rPr>
        <w:t>Explain how this vision helps the company perform better and achieve its goals.</w:t>
      </w:r>
    </w:p>
    <w:p w14:paraId="319B9D00" w14:textId="77777777" w:rsidR="00E73896" w:rsidRDefault="00E73896" w:rsidP="00E73896">
      <w:pPr>
        <w:spacing w:line="276" w:lineRule="auto"/>
        <w:rPr>
          <w:lang w:val="en-US"/>
        </w:rPr>
      </w:pPr>
    </w:p>
    <w:p w14:paraId="39E2D7E6" w14:textId="77777777" w:rsidR="00E73896" w:rsidRPr="00E73896" w:rsidRDefault="00E73896" w:rsidP="00E73896">
      <w:pPr>
        <w:spacing w:line="276" w:lineRule="auto"/>
        <w:rPr>
          <w:b/>
          <w:bCs/>
          <w:lang w:val="en-US"/>
        </w:rPr>
      </w:pPr>
      <w:r w:rsidRPr="00E73896">
        <w:rPr>
          <w:b/>
          <w:bCs/>
          <w:lang w:val="en-US"/>
        </w:rPr>
        <w:t>2- Operations Strategy and Competitive Advantage:</w:t>
      </w:r>
    </w:p>
    <w:p w14:paraId="4E8176A9" w14:textId="77777777" w:rsidR="00E73896" w:rsidRPr="00E73896" w:rsidRDefault="00E73896" w:rsidP="00E73896">
      <w:pPr>
        <w:pStyle w:val="ListParagraph"/>
        <w:numPr>
          <w:ilvl w:val="0"/>
          <w:numId w:val="2"/>
        </w:numPr>
        <w:spacing w:line="276" w:lineRule="auto"/>
        <w:rPr>
          <w:lang w:val="en-US"/>
        </w:rPr>
      </w:pPr>
      <w:r w:rsidRPr="00E73896">
        <w:rPr>
          <w:lang w:val="en-US"/>
        </w:rPr>
        <w:t>Choose one hospitality organization.</w:t>
      </w:r>
    </w:p>
    <w:p w14:paraId="57B1FEA5" w14:textId="77777777" w:rsidR="00E73896" w:rsidRPr="00E73896" w:rsidRDefault="00E73896" w:rsidP="00E73896">
      <w:pPr>
        <w:pStyle w:val="ListParagraph"/>
        <w:numPr>
          <w:ilvl w:val="0"/>
          <w:numId w:val="2"/>
        </w:numPr>
        <w:spacing w:line="276" w:lineRule="auto"/>
        <w:rPr>
          <w:lang w:val="en-US"/>
        </w:rPr>
      </w:pPr>
      <w:r w:rsidRPr="00E73896">
        <w:rPr>
          <w:lang w:val="en-US"/>
        </w:rPr>
        <w:t>Research its operations strategy (how it manages quality, speed, flexibility, cost, etc.).</w:t>
      </w:r>
    </w:p>
    <w:p w14:paraId="6282E432" w14:textId="77777777" w:rsidR="00EA737F" w:rsidRDefault="00E73896" w:rsidP="00E73896">
      <w:pPr>
        <w:pStyle w:val="ListParagraph"/>
        <w:numPr>
          <w:ilvl w:val="0"/>
          <w:numId w:val="2"/>
        </w:numPr>
        <w:spacing w:line="276" w:lineRule="auto"/>
        <w:rPr>
          <w:lang w:val="en-US"/>
        </w:rPr>
      </w:pPr>
      <w:r w:rsidRPr="00E73896">
        <w:rPr>
          <w:lang w:val="en-US"/>
        </w:rPr>
        <w:t>Discuss how each of these areas gives the company a competitive advantage over others.</w:t>
      </w:r>
    </w:p>
    <w:p w14:paraId="21A8BD3F" w14:textId="77777777" w:rsidR="00347FA7" w:rsidRDefault="00347FA7" w:rsidP="00347FA7">
      <w:pPr>
        <w:spacing w:line="276" w:lineRule="auto"/>
        <w:rPr>
          <w:lang w:val="en-US"/>
        </w:rPr>
      </w:pPr>
    </w:p>
    <w:p w14:paraId="22EDF60F" w14:textId="77777777" w:rsidR="00347FA7" w:rsidRDefault="00347FA7" w:rsidP="00347FA7">
      <w:pPr>
        <w:spacing w:line="276" w:lineRule="auto"/>
        <w:rPr>
          <w:lang w:val="en-US"/>
        </w:rPr>
      </w:pPr>
    </w:p>
    <w:p w14:paraId="7556E267" w14:textId="77777777" w:rsidR="00160EF1" w:rsidRDefault="00160EF1" w:rsidP="00347FA7">
      <w:pPr>
        <w:spacing w:line="276" w:lineRule="auto"/>
        <w:rPr>
          <w:lang w:val="en-US"/>
        </w:rPr>
      </w:pPr>
    </w:p>
    <w:p w14:paraId="3A0786FD" w14:textId="77777777" w:rsidR="00160EF1" w:rsidRDefault="00160EF1" w:rsidP="00347FA7">
      <w:pPr>
        <w:spacing w:line="276" w:lineRule="auto"/>
        <w:rPr>
          <w:lang w:val="en-US"/>
        </w:rPr>
      </w:pPr>
    </w:p>
    <w:p w14:paraId="1C575074" w14:textId="77777777" w:rsidR="00160EF1" w:rsidRDefault="00160EF1" w:rsidP="00347FA7">
      <w:pPr>
        <w:spacing w:line="276" w:lineRule="auto"/>
        <w:rPr>
          <w:lang w:val="en-US"/>
        </w:rPr>
      </w:pPr>
    </w:p>
    <w:p w14:paraId="52AE517E" w14:textId="77777777" w:rsidR="00160EF1" w:rsidRDefault="00160EF1" w:rsidP="00347FA7">
      <w:pPr>
        <w:spacing w:line="276" w:lineRule="auto"/>
        <w:rPr>
          <w:lang w:val="en-US"/>
        </w:rPr>
      </w:pPr>
    </w:p>
    <w:p w14:paraId="3811F575" w14:textId="77777777" w:rsidR="00160EF1" w:rsidRDefault="00160EF1" w:rsidP="00347FA7">
      <w:pPr>
        <w:spacing w:line="276" w:lineRule="auto"/>
        <w:rPr>
          <w:lang w:val="en-US"/>
        </w:rPr>
      </w:pPr>
    </w:p>
    <w:p w14:paraId="089BF050" w14:textId="77777777" w:rsidR="00160EF1" w:rsidRDefault="00160EF1" w:rsidP="00347FA7">
      <w:pPr>
        <w:spacing w:line="276" w:lineRule="auto"/>
        <w:rPr>
          <w:lang w:val="en-US"/>
        </w:rPr>
      </w:pPr>
    </w:p>
    <w:p w14:paraId="0DD09737" w14:textId="77777777" w:rsidR="00160EF1" w:rsidRDefault="00160EF1" w:rsidP="00347FA7">
      <w:pPr>
        <w:spacing w:line="276" w:lineRule="auto"/>
        <w:rPr>
          <w:lang w:val="en-US"/>
        </w:rPr>
      </w:pPr>
    </w:p>
    <w:p w14:paraId="113CB999" w14:textId="77777777" w:rsidR="00160EF1" w:rsidRDefault="00160EF1" w:rsidP="00347FA7">
      <w:pPr>
        <w:spacing w:line="276" w:lineRule="auto"/>
        <w:rPr>
          <w:lang w:val="en-US"/>
        </w:rPr>
      </w:pPr>
    </w:p>
    <w:p w14:paraId="2695DEB3" w14:textId="77777777" w:rsidR="00160EF1" w:rsidRDefault="00160EF1" w:rsidP="00347FA7">
      <w:pPr>
        <w:spacing w:line="276" w:lineRule="auto"/>
        <w:rPr>
          <w:lang w:val="en-US"/>
        </w:rPr>
      </w:pPr>
    </w:p>
    <w:p w14:paraId="6AEDEBA4" w14:textId="77777777" w:rsidR="00160EF1" w:rsidRDefault="00160EF1" w:rsidP="00347FA7">
      <w:pPr>
        <w:spacing w:line="276" w:lineRule="auto"/>
        <w:rPr>
          <w:lang w:val="en-US"/>
        </w:rPr>
      </w:pPr>
    </w:p>
    <w:p w14:paraId="06348418" w14:textId="77777777" w:rsidR="00347FA7" w:rsidRPr="00347FA7" w:rsidRDefault="00347FA7" w:rsidP="00347FA7">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47FA7">
        <w:rPr>
          <w:rFonts w:ascii="Times New Roman" w:eastAsia="Times New Roman" w:hAnsi="Times New Roman" w:cs="Times New Roman"/>
          <w:b/>
          <w:bCs/>
          <w:kern w:val="0"/>
          <w:sz w:val="36"/>
          <w:szCs w:val="36"/>
          <w:lang w:eastAsia="en-GB"/>
          <w14:ligatures w14:val="none"/>
        </w:rPr>
        <w:t>1. Strategic Service Vision – Hotel Adlon Kempinski, Berlin</w:t>
      </w:r>
    </w:p>
    <w:p w14:paraId="27BC3748"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7AA17F39" w14:textId="4364091A"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 strategic service vision defines how a hospitality organisation delivers value to its guests while supporting and motivating its employees. Hotel Adlon Kempinski, located near the Brandenburg Gate in Berlin, has a service vision centred on luxury, tradition, personalised service, and excellence. The hotel aims to provide guests with a unique and memorable experience that reflects German elegance and international hospitality standards.</w:t>
      </w:r>
    </w:p>
    <w:p w14:paraId="209AA525"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7BE4472" w14:textId="77777777" w:rsidR="00347FA7" w:rsidRPr="00347FA7"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347FA7">
        <w:rPr>
          <w:rFonts w:ascii="Times New Roman" w:eastAsia="Times New Roman" w:hAnsi="Times New Roman" w:cs="Times New Roman"/>
          <w:b/>
          <w:bCs/>
          <w:kern w:val="0"/>
          <w:sz w:val="27"/>
          <w:szCs w:val="27"/>
          <w:lang w:eastAsia="en-GB"/>
          <w14:ligatures w14:val="none"/>
        </w:rPr>
        <w:t>Strategic Service Vision for Customers</w:t>
      </w:r>
    </w:p>
    <w:p w14:paraId="0954B89C"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123B016E" w14:textId="4BA34BD9"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 xml:space="preserve">Hotel Adlon Kempinski focuses on delivering exceptional luxury experiences while respecting individual guest needs. The hotel combines historic charm with modern comfort, offering </w:t>
      </w:r>
      <w:r w:rsidR="000D3A5B" w:rsidRPr="00347FA7">
        <w:rPr>
          <w:rFonts w:ascii="Times New Roman" w:eastAsiaTheme="minorEastAsia" w:hAnsi="Times New Roman" w:cs="Times New Roman"/>
          <w:kern w:val="0"/>
          <w:lang w:eastAsia="en-GB"/>
          <w14:ligatures w14:val="none"/>
        </w:rPr>
        <w:t>personalised</w:t>
      </w:r>
      <w:r w:rsidRPr="00347FA7">
        <w:rPr>
          <w:rFonts w:ascii="Times New Roman" w:eastAsiaTheme="minorEastAsia" w:hAnsi="Times New Roman" w:cs="Times New Roman"/>
          <w:kern w:val="0"/>
          <w:lang w:eastAsia="en-GB"/>
          <w14:ligatures w14:val="none"/>
        </w:rPr>
        <w:t xml:space="preserve"> services to both leisure and business </w:t>
      </w:r>
      <w:r w:rsidR="000D3A5B" w:rsidRPr="00347FA7">
        <w:rPr>
          <w:rFonts w:ascii="Times New Roman" w:eastAsiaTheme="minorEastAsia" w:hAnsi="Times New Roman" w:cs="Times New Roman"/>
          <w:kern w:val="0"/>
          <w:lang w:eastAsia="en-GB"/>
          <w14:ligatures w14:val="none"/>
        </w:rPr>
        <w:t>travellers</w:t>
      </w:r>
      <w:r w:rsidRPr="00347FA7">
        <w:rPr>
          <w:rFonts w:ascii="Times New Roman" w:eastAsiaTheme="minorEastAsia" w:hAnsi="Times New Roman" w:cs="Times New Roman"/>
          <w:kern w:val="0"/>
          <w:lang w:eastAsia="en-GB"/>
          <w14:ligatures w14:val="none"/>
        </w:rPr>
        <w:t>.</w:t>
      </w:r>
    </w:p>
    <w:p w14:paraId="7CB29ABF"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AE77DA8"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For customers, the service vision includes:</w:t>
      </w:r>
    </w:p>
    <w:p w14:paraId="4DCC8201" w14:textId="393BCF93" w:rsidR="00347FA7" w:rsidRPr="00347FA7" w:rsidRDefault="000D3A5B" w:rsidP="00347FA7">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Personalised</w:t>
      </w:r>
      <w:r w:rsidR="00347FA7" w:rsidRPr="00347FA7">
        <w:rPr>
          <w:rFonts w:ascii="Times New Roman" w:eastAsiaTheme="minorEastAsia" w:hAnsi="Times New Roman" w:cs="Times New Roman"/>
          <w:kern w:val="0"/>
          <w:lang w:eastAsia="en-GB"/>
          <w14:ligatures w14:val="none"/>
        </w:rPr>
        <w:t xml:space="preserve"> attention and </w:t>
      </w:r>
      <w:r w:rsidRPr="00347FA7">
        <w:rPr>
          <w:rFonts w:ascii="Times New Roman" w:eastAsiaTheme="minorEastAsia" w:hAnsi="Times New Roman" w:cs="Times New Roman"/>
          <w:kern w:val="0"/>
          <w:lang w:eastAsia="en-GB"/>
          <w14:ligatures w14:val="none"/>
        </w:rPr>
        <w:t>customised</w:t>
      </w:r>
      <w:r w:rsidR="00347FA7" w:rsidRPr="00347FA7">
        <w:rPr>
          <w:rFonts w:ascii="Times New Roman" w:eastAsiaTheme="minorEastAsia" w:hAnsi="Times New Roman" w:cs="Times New Roman"/>
          <w:kern w:val="0"/>
          <w:lang w:eastAsia="en-GB"/>
          <w14:ligatures w14:val="none"/>
        </w:rPr>
        <w:t xml:space="preserve"> guest experiences</w:t>
      </w:r>
    </w:p>
    <w:p w14:paraId="39A43076" w14:textId="77777777" w:rsidR="00347FA7" w:rsidRPr="00347FA7" w:rsidRDefault="00347FA7" w:rsidP="00347FA7">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High standards of comfort, cleanliness, and safety</w:t>
      </w:r>
    </w:p>
    <w:p w14:paraId="6AE3FF5F" w14:textId="77777777" w:rsidR="00347FA7" w:rsidRPr="00347FA7" w:rsidRDefault="00347FA7" w:rsidP="00347FA7">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Professional yet warm interaction with staff</w:t>
      </w:r>
    </w:p>
    <w:p w14:paraId="47C8DDEA" w14:textId="77777777" w:rsidR="00347FA7" w:rsidRPr="00347FA7" w:rsidRDefault="00347FA7" w:rsidP="00347FA7">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 feeling of exclusivity and prestige</w:t>
      </w:r>
    </w:p>
    <w:p w14:paraId="7FF64454"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25A8410E"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Guests are treated with respect and care, ensuring that every stay feels special. This strong focus on guest satisfaction helps the hotel build long-term relationships with its customers.</w:t>
      </w:r>
    </w:p>
    <w:p w14:paraId="42D47733"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BEDB372" w14:textId="77777777" w:rsidR="00347FA7" w:rsidRPr="00347FA7"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347FA7">
        <w:rPr>
          <w:rFonts w:ascii="Times New Roman" w:eastAsia="Times New Roman" w:hAnsi="Times New Roman" w:cs="Times New Roman"/>
          <w:b/>
          <w:bCs/>
          <w:kern w:val="0"/>
          <w:sz w:val="27"/>
          <w:szCs w:val="27"/>
          <w:lang w:eastAsia="en-GB"/>
          <w14:ligatures w14:val="none"/>
        </w:rPr>
        <w:t>Strategic Service Vision for Employees</w:t>
      </w:r>
    </w:p>
    <w:p w14:paraId="190A070A"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30BCD064" w14:textId="2A6F5D09"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 xml:space="preserve">The service vision of Hotel Adlon Kempinski also strongly </w:t>
      </w:r>
      <w:r w:rsidR="000D3A5B" w:rsidRPr="00347FA7">
        <w:rPr>
          <w:rFonts w:ascii="Times New Roman" w:eastAsiaTheme="minorEastAsia" w:hAnsi="Times New Roman" w:cs="Times New Roman"/>
          <w:kern w:val="0"/>
          <w:lang w:eastAsia="en-GB"/>
          <w14:ligatures w14:val="none"/>
        </w:rPr>
        <w:t>emphasises</w:t>
      </w:r>
      <w:r w:rsidRPr="00347FA7">
        <w:rPr>
          <w:rFonts w:ascii="Times New Roman" w:eastAsiaTheme="minorEastAsia" w:hAnsi="Times New Roman" w:cs="Times New Roman"/>
          <w:kern w:val="0"/>
          <w:lang w:eastAsia="en-GB"/>
          <w14:ligatures w14:val="none"/>
        </w:rPr>
        <w:t xml:space="preserve"> employees. The hotel believes that high-quality service can only be delivered by skilled, motivated, and satisfied staff. Employees are encouraged to take responsibility for guest satisfaction and handle service issues professionally.</w:t>
      </w:r>
    </w:p>
    <w:p w14:paraId="56936A4A"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36949C86" w14:textId="77777777" w:rsidR="0032772E" w:rsidRDefault="0032772E" w:rsidP="00347FA7">
      <w:pPr>
        <w:spacing w:before="100" w:beforeAutospacing="1" w:after="100" w:afterAutospacing="1"/>
        <w:rPr>
          <w:rFonts w:ascii="Times New Roman" w:eastAsiaTheme="minorEastAsia" w:hAnsi="Times New Roman" w:cs="Times New Roman"/>
          <w:kern w:val="0"/>
          <w:lang w:eastAsia="en-GB"/>
          <w14:ligatures w14:val="none"/>
        </w:rPr>
      </w:pPr>
    </w:p>
    <w:p w14:paraId="70616A2D" w14:textId="03FDB1A4"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Key aspects for employees include:</w:t>
      </w:r>
    </w:p>
    <w:p w14:paraId="6433439F" w14:textId="77777777" w:rsidR="00347FA7" w:rsidRPr="00347FA7" w:rsidRDefault="00347FA7" w:rsidP="00347FA7">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Continuous training and skill development</w:t>
      </w:r>
    </w:p>
    <w:p w14:paraId="1DB60D98" w14:textId="77777777" w:rsidR="00347FA7" w:rsidRPr="00347FA7" w:rsidRDefault="00347FA7" w:rsidP="00347FA7">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Empowerment to resolve guest concerns independently</w:t>
      </w:r>
    </w:p>
    <w:p w14:paraId="6C344A18" w14:textId="77777777" w:rsidR="00347FA7" w:rsidRPr="00347FA7" w:rsidRDefault="00347FA7" w:rsidP="00347FA7">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 supportive and respectful work environment</w:t>
      </w:r>
    </w:p>
    <w:p w14:paraId="2D0B7EAB" w14:textId="77777777" w:rsidR="00347FA7" w:rsidRPr="00347FA7" w:rsidRDefault="00347FA7" w:rsidP="00347FA7">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Clear communication and teamwork</w:t>
      </w:r>
    </w:p>
    <w:p w14:paraId="2D073B04"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096FDA94"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Employees feel valued and confident in their roles, which improves their performance and commitment to the hotel.</w:t>
      </w:r>
    </w:p>
    <w:p w14:paraId="2321163E"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475EFE06" w14:textId="77777777" w:rsidR="00347FA7" w:rsidRPr="003C01CB"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3C01CB">
        <w:rPr>
          <w:rFonts w:ascii="Times New Roman" w:eastAsia="Times New Roman" w:hAnsi="Times New Roman" w:cs="Times New Roman"/>
          <w:b/>
          <w:bCs/>
          <w:kern w:val="0"/>
          <w:sz w:val="27"/>
          <w:szCs w:val="27"/>
          <w:lang w:eastAsia="en-GB"/>
          <w14:ligatures w14:val="none"/>
        </w:rPr>
        <w:t>How the Strategic Service Vision Improves Performance</w:t>
      </w:r>
    </w:p>
    <w:p w14:paraId="2243FA2F" w14:textId="77777777" w:rsidR="00347FA7" w:rsidRPr="00347FA7" w:rsidRDefault="00347FA7" w:rsidP="005A76B4">
      <w:pPr>
        <w:spacing w:before="100" w:beforeAutospacing="1" w:after="100" w:afterAutospacing="1"/>
        <w:rPr>
          <w:rFonts w:ascii="Times New Roman" w:eastAsiaTheme="minorEastAsia" w:hAnsi="Times New Roman" w:cs="Times New Roman"/>
          <w:kern w:val="0"/>
          <w:lang w:eastAsia="en-GB"/>
          <w14:ligatures w14:val="none"/>
        </w:rPr>
      </w:pPr>
    </w:p>
    <w:p w14:paraId="24E193EC" w14:textId="76913397" w:rsidR="00347FA7" w:rsidRPr="005A76B4"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5A76B4">
        <w:rPr>
          <w:rFonts w:ascii="Times New Roman" w:eastAsiaTheme="minorEastAsia" w:hAnsi="Times New Roman" w:cs="Times New Roman"/>
          <w:kern w:val="0"/>
          <w:lang w:eastAsia="en-GB"/>
          <w14:ligatures w14:val="none"/>
        </w:rPr>
        <w:t xml:space="preserve">This service vision helps Hotel Adlon Kempinski achieve its </w:t>
      </w:r>
      <w:r w:rsidR="000D3A5B" w:rsidRPr="005A76B4">
        <w:rPr>
          <w:rFonts w:ascii="Times New Roman" w:eastAsiaTheme="minorEastAsia" w:hAnsi="Times New Roman" w:cs="Times New Roman"/>
          <w:kern w:val="0"/>
          <w:lang w:eastAsia="en-GB"/>
          <w14:ligatures w14:val="none"/>
        </w:rPr>
        <w:t>organisational</w:t>
      </w:r>
      <w:r w:rsidRPr="005A76B4">
        <w:rPr>
          <w:rFonts w:ascii="Times New Roman" w:eastAsiaTheme="minorEastAsia" w:hAnsi="Times New Roman" w:cs="Times New Roman"/>
          <w:kern w:val="0"/>
          <w:lang w:eastAsia="en-GB"/>
          <w14:ligatures w14:val="none"/>
        </w:rPr>
        <w:t xml:space="preserve"> goals by aligning customer satisfaction with employee engagement. Motivated employees provide better service, leading to positive guest experiences, repeat visits, and strong brand loyalty.</w:t>
      </w:r>
    </w:p>
    <w:p w14:paraId="7CF49D12" w14:textId="77777777" w:rsidR="00347FA7" w:rsidRPr="00347FA7" w:rsidRDefault="00347FA7" w:rsidP="005A76B4">
      <w:pPr>
        <w:spacing w:before="100" w:beforeAutospacing="1" w:after="100" w:afterAutospacing="1"/>
        <w:rPr>
          <w:rFonts w:ascii="Times New Roman" w:eastAsiaTheme="minorEastAsia" w:hAnsi="Times New Roman" w:cs="Times New Roman"/>
          <w:kern w:val="0"/>
          <w:lang w:eastAsia="en-GB"/>
          <w14:ligatures w14:val="none"/>
        </w:rPr>
      </w:pPr>
    </w:p>
    <w:p w14:paraId="4F3AC1A9" w14:textId="77777777" w:rsidR="00347FA7" w:rsidRPr="005A76B4"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5A76B4">
        <w:rPr>
          <w:rFonts w:ascii="Times New Roman" w:eastAsiaTheme="minorEastAsia" w:hAnsi="Times New Roman" w:cs="Times New Roman"/>
          <w:kern w:val="0"/>
          <w:lang w:eastAsia="en-GB"/>
          <w14:ligatures w14:val="none"/>
        </w:rPr>
        <w:t>The vision also helps the hotel:</w:t>
      </w:r>
    </w:p>
    <w:p w14:paraId="1C244F7B" w14:textId="77777777" w:rsidR="00347FA7" w:rsidRPr="00347FA7"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Maintain its reputation as a luxury landmark in Berlin</w:t>
      </w:r>
    </w:p>
    <w:p w14:paraId="3809E86B" w14:textId="77777777" w:rsidR="00347FA7" w:rsidRPr="00347FA7"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Achieve high customer satisfaction ratings</w:t>
      </w:r>
    </w:p>
    <w:p w14:paraId="6F261654" w14:textId="77777777" w:rsidR="00347FA7" w:rsidRPr="00347FA7"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Reduce employee turnover</w:t>
      </w:r>
    </w:p>
    <w:p w14:paraId="23337CF8" w14:textId="77777777" w:rsidR="00347FA7" w:rsidRPr="00347FA7"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Increase profitability through repeat business</w:t>
      </w:r>
    </w:p>
    <w:p w14:paraId="094DF184" w14:textId="77777777" w:rsidR="00347FA7" w:rsidRPr="00347FA7" w:rsidRDefault="00347FA7" w:rsidP="005A76B4">
      <w:pPr>
        <w:spacing w:before="100" w:beforeAutospacing="1" w:after="100" w:afterAutospacing="1"/>
        <w:rPr>
          <w:rFonts w:ascii="Times New Roman" w:eastAsiaTheme="minorEastAsia" w:hAnsi="Times New Roman" w:cs="Times New Roman"/>
          <w:kern w:val="0"/>
          <w:lang w:eastAsia="en-GB"/>
          <w14:ligatures w14:val="none"/>
        </w:rPr>
      </w:pPr>
    </w:p>
    <w:p w14:paraId="0E370A01" w14:textId="77777777" w:rsidR="00347FA7" w:rsidRPr="005A76B4" w:rsidRDefault="00347FA7" w:rsidP="005A76B4">
      <w:pPr>
        <w:spacing w:before="100" w:beforeAutospacing="1" w:after="100" w:afterAutospacing="1"/>
        <w:ind w:left="360"/>
        <w:rPr>
          <w:rFonts w:ascii="Times New Roman" w:eastAsiaTheme="minorEastAsia" w:hAnsi="Times New Roman" w:cs="Times New Roman"/>
          <w:kern w:val="0"/>
          <w:lang w:eastAsia="en-GB"/>
          <w14:ligatures w14:val="none"/>
        </w:rPr>
      </w:pPr>
      <w:r w:rsidRPr="005A76B4">
        <w:rPr>
          <w:rFonts w:ascii="Times New Roman" w:eastAsiaTheme="minorEastAsia" w:hAnsi="Times New Roman" w:cs="Times New Roman"/>
          <w:kern w:val="0"/>
          <w:lang w:eastAsia="en-GB"/>
          <w14:ligatures w14:val="none"/>
        </w:rPr>
        <w:t>Overall, the strategic service vision supports long-term success and competitive positioning in the luxury hospitality market.</w:t>
      </w:r>
    </w:p>
    <w:p w14:paraId="1926F245" w14:textId="77777777" w:rsidR="000D3A5B" w:rsidRDefault="000D3A5B" w:rsidP="005A76B4">
      <w:pPr>
        <w:spacing w:before="100" w:beforeAutospacing="1" w:after="100" w:afterAutospacing="1"/>
        <w:rPr>
          <w:rFonts w:ascii="Times New Roman" w:eastAsiaTheme="minorEastAsia" w:hAnsi="Times New Roman" w:cs="Times New Roman"/>
          <w:kern w:val="0"/>
          <w:lang w:eastAsia="en-GB"/>
          <w14:ligatures w14:val="none"/>
        </w:rPr>
      </w:pPr>
    </w:p>
    <w:p w14:paraId="6DEC56A3"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789AE8EE"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5AA7E48F"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4D822132"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0531C035"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12E6D38E"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2FB790F8" w14:textId="77777777" w:rsidR="000D3A5B" w:rsidRDefault="000D3A5B" w:rsidP="00347FA7">
      <w:pPr>
        <w:spacing w:before="100" w:beforeAutospacing="1" w:after="100" w:afterAutospacing="1"/>
        <w:rPr>
          <w:rFonts w:ascii="Times New Roman" w:eastAsiaTheme="minorEastAsia" w:hAnsi="Times New Roman" w:cs="Times New Roman"/>
          <w:kern w:val="0"/>
          <w:lang w:eastAsia="en-GB"/>
          <w14:ligatures w14:val="none"/>
        </w:rPr>
      </w:pPr>
    </w:p>
    <w:p w14:paraId="1C1C10F3" w14:textId="06EDDD09" w:rsidR="00347FA7" w:rsidRPr="00347FA7" w:rsidRDefault="00347FA7" w:rsidP="00347FA7">
      <w:pPr>
        <w:spacing w:before="100" w:beforeAutospacing="1" w:after="100" w:afterAutospacing="1"/>
        <w:outlineLvl w:val="1"/>
        <w:rPr>
          <w:rFonts w:ascii="Times New Roman" w:eastAsiaTheme="minorEastAsia" w:hAnsi="Times New Roman" w:cs="Times New Roman"/>
          <w:b/>
          <w:bCs/>
          <w:kern w:val="0"/>
          <w:sz w:val="36"/>
          <w:szCs w:val="36"/>
          <w:lang w:eastAsia="en-GB"/>
          <w14:ligatures w14:val="none"/>
        </w:rPr>
      </w:pPr>
      <w:r w:rsidRPr="00347FA7">
        <w:rPr>
          <w:rFonts w:ascii="Times New Roman" w:eastAsia="Times New Roman" w:hAnsi="Times New Roman" w:cs="Times New Roman"/>
          <w:b/>
          <w:bCs/>
          <w:kern w:val="0"/>
          <w:sz w:val="36"/>
          <w:szCs w:val="36"/>
          <w:lang w:eastAsia="en-GB"/>
          <w14:ligatures w14:val="none"/>
        </w:rPr>
        <w:t>2. Operations Strategy and Competitive Advantage – Hotel Adlon Kempinski, Berlin</w:t>
      </w:r>
    </w:p>
    <w:p w14:paraId="7BC2EA01"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7F981D3F"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Operations strategy plays a vital role in helping hotels achieve a competitive advantage. Hotel Adlon Kempinski uses a well-structured operations strategy focusing on quality, speed, flexibility, and cost efficiency to remain competitive in Berlin’s luxury hospitality market.</w:t>
      </w:r>
    </w:p>
    <w:p w14:paraId="09A707E1"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7E5FE4E" w14:textId="77777777" w:rsidR="00347FA7" w:rsidRPr="00347FA7"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347FA7">
        <w:rPr>
          <w:rFonts w:ascii="Times New Roman" w:eastAsia="Times New Roman" w:hAnsi="Times New Roman" w:cs="Times New Roman"/>
          <w:b/>
          <w:bCs/>
          <w:kern w:val="0"/>
          <w:sz w:val="27"/>
          <w:szCs w:val="27"/>
          <w:lang w:eastAsia="en-GB"/>
          <w14:ligatures w14:val="none"/>
        </w:rPr>
        <w:t>Quality</w:t>
      </w:r>
    </w:p>
    <w:p w14:paraId="7D59DFAF"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7BE7253F"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Quality is the foundation of Hotel Adlon Kempinski’s operations strategy. The hotel follows strict service standards, luxury brand guidelines, and regular quality checks. Staff training and guest feedback systems ensure consistent service delivery.</w:t>
      </w:r>
    </w:p>
    <w:p w14:paraId="6D8CD8A5"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4F602E66"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Competitive Advantage:</w:t>
      </w:r>
    </w:p>
    <w:p w14:paraId="37E0CDA8" w14:textId="77777777" w:rsidR="00347FA7" w:rsidRPr="00347FA7" w:rsidRDefault="00347FA7" w:rsidP="00347FA7">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Strong brand reputation</w:t>
      </w:r>
    </w:p>
    <w:p w14:paraId="463E6E43" w14:textId="77777777" w:rsidR="00347FA7" w:rsidRPr="00347FA7" w:rsidRDefault="00347FA7" w:rsidP="00347FA7">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High guest satisfaction</w:t>
      </w:r>
    </w:p>
    <w:p w14:paraId="6418DE13" w14:textId="77777777" w:rsidR="00347FA7" w:rsidRPr="00347FA7" w:rsidRDefault="00347FA7" w:rsidP="00347FA7">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Consistency in service quality</w:t>
      </w:r>
    </w:p>
    <w:p w14:paraId="290C61A9"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5B0B534E" w14:textId="3A3C0CEC"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 xml:space="preserve">The hotel is widely </w:t>
      </w:r>
      <w:r w:rsidR="00C500E8" w:rsidRPr="00347FA7">
        <w:rPr>
          <w:rFonts w:ascii="Times New Roman" w:eastAsiaTheme="minorEastAsia" w:hAnsi="Times New Roman" w:cs="Times New Roman"/>
          <w:kern w:val="0"/>
          <w:lang w:eastAsia="en-GB"/>
          <w14:ligatures w14:val="none"/>
        </w:rPr>
        <w:t>recognised</w:t>
      </w:r>
      <w:r w:rsidRPr="00347FA7">
        <w:rPr>
          <w:rFonts w:ascii="Times New Roman" w:eastAsiaTheme="minorEastAsia" w:hAnsi="Times New Roman" w:cs="Times New Roman"/>
          <w:kern w:val="0"/>
          <w:lang w:eastAsia="en-GB"/>
          <w14:ligatures w14:val="none"/>
        </w:rPr>
        <w:t xml:space="preserve"> for excellence, which differentiates it from other luxury hotels in Berlin.</w:t>
      </w:r>
    </w:p>
    <w:p w14:paraId="5C87B90A"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5DD2AF70" w14:textId="12796910" w:rsidR="00347FA7" w:rsidRPr="00C500E8"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C500E8">
        <w:rPr>
          <w:rFonts w:ascii="Times New Roman" w:eastAsia="Times New Roman" w:hAnsi="Times New Roman" w:cs="Times New Roman"/>
          <w:b/>
          <w:bCs/>
          <w:kern w:val="0"/>
          <w:sz w:val="27"/>
          <w:szCs w:val="27"/>
          <w:lang w:eastAsia="en-GB"/>
          <w14:ligatures w14:val="none"/>
        </w:rPr>
        <w:t>Speed</w:t>
      </w:r>
      <w:r w:rsidR="00C500E8">
        <w:rPr>
          <w:rFonts w:ascii="Times New Roman" w:eastAsia="Times New Roman" w:hAnsi="Times New Roman" w:cs="Times New Roman"/>
          <w:b/>
          <w:bCs/>
          <w:kern w:val="0"/>
          <w:sz w:val="27"/>
          <w:szCs w:val="27"/>
          <w:lang w:eastAsia="en-GB"/>
          <w14:ligatures w14:val="none"/>
        </w:rPr>
        <w:t xml:space="preserve"> :-</w:t>
      </w:r>
    </w:p>
    <w:p w14:paraId="76A150B9"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25A2BEC5" w14:textId="2574917A"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 xml:space="preserve">Speed and efficiency are important, especially for international and business </w:t>
      </w:r>
      <w:r w:rsidR="0032772E" w:rsidRPr="00347FA7">
        <w:rPr>
          <w:rFonts w:ascii="Times New Roman" w:eastAsiaTheme="minorEastAsia" w:hAnsi="Times New Roman" w:cs="Times New Roman"/>
          <w:kern w:val="0"/>
          <w:lang w:eastAsia="en-GB"/>
          <w14:ligatures w14:val="none"/>
        </w:rPr>
        <w:t>traveler</w:t>
      </w:r>
      <w:r w:rsidRPr="00347FA7">
        <w:rPr>
          <w:rFonts w:ascii="Times New Roman" w:eastAsiaTheme="minorEastAsia" w:hAnsi="Times New Roman" w:cs="Times New Roman"/>
          <w:kern w:val="0"/>
          <w:lang w:eastAsia="en-GB"/>
          <w14:ligatures w14:val="none"/>
        </w:rPr>
        <w:t>. Hotel Adlon Kempinski focuses on quick check-in and check-out processes, prompt room service, and fast handling of guest requests.</w:t>
      </w:r>
    </w:p>
    <w:p w14:paraId="6F7D6541"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38A258B6"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Competitive Advantage:</w:t>
      </w:r>
    </w:p>
    <w:p w14:paraId="47321FC0" w14:textId="77777777" w:rsidR="00347FA7" w:rsidRPr="00347FA7" w:rsidRDefault="00347FA7" w:rsidP="00347FA7">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Reduced waiting times</w:t>
      </w:r>
    </w:p>
    <w:p w14:paraId="68F8D639" w14:textId="77777777" w:rsidR="00347FA7" w:rsidRPr="00347FA7" w:rsidRDefault="00347FA7" w:rsidP="00347FA7">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Improved guest convenience</w:t>
      </w:r>
    </w:p>
    <w:p w14:paraId="2D3F41DE" w14:textId="77777777" w:rsidR="00347FA7" w:rsidRPr="00347FA7" w:rsidRDefault="00347FA7" w:rsidP="00347FA7">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Smooth service flow</w:t>
      </w:r>
    </w:p>
    <w:p w14:paraId="6ECEB078"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0A54EF19"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Efficient service delivery enhances the overall guest experience and increases customer satisfaction.</w:t>
      </w:r>
    </w:p>
    <w:p w14:paraId="77653D2A"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01E85F1C" w14:textId="2B89675F" w:rsidR="00347FA7" w:rsidRPr="00347FA7"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347FA7">
        <w:rPr>
          <w:rFonts w:ascii="Times New Roman" w:eastAsia="Times New Roman" w:hAnsi="Times New Roman" w:cs="Times New Roman"/>
          <w:b/>
          <w:bCs/>
          <w:kern w:val="0"/>
          <w:sz w:val="27"/>
          <w:szCs w:val="27"/>
          <w:lang w:eastAsia="en-GB"/>
          <w14:ligatures w14:val="none"/>
        </w:rPr>
        <w:t>Flexibility</w:t>
      </w:r>
      <w:r w:rsidR="00C500E8">
        <w:rPr>
          <w:rFonts w:ascii="Times New Roman" w:eastAsia="Times New Roman" w:hAnsi="Times New Roman" w:cs="Times New Roman"/>
          <w:b/>
          <w:bCs/>
          <w:kern w:val="0"/>
          <w:sz w:val="27"/>
          <w:szCs w:val="27"/>
          <w:lang w:eastAsia="en-GB"/>
          <w14:ligatures w14:val="none"/>
        </w:rPr>
        <w:t>.-</w:t>
      </w:r>
    </w:p>
    <w:p w14:paraId="4A956966"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0F938AF" w14:textId="2C69282A"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 xml:space="preserve">Flexibility is a key strength of the hotel’s operations strategy. The hotel adapts its services to meet diverse guest preferences, cultural expectations, and special requests. </w:t>
      </w:r>
      <w:r w:rsidR="00C500E8" w:rsidRPr="00347FA7">
        <w:rPr>
          <w:rFonts w:ascii="Times New Roman" w:eastAsiaTheme="minorEastAsia" w:hAnsi="Times New Roman" w:cs="Times New Roman"/>
          <w:kern w:val="0"/>
          <w:lang w:eastAsia="en-GB"/>
          <w14:ligatures w14:val="none"/>
        </w:rPr>
        <w:t>Personalised</w:t>
      </w:r>
      <w:r w:rsidRPr="00347FA7">
        <w:rPr>
          <w:rFonts w:ascii="Times New Roman" w:eastAsiaTheme="minorEastAsia" w:hAnsi="Times New Roman" w:cs="Times New Roman"/>
          <w:kern w:val="0"/>
          <w:lang w:eastAsia="en-GB"/>
          <w14:ligatures w14:val="none"/>
        </w:rPr>
        <w:t xml:space="preserve"> dining options, </w:t>
      </w:r>
      <w:r w:rsidR="00C500E8" w:rsidRPr="00347FA7">
        <w:rPr>
          <w:rFonts w:ascii="Times New Roman" w:eastAsiaTheme="minorEastAsia" w:hAnsi="Times New Roman" w:cs="Times New Roman"/>
          <w:kern w:val="0"/>
          <w:lang w:eastAsia="en-GB"/>
          <w14:ligatures w14:val="none"/>
        </w:rPr>
        <w:t>customised</w:t>
      </w:r>
      <w:r w:rsidRPr="00347FA7">
        <w:rPr>
          <w:rFonts w:ascii="Times New Roman" w:eastAsiaTheme="minorEastAsia" w:hAnsi="Times New Roman" w:cs="Times New Roman"/>
          <w:kern w:val="0"/>
          <w:lang w:eastAsia="en-GB"/>
          <w14:ligatures w14:val="none"/>
        </w:rPr>
        <w:t xml:space="preserve"> room arrangements, and tailored event services are commonly offered.</w:t>
      </w:r>
    </w:p>
    <w:p w14:paraId="54007F1E"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3219912B"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Competitive Advantage:</w:t>
      </w:r>
    </w:p>
    <w:p w14:paraId="19E2EE59" w14:textId="77777777" w:rsidR="00347FA7" w:rsidRPr="00347FA7" w:rsidRDefault="00347FA7" w:rsidP="00347FA7">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Ability to serve a wide range of guests</w:t>
      </w:r>
    </w:p>
    <w:p w14:paraId="31DE8A00" w14:textId="77777777" w:rsidR="00347FA7" w:rsidRPr="00347FA7" w:rsidRDefault="00347FA7" w:rsidP="00347FA7">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Higher customer loyalty</w:t>
      </w:r>
    </w:p>
    <w:p w14:paraId="4160E848" w14:textId="77777777" w:rsidR="00347FA7" w:rsidRPr="00347FA7" w:rsidRDefault="00347FA7" w:rsidP="00347FA7">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Better handling of special and unexpected needs</w:t>
      </w:r>
    </w:p>
    <w:p w14:paraId="3DBBFA88"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F870E37"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This flexibility allows the hotel to attract both luxury tourists and high-profile business clients.</w:t>
      </w:r>
    </w:p>
    <w:p w14:paraId="2B3959E1"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5239D6FE" w14:textId="77777777" w:rsidR="00347FA7" w:rsidRPr="00BB44A7" w:rsidRDefault="00347FA7" w:rsidP="00BB44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BB44A7">
        <w:rPr>
          <w:rFonts w:ascii="Times New Roman" w:eastAsia="Times New Roman" w:hAnsi="Times New Roman" w:cs="Times New Roman"/>
          <w:b/>
          <w:bCs/>
          <w:kern w:val="0"/>
          <w:sz w:val="27"/>
          <w:szCs w:val="27"/>
          <w:lang w:eastAsia="en-GB"/>
          <w14:ligatures w14:val="none"/>
        </w:rPr>
        <w:t>Cost Management</w:t>
      </w:r>
    </w:p>
    <w:p w14:paraId="0FF9A857"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77BBD1D1"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Although Hotel Adlon Kempinski operates in the luxury segment, effective cost control is essential. The hotel uses efficient resource management, advanced technology, and supplier partnerships to control costs without compromising service quality.</w:t>
      </w:r>
    </w:p>
    <w:p w14:paraId="7B6D3250"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27301CC7" w14:textId="77777777" w:rsidR="00347FA7" w:rsidRPr="00BB44A7" w:rsidRDefault="00347FA7" w:rsidP="00347FA7">
      <w:pPr>
        <w:spacing w:before="100" w:beforeAutospacing="1" w:after="100" w:afterAutospacing="1"/>
        <w:rPr>
          <w:rFonts w:ascii="Times New Roman" w:eastAsiaTheme="minorEastAsia" w:hAnsi="Times New Roman" w:cs="Times New Roman"/>
          <w:kern w:val="0"/>
          <w:u w:val="single"/>
          <w:lang w:eastAsia="en-GB"/>
          <w14:ligatures w14:val="none"/>
        </w:rPr>
      </w:pPr>
      <w:r w:rsidRPr="00BB44A7">
        <w:rPr>
          <w:rFonts w:ascii="Times New Roman" w:eastAsiaTheme="minorEastAsia" w:hAnsi="Times New Roman" w:cs="Times New Roman"/>
          <w:kern w:val="0"/>
          <w:u w:val="single"/>
          <w:lang w:eastAsia="en-GB"/>
          <w14:ligatures w14:val="none"/>
        </w:rPr>
        <w:t>Competitive Advantage:</w:t>
      </w:r>
    </w:p>
    <w:p w14:paraId="7BCCBF8D" w14:textId="77777777" w:rsidR="00347FA7" w:rsidRPr="00347FA7" w:rsidRDefault="00347FA7" w:rsidP="00347FA7">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Sustainable profitability</w:t>
      </w:r>
    </w:p>
    <w:p w14:paraId="78DD8C70" w14:textId="77777777" w:rsidR="00347FA7" w:rsidRPr="00347FA7" w:rsidRDefault="00347FA7" w:rsidP="00347FA7">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Ability to reinvest in service improvement</w:t>
      </w:r>
    </w:p>
    <w:p w14:paraId="6661AD6E" w14:textId="77777777" w:rsidR="00347FA7" w:rsidRPr="00347FA7" w:rsidRDefault="00347FA7" w:rsidP="00347FA7">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Long-term operational stability</w:t>
      </w:r>
    </w:p>
    <w:p w14:paraId="4C4741D5"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4B55F4B"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Balancing cost efficiency with luxury standards helps the hotel maintain its competitive edge.</w:t>
      </w:r>
    </w:p>
    <w:p w14:paraId="1D15B510"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64CFE11B" w14:textId="77777777" w:rsidR="00347FA7" w:rsidRPr="00BB44A7" w:rsidRDefault="00347FA7" w:rsidP="00347FA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BB44A7">
        <w:rPr>
          <w:rFonts w:ascii="Times New Roman" w:eastAsia="Times New Roman" w:hAnsi="Times New Roman" w:cs="Times New Roman"/>
          <w:b/>
          <w:bCs/>
          <w:kern w:val="0"/>
          <w:sz w:val="27"/>
          <w:szCs w:val="27"/>
          <w:lang w:eastAsia="en-GB"/>
          <w14:ligatures w14:val="none"/>
        </w:rPr>
        <w:t>Overall Competitive Advantage</w:t>
      </w:r>
    </w:p>
    <w:p w14:paraId="15FBAECA"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p>
    <w:p w14:paraId="736D3706" w14:textId="77777777" w:rsidR="00347FA7" w:rsidRPr="00347FA7" w:rsidRDefault="00347FA7" w:rsidP="00347FA7">
      <w:p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By integrating quality, speed, flexibility, and cost management, Hotel Adlon Kempinski achieves a strong competitive advantage. Its operations strategy supports its service vision and ensures consistent, high-quality service delivery.</w:t>
      </w:r>
    </w:p>
    <w:p w14:paraId="7498A2DF" w14:textId="77777777" w:rsidR="00160EF1" w:rsidRDefault="00160EF1" w:rsidP="00E8166B">
      <w:pPr>
        <w:rPr>
          <w:rFonts w:ascii="Times New Roman" w:eastAsia="Times New Roman" w:hAnsi="Times New Roman" w:cs="Times New Roman"/>
          <w:noProof/>
          <w:kern w:val="0"/>
          <w:lang w:eastAsia="en-GB"/>
          <w14:ligatures w14:val="none"/>
        </w:rPr>
      </w:pPr>
    </w:p>
    <w:p w14:paraId="4845D9C4" w14:textId="1A561CB9" w:rsidR="00347FA7" w:rsidRPr="00E8166B" w:rsidRDefault="00347FA7" w:rsidP="00E8166B">
      <w:pPr>
        <w:rPr>
          <w:rFonts w:ascii="Times New Roman" w:eastAsia="Times New Roman" w:hAnsi="Times New Roman" w:cs="Times New Roman"/>
          <w:kern w:val="0"/>
          <w:lang w:eastAsia="en-GB"/>
          <w14:ligatures w14:val="none"/>
        </w:rPr>
      </w:pPr>
      <w:r w:rsidRPr="00347FA7">
        <w:rPr>
          <w:rFonts w:ascii="Times New Roman" w:eastAsia="Times New Roman" w:hAnsi="Times New Roman" w:cs="Times New Roman"/>
          <w:b/>
          <w:bCs/>
          <w:kern w:val="0"/>
          <w:sz w:val="36"/>
          <w:szCs w:val="36"/>
          <w:lang w:eastAsia="en-GB"/>
          <w14:ligatures w14:val="none"/>
        </w:rPr>
        <w:t>References</w:t>
      </w:r>
    </w:p>
    <w:p w14:paraId="3AC00BDF" w14:textId="77777777" w:rsidR="00347FA7" w:rsidRPr="00347FA7" w:rsidRDefault="00347FA7" w:rsidP="00347FA7">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Heizer, J., Render, B., &amp; Munson, C. (2017). Operations Management. Pearson Education.</w:t>
      </w:r>
    </w:p>
    <w:p w14:paraId="7494316A" w14:textId="77777777" w:rsidR="00347FA7" w:rsidRPr="00347FA7" w:rsidRDefault="00347FA7" w:rsidP="00347FA7">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Lovelock, C., &amp; Wirtz, J. (2016). Services Marketing. Pearson Education.</w:t>
      </w:r>
    </w:p>
    <w:p w14:paraId="7438B3AE" w14:textId="77777777" w:rsidR="00347FA7" w:rsidRPr="00347FA7" w:rsidRDefault="00347FA7" w:rsidP="00347FA7">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Kempinski Hotels. Official Website.</w:t>
      </w:r>
    </w:p>
    <w:p w14:paraId="3E5203EF" w14:textId="77777777" w:rsidR="00347FA7" w:rsidRPr="00347FA7" w:rsidRDefault="00347FA7" w:rsidP="00347FA7">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347FA7">
        <w:rPr>
          <w:rFonts w:ascii="Times New Roman" w:eastAsiaTheme="minorEastAsia" w:hAnsi="Times New Roman" w:cs="Times New Roman"/>
          <w:kern w:val="0"/>
          <w:lang w:eastAsia="en-GB"/>
          <w14:ligatures w14:val="none"/>
        </w:rPr>
        <w:t>Slack, N., Brandon-Jones, A., &amp; Johnston, R. (2019). Operations Management. Pearson Education.</w:t>
      </w:r>
    </w:p>
    <w:p w14:paraId="52792D5A"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E28CB" w14:textId="77777777" w:rsidR="004A75A8" w:rsidRDefault="004A75A8" w:rsidP="003C01CB">
      <w:r>
        <w:separator/>
      </w:r>
    </w:p>
  </w:endnote>
  <w:endnote w:type="continuationSeparator" w:id="0">
    <w:p w14:paraId="1309FE2F" w14:textId="77777777" w:rsidR="004A75A8" w:rsidRDefault="004A75A8" w:rsidP="003C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4DC81E73-757D-B546-A6FC-FE00DE37D941}"/>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ADB8B3D3-9E0C-DB42-9E08-0200A7AB8158}"/>
  </w:font>
  <w:font w:name="Wingdings">
    <w:panose1 w:val="05000000000000000000"/>
    <w:charset w:val="4D"/>
    <w:family w:val="decorative"/>
    <w:pitch w:val="variable"/>
    <w:sig w:usb0="00000003" w:usb1="10000000" w:usb2="00000000" w:usb3="00000000" w:csb0="80000001" w:csb1="00000000"/>
    <w:embedRegular r:id="rId5" w:fontKey="{47E64D46-60F3-384F-800C-D8EE999BEE86}"/>
  </w:font>
  <w:font w:name="Calibri">
    <w:panose1 w:val="020F0502020204030204"/>
    <w:charset w:val="00"/>
    <w:family w:val="swiss"/>
    <w:pitch w:val="variable"/>
    <w:sig w:usb0="E0002AFF" w:usb1="C000ACFF" w:usb2="00000009" w:usb3="00000000" w:csb0="000001FF" w:csb1="00000000"/>
    <w:embedRegular r:id="rId6" w:fontKey="{E43BB2F6-7B9C-5543-B3D1-651A70B8B2B3}"/>
    <w:embedBold r:id="rId7" w:fontKey="{D30FE0E0-DAD3-FE49-B1C2-B4FAE259CA37}"/>
  </w:font>
  <w:font w:name="Arial">
    <w:panose1 w:val="020B0604020202020204"/>
    <w:charset w:val="00"/>
    <w:family w:val="swiss"/>
    <w:pitch w:val="variable"/>
    <w:sig w:usb0="E0002EFF" w:usb1="C000785B" w:usb2="00000009" w:usb3="00000000" w:csb0="000001FF" w:csb1="00000000"/>
    <w:embedRegular r:id="rId8" w:fontKey="{E7AF4B3C-2346-2543-8FD8-CB211E4FEAF5}"/>
    <w:embedBold r:id="rId9" w:fontKey="{CAFF6CC7-4913-B942-B0FD-55854F0FAF96}"/>
  </w:font>
  <w:font w:name="Cambria">
    <w:panose1 w:val="02040503050406030204"/>
    <w:charset w:val="00"/>
    <w:family w:val="roman"/>
    <w:pitch w:val="variable"/>
    <w:sig w:usb0="E00006FF" w:usb1="420024FF" w:usb2="02000000" w:usb3="00000000" w:csb0="0000019F" w:csb1="00000000"/>
    <w:embedRegular r:id="rId10" w:fontKey="{B39404BD-54E7-B845-8FE5-D0118B36E5C5}"/>
  </w:font>
  <w:font w:name="Calibri Light">
    <w:panose1 w:val="020F0302020204030204"/>
    <w:charset w:val="00"/>
    <w:family w:val="swiss"/>
    <w:pitch w:val="variable"/>
    <w:sig w:usb0="A00002EF" w:usb1="4000207B" w:usb2="00000000" w:usb3="00000000" w:csb0="0000019F" w:csb1="00000000"/>
    <w:embedRegular r:id="rId11" w:fontKey="{1C5D4DA7-57CA-4E4B-BE54-DF541354050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562FF" w14:textId="77777777" w:rsidR="004A75A8" w:rsidRDefault="004A75A8" w:rsidP="003C01CB">
      <w:r>
        <w:separator/>
      </w:r>
    </w:p>
  </w:footnote>
  <w:footnote w:type="continuationSeparator" w:id="0">
    <w:p w14:paraId="13CBD39B" w14:textId="77777777" w:rsidR="004A75A8" w:rsidRDefault="004A75A8" w:rsidP="003C0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54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16B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B24D5"/>
    <w:multiLevelType w:val="hybridMultilevel"/>
    <w:tmpl w:val="7BC2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E1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70716C"/>
    <w:multiLevelType w:val="hybridMultilevel"/>
    <w:tmpl w:val="006A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018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D6DED"/>
    <w:multiLevelType w:val="hybridMultilevel"/>
    <w:tmpl w:val="F048B39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F05A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FB6C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5F46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A9101A"/>
    <w:multiLevelType w:val="hybridMultilevel"/>
    <w:tmpl w:val="E1DAE7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5D76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4"/>
  </w:num>
  <w:num w:numId="2" w16cid:durableId="370344144">
    <w:abstractNumId w:val="7"/>
  </w:num>
  <w:num w:numId="3" w16cid:durableId="29500087">
    <w:abstractNumId w:val="11"/>
  </w:num>
  <w:num w:numId="4" w16cid:durableId="1398046575">
    <w:abstractNumId w:val="6"/>
  </w:num>
  <w:num w:numId="5" w16cid:durableId="731149762">
    <w:abstractNumId w:val="3"/>
  </w:num>
  <w:num w:numId="6" w16cid:durableId="1029179732">
    <w:abstractNumId w:val="9"/>
  </w:num>
  <w:num w:numId="7" w16cid:durableId="1756702448">
    <w:abstractNumId w:val="12"/>
  </w:num>
  <w:num w:numId="8" w16cid:durableId="345594731">
    <w:abstractNumId w:val="0"/>
  </w:num>
  <w:num w:numId="9" w16cid:durableId="1699156872">
    <w:abstractNumId w:val="8"/>
  </w:num>
  <w:num w:numId="10" w16cid:durableId="1581602003">
    <w:abstractNumId w:val="1"/>
  </w:num>
  <w:num w:numId="11" w16cid:durableId="117068778">
    <w:abstractNumId w:val="10"/>
  </w:num>
  <w:num w:numId="12" w16cid:durableId="1884711990">
    <w:abstractNumId w:val="2"/>
  </w:num>
  <w:num w:numId="13" w16cid:durableId="1757285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3A5B"/>
    <w:rsid w:val="00160EF1"/>
    <w:rsid w:val="001700EC"/>
    <w:rsid w:val="00174BB1"/>
    <w:rsid w:val="0019504D"/>
    <w:rsid w:val="00224FD9"/>
    <w:rsid w:val="002F4AE0"/>
    <w:rsid w:val="0032772E"/>
    <w:rsid w:val="00347FA7"/>
    <w:rsid w:val="00384E8A"/>
    <w:rsid w:val="003C01CB"/>
    <w:rsid w:val="003D1074"/>
    <w:rsid w:val="00426865"/>
    <w:rsid w:val="00477CAA"/>
    <w:rsid w:val="00494D6C"/>
    <w:rsid w:val="004A75A8"/>
    <w:rsid w:val="00502E29"/>
    <w:rsid w:val="005A76B4"/>
    <w:rsid w:val="005E458B"/>
    <w:rsid w:val="00602671"/>
    <w:rsid w:val="00661030"/>
    <w:rsid w:val="00844EC2"/>
    <w:rsid w:val="008516FE"/>
    <w:rsid w:val="00903466"/>
    <w:rsid w:val="009C1D0A"/>
    <w:rsid w:val="00A044F7"/>
    <w:rsid w:val="00A8150E"/>
    <w:rsid w:val="00A821F6"/>
    <w:rsid w:val="00B20343"/>
    <w:rsid w:val="00B85EA7"/>
    <w:rsid w:val="00BB44A7"/>
    <w:rsid w:val="00BE65DD"/>
    <w:rsid w:val="00C21EBA"/>
    <w:rsid w:val="00C500E8"/>
    <w:rsid w:val="00C612A4"/>
    <w:rsid w:val="00CC6AD1"/>
    <w:rsid w:val="00CD620A"/>
    <w:rsid w:val="00D414C2"/>
    <w:rsid w:val="00E6778A"/>
    <w:rsid w:val="00E73896"/>
    <w:rsid w:val="00E8166B"/>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3A71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customStyle="1" w:styleId="p1">
    <w:name w:val="p1"/>
    <w:basedOn w:val="Normal"/>
    <w:rsid w:val="00347FA7"/>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347FA7"/>
  </w:style>
  <w:style w:type="paragraph" w:customStyle="1" w:styleId="p2">
    <w:name w:val="p2"/>
    <w:basedOn w:val="Normal"/>
    <w:rsid w:val="00347FA7"/>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347FA7"/>
  </w:style>
  <w:style w:type="paragraph" w:customStyle="1" w:styleId="p3">
    <w:name w:val="p3"/>
    <w:basedOn w:val="Normal"/>
    <w:rsid w:val="00347FA7"/>
    <w:pPr>
      <w:spacing w:before="100" w:beforeAutospacing="1" w:after="100" w:afterAutospacing="1"/>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3C01CB"/>
    <w:pPr>
      <w:tabs>
        <w:tab w:val="center" w:pos="4513"/>
        <w:tab w:val="right" w:pos="9026"/>
      </w:tabs>
    </w:pPr>
  </w:style>
  <w:style w:type="character" w:customStyle="1" w:styleId="HeaderChar">
    <w:name w:val="Header Char"/>
    <w:basedOn w:val="DefaultParagraphFont"/>
    <w:link w:val="Header"/>
    <w:uiPriority w:val="99"/>
    <w:rsid w:val="003C01CB"/>
  </w:style>
  <w:style w:type="paragraph" w:styleId="Footer">
    <w:name w:val="footer"/>
    <w:basedOn w:val="Normal"/>
    <w:link w:val="FooterChar"/>
    <w:uiPriority w:val="99"/>
    <w:unhideWhenUsed/>
    <w:rsid w:val="003C01CB"/>
    <w:pPr>
      <w:tabs>
        <w:tab w:val="center" w:pos="4513"/>
        <w:tab w:val="right" w:pos="9026"/>
      </w:tabs>
    </w:pPr>
  </w:style>
  <w:style w:type="character" w:customStyle="1" w:styleId="FooterChar">
    <w:name w:val="Footer Char"/>
    <w:basedOn w:val="DefaultParagraphFont"/>
    <w:link w:val="Footer"/>
    <w:uiPriority w:val="99"/>
    <w:rsid w:val="003C0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900</Words>
  <Characters>5132</Characters>
  <Application>Microsoft Office Word</Application>
  <DocSecurity>0</DocSecurity>
  <Lines>42</Lines>
  <Paragraphs>12</Paragraphs>
  <ScaleCrop>false</ScaleCrop>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Ishikaa sharma</cp:lastModifiedBy>
  <cp:revision>2</cp:revision>
  <dcterms:created xsi:type="dcterms:W3CDTF">2025-12-23T10:22:00Z</dcterms:created>
  <dcterms:modified xsi:type="dcterms:W3CDTF">2025-12-23T10:22:00Z</dcterms:modified>
</cp:coreProperties>
</file>