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3A5129" w14:textId="77777777" w:rsidR="00EC5744" w:rsidRDefault="00EC5744" w:rsidP="00EC5744">
      <w:pPr>
        <w:spacing w:line="480" w:lineRule="auto"/>
        <w:rPr>
          <w:rFonts w:ascii="Times New Roman" w:hAnsi="Times New Roman" w:cs="Times New Roman"/>
          <w:lang w:val="en-US"/>
        </w:rPr>
      </w:pPr>
    </w:p>
    <w:p w14:paraId="60D72817" w14:textId="0A846599" w:rsidR="00EC5744" w:rsidRDefault="00EC5744" w:rsidP="00EC5744">
      <w:pPr>
        <w:spacing w:line="480" w:lineRule="auto"/>
        <w:rPr>
          <w:rFonts w:ascii="Times New Roman" w:hAnsi="Times New Roman" w:cs="Times New Roman"/>
          <w:lang w:val="en-US"/>
        </w:rPr>
      </w:pPr>
      <w:r w:rsidRPr="00EC5744">
        <w:rPr>
          <w:rFonts w:ascii="Times New Roman" w:hAnsi="Times New Roman" w:cs="Times New Roman"/>
          <w:noProof/>
          <w:lang w:val="en-US"/>
        </w:rPr>
        <w:drawing>
          <wp:inline distT="0" distB="0" distL="0" distR="0" wp14:anchorId="72C9B176" wp14:editId="7DE529C9">
            <wp:extent cx="5731510" cy="1215390"/>
            <wp:effectExtent l="0" t="0" r="2540" b="3810"/>
            <wp:docPr id="7656562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656290" name=""/>
                    <pic:cNvPicPr/>
                  </pic:nvPicPr>
                  <pic:blipFill>
                    <a:blip r:embed="rId8"/>
                    <a:stretch>
                      <a:fillRect/>
                    </a:stretch>
                  </pic:blipFill>
                  <pic:spPr>
                    <a:xfrm>
                      <a:off x="0" y="0"/>
                      <a:ext cx="5731510" cy="1215390"/>
                    </a:xfrm>
                    <a:prstGeom prst="rect">
                      <a:avLst/>
                    </a:prstGeom>
                  </pic:spPr>
                </pic:pic>
              </a:graphicData>
            </a:graphic>
          </wp:inline>
        </w:drawing>
      </w:r>
    </w:p>
    <w:p w14:paraId="15DAE709" w14:textId="77777777" w:rsidR="00EC5744" w:rsidRDefault="00EC5744" w:rsidP="00EC5744">
      <w:pPr>
        <w:spacing w:line="480" w:lineRule="auto"/>
        <w:rPr>
          <w:rFonts w:ascii="Times New Roman" w:hAnsi="Times New Roman" w:cs="Times New Roman"/>
          <w:lang w:val="en-US"/>
        </w:rPr>
      </w:pPr>
    </w:p>
    <w:p w14:paraId="0C6F9892" w14:textId="77777777" w:rsidR="00EC5744" w:rsidRDefault="00EC5744" w:rsidP="00EC5744">
      <w:pPr>
        <w:spacing w:line="480" w:lineRule="auto"/>
        <w:rPr>
          <w:rFonts w:ascii="Times New Roman" w:hAnsi="Times New Roman" w:cs="Times New Roman"/>
          <w:lang w:val="en-US"/>
        </w:rPr>
      </w:pPr>
    </w:p>
    <w:p w14:paraId="71A1D02D" w14:textId="464E18B4" w:rsidR="009F362C" w:rsidRPr="00981D96" w:rsidRDefault="00981D96" w:rsidP="00EC5744">
      <w:pPr>
        <w:spacing w:line="480" w:lineRule="auto"/>
        <w:jc w:val="center"/>
        <w:rPr>
          <w:rFonts w:ascii="Times New Roman" w:hAnsi="Times New Roman" w:cs="Times New Roman"/>
          <w:b/>
          <w:bCs/>
          <w:sz w:val="32"/>
          <w:szCs w:val="32"/>
        </w:rPr>
      </w:pPr>
      <w:r>
        <w:rPr>
          <w:rFonts w:ascii="Times New Roman" w:hAnsi="Times New Roman" w:cs="Times New Roman"/>
          <w:b/>
          <w:bCs/>
          <w:sz w:val="28"/>
          <w:szCs w:val="28"/>
          <w:lang w:val="en-US"/>
        </w:rPr>
        <w:t>Sustainable Management of Cultural Heritage sites</w:t>
      </w:r>
    </w:p>
    <w:p w14:paraId="7B7B0744" w14:textId="77777777" w:rsidR="00EC5744" w:rsidRDefault="00EC5744" w:rsidP="00EC5744">
      <w:pPr>
        <w:spacing w:line="480" w:lineRule="auto"/>
        <w:jc w:val="center"/>
        <w:rPr>
          <w:rFonts w:ascii="Times New Roman" w:hAnsi="Times New Roman" w:cs="Times New Roman"/>
          <w:b/>
          <w:bCs/>
          <w:sz w:val="28"/>
          <w:szCs w:val="28"/>
        </w:rPr>
      </w:pPr>
    </w:p>
    <w:p w14:paraId="2AF12DEC" w14:textId="77777777" w:rsidR="00EC5744" w:rsidRDefault="00EC5744" w:rsidP="00EC5744">
      <w:pPr>
        <w:spacing w:line="480" w:lineRule="auto"/>
        <w:jc w:val="center"/>
        <w:rPr>
          <w:rFonts w:ascii="Times New Roman" w:hAnsi="Times New Roman" w:cs="Times New Roman"/>
          <w:b/>
          <w:bCs/>
          <w:sz w:val="28"/>
          <w:szCs w:val="28"/>
        </w:rPr>
      </w:pPr>
    </w:p>
    <w:p w14:paraId="61CDA411" w14:textId="20A0341C" w:rsidR="00EC5744" w:rsidRDefault="00EC5744" w:rsidP="00EC5744">
      <w:pPr>
        <w:spacing w:line="48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Student Name: </w:t>
      </w:r>
      <w:proofErr w:type="spellStart"/>
      <w:r w:rsidR="00981D96">
        <w:rPr>
          <w:rFonts w:ascii="Times New Roman" w:hAnsi="Times New Roman" w:cs="Times New Roman"/>
          <w:b/>
          <w:bCs/>
          <w:sz w:val="28"/>
          <w:szCs w:val="28"/>
        </w:rPr>
        <w:t>Anhaddeep</w:t>
      </w:r>
      <w:proofErr w:type="spellEnd"/>
      <w:r w:rsidR="00981D96">
        <w:rPr>
          <w:rFonts w:ascii="Times New Roman" w:hAnsi="Times New Roman" w:cs="Times New Roman"/>
          <w:b/>
          <w:bCs/>
          <w:sz w:val="28"/>
          <w:szCs w:val="28"/>
        </w:rPr>
        <w:t xml:space="preserve"> Singh</w:t>
      </w:r>
    </w:p>
    <w:p w14:paraId="4C536C66" w14:textId="77777777" w:rsidR="00EC5744" w:rsidRDefault="00EC5744" w:rsidP="00EC5744">
      <w:pPr>
        <w:spacing w:line="480" w:lineRule="auto"/>
        <w:jc w:val="center"/>
        <w:rPr>
          <w:rFonts w:ascii="Times New Roman" w:hAnsi="Times New Roman" w:cs="Times New Roman"/>
          <w:b/>
          <w:bCs/>
          <w:sz w:val="28"/>
          <w:szCs w:val="28"/>
        </w:rPr>
      </w:pPr>
    </w:p>
    <w:p w14:paraId="7C74886D" w14:textId="77777777" w:rsidR="00EC5744" w:rsidRDefault="00EC5744" w:rsidP="00EC5744">
      <w:pPr>
        <w:spacing w:line="480" w:lineRule="auto"/>
        <w:jc w:val="center"/>
        <w:rPr>
          <w:rFonts w:ascii="Times New Roman" w:hAnsi="Times New Roman" w:cs="Times New Roman"/>
          <w:b/>
          <w:bCs/>
          <w:sz w:val="28"/>
          <w:szCs w:val="28"/>
        </w:rPr>
      </w:pPr>
    </w:p>
    <w:p w14:paraId="38C0B399" w14:textId="4BC688F7" w:rsidR="00EC5744" w:rsidRPr="00EC5744" w:rsidRDefault="00EC5744" w:rsidP="00EC5744">
      <w:pPr>
        <w:spacing w:line="48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Submission Date: </w:t>
      </w:r>
      <w:r w:rsidR="00981D96">
        <w:rPr>
          <w:rFonts w:ascii="Times New Roman" w:hAnsi="Times New Roman" w:cs="Times New Roman"/>
          <w:b/>
          <w:bCs/>
          <w:sz w:val="28"/>
          <w:szCs w:val="28"/>
        </w:rPr>
        <w:t>24-5-2026</w:t>
      </w:r>
    </w:p>
    <w:p w14:paraId="054755F3" w14:textId="1CB8FD7B" w:rsidR="00EC5744" w:rsidRPr="00EC5744" w:rsidRDefault="009F362C" w:rsidP="00EC5744">
      <w:pPr>
        <w:spacing w:line="480" w:lineRule="auto"/>
        <w:rPr>
          <w:rFonts w:ascii="Times New Roman" w:hAnsi="Times New Roman" w:cs="Times New Roman"/>
        </w:rPr>
      </w:pPr>
      <w:r w:rsidRPr="00EC5744">
        <w:rPr>
          <w:rFonts w:ascii="Times New Roman" w:hAnsi="Times New Roman" w:cs="Times New Roman"/>
        </w:rPr>
        <w:br w:type="page"/>
      </w:r>
    </w:p>
    <w:p w14:paraId="14D5CD1B"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lastRenderedPageBreak/>
        <w:pict w14:anchorId="3EF6A23C">
          <v:rect id="_x0000_i1145" style="width:0;height:1.5pt" o:hralign="center" o:hrstd="t" o:hr="t" fillcolor="#a0a0a0" stroked="f"/>
        </w:pict>
      </w:r>
    </w:p>
    <w:p w14:paraId="692A2F37" w14:textId="77777777" w:rsidR="00981D96" w:rsidRPr="00981D96" w:rsidRDefault="00981D96" w:rsidP="00981D96">
      <w:pPr>
        <w:spacing w:line="480" w:lineRule="auto"/>
        <w:rPr>
          <w:rFonts w:ascii="Times New Roman" w:hAnsi="Times New Roman" w:cs="Times New Roman"/>
          <w:b/>
          <w:bCs/>
        </w:rPr>
      </w:pPr>
      <w:r w:rsidRPr="00981D96">
        <w:rPr>
          <w:rFonts w:ascii="Times New Roman" w:hAnsi="Times New Roman" w:cs="Times New Roman"/>
          <w:b/>
          <w:bCs/>
        </w:rPr>
        <w:t>Table of Contents</w:t>
      </w:r>
    </w:p>
    <w:p w14:paraId="126249D8" w14:textId="77777777" w:rsidR="00981D96" w:rsidRPr="00981D96" w:rsidRDefault="00981D96" w:rsidP="00981D96">
      <w:pPr>
        <w:numPr>
          <w:ilvl w:val="0"/>
          <w:numId w:val="2"/>
        </w:numPr>
        <w:spacing w:line="480" w:lineRule="auto"/>
        <w:rPr>
          <w:rFonts w:ascii="Times New Roman" w:hAnsi="Times New Roman" w:cs="Times New Roman"/>
        </w:rPr>
      </w:pPr>
      <w:r w:rsidRPr="00981D96">
        <w:rPr>
          <w:rFonts w:ascii="Times New Roman" w:hAnsi="Times New Roman" w:cs="Times New Roman"/>
        </w:rPr>
        <w:t>Abstract</w:t>
      </w:r>
    </w:p>
    <w:p w14:paraId="5FB7966B" w14:textId="77777777" w:rsidR="00981D96" w:rsidRPr="00981D96" w:rsidRDefault="00981D96" w:rsidP="00981D96">
      <w:pPr>
        <w:numPr>
          <w:ilvl w:val="0"/>
          <w:numId w:val="2"/>
        </w:numPr>
        <w:spacing w:line="480" w:lineRule="auto"/>
        <w:rPr>
          <w:rFonts w:ascii="Times New Roman" w:hAnsi="Times New Roman" w:cs="Times New Roman"/>
        </w:rPr>
      </w:pPr>
      <w:r w:rsidRPr="00981D96">
        <w:rPr>
          <w:rFonts w:ascii="Times New Roman" w:hAnsi="Times New Roman" w:cs="Times New Roman"/>
        </w:rPr>
        <w:t>Introduction</w:t>
      </w:r>
    </w:p>
    <w:p w14:paraId="2112747E" w14:textId="77777777" w:rsidR="00981D96" w:rsidRPr="00981D96" w:rsidRDefault="00981D96" w:rsidP="00981D96">
      <w:pPr>
        <w:numPr>
          <w:ilvl w:val="0"/>
          <w:numId w:val="2"/>
        </w:numPr>
        <w:spacing w:line="480" w:lineRule="auto"/>
        <w:rPr>
          <w:rFonts w:ascii="Times New Roman" w:hAnsi="Times New Roman" w:cs="Times New Roman"/>
        </w:rPr>
      </w:pPr>
      <w:r w:rsidRPr="00981D96">
        <w:rPr>
          <w:rFonts w:ascii="Times New Roman" w:hAnsi="Times New Roman" w:cs="Times New Roman"/>
        </w:rPr>
        <w:t>Literature Review</w:t>
      </w:r>
    </w:p>
    <w:p w14:paraId="5C0BD5A5" w14:textId="77777777" w:rsidR="00981D96" w:rsidRPr="00981D96" w:rsidRDefault="00981D96" w:rsidP="00981D96">
      <w:pPr>
        <w:numPr>
          <w:ilvl w:val="0"/>
          <w:numId w:val="2"/>
        </w:numPr>
        <w:spacing w:line="480" w:lineRule="auto"/>
        <w:rPr>
          <w:rFonts w:ascii="Times New Roman" w:hAnsi="Times New Roman" w:cs="Times New Roman"/>
        </w:rPr>
      </w:pPr>
      <w:r w:rsidRPr="00981D96">
        <w:rPr>
          <w:rFonts w:ascii="Times New Roman" w:hAnsi="Times New Roman" w:cs="Times New Roman"/>
        </w:rPr>
        <w:t>Methodology</w:t>
      </w:r>
    </w:p>
    <w:p w14:paraId="4D100CE8" w14:textId="77777777" w:rsidR="00981D96" w:rsidRPr="00981D96" w:rsidRDefault="00981D96" w:rsidP="00981D96">
      <w:pPr>
        <w:numPr>
          <w:ilvl w:val="0"/>
          <w:numId w:val="2"/>
        </w:numPr>
        <w:spacing w:line="480" w:lineRule="auto"/>
        <w:rPr>
          <w:rFonts w:ascii="Times New Roman" w:hAnsi="Times New Roman" w:cs="Times New Roman"/>
        </w:rPr>
      </w:pPr>
      <w:r w:rsidRPr="00981D96">
        <w:rPr>
          <w:rFonts w:ascii="Times New Roman" w:hAnsi="Times New Roman" w:cs="Times New Roman"/>
        </w:rPr>
        <w:t>Meaning and Importance of Cultural Heritage Management</w:t>
      </w:r>
    </w:p>
    <w:p w14:paraId="7BCC04AF" w14:textId="77777777" w:rsidR="00981D96" w:rsidRPr="00981D96" w:rsidRDefault="00981D96" w:rsidP="00981D96">
      <w:pPr>
        <w:numPr>
          <w:ilvl w:val="0"/>
          <w:numId w:val="2"/>
        </w:numPr>
        <w:spacing w:line="480" w:lineRule="auto"/>
        <w:rPr>
          <w:rFonts w:ascii="Times New Roman" w:hAnsi="Times New Roman" w:cs="Times New Roman"/>
        </w:rPr>
      </w:pPr>
      <w:r w:rsidRPr="00981D96">
        <w:rPr>
          <w:rFonts w:ascii="Times New Roman" w:hAnsi="Times New Roman" w:cs="Times New Roman"/>
        </w:rPr>
        <w:t>Challenges in Conserving Heritage Sites While Promoting Tourism</w:t>
      </w:r>
    </w:p>
    <w:p w14:paraId="5CDC96B2" w14:textId="77777777" w:rsidR="00981D96" w:rsidRPr="00981D96" w:rsidRDefault="00981D96" w:rsidP="00981D96">
      <w:pPr>
        <w:numPr>
          <w:ilvl w:val="0"/>
          <w:numId w:val="2"/>
        </w:numPr>
        <w:spacing w:line="480" w:lineRule="auto"/>
        <w:rPr>
          <w:rFonts w:ascii="Times New Roman" w:hAnsi="Times New Roman" w:cs="Times New Roman"/>
        </w:rPr>
      </w:pPr>
      <w:r w:rsidRPr="00981D96">
        <w:rPr>
          <w:rFonts w:ascii="Times New Roman" w:hAnsi="Times New Roman" w:cs="Times New Roman"/>
        </w:rPr>
        <w:t>Role of Government Agencies, Local Communities, and Heritage Organizations</w:t>
      </w:r>
    </w:p>
    <w:p w14:paraId="158E24E0" w14:textId="77777777" w:rsidR="00981D96" w:rsidRPr="00981D96" w:rsidRDefault="00981D96" w:rsidP="00981D96">
      <w:pPr>
        <w:numPr>
          <w:ilvl w:val="0"/>
          <w:numId w:val="2"/>
        </w:numPr>
        <w:spacing w:line="480" w:lineRule="auto"/>
        <w:rPr>
          <w:rFonts w:ascii="Times New Roman" w:hAnsi="Times New Roman" w:cs="Times New Roman"/>
        </w:rPr>
      </w:pPr>
      <w:r w:rsidRPr="00981D96">
        <w:rPr>
          <w:rFonts w:ascii="Times New Roman" w:hAnsi="Times New Roman" w:cs="Times New Roman"/>
        </w:rPr>
        <w:t>Sustainable Management Practices: Real-World Examples</w:t>
      </w:r>
    </w:p>
    <w:p w14:paraId="092962AC" w14:textId="77777777" w:rsidR="00981D96" w:rsidRPr="00981D96" w:rsidRDefault="00981D96" w:rsidP="00981D96">
      <w:pPr>
        <w:numPr>
          <w:ilvl w:val="0"/>
          <w:numId w:val="2"/>
        </w:numPr>
        <w:spacing w:line="480" w:lineRule="auto"/>
        <w:rPr>
          <w:rFonts w:ascii="Times New Roman" w:hAnsi="Times New Roman" w:cs="Times New Roman"/>
        </w:rPr>
      </w:pPr>
      <w:r w:rsidRPr="00981D96">
        <w:rPr>
          <w:rFonts w:ascii="Times New Roman" w:hAnsi="Times New Roman" w:cs="Times New Roman"/>
        </w:rPr>
        <w:t>Findings</w:t>
      </w:r>
    </w:p>
    <w:p w14:paraId="13BB03EE" w14:textId="77777777" w:rsidR="00981D96" w:rsidRPr="00981D96" w:rsidRDefault="00981D96" w:rsidP="00981D96">
      <w:pPr>
        <w:numPr>
          <w:ilvl w:val="0"/>
          <w:numId w:val="2"/>
        </w:numPr>
        <w:spacing w:line="480" w:lineRule="auto"/>
        <w:rPr>
          <w:rFonts w:ascii="Times New Roman" w:hAnsi="Times New Roman" w:cs="Times New Roman"/>
        </w:rPr>
      </w:pPr>
      <w:r w:rsidRPr="00981D96">
        <w:rPr>
          <w:rFonts w:ascii="Times New Roman" w:hAnsi="Times New Roman" w:cs="Times New Roman"/>
        </w:rPr>
        <w:t>Discussion</w:t>
      </w:r>
    </w:p>
    <w:p w14:paraId="089271B8" w14:textId="77777777" w:rsidR="00981D96" w:rsidRPr="00981D96" w:rsidRDefault="00981D96" w:rsidP="00981D96">
      <w:pPr>
        <w:numPr>
          <w:ilvl w:val="0"/>
          <w:numId w:val="2"/>
        </w:numPr>
        <w:spacing w:line="480" w:lineRule="auto"/>
        <w:rPr>
          <w:rFonts w:ascii="Times New Roman" w:hAnsi="Times New Roman" w:cs="Times New Roman"/>
        </w:rPr>
      </w:pPr>
      <w:r w:rsidRPr="00981D96">
        <w:rPr>
          <w:rFonts w:ascii="Times New Roman" w:hAnsi="Times New Roman" w:cs="Times New Roman"/>
        </w:rPr>
        <w:t>Conclusion</w:t>
      </w:r>
    </w:p>
    <w:p w14:paraId="7521526B" w14:textId="77777777" w:rsidR="00981D96" w:rsidRPr="00981D96" w:rsidRDefault="00981D96" w:rsidP="00981D96">
      <w:pPr>
        <w:numPr>
          <w:ilvl w:val="0"/>
          <w:numId w:val="2"/>
        </w:numPr>
        <w:spacing w:line="480" w:lineRule="auto"/>
        <w:rPr>
          <w:rFonts w:ascii="Times New Roman" w:hAnsi="Times New Roman" w:cs="Times New Roman"/>
        </w:rPr>
      </w:pPr>
      <w:r w:rsidRPr="00981D96">
        <w:rPr>
          <w:rFonts w:ascii="Times New Roman" w:hAnsi="Times New Roman" w:cs="Times New Roman"/>
        </w:rPr>
        <w:t>References</w:t>
      </w:r>
    </w:p>
    <w:p w14:paraId="1A63C404" w14:textId="77777777" w:rsidR="00981D96" w:rsidRPr="00981D96" w:rsidRDefault="00981D96" w:rsidP="00981D96">
      <w:pPr>
        <w:numPr>
          <w:ilvl w:val="0"/>
          <w:numId w:val="2"/>
        </w:numPr>
        <w:spacing w:line="480" w:lineRule="auto"/>
        <w:rPr>
          <w:rFonts w:ascii="Times New Roman" w:hAnsi="Times New Roman" w:cs="Times New Roman"/>
        </w:rPr>
      </w:pPr>
      <w:r w:rsidRPr="00981D96">
        <w:rPr>
          <w:rFonts w:ascii="Times New Roman" w:hAnsi="Times New Roman" w:cs="Times New Roman"/>
        </w:rPr>
        <w:t>Appendices</w:t>
      </w:r>
    </w:p>
    <w:p w14:paraId="00638BB9"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pict w14:anchorId="16BA9D8F">
          <v:rect id="_x0000_i1146" style="width:0;height:1.5pt" o:hralign="center" o:hrstd="t" o:hr="t" fillcolor="#a0a0a0" stroked="f"/>
        </w:pict>
      </w:r>
    </w:p>
    <w:p w14:paraId="05F3E984" w14:textId="77777777" w:rsidR="00981D96" w:rsidRPr="00981D96" w:rsidRDefault="00981D96" w:rsidP="00981D96">
      <w:pPr>
        <w:spacing w:line="480" w:lineRule="auto"/>
        <w:rPr>
          <w:rFonts w:ascii="Times New Roman" w:hAnsi="Times New Roman" w:cs="Times New Roman"/>
          <w:b/>
          <w:bCs/>
        </w:rPr>
      </w:pPr>
      <w:r w:rsidRPr="00981D96">
        <w:rPr>
          <w:rFonts w:ascii="Times New Roman" w:hAnsi="Times New Roman" w:cs="Times New Roman"/>
          <w:b/>
          <w:bCs/>
        </w:rPr>
        <w:t>Abstract</w:t>
      </w:r>
    </w:p>
    <w:p w14:paraId="79520DFF"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 xml:space="preserve">Cultural heritage sites are important symbols of history, identity, and tradition. They include ancient monuments, historical buildings, archaeological sites, cultural landscapes, museums, and sacred places that represent the values and achievements of societies. These sites attract </w:t>
      </w:r>
      <w:r w:rsidRPr="00981D96">
        <w:rPr>
          <w:rFonts w:ascii="Times New Roman" w:hAnsi="Times New Roman" w:cs="Times New Roman"/>
        </w:rPr>
        <w:lastRenderedPageBreak/>
        <w:t>millions of visitors every year and contribute to education, tourism, and economic growth. However, many heritage sites face serious threats from environmental changes, urbanization, pollution, natural disasters, and mass tourism. Sustainable management has therefore become essential for protecting cultural heritage while also allowing public access and tourism activities.</w:t>
      </w:r>
    </w:p>
    <w:p w14:paraId="5BEFDBD1"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 xml:space="preserve">This report examines the importance of sustainable management in cultural heritage sites. It explains the meaning of cultural heritage management and discusses why it is necessary for preserving historical and cultural resources for future generations. The report also </w:t>
      </w:r>
      <w:proofErr w:type="spellStart"/>
      <w:r w:rsidRPr="00981D96">
        <w:rPr>
          <w:rFonts w:ascii="Times New Roman" w:hAnsi="Times New Roman" w:cs="Times New Roman"/>
        </w:rPr>
        <w:t>analyzes</w:t>
      </w:r>
      <w:proofErr w:type="spellEnd"/>
      <w:r w:rsidRPr="00981D96">
        <w:rPr>
          <w:rFonts w:ascii="Times New Roman" w:hAnsi="Times New Roman" w:cs="Times New Roman"/>
        </w:rPr>
        <w:t xml:space="preserve"> the challenges involved in balancing conservation with tourism development and public accessibility. In addition, it explores the roles played by government agencies, local communities, and heritage organizations in managing heritage sites.</w:t>
      </w:r>
    </w:p>
    <w:p w14:paraId="1BD0D571"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Several real-world examples are presented, including Machu Picchu in Peru, the Great Wall of China, Petra in Jordan, the Taj Mahal in India, and Venice in Italy. These examples demonstrate how sustainable practices such as visitor management, community involvement, environmental conservation, and heritage education help preserve important cultural sites.</w:t>
      </w:r>
    </w:p>
    <w:p w14:paraId="359914D6"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The findings show that sustainable management is essential for maintaining the cultural, economic, and social value of heritage sites. Successful management requires cooperation among governments, local communities, tourists, conservation experts, and international organizations. The report concludes that sustainable cultural heritage management is necessary to ensure that future generations can continue to learn from and enjoy these valuable historical resources.</w:t>
      </w:r>
    </w:p>
    <w:p w14:paraId="4CC125D7"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pict w14:anchorId="103B2E8D">
          <v:rect id="_x0000_i1147" style="width:0;height:1.5pt" o:hralign="center" o:hrstd="t" o:hr="t" fillcolor="#a0a0a0" stroked="f"/>
        </w:pict>
      </w:r>
    </w:p>
    <w:p w14:paraId="28D5899D" w14:textId="77777777" w:rsidR="00981D96" w:rsidRPr="00981D96" w:rsidRDefault="00981D96" w:rsidP="00981D96">
      <w:pPr>
        <w:spacing w:line="480" w:lineRule="auto"/>
        <w:rPr>
          <w:rFonts w:ascii="Times New Roman" w:hAnsi="Times New Roman" w:cs="Times New Roman"/>
          <w:b/>
          <w:bCs/>
        </w:rPr>
      </w:pPr>
      <w:r w:rsidRPr="00981D96">
        <w:rPr>
          <w:rFonts w:ascii="Times New Roman" w:hAnsi="Times New Roman" w:cs="Times New Roman"/>
          <w:b/>
          <w:bCs/>
        </w:rPr>
        <w:t>Introduction</w:t>
      </w:r>
    </w:p>
    <w:p w14:paraId="230D2414"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lastRenderedPageBreak/>
        <w:t>Cultural heritage represents the traditions, monuments, buildings, artifacts, and historical sites inherited from previous generations. It reflects the identity, history, and achievements of societies across the world. Cultural heritage sites may include temples, castles, archaeological ruins, museums, historic cities, and sacred places. These sites are important because they help people understand the past and preserve cultural identity.</w:t>
      </w:r>
    </w:p>
    <w:p w14:paraId="4A2DD726"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In recent decades, tourism has increased significantly around cultural heritage destinations. Millions of tourists travel each year to visit famous sites such as the Pyramids of Egypt, the Great Wall of China, and the Colosseum in Rome. Tourism generates employment opportunities, supports local businesses, and contributes to national economies. However, excessive tourism can damage fragile heritage sites through overcrowding, pollution, vandalism, and environmental degradation.</w:t>
      </w:r>
    </w:p>
    <w:p w14:paraId="5BA3BC5F"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At the same time, cultural heritage sites face additional threats such as climate change, urban development, illegal construction, earthquakes, floods, and neglect. Many heritage sites require expensive maintenance and restoration work to survive. Without proper management, important cultural resources may be lost forever.</w:t>
      </w:r>
    </w:p>
    <w:p w14:paraId="337E741C"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Sustainable management refers to the protection and use of heritage resources in a way that balances conservation, tourism, economic development, and community needs. Sustainable management ensures that heritage sites remain protected while still being accessible to visitors and beneficial to local populations.</w:t>
      </w:r>
    </w:p>
    <w:p w14:paraId="153929B8"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This report explores the importance of sustainable management in cultural heritage sites. It examines the concept of cultural heritage management, identifies the major challenges involved in conservation and tourism, and evaluates the roles of different stakeholders in site management. Real-world examples from different countries are used to demonstrate successful sustainable practices.</w:t>
      </w:r>
    </w:p>
    <w:p w14:paraId="4D023FA0"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lastRenderedPageBreak/>
        <w:pict w14:anchorId="49758228">
          <v:rect id="_x0000_i1148" style="width:0;height:1.5pt" o:hralign="center" o:hrstd="t" o:hr="t" fillcolor="#a0a0a0" stroked="f"/>
        </w:pict>
      </w:r>
    </w:p>
    <w:p w14:paraId="6A4FB769" w14:textId="77777777" w:rsidR="00981D96" w:rsidRPr="00981D96" w:rsidRDefault="00981D96" w:rsidP="00981D96">
      <w:pPr>
        <w:spacing w:line="480" w:lineRule="auto"/>
        <w:rPr>
          <w:rFonts w:ascii="Times New Roman" w:hAnsi="Times New Roman" w:cs="Times New Roman"/>
          <w:b/>
          <w:bCs/>
        </w:rPr>
      </w:pPr>
      <w:r w:rsidRPr="00981D96">
        <w:rPr>
          <w:rFonts w:ascii="Times New Roman" w:hAnsi="Times New Roman" w:cs="Times New Roman"/>
          <w:b/>
          <w:bCs/>
        </w:rPr>
        <w:t>Literature Review</w:t>
      </w:r>
    </w:p>
    <w:p w14:paraId="0F3C32A1" w14:textId="77777777" w:rsidR="00981D96" w:rsidRPr="00981D96" w:rsidRDefault="00981D96" w:rsidP="00981D96">
      <w:pPr>
        <w:spacing w:line="480" w:lineRule="auto"/>
        <w:rPr>
          <w:rFonts w:ascii="Times New Roman" w:hAnsi="Times New Roman" w:cs="Times New Roman"/>
          <w:b/>
          <w:bCs/>
        </w:rPr>
      </w:pPr>
      <w:r w:rsidRPr="00981D96">
        <w:rPr>
          <w:rFonts w:ascii="Times New Roman" w:hAnsi="Times New Roman" w:cs="Times New Roman"/>
          <w:b/>
          <w:bCs/>
        </w:rPr>
        <w:t>Understanding Cultural Heritage</w:t>
      </w:r>
    </w:p>
    <w:p w14:paraId="136F0B28"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According to the United Nations Educational, Scientific and Cultural Organization (UNESCO), cultural heritage includes monuments, groups of buildings, traditions, landscapes, and artifacts that have historical, artistic, scientific, or cultural value. Heritage may be tangible, such as buildings and objects, or intangible, such as traditions, language, and festivals.</w:t>
      </w:r>
    </w:p>
    <w:p w14:paraId="260BA7A5"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Researchers have emphasized that cultural heritage contributes to social identity and collective memory. Smith (2006) explains that heritage helps societies connect with their history and maintain cultural continuity. Heritage also promotes intercultural understanding by allowing people from different backgrounds to learn about each other’s traditions.</w:t>
      </w:r>
    </w:p>
    <w:p w14:paraId="282B1B91" w14:textId="77777777" w:rsidR="00981D96" w:rsidRPr="00981D96" w:rsidRDefault="00981D96" w:rsidP="00981D96">
      <w:pPr>
        <w:spacing w:line="480" w:lineRule="auto"/>
        <w:rPr>
          <w:rFonts w:ascii="Times New Roman" w:hAnsi="Times New Roman" w:cs="Times New Roman"/>
          <w:b/>
          <w:bCs/>
        </w:rPr>
      </w:pPr>
      <w:r w:rsidRPr="00981D96">
        <w:rPr>
          <w:rFonts w:ascii="Times New Roman" w:hAnsi="Times New Roman" w:cs="Times New Roman"/>
          <w:b/>
          <w:bCs/>
        </w:rPr>
        <w:t>Sustainable Heritage Management</w:t>
      </w:r>
    </w:p>
    <w:p w14:paraId="18CD4D1D"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Sustainable management involves protecting cultural heritage while ensuring that economic and social benefits are maintained for future generations. The concept is linked to sustainable development, which aims to balance environmental protection, economic growth, and social well-being.</w:t>
      </w:r>
    </w:p>
    <w:p w14:paraId="1714174C"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Timothy and Boyd (2003) argue that sustainable heritage tourism should focus on minimizing damage to heritage sites while maximizing educational and economic benefits. They emphasize the importance of controlling visitor numbers, protecting local culture, and involving communities in decision-making.</w:t>
      </w:r>
    </w:p>
    <w:p w14:paraId="78CE7634"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lastRenderedPageBreak/>
        <w:t>UNESCO has also highlighted sustainable tourism as an important strategy for protecting World Heritage Sites. Sustainable management plans often include conservation policies, visitor management systems, environmental monitoring, and public education programs.</w:t>
      </w:r>
    </w:p>
    <w:p w14:paraId="2399A08E" w14:textId="77777777" w:rsidR="00981D96" w:rsidRPr="00981D96" w:rsidRDefault="00981D96" w:rsidP="00981D96">
      <w:pPr>
        <w:spacing w:line="480" w:lineRule="auto"/>
        <w:rPr>
          <w:rFonts w:ascii="Times New Roman" w:hAnsi="Times New Roman" w:cs="Times New Roman"/>
          <w:b/>
          <w:bCs/>
        </w:rPr>
      </w:pPr>
      <w:r w:rsidRPr="00981D96">
        <w:rPr>
          <w:rFonts w:ascii="Times New Roman" w:hAnsi="Times New Roman" w:cs="Times New Roman"/>
          <w:b/>
          <w:bCs/>
        </w:rPr>
        <w:t>Tourism and Heritage Conservation</w:t>
      </w:r>
    </w:p>
    <w:p w14:paraId="57B11E35"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Tourism can provide financial resources for heritage conservation. Entrance fees, tourism taxes, and government revenue generated from tourism can support restoration and maintenance projects. For example, heritage tourism has helped fund the preservation of historical monuments in many countries.</w:t>
      </w:r>
    </w:p>
    <w:p w14:paraId="40E0C10E"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However, researchers also identify several negative effects of tourism. Excessive visitor numbers can damage buildings, increase waste, create noise pollution, and weaken local traditions. McKercher and du Cros (2002) note that heritage tourism often creates tension between conservation goals and economic interests.</w:t>
      </w:r>
    </w:p>
    <w:p w14:paraId="095AFBD9" w14:textId="77777777" w:rsidR="00981D96" w:rsidRPr="00981D96" w:rsidRDefault="00981D96" w:rsidP="00981D96">
      <w:pPr>
        <w:spacing w:line="480" w:lineRule="auto"/>
        <w:rPr>
          <w:rFonts w:ascii="Times New Roman" w:hAnsi="Times New Roman" w:cs="Times New Roman"/>
          <w:b/>
          <w:bCs/>
        </w:rPr>
      </w:pPr>
      <w:r w:rsidRPr="00981D96">
        <w:rPr>
          <w:rFonts w:ascii="Times New Roman" w:hAnsi="Times New Roman" w:cs="Times New Roman"/>
          <w:b/>
          <w:bCs/>
        </w:rPr>
        <w:t>Community Participation</w:t>
      </w:r>
    </w:p>
    <w:p w14:paraId="027C6B6F"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Many scholars emphasize the importance of involving local communities in heritage management. Communities living near heritage sites often have traditional knowledge and cultural connections that support conservation efforts. Local participation also helps ensure that tourism benefits are shared fairly.</w:t>
      </w:r>
    </w:p>
    <w:p w14:paraId="7A322C41"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 xml:space="preserve">According to Aas, </w:t>
      </w:r>
      <w:proofErr w:type="spellStart"/>
      <w:r w:rsidRPr="00981D96">
        <w:rPr>
          <w:rFonts w:ascii="Times New Roman" w:hAnsi="Times New Roman" w:cs="Times New Roman"/>
        </w:rPr>
        <w:t>Ladkin</w:t>
      </w:r>
      <w:proofErr w:type="spellEnd"/>
      <w:r w:rsidRPr="00981D96">
        <w:rPr>
          <w:rFonts w:ascii="Times New Roman" w:hAnsi="Times New Roman" w:cs="Times New Roman"/>
        </w:rPr>
        <w:t>, and Fletcher (2005), community involvement improves decision-making and increases public support for conservation projects. Sustainable management is more successful when local people feel responsible for protecting heritage resources.</w:t>
      </w:r>
    </w:p>
    <w:p w14:paraId="71D8BCE3" w14:textId="77777777" w:rsidR="00981D96" w:rsidRPr="00981D96" w:rsidRDefault="00981D96" w:rsidP="00981D96">
      <w:pPr>
        <w:spacing w:line="480" w:lineRule="auto"/>
        <w:rPr>
          <w:rFonts w:ascii="Times New Roman" w:hAnsi="Times New Roman" w:cs="Times New Roman"/>
          <w:b/>
          <w:bCs/>
        </w:rPr>
      </w:pPr>
      <w:r w:rsidRPr="00981D96">
        <w:rPr>
          <w:rFonts w:ascii="Times New Roman" w:hAnsi="Times New Roman" w:cs="Times New Roman"/>
          <w:b/>
          <w:bCs/>
        </w:rPr>
        <w:t>Global Challenges</w:t>
      </w:r>
    </w:p>
    <w:p w14:paraId="22D34A60"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 xml:space="preserve">Climate change has become one of the greatest threats to cultural heritage. Rising sea levels, floods, storms, and extreme temperatures damage historical sites worldwide. Urbanization </w:t>
      </w:r>
      <w:r w:rsidRPr="00981D96">
        <w:rPr>
          <w:rFonts w:ascii="Times New Roman" w:hAnsi="Times New Roman" w:cs="Times New Roman"/>
        </w:rPr>
        <w:lastRenderedPageBreak/>
        <w:t>and industrial development also threaten heritage areas through pollution and uncontrolled construction.</w:t>
      </w:r>
    </w:p>
    <w:p w14:paraId="1ED90CBC"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Researchers agree that international cooperation is necessary for effective heritage management. Organizations such as UNESCO, ICOMOS, and the World Monuments Fund support conservation projects, research, and technical assistance across the world.</w:t>
      </w:r>
    </w:p>
    <w:p w14:paraId="07CA4332"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pict w14:anchorId="3C0F1571">
          <v:rect id="_x0000_i1149" style="width:0;height:1.5pt" o:hralign="center" o:hrstd="t" o:hr="t" fillcolor="#a0a0a0" stroked="f"/>
        </w:pict>
      </w:r>
    </w:p>
    <w:p w14:paraId="75807FCC" w14:textId="77777777" w:rsidR="00981D96" w:rsidRPr="00981D96" w:rsidRDefault="00981D96" w:rsidP="00981D96">
      <w:pPr>
        <w:spacing w:line="480" w:lineRule="auto"/>
        <w:rPr>
          <w:rFonts w:ascii="Times New Roman" w:hAnsi="Times New Roman" w:cs="Times New Roman"/>
          <w:b/>
          <w:bCs/>
        </w:rPr>
      </w:pPr>
      <w:r w:rsidRPr="00981D96">
        <w:rPr>
          <w:rFonts w:ascii="Times New Roman" w:hAnsi="Times New Roman" w:cs="Times New Roman"/>
          <w:b/>
          <w:bCs/>
        </w:rPr>
        <w:t>Methodology</w:t>
      </w:r>
    </w:p>
    <w:p w14:paraId="5DB39C82"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This report is based on secondary research methods. Information was collected from books, academic journals, government publications, UNESCO reports, and reliable online sources related to cultural heritage management and sustainable tourism.</w:t>
      </w:r>
    </w:p>
    <w:p w14:paraId="4E881A8A"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The methodology involved:</w:t>
      </w:r>
    </w:p>
    <w:p w14:paraId="566F0EE0" w14:textId="77777777" w:rsidR="00981D96" w:rsidRPr="00981D96" w:rsidRDefault="00981D96" w:rsidP="00981D96">
      <w:pPr>
        <w:numPr>
          <w:ilvl w:val="0"/>
          <w:numId w:val="3"/>
        </w:numPr>
        <w:spacing w:line="480" w:lineRule="auto"/>
        <w:rPr>
          <w:rFonts w:ascii="Times New Roman" w:hAnsi="Times New Roman" w:cs="Times New Roman"/>
        </w:rPr>
      </w:pPr>
      <w:r w:rsidRPr="00981D96">
        <w:rPr>
          <w:rFonts w:ascii="Times New Roman" w:hAnsi="Times New Roman" w:cs="Times New Roman"/>
        </w:rPr>
        <w:t>Reviewing academic literature on cultural heritage conservation and sustainable tourism.</w:t>
      </w:r>
    </w:p>
    <w:p w14:paraId="7D9A930B" w14:textId="77777777" w:rsidR="00981D96" w:rsidRPr="00981D96" w:rsidRDefault="00981D96" w:rsidP="00981D96">
      <w:pPr>
        <w:numPr>
          <w:ilvl w:val="0"/>
          <w:numId w:val="3"/>
        </w:numPr>
        <w:spacing w:line="480" w:lineRule="auto"/>
        <w:rPr>
          <w:rFonts w:ascii="Times New Roman" w:hAnsi="Times New Roman" w:cs="Times New Roman"/>
        </w:rPr>
      </w:pPr>
      <w:r w:rsidRPr="00981D96">
        <w:rPr>
          <w:rFonts w:ascii="Times New Roman" w:hAnsi="Times New Roman" w:cs="Times New Roman"/>
        </w:rPr>
        <w:t>Examining case studies of heritage sites from different countries.</w:t>
      </w:r>
    </w:p>
    <w:p w14:paraId="2E080DE0" w14:textId="77777777" w:rsidR="00981D96" w:rsidRPr="00981D96" w:rsidRDefault="00981D96" w:rsidP="00981D96">
      <w:pPr>
        <w:numPr>
          <w:ilvl w:val="0"/>
          <w:numId w:val="3"/>
        </w:numPr>
        <w:spacing w:line="480" w:lineRule="auto"/>
        <w:rPr>
          <w:rFonts w:ascii="Times New Roman" w:hAnsi="Times New Roman" w:cs="Times New Roman"/>
        </w:rPr>
      </w:pPr>
      <w:proofErr w:type="spellStart"/>
      <w:r w:rsidRPr="00981D96">
        <w:rPr>
          <w:rFonts w:ascii="Times New Roman" w:hAnsi="Times New Roman" w:cs="Times New Roman"/>
        </w:rPr>
        <w:t>Analyzing</w:t>
      </w:r>
      <w:proofErr w:type="spellEnd"/>
      <w:r w:rsidRPr="00981D96">
        <w:rPr>
          <w:rFonts w:ascii="Times New Roman" w:hAnsi="Times New Roman" w:cs="Times New Roman"/>
        </w:rPr>
        <w:t xml:space="preserve"> the role of stakeholders such as governments, local communities, and heritage organizations.</w:t>
      </w:r>
    </w:p>
    <w:p w14:paraId="06090E0A" w14:textId="77777777" w:rsidR="00981D96" w:rsidRPr="00981D96" w:rsidRDefault="00981D96" w:rsidP="00981D96">
      <w:pPr>
        <w:numPr>
          <w:ilvl w:val="0"/>
          <w:numId w:val="3"/>
        </w:numPr>
        <w:spacing w:line="480" w:lineRule="auto"/>
        <w:rPr>
          <w:rFonts w:ascii="Times New Roman" w:hAnsi="Times New Roman" w:cs="Times New Roman"/>
        </w:rPr>
      </w:pPr>
      <w:r w:rsidRPr="00981D96">
        <w:rPr>
          <w:rFonts w:ascii="Times New Roman" w:hAnsi="Times New Roman" w:cs="Times New Roman"/>
        </w:rPr>
        <w:t>Comparing sustainable management practices used at various cultural heritage sites.</w:t>
      </w:r>
    </w:p>
    <w:p w14:paraId="246C49EF"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The use of secondary data helped provide a broad understanding of sustainable heritage management and allowed for analysis of international examples.</w:t>
      </w:r>
    </w:p>
    <w:p w14:paraId="695D276B"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pict w14:anchorId="29B672E2">
          <v:rect id="_x0000_i1150" style="width:0;height:1.5pt" o:hralign="center" o:hrstd="t" o:hr="t" fillcolor="#a0a0a0" stroked="f"/>
        </w:pict>
      </w:r>
    </w:p>
    <w:p w14:paraId="35BE2CA8" w14:textId="77777777" w:rsidR="00981D96" w:rsidRPr="00981D96" w:rsidRDefault="00981D96" w:rsidP="00981D96">
      <w:pPr>
        <w:spacing w:line="480" w:lineRule="auto"/>
        <w:rPr>
          <w:rFonts w:ascii="Times New Roman" w:hAnsi="Times New Roman" w:cs="Times New Roman"/>
          <w:b/>
          <w:bCs/>
        </w:rPr>
      </w:pPr>
      <w:r w:rsidRPr="00981D96">
        <w:rPr>
          <w:rFonts w:ascii="Times New Roman" w:hAnsi="Times New Roman" w:cs="Times New Roman"/>
          <w:b/>
          <w:bCs/>
        </w:rPr>
        <w:t>Meaning and Importance of Cultural Heritage Management</w:t>
      </w:r>
    </w:p>
    <w:p w14:paraId="5BC3FB60" w14:textId="77777777" w:rsidR="00981D96" w:rsidRPr="00981D96" w:rsidRDefault="00981D96" w:rsidP="00981D96">
      <w:pPr>
        <w:spacing w:line="480" w:lineRule="auto"/>
        <w:rPr>
          <w:rFonts w:ascii="Times New Roman" w:hAnsi="Times New Roman" w:cs="Times New Roman"/>
          <w:b/>
          <w:bCs/>
        </w:rPr>
      </w:pPr>
      <w:r w:rsidRPr="00981D96">
        <w:rPr>
          <w:rFonts w:ascii="Times New Roman" w:hAnsi="Times New Roman" w:cs="Times New Roman"/>
          <w:b/>
          <w:bCs/>
        </w:rPr>
        <w:t>Meaning of Cultural Heritage Management</w:t>
      </w:r>
    </w:p>
    <w:p w14:paraId="088F839F"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lastRenderedPageBreak/>
        <w:t>Cultural heritage management refers to the process of protecting, conserving, restoring, and promoting cultural heritage resources. It includes planning, policy development, conservation techniques, tourism management, education, and community participation.</w:t>
      </w:r>
    </w:p>
    <w:p w14:paraId="04B913E7"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Heritage management aims to ensure that historical and cultural resources remain available for future generations. It also seeks to balance preservation with economic development and public use.</w:t>
      </w:r>
    </w:p>
    <w:p w14:paraId="4B3D2DAE"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Cultural heritage management may involve:</w:t>
      </w:r>
    </w:p>
    <w:p w14:paraId="050E3EDC" w14:textId="77777777" w:rsidR="00981D96" w:rsidRPr="00981D96" w:rsidRDefault="00981D96" w:rsidP="00981D96">
      <w:pPr>
        <w:numPr>
          <w:ilvl w:val="0"/>
          <w:numId w:val="4"/>
        </w:numPr>
        <w:spacing w:line="480" w:lineRule="auto"/>
        <w:rPr>
          <w:rFonts w:ascii="Times New Roman" w:hAnsi="Times New Roman" w:cs="Times New Roman"/>
        </w:rPr>
      </w:pPr>
      <w:r w:rsidRPr="00981D96">
        <w:rPr>
          <w:rFonts w:ascii="Times New Roman" w:hAnsi="Times New Roman" w:cs="Times New Roman"/>
        </w:rPr>
        <w:t>Restoration of historical buildings</w:t>
      </w:r>
    </w:p>
    <w:p w14:paraId="0E8E3ED0" w14:textId="77777777" w:rsidR="00981D96" w:rsidRPr="00981D96" w:rsidRDefault="00981D96" w:rsidP="00981D96">
      <w:pPr>
        <w:numPr>
          <w:ilvl w:val="0"/>
          <w:numId w:val="4"/>
        </w:numPr>
        <w:spacing w:line="480" w:lineRule="auto"/>
        <w:rPr>
          <w:rFonts w:ascii="Times New Roman" w:hAnsi="Times New Roman" w:cs="Times New Roman"/>
        </w:rPr>
      </w:pPr>
      <w:r w:rsidRPr="00981D96">
        <w:rPr>
          <w:rFonts w:ascii="Times New Roman" w:hAnsi="Times New Roman" w:cs="Times New Roman"/>
        </w:rPr>
        <w:t>Protection of archaeological sites</w:t>
      </w:r>
    </w:p>
    <w:p w14:paraId="020C7095" w14:textId="77777777" w:rsidR="00981D96" w:rsidRPr="00981D96" w:rsidRDefault="00981D96" w:rsidP="00981D96">
      <w:pPr>
        <w:numPr>
          <w:ilvl w:val="0"/>
          <w:numId w:val="4"/>
        </w:numPr>
        <w:spacing w:line="480" w:lineRule="auto"/>
        <w:rPr>
          <w:rFonts w:ascii="Times New Roman" w:hAnsi="Times New Roman" w:cs="Times New Roman"/>
        </w:rPr>
      </w:pPr>
      <w:r w:rsidRPr="00981D96">
        <w:rPr>
          <w:rFonts w:ascii="Times New Roman" w:hAnsi="Times New Roman" w:cs="Times New Roman"/>
        </w:rPr>
        <w:t>Preservation of cultural traditions</w:t>
      </w:r>
    </w:p>
    <w:p w14:paraId="3247AE64" w14:textId="77777777" w:rsidR="00981D96" w:rsidRPr="00981D96" w:rsidRDefault="00981D96" w:rsidP="00981D96">
      <w:pPr>
        <w:numPr>
          <w:ilvl w:val="0"/>
          <w:numId w:val="4"/>
        </w:numPr>
        <w:spacing w:line="480" w:lineRule="auto"/>
        <w:rPr>
          <w:rFonts w:ascii="Times New Roman" w:hAnsi="Times New Roman" w:cs="Times New Roman"/>
        </w:rPr>
      </w:pPr>
      <w:r w:rsidRPr="00981D96">
        <w:rPr>
          <w:rFonts w:ascii="Times New Roman" w:hAnsi="Times New Roman" w:cs="Times New Roman"/>
        </w:rPr>
        <w:t>Regulation of tourism activities</w:t>
      </w:r>
    </w:p>
    <w:p w14:paraId="02F9F6E5" w14:textId="77777777" w:rsidR="00981D96" w:rsidRPr="00981D96" w:rsidRDefault="00981D96" w:rsidP="00981D96">
      <w:pPr>
        <w:numPr>
          <w:ilvl w:val="0"/>
          <w:numId w:val="4"/>
        </w:numPr>
        <w:spacing w:line="480" w:lineRule="auto"/>
        <w:rPr>
          <w:rFonts w:ascii="Times New Roman" w:hAnsi="Times New Roman" w:cs="Times New Roman"/>
        </w:rPr>
      </w:pPr>
      <w:r w:rsidRPr="00981D96">
        <w:rPr>
          <w:rFonts w:ascii="Times New Roman" w:hAnsi="Times New Roman" w:cs="Times New Roman"/>
        </w:rPr>
        <w:t>Environmental conservation</w:t>
      </w:r>
    </w:p>
    <w:p w14:paraId="4A815B06" w14:textId="77777777" w:rsidR="00981D96" w:rsidRPr="00981D96" w:rsidRDefault="00981D96" w:rsidP="00981D96">
      <w:pPr>
        <w:numPr>
          <w:ilvl w:val="0"/>
          <w:numId w:val="4"/>
        </w:numPr>
        <w:spacing w:line="480" w:lineRule="auto"/>
        <w:rPr>
          <w:rFonts w:ascii="Times New Roman" w:hAnsi="Times New Roman" w:cs="Times New Roman"/>
        </w:rPr>
      </w:pPr>
      <w:r w:rsidRPr="00981D96">
        <w:rPr>
          <w:rFonts w:ascii="Times New Roman" w:hAnsi="Times New Roman" w:cs="Times New Roman"/>
        </w:rPr>
        <w:t>Public awareness programs</w:t>
      </w:r>
    </w:p>
    <w:p w14:paraId="5F8DD8FC" w14:textId="77777777" w:rsidR="00981D96" w:rsidRPr="00981D96" w:rsidRDefault="00981D96" w:rsidP="00981D96">
      <w:pPr>
        <w:numPr>
          <w:ilvl w:val="0"/>
          <w:numId w:val="4"/>
        </w:numPr>
        <w:spacing w:line="480" w:lineRule="auto"/>
        <w:rPr>
          <w:rFonts w:ascii="Times New Roman" w:hAnsi="Times New Roman" w:cs="Times New Roman"/>
        </w:rPr>
      </w:pPr>
      <w:r w:rsidRPr="00981D96">
        <w:rPr>
          <w:rFonts w:ascii="Times New Roman" w:hAnsi="Times New Roman" w:cs="Times New Roman"/>
        </w:rPr>
        <w:t>Research and documentation</w:t>
      </w:r>
    </w:p>
    <w:p w14:paraId="5FCA2A4A" w14:textId="77777777" w:rsidR="00981D96" w:rsidRPr="00981D96" w:rsidRDefault="00981D96" w:rsidP="00981D96">
      <w:pPr>
        <w:spacing w:line="480" w:lineRule="auto"/>
        <w:rPr>
          <w:rFonts w:ascii="Times New Roman" w:hAnsi="Times New Roman" w:cs="Times New Roman"/>
          <w:b/>
          <w:bCs/>
        </w:rPr>
      </w:pPr>
      <w:r w:rsidRPr="00981D96">
        <w:rPr>
          <w:rFonts w:ascii="Times New Roman" w:hAnsi="Times New Roman" w:cs="Times New Roman"/>
          <w:b/>
          <w:bCs/>
        </w:rPr>
        <w:t>Importance of Cultural Heritage Management</w:t>
      </w:r>
    </w:p>
    <w:p w14:paraId="69C5448D" w14:textId="77777777" w:rsidR="00981D96" w:rsidRPr="00981D96" w:rsidRDefault="00981D96" w:rsidP="00981D96">
      <w:pPr>
        <w:spacing w:line="480" w:lineRule="auto"/>
        <w:rPr>
          <w:rFonts w:ascii="Times New Roman" w:hAnsi="Times New Roman" w:cs="Times New Roman"/>
          <w:b/>
          <w:bCs/>
        </w:rPr>
      </w:pPr>
      <w:r w:rsidRPr="00981D96">
        <w:rPr>
          <w:rFonts w:ascii="Times New Roman" w:hAnsi="Times New Roman" w:cs="Times New Roman"/>
          <w:b/>
          <w:bCs/>
        </w:rPr>
        <w:t>Preservation of History and Identity</w:t>
      </w:r>
    </w:p>
    <w:p w14:paraId="4FE3D619"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Heritage sites provide evidence of human history and cultural development. They help societies understand their origins, traditions, and achievements. Losing heritage sites means losing valuable knowledge about the past.</w:t>
      </w:r>
    </w:p>
    <w:p w14:paraId="7299671A" w14:textId="77777777" w:rsidR="00981D96" w:rsidRPr="00981D96" w:rsidRDefault="00981D96" w:rsidP="00981D96">
      <w:pPr>
        <w:spacing w:line="480" w:lineRule="auto"/>
        <w:rPr>
          <w:rFonts w:ascii="Times New Roman" w:hAnsi="Times New Roman" w:cs="Times New Roman"/>
          <w:b/>
          <w:bCs/>
        </w:rPr>
      </w:pPr>
      <w:r w:rsidRPr="00981D96">
        <w:rPr>
          <w:rFonts w:ascii="Times New Roman" w:hAnsi="Times New Roman" w:cs="Times New Roman"/>
          <w:b/>
          <w:bCs/>
        </w:rPr>
        <w:t>Educational Value</w:t>
      </w:r>
    </w:p>
    <w:p w14:paraId="0215517A"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lastRenderedPageBreak/>
        <w:t>Cultural heritage sites serve as educational resources for students, researchers, and tourists. Museums, monuments, and archaeological sites allow people to learn about architecture, religion, politics, and daily life in historical societies.</w:t>
      </w:r>
    </w:p>
    <w:p w14:paraId="06E360B5" w14:textId="77777777" w:rsidR="00981D96" w:rsidRPr="00981D96" w:rsidRDefault="00981D96" w:rsidP="00981D96">
      <w:pPr>
        <w:spacing w:line="480" w:lineRule="auto"/>
        <w:rPr>
          <w:rFonts w:ascii="Times New Roman" w:hAnsi="Times New Roman" w:cs="Times New Roman"/>
          <w:b/>
          <w:bCs/>
        </w:rPr>
      </w:pPr>
      <w:r w:rsidRPr="00981D96">
        <w:rPr>
          <w:rFonts w:ascii="Times New Roman" w:hAnsi="Times New Roman" w:cs="Times New Roman"/>
          <w:b/>
          <w:bCs/>
        </w:rPr>
        <w:t>Economic Benefits</w:t>
      </w:r>
    </w:p>
    <w:p w14:paraId="5C01B9C0"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Heritage tourism contributes significantly to national and local economies. Tourists spend money on transportation, accommodation, food, souvenirs, and guided tours. Sustainable management ensures that tourism benefits continue over the long term.</w:t>
      </w:r>
    </w:p>
    <w:p w14:paraId="493FDBD9" w14:textId="77777777" w:rsidR="00981D96" w:rsidRPr="00981D96" w:rsidRDefault="00981D96" w:rsidP="00981D96">
      <w:pPr>
        <w:spacing w:line="480" w:lineRule="auto"/>
        <w:rPr>
          <w:rFonts w:ascii="Times New Roman" w:hAnsi="Times New Roman" w:cs="Times New Roman"/>
          <w:b/>
          <w:bCs/>
        </w:rPr>
      </w:pPr>
      <w:r w:rsidRPr="00981D96">
        <w:rPr>
          <w:rFonts w:ascii="Times New Roman" w:hAnsi="Times New Roman" w:cs="Times New Roman"/>
          <w:b/>
          <w:bCs/>
        </w:rPr>
        <w:t>Social and Cultural Importance</w:t>
      </w:r>
    </w:p>
    <w:p w14:paraId="31E1EDF9"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Heritage strengthens community pride and cultural identity. Traditional festivals, historical sites, and cultural landscapes help maintain social cohesion and cultural continuity.</w:t>
      </w:r>
    </w:p>
    <w:p w14:paraId="437330A4" w14:textId="77777777" w:rsidR="00981D96" w:rsidRPr="00981D96" w:rsidRDefault="00981D96" w:rsidP="00981D96">
      <w:pPr>
        <w:spacing w:line="480" w:lineRule="auto"/>
        <w:rPr>
          <w:rFonts w:ascii="Times New Roman" w:hAnsi="Times New Roman" w:cs="Times New Roman"/>
          <w:b/>
          <w:bCs/>
        </w:rPr>
      </w:pPr>
      <w:r w:rsidRPr="00981D96">
        <w:rPr>
          <w:rFonts w:ascii="Times New Roman" w:hAnsi="Times New Roman" w:cs="Times New Roman"/>
          <w:b/>
          <w:bCs/>
        </w:rPr>
        <w:t>Environmental Protection</w:t>
      </w:r>
    </w:p>
    <w:p w14:paraId="351DCC7C"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Many heritage sites are connected with natural landscapes. Sustainable management encourages environmental conservation and responsible tourism practices.</w:t>
      </w:r>
    </w:p>
    <w:p w14:paraId="533A80C5" w14:textId="77777777" w:rsidR="00981D96" w:rsidRPr="00981D96" w:rsidRDefault="00981D96" w:rsidP="00981D96">
      <w:pPr>
        <w:spacing w:line="480" w:lineRule="auto"/>
        <w:rPr>
          <w:rFonts w:ascii="Times New Roman" w:hAnsi="Times New Roman" w:cs="Times New Roman"/>
          <w:b/>
          <w:bCs/>
        </w:rPr>
      </w:pPr>
      <w:r w:rsidRPr="00981D96">
        <w:rPr>
          <w:rFonts w:ascii="Times New Roman" w:hAnsi="Times New Roman" w:cs="Times New Roman"/>
          <w:b/>
          <w:bCs/>
        </w:rPr>
        <w:t>International Recognition</w:t>
      </w:r>
    </w:p>
    <w:p w14:paraId="066AE999"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World Heritage Sites recognized by UNESCO often receive international support, funding, and global attention. Effective management improves a country’s international image and cultural reputation.</w:t>
      </w:r>
    </w:p>
    <w:p w14:paraId="4E9058DD"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pict w14:anchorId="576211FB">
          <v:rect id="_x0000_i1151" style="width:0;height:1.5pt" o:hralign="center" o:hrstd="t" o:hr="t" fillcolor="#a0a0a0" stroked="f"/>
        </w:pict>
      </w:r>
    </w:p>
    <w:p w14:paraId="12ADFEAA" w14:textId="77777777" w:rsidR="00981D96" w:rsidRPr="00981D96" w:rsidRDefault="00981D96" w:rsidP="00981D96">
      <w:pPr>
        <w:spacing w:line="480" w:lineRule="auto"/>
        <w:rPr>
          <w:rFonts w:ascii="Times New Roman" w:hAnsi="Times New Roman" w:cs="Times New Roman"/>
          <w:b/>
          <w:bCs/>
        </w:rPr>
      </w:pPr>
      <w:r w:rsidRPr="00981D96">
        <w:rPr>
          <w:rFonts w:ascii="Times New Roman" w:hAnsi="Times New Roman" w:cs="Times New Roman"/>
          <w:b/>
          <w:bCs/>
        </w:rPr>
        <w:t>Challenges in Conserving Heritage Sites While Promoting Tourism</w:t>
      </w:r>
    </w:p>
    <w:p w14:paraId="380F7435"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Managing heritage sites is difficult because conservation and tourism goals sometimes conflict with each other. While tourism generates income and awareness, it can also damage fragile sites.</w:t>
      </w:r>
    </w:p>
    <w:p w14:paraId="43E9F4CA" w14:textId="77777777" w:rsidR="00981D96" w:rsidRPr="00981D96" w:rsidRDefault="00981D96" w:rsidP="00981D96">
      <w:pPr>
        <w:spacing w:line="480" w:lineRule="auto"/>
        <w:rPr>
          <w:rFonts w:ascii="Times New Roman" w:hAnsi="Times New Roman" w:cs="Times New Roman"/>
          <w:b/>
          <w:bCs/>
        </w:rPr>
      </w:pPr>
      <w:r w:rsidRPr="00981D96">
        <w:rPr>
          <w:rFonts w:ascii="Times New Roman" w:hAnsi="Times New Roman" w:cs="Times New Roman"/>
          <w:b/>
          <w:bCs/>
        </w:rPr>
        <w:lastRenderedPageBreak/>
        <w:t>Overcrowding and Mass Tourism</w:t>
      </w:r>
    </w:p>
    <w:p w14:paraId="0160B391"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Many famous heritage sites receive millions of visitors every year. Large crowds can damage monuments, pathways, paintings, and archaeological remains.</w:t>
      </w:r>
    </w:p>
    <w:p w14:paraId="75D56E68"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For example:</w:t>
      </w:r>
    </w:p>
    <w:p w14:paraId="17F9767C" w14:textId="77777777" w:rsidR="00981D96" w:rsidRPr="00981D96" w:rsidRDefault="00981D96" w:rsidP="00981D96">
      <w:pPr>
        <w:numPr>
          <w:ilvl w:val="0"/>
          <w:numId w:val="5"/>
        </w:numPr>
        <w:spacing w:line="480" w:lineRule="auto"/>
        <w:rPr>
          <w:rFonts w:ascii="Times New Roman" w:hAnsi="Times New Roman" w:cs="Times New Roman"/>
        </w:rPr>
      </w:pPr>
      <w:r w:rsidRPr="00981D96">
        <w:rPr>
          <w:rFonts w:ascii="Times New Roman" w:hAnsi="Times New Roman" w:cs="Times New Roman"/>
        </w:rPr>
        <w:t>The Great Wall of China faces erosion due to heavy tourist activity.</w:t>
      </w:r>
    </w:p>
    <w:p w14:paraId="584324DF" w14:textId="77777777" w:rsidR="00981D96" w:rsidRPr="00981D96" w:rsidRDefault="00981D96" w:rsidP="00981D96">
      <w:pPr>
        <w:numPr>
          <w:ilvl w:val="0"/>
          <w:numId w:val="5"/>
        </w:numPr>
        <w:spacing w:line="480" w:lineRule="auto"/>
        <w:rPr>
          <w:rFonts w:ascii="Times New Roman" w:hAnsi="Times New Roman" w:cs="Times New Roman"/>
        </w:rPr>
      </w:pPr>
      <w:r w:rsidRPr="00981D96">
        <w:rPr>
          <w:rFonts w:ascii="Times New Roman" w:hAnsi="Times New Roman" w:cs="Times New Roman"/>
        </w:rPr>
        <w:t>Venice experiences overcrowding from cruise tourism.</w:t>
      </w:r>
    </w:p>
    <w:p w14:paraId="22EA7733" w14:textId="77777777" w:rsidR="00981D96" w:rsidRPr="00981D96" w:rsidRDefault="00981D96" w:rsidP="00981D96">
      <w:pPr>
        <w:numPr>
          <w:ilvl w:val="0"/>
          <w:numId w:val="5"/>
        </w:numPr>
        <w:spacing w:line="480" w:lineRule="auto"/>
        <w:rPr>
          <w:rFonts w:ascii="Times New Roman" w:hAnsi="Times New Roman" w:cs="Times New Roman"/>
        </w:rPr>
      </w:pPr>
      <w:r w:rsidRPr="00981D96">
        <w:rPr>
          <w:rFonts w:ascii="Times New Roman" w:hAnsi="Times New Roman" w:cs="Times New Roman"/>
        </w:rPr>
        <w:t>Machu Picchu has suffered from soil erosion and pathway damage.</w:t>
      </w:r>
    </w:p>
    <w:p w14:paraId="17EBA07E"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Overcrowding also reduces visitor satisfaction and affects the local quality of life.</w:t>
      </w:r>
    </w:p>
    <w:p w14:paraId="4578C7C2" w14:textId="77777777" w:rsidR="00981D96" w:rsidRPr="00981D96" w:rsidRDefault="00981D96" w:rsidP="00981D96">
      <w:pPr>
        <w:spacing w:line="480" w:lineRule="auto"/>
        <w:rPr>
          <w:rFonts w:ascii="Times New Roman" w:hAnsi="Times New Roman" w:cs="Times New Roman"/>
          <w:b/>
          <w:bCs/>
        </w:rPr>
      </w:pPr>
      <w:r w:rsidRPr="00981D96">
        <w:rPr>
          <w:rFonts w:ascii="Times New Roman" w:hAnsi="Times New Roman" w:cs="Times New Roman"/>
          <w:b/>
          <w:bCs/>
        </w:rPr>
        <w:t>Environmental Degradation</w:t>
      </w:r>
    </w:p>
    <w:p w14:paraId="459429FA"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Tourism activities create pollution, waste, and environmental stress. Vehicles, hotels, and construction projects near heritage sites may damage surrounding ecosystems.</w:t>
      </w:r>
    </w:p>
    <w:p w14:paraId="601B471E"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Climate change is another serious challenge. Floods, rising sea levels, storms, and heatwaves threaten many cultural sites worldwide.</w:t>
      </w:r>
    </w:p>
    <w:p w14:paraId="118427F0" w14:textId="77777777" w:rsidR="00981D96" w:rsidRPr="00981D96" w:rsidRDefault="00981D96" w:rsidP="00981D96">
      <w:pPr>
        <w:spacing w:line="480" w:lineRule="auto"/>
        <w:rPr>
          <w:rFonts w:ascii="Times New Roman" w:hAnsi="Times New Roman" w:cs="Times New Roman"/>
          <w:b/>
          <w:bCs/>
        </w:rPr>
      </w:pPr>
      <w:r w:rsidRPr="00981D96">
        <w:rPr>
          <w:rFonts w:ascii="Times New Roman" w:hAnsi="Times New Roman" w:cs="Times New Roman"/>
          <w:b/>
          <w:bCs/>
        </w:rPr>
        <w:t>Urbanization and Development</w:t>
      </w:r>
    </w:p>
    <w:p w14:paraId="15FCD418"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Rapid urban growth often threatens historical areas. Modern buildings, roads, and industrial projects may destroy archaeological remains or alter the historical character of cities.</w:t>
      </w:r>
    </w:p>
    <w:p w14:paraId="1F614F26"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In some countries, illegal construction near heritage sites creates additional risks.</w:t>
      </w:r>
    </w:p>
    <w:p w14:paraId="732621A5" w14:textId="77777777" w:rsidR="00981D96" w:rsidRPr="00981D96" w:rsidRDefault="00981D96" w:rsidP="00981D96">
      <w:pPr>
        <w:spacing w:line="480" w:lineRule="auto"/>
        <w:rPr>
          <w:rFonts w:ascii="Times New Roman" w:hAnsi="Times New Roman" w:cs="Times New Roman"/>
          <w:b/>
          <w:bCs/>
        </w:rPr>
      </w:pPr>
      <w:r w:rsidRPr="00981D96">
        <w:rPr>
          <w:rFonts w:ascii="Times New Roman" w:hAnsi="Times New Roman" w:cs="Times New Roman"/>
          <w:b/>
          <w:bCs/>
        </w:rPr>
        <w:t>Lack of Funding</w:t>
      </w:r>
    </w:p>
    <w:p w14:paraId="18E5A3AA"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Conservation projects require skilled experts, advanced technology, and continuous maintenance. Many developing countries lack sufficient financial resources for preservation.</w:t>
      </w:r>
    </w:p>
    <w:p w14:paraId="3CC479D0"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Without proper funding, heritage sites may deteriorate due to neglect.</w:t>
      </w:r>
    </w:p>
    <w:p w14:paraId="5881FE39" w14:textId="77777777" w:rsidR="00981D96" w:rsidRPr="00981D96" w:rsidRDefault="00981D96" w:rsidP="00981D96">
      <w:pPr>
        <w:spacing w:line="480" w:lineRule="auto"/>
        <w:rPr>
          <w:rFonts w:ascii="Times New Roman" w:hAnsi="Times New Roman" w:cs="Times New Roman"/>
          <w:b/>
          <w:bCs/>
        </w:rPr>
      </w:pPr>
      <w:r w:rsidRPr="00981D96">
        <w:rPr>
          <w:rFonts w:ascii="Times New Roman" w:hAnsi="Times New Roman" w:cs="Times New Roman"/>
          <w:b/>
          <w:bCs/>
        </w:rPr>
        <w:lastRenderedPageBreak/>
        <w:t>Vandalism and Theft</w:t>
      </w:r>
    </w:p>
    <w:p w14:paraId="0E02AC7F"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Historical artifacts and monuments are sometimes damaged by graffiti, vandalism, or illegal trafficking. Theft of cultural objects remains a major problem in many regions.</w:t>
      </w:r>
    </w:p>
    <w:p w14:paraId="17A04B2C" w14:textId="77777777" w:rsidR="00981D96" w:rsidRPr="00981D96" w:rsidRDefault="00981D96" w:rsidP="00981D96">
      <w:pPr>
        <w:spacing w:line="480" w:lineRule="auto"/>
        <w:rPr>
          <w:rFonts w:ascii="Times New Roman" w:hAnsi="Times New Roman" w:cs="Times New Roman"/>
          <w:b/>
          <w:bCs/>
        </w:rPr>
      </w:pPr>
      <w:r w:rsidRPr="00981D96">
        <w:rPr>
          <w:rFonts w:ascii="Times New Roman" w:hAnsi="Times New Roman" w:cs="Times New Roman"/>
          <w:b/>
          <w:bCs/>
        </w:rPr>
        <w:t>Balancing Accessibility and Conservation</w:t>
      </w:r>
    </w:p>
    <w:p w14:paraId="7B7091F3"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Heritage sites should be accessible to the public for education and tourism. However, unrestricted access can damage fragile structures.</w:t>
      </w:r>
    </w:p>
    <w:p w14:paraId="289C159C"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Managers must decide:</w:t>
      </w:r>
    </w:p>
    <w:p w14:paraId="06F5BEBE" w14:textId="77777777" w:rsidR="00981D96" w:rsidRPr="00981D96" w:rsidRDefault="00981D96" w:rsidP="00981D96">
      <w:pPr>
        <w:numPr>
          <w:ilvl w:val="0"/>
          <w:numId w:val="6"/>
        </w:numPr>
        <w:spacing w:line="480" w:lineRule="auto"/>
        <w:rPr>
          <w:rFonts w:ascii="Times New Roman" w:hAnsi="Times New Roman" w:cs="Times New Roman"/>
        </w:rPr>
      </w:pPr>
      <w:r w:rsidRPr="00981D96">
        <w:rPr>
          <w:rFonts w:ascii="Times New Roman" w:hAnsi="Times New Roman" w:cs="Times New Roman"/>
        </w:rPr>
        <w:t>How many visitors should be allowed?</w:t>
      </w:r>
    </w:p>
    <w:p w14:paraId="1CA333ED" w14:textId="77777777" w:rsidR="00981D96" w:rsidRPr="00981D96" w:rsidRDefault="00981D96" w:rsidP="00981D96">
      <w:pPr>
        <w:numPr>
          <w:ilvl w:val="0"/>
          <w:numId w:val="6"/>
        </w:numPr>
        <w:spacing w:line="480" w:lineRule="auto"/>
        <w:rPr>
          <w:rFonts w:ascii="Times New Roman" w:hAnsi="Times New Roman" w:cs="Times New Roman"/>
        </w:rPr>
      </w:pPr>
      <w:r w:rsidRPr="00981D96">
        <w:rPr>
          <w:rFonts w:ascii="Times New Roman" w:hAnsi="Times New Roman" w:cs="Times New Roman"/>
        </w:rPr>
        <w:t>Which areas should remain restricted?</w:t>
      </w:r>
    </w:p>
    <w:p w14:paraId="3C0BC7B7" w14:textId="77777777" w:rsidR="00981D96" w:rsidRPr="00981D96" w:rsidRDefault="00981D96" w:rsidP="00981D96">
      <w:pPr>
        <w:numPr>
          <w:ilvl w:val="0"/>
          <w:numId w:val="6"/>
        </w:numPr>
        <w:spacing w:line="480" w:lineRule="auto"/>
        <w:rPr>
          <w:rFonts w:ascii="Times New Roman" w:hAnsi="Times New Roman" w:cs="Times New Roman"/>
        </w:rPr>
      </w:pPr>
      <w:r w:rsidRPr="00981D96">
        <w:rPr>
          <w:rFonts w:ascii="Times New Roman" w:hAnsi="Times New Roman" w:cs="Times New Roman"/>
        </w:rPr>
        <w:t>How can tourists experience sites responsibly?</w:t>
      </w:r>
    </w:p>
    <w:p w14:paraId="2AF98F4C" w14:textId="77777777" w:rsidR="00981D96" w:rsidRPr="00981D96" w:rsidRDefault="00981D96" w:rsidP="00981D96">
      <w:pPr>
        <w:spacing w:line="480" w:lineRule="auto"/>
        <w:rPr>
          <w:rFonts w:ascii="Times New Roman" w:hAnsi="Times New Roman" w:cs="Times New Roman"/>
          <w:b/>
          <w:bCs/>
        </w:rPr>
      </w:pPr>
      <w:r w:rsidRPr="00981D96">
        <w:rPr>
          <w:rFonts w:ascii="Times New Roman" w:hAnsi="Times New Roman" w:cs="Times New Roman"/>
          <w:b/>
          <w:bCs/>
        </w:rPr>
        <w:t>Political Instability and Conflict</w:t>
      </w:r>
    </w:p>
    <w:p w14:paraId="42FB2BF4"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Wars and political conflicts can severely damage heritage sites. Historical monuments in countries affected by conflict are often destroyed intentionally or accidentally.</w:t>
      </w:r>
    </w:p>
    <w:p w14:paraId="38D20536" w14:textId="77777777" w:rsidR="00981D96" w:rsidRPr="00981D96" w:rsidRDefault="00981D96" w:rsidP="00981D96">
      <w:pPr>
        <w:spacing w:line="480" w:lineRule="auto"/>
        <w:rPr>
          <w:rFonts w:ascii="Times New Roman" w:hAnsi="Times New Roman" w:cs="Times New Roman"/>
          <w:b/>
          <w:bCs/>
        </w:rPr>
      </w:pPr>
      <w:r w:rsidRPr="00981D96">
        <w:rPr>
          <w:rFonts w:ascii="Times New Roman" w:hAnsi="Times New Roman" w:cs="Times New Roman"/>
          <w:b/>
          <w:bCs/>
        </w:rPr>
        <w:t>Loss of Traditional Culture</w:t>
      </w:r>
    </w:p>
    <w:p w14:paraId="6C1EACBA"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Commercial tourism sometimes changes local traditions and lifestyles. Communities may abandon traditional practices in order to satisfy tourist expectations.</w:t>
      </w:r>
    </w:p>
    <w:p w14:paraId="6FD539AD"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pict w14:anchorId="6858A7C4">
          <v:rect id="_x0000_i1152" style="width:0;height:1.5pt" o:hralign="center" o:hrstd="t" o:hr="t" fillcolor="#a0a0a0" stroked="f"/>
        </w:pict>
      </w:r>
    </w:p>
    <w:p w14:paraId="6212A771" w14:textId="77777777" w:rsidR="00981D96" w:rsidRPr="00981D96" w:rsidRDefault="00981D96" w:rsidP="00981D96">
      <w:pPr>
        <w:spacing w:line="480" w:lineRule="auto"/>
        <w:rPr>
          <w:rFonts w:ascii="Times New Roman" w:hAnsi="Times New Roman" w:cs="Times New Roman"/>
          <w:b/>
          <w:bCs/>
        </w:rPr>
      </w:pPr>
      <w:r w:rsidRPr="00981D96">
        <w:rPr>
          <w:rFonts w:ascii="Times New Roman" w:hAnsi="Times New Roman" w:cs="Times New Roman"/>
          <w:b/>
          <w:bCs/>
        </w:rPr>
        <w:t>Role of Government Agencies, Local Communities, and Heritage Organizations</w:t>
      </w:r>
    </w:p>
    <w:p w14:paraId="00AE952A"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Sustainable heritage management requires cooperation among multiple stakeholders.</w:t>
      </w:r>
    </w:p>
    <w:p w14:paraId="449D0A14" w14:textId="77777777" w:rsidR="00981D96" w:rsidRPr="00981D96" w:rsidRDefault="00981D96" w:rsidP="00981D96">
      <w:pPr>
        <w:spacing w:line="480" w:lineRule="auto"/>
        <w:rPr>
          <w:rFonts w:ascii="Times New Roman" w:hAnsi="Times New Roman" w:cs="Times New Roman"/>
          <w:b/>
          <w:bCs/>
        </w:rPr>
      </w:pPr>
      <w:r w:rsidRPr="00981D96">
        <w:rPr>
          <w:rFonts w:ascii="Times New Roman" w:hAnsi="Times New Roman" w:cs="Times New Roman"/>
          <w:b/>
          <w:bCs/>
        </w:rPr>
        <w:t>Role of Government Agencies</w:t>
      </w:r>
    </w:p>
    <w:p w14:paraId="57988658"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lastRenderedPageBreak/>
        <w:t>Governments are responsible for creating laws, policies, and management plans to protect heritage sites.</w:t>
      </w:r>
    </w:p>
    <w:p w14:paraId="1166C48C" w14:textId="77777777" w:rsidR="00981D96" w:rsidRPr="00981D96" w:rsidRDefault="00981D96" w:rsidP="00981D96">
      <w:pPr>
        <w:spacing w:line="480" w:lineRule="auto"/>
        <w:rPr>
          <w:rFonts w:ascii="Times New Roman" w:hAnsi="Times New Roman" w:cs="Times New Roman"/>
          <w:b/>
          <w:bCs/>
        </w:rPr>
      </w:pPr>
      <w:r w:rsidRPr="00981D96">
        <w:rPr>
          <w:rFonts w:ascii="Times New Roman" w:hAnsi="Times New Roman" w:cs="Times New Roman"/>
          <w:b/>
          <w:bCs/>
        </w:rPr>
        <w:t>Key Responsibilities</w:t>
      </w:r>
    </w:p>
    <w:p w14:paraId="2E8EFBE3" w14:textId="77777777" w:rsidR="00981D96" w:rsidRPr="00981D96" w:rsidRDefault="00981D96" w:rsidP="00981D96">
      <w:pPr>
        <w:numPr>
          <w:ilvl w:val="0"/>
          <w:numId w:val="7"/>
        </w:numPr>
        <w:spacing w:line="480" w:lineRule="auto"/>
        <w:rPr>
          <w:rFonts w:ascii="Times New Roman" w:hAnsi="Times New Roman" w:cs="Times New Roman"/>
        </w:rPr>
      </w:pPr>
      <w:r w:rsidRPr="00981D96">
        <w:rPr>
          <w:rFonts w:ascii="Times New Roman" w:hAnsi="Times New Roman" w:cs="Times New Roman"/>
        </w:rPr>
        <w:t>Declaring protected heritage areas</w:t>
      </w:r>
    </w:p>
    <w:p w14:paraId="3E6202D0" w14:textId="77777777" w:rsidR="00981D96" w:rsidRPr="00981D96" w:rsidRDefault="00981D96" w:rsidP="00981D96">
      <w:pPr>
        <w:numPr>
          <w:ilvl w:val="0"/>
          <w:numId w:val="7"/>
        </w:numPr>
        <w:spacing w:line="480" w:lineRule="auto"/>
        <w:rPr>
          <w:rFonts w:ascii="Times New Roman" w:hAnsi="Times New Roman" w:cs="Times New Roman"/>
        </w:rPr>
      </w:pPr>
      <w:r w:rsidRPr="00981D96">
        <w:rPr>
          <w:rFonts w:ascii="Times New Roman" w:hAnsi="Times New Roman" w:cs="Times New Roman"/>
        </w:rPr>
        <w:t>Providing funding for conservation</w:t>
      </w:r>
    </w:p>
    <w:p w14:paraId="5112CD1D" w14:textId="77777777" w:rsidR="00981D96" w:rsidRPr="00981D96" w:rsidRDefault="00981D96" w:rsidP="00981D96">
      <w:pPr>
        <w:numPr>
          <w:ilvl w:val="0"/>
          <w:numId w:val="7"/>
        </w:numPr>
        <w:spacing w:line="480" w:lineRule="auto"/>
        <w:rPr>
          <w:rFonts w:ascii="Times New Roman" w:hAnsi="Times New Roman" w:cs="Times New Roman"/>
        </w:rPr>
      </w:pPr>
      <w:r w:rsidRPr="00981D96">
        <w:rPr>
          <w:rFonts w:ascii="Times New Roman" w:hAnsi="Times New Roman" w:cs="Times New Roman"/>
        </w:rPr>
        <w:t>Developing tourism policies</w:t>
      </w:r>
    </w:p>
    <w:p w14:paraId="5953AC6C" w14:textId="77777777" w:rsidR="00981D96" w:rsidRPr="00981D96" w:rsidRDefault="00981D96" w:rsidP="00981D96">
      <w:pPr>
        <w:numPr>
          <w:ilvl w:val="0"/>
          <w:numId w:val="7"/>
        </w:numPr>
        <w:spacing w:line="480" w:lineRule="auto"/>
        <w:rPr>
          <w:rFonts w:ascii="Times New Roman" w:hAnsi="Times New Roman" w:cs="Times New Roman"/>
        </w:rPr>
      </w:pPr>
      <w:r w:rsidRPr="00981D96">
        <w:rPr>
          <w:rFonts w:ascii="Times New Roman" w:hAnsi="Times New Roman" w:cs="Times New Roman"/>
        </w:rPr>
        <w:t>Monitoring site conditions</w:t>
      </w:r>
    </w:p>
    <w:p w14:paraId="7A0A91BC" w14:textId="77777777" w:rsidR="00981D96" w:rsidRPr="00981D96" w:rsidRDefault="00981D96" w:rsidP="00981D96">
      <w:pPr>
        <w:numPr>
          <w:ilvl w:val="0"/>
          <w:numId w:val="7"/>
        </w:numPr>
        <w:spacing w:line="480" w:lineRule="auto"/>
        <w:rPr>
          <w:rFonts w:ascii="Times New Roman" w:hAnsi="Times New Roman" w:cs="Times New Roman"/>
        </w:rPr>
      </w:pPr>
      <w:r w:rsidRPr="00981D96">
        <w:rPr>
          <w:rFonts w:ascii="Times New Roman" w:hAnsi="Times New Roman" w:cs="Times New Roman"/>
        </w:rPr>
        <w:t>Supporting research and restoration</w:t>
      </w:r>
    </w:p>
    <w:p w14:paraId="0285C5B9" w14:textId="77777777" w:rsidR="00981D96" w:rsidRPr="00981D96" w:rsidRDefault="00981D96" w:rsidP="00981D96">
      <w:pPr>
        <w:numPr>
          <w:ilvl w:val="0"/>
          <w:numId w:val="7"/>
        </w:numPr>
        <w:spacing w:line="480" w:lineRule="auto"/>
        <w:rPr>
          <w:rFonts w:ascii="Times New Roman" w:hAnsi="Times New Roman" w:cs="Times New Roman"/>
        </w:rPr>
      </w:pPr>
      <w:r w:rsidRPr="00981D96">
        <w:rPr>
          <w:rFonts w:ascii="Times New Roman" w:hAnsi="Times New Roman" w:cs="Times New Roman"/>
        </w:rPr>
        <w:t>Enforcing legal protection against illegal construction and trafficking</w:t>
      </w:r>
    </w:p>
    <w:p w14:paraId="60FEF763" w14:textId="77777777" w:rsidR="00981D96" w:rsidRPr="00981D96" w:rsidRDefault="00981D96" w:rsidP="00981D96">
      <w:pPr>
        <w:spacing w:line="480" w:lineRule="auto"/>
        <w:rPr>
          <w:rFonts w:ascii="Times New Roman" w:hAnsi="Times New Roman" w:cs="Times New Roman"/>
          <w:b/>
          <w:bCs/>
        </w:rPr>
      </w:pPr>
      <w:r w:rsidRPr="00981D96">
        <w:rPr>
          <w:rFonts w:ascii="Times New Roman" w:hAnsi="Times New Roman" w:cs="Times New Roman"/>
          <w:b/>
          <w:bCs/>
        </w:rPr>
        <w:t>Examples</w:t>
      </w:r>
    </w:p>
    <w:p w14:paraId="30657F1D"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The Archaeological Survey of India manages the Taj Mahal and other historical monuments. The Italian government works with local authorities to protect Venice from flooding and tourism pressure.</w:t>
      </w:r>
    </w:p>
    <w:p w14:paraId="40CA4677"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Governments also collaborate with international organizations such as UNESCO to maintain World Heritage Sites.</w:t>
      </w:r>
    </w:p>
    <w:p w14:paraId="2AFE0F49" w14:textId="77777777" w:rsidR="00981D96" w:rsidRPr="00981D96" w:rsidRDefault="00981D96" w:rsidP="00981D96">
      <w:pPr>
        <w:spacing w:line="480" w:lineRule="auto"/>
        <w:rPr>
          <w:rFonts w:ascii="Times New Roman" w:hAnsi="Times New Roman" w:cs="Times New Roman"/>
          <w:b/>
          <w:bCs/>
        </w:rPr>
      </w:pPr>
      <w:r w:rsidRPr="00981D96">
        <w:rPr>
          <w:rFonts w:ascii="Times New Roman" w:hAnsi="Times New Roman" w:cs="Times New Roman"/>
          <w:b/>
          <w:bCs/>
        </w:rPr>
        <w:t>Role of Local Communities</w:t>
      </w:r>
    </w:p>
    <w:p w14:paraId="6F9D2501"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Local communities are essential partners in sustainable management because they live near heritage sites and often depend on tourism for income.</w:t>
      </w:r>
    </w:p>
    <w:p w14:paraId="7AA18E1F" w14:textId="77777777" w:rsidR="00981D96" w:rsidRPr="00981D96" w:rsidRDefault="00981D96" w:rsidP="00981D96">
      <w:pPr>
        <w:spacing w:line="480" w:lineRule="auto"/>
        <w:rPr>
          <w:rFonts w:ascii="Times New Roman" w:hAnsi="Times New Roman" w:cs="Times New Roman"/>
          <w:b/>
          <w:bCs/>
        </w:rPr>
      </w:pPr>
      <w:r w:rsidRPr="00981D96">
        <w:rPr>
          <w:rFonts w:ascii="Times New Roman" w:hAnsi="Times New Roman" w:cs="Times New Roman"/>
          <w:b/>
          <w:bCs/>
        </w:rPr>
        <w:t>Community Contributions</w:t>
      </w:r>
    </w:p>
    <w:p w14:paraId="22D637B8" w14:textId="77777777" w:rsidR="00981D96" w:rsidRPr="00981D96" w:rsidRDefault="00981D96" w:rsidP="00981D96">
      <w:pPr>
        <w:numPr>
          <w:ilvl w:val="0"/>
          <w:numId w:val="8"/>
        </w:numPr>
        <w:spacing w:line="480" w:lineRule="auto"/>
        <w:rPr>
          <w:rFonts w:ascii="Times New Roman" w:hAnsi="Times New Roman" w:cs="Times New Roman"/>
        </w:rPr>
      </w:pPr>
      <w:r w:rsidRPr="00981D96">
        <w:rPr>
          <w:rFonts w:ascii="Times New Roman" w:hAnsi="Times New Roman" w:cs="Times New Roman"/>
        </w:rPr>
        <w:t>Protecting local traditions and customs</w:t>
      </w:r>
    </w:p>
    <w:p w14:paraId="0F245C72" w14:textId="77777777" w:rsidR="00981D96" w:rsidRPr="00981D96" w:rsidRDefault="00981D96" w:rsidP="00981D96">
      <w:pPr>
        <w:numPr>
          <w:ilvl w:val="0"/>
          <w:numId w:val="8"/>
        </w:numPr>
        <w:spacing w:line="480" w:lineRule="auto"/>
        <w:rPr>
          <w:rFonts w:ascii="Times New Roman" w:hAnsi="Times New Roman" w:cs="Times New Roman"/>
        </w:rPr>
      </w:pPr>
      <w:r w:rsidRPr="00981D96">
        <w:rPr>
          <w:rFonts w:ascii="Times New Roman" w:hAnsi="Times New Roman" w:cs="Times New Roman"/>
        </w:rPr>
        <w:t>Participating in conservation activities</w:t>
      </w:r>
    </w:p>
    <w:p w14:paraId="00FB49A6" w14:textId="77777777" w:rsidR="00981D96" w:rsidRPr="00981D96" w:rsidRDefault="00981D96" w:rsidP="00981D96">
      <w:pPr>
        <w:numPr>
          <w:ilvl w:val="0"/>
          <w:numId w:val="8"/>
        </w:numPr>
        <w:spacing w:line="480" w:lineRule="auto"/>
        <w:rPr>
          <w:rFonts w:ascii="Times New Roman" w:hAnsi="Times New Roman" w:cs="Times New Roman"/>
        </w:rPr>
      </w:pPr>
      <w:r w:rsidRPr="00981D96">
        <w:rPr>
          <w:rFonts w:ascii="Times New Roman" w:hAnsi="Times New Roman" w:cs="Times New Roman"/>
        </w:rPr>
        <w:lastRenderedPageBreak/>
        <w:t>Providing tourism services</w:t>
      </w:r>
    </w:p>
    <w:p w14:paraId="43451CAD" w14:textId="77777777" w:rsidR="00981D96" w:rsidRPr="00981D96" w:rsidRDefault="00981D96" w:rsidP="00981D96">
      <w:pPr>
        <w:numPr>
          <w:ilvl w:val="0"/>
          <w:numId w:val="8"/>
        </w:numPr>
        <w:spacing w:line="480" w:lineRule="auto"/>
        <w:rPr>
          <w:rFonts w:ascii="Times New Roman" w:hAnsi="Times New Roman" w:cs="Times New Roman"/>
        </w:rPr>
      </w:pPr>
      <w:r w:rsidRPr="00981D96">
        <w:rPr>
          <w:rFonts w:ascii="Times New Roman" w:hAnsi="Times New Roman" w:cs="Times New Roman"/>
        </w:rPr>
        <w:t>Educating visitors about local culture</w:t>
      </w:r>
    </w:p>
    <w:p w14:paraId="4D69FB9B" w14:textId="77777777" w:rsidR="00981D96" w:rsidRPr="00981D96" w:rsidRDefault="00981D96" w:rsidP="00981D96">
      <w:pPr>
        <w:numPr>
          <w:ilvl w:val="0"/>
          <w:numId w:val="8"/>
        </w:numPr>
        <w:spacing w:line="480" w:lineRule="auto"/>
        <w:rPr>
          <w:rFonts w:ascii="Times New Roman" w:hAnsi="Times New Roman" w:cs="Times New Roman"/>
        </w:rPr>
      </w:pPr>
      <w:r w:rsidRPr="00981D96">
        <w:rPr>
          <w:rFonts w:ascii="Times New Roman" w:hAnsi="Times New Roman" w:cs="Times New Roman"/>
        </w:rPr>
        <w:t>Monitoring illegal activities</w:t>
      </w:r>
    </w:p>
    <w:p w14:paraId="75E637AE"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Community involvement increases public support for conservation projects.</w:t>
      </w:r>
    </w:p>
    <w:p w14:paraId="1BF30E44" w14:textId="77777777" w:rsidR="00981D96" w:rsidRPr="00981D96" w:rsidRDefault="00981D96" w:rsidP="00981D96">
      <w:pPr>
        <w:spacing w:line="480" w:lineRule="auto"/>
        <w:rPr>
          <w:rFonts w:ascii="Times New Roman" w:hAnsi="Times New Roman" w:cs="Times New Roman"/>
          <w:b/>
          <w:bCs/>
        </w:rPr>
      </w:pPr>
      <w:r w:rsidRPr="00981D96">
        <w:rPr>
          <w:rFonts w:ascii="Times New Roman" w:hAnsi="Times New Roman" w:cs="Times New Roman"/>
          <w:b/>
          <w:bCs/>
        </w:rPr>
        <w:t>Benefits of Community Participation</w:t>
      </w:r>
    </w:p>
    <w:p w14:paraId="56770A83" w14:textId="77777777" w:rsidR="00981D96" w:rsidRPr="00981D96" w:rsidRDefault="00981D96" w:rsidP="00981D96">
      <w:pPr>
        <w:numPr>
          <w:ilvl w:val="0"/>
          <w:numId w:val="9"/>
        </w:numPr>
        <w:spacing w:line="480" w:lineRule="auto"/>
        <w:rPr>
          <w:rFonts w:ascii="Times New Roman" w:hAnsi="Times New Roman" w:cs="Times New Roman"/>
        </w:rPr>
      </w:pPr>
      <w:r w:rsidRPr="00981D96">
        <w:rPr>
          <w:rFonts w:ascii="Times New Roman" w:hAnsi="Times New Roman" w:cs="Times New Roman"/>
        </w:rPr>
        <w:t>Economic opportunities through tourism</w:t>
      </w:r>
    </w:p>
    <w:p w14:paraId="2FDB2C31" w14:textId="77777777" w:rsidR="00981D96" w:rsidRPr="00981D96" w:rsidRDefault="00981D96" w:rsidP="00981D96">
      <w:pPr>
        <w:numPr>
          <w:ilvl w:val="0"/>
          <w:numId w:val="9"/>
        </w:numPr>
        <w:spacing w:line="480" w:lineRule="auto"/>
        <w:rPr>
          <w:rFonts w:ascii="Times New Roman" w:hAnsi="Times New Roman" w:cs="Times New Roman"/>
        </w:rPr>
      </w:pPr>
      <w:r w:rsidRPr="00981D96">
        <w:rPr>
          <w:rFonts w:ascii="Times New Roman" w:hAnsi="Times New Roman" w:cs="Times New Roman"/>
        </w:rPr>
        <w:t>Preservation of cultural identity</w:t>
      </w:r>
    </w:p>
    <w:p w14:paraId="063B1D29" w14:textId="77777777" w:rsidR="00981D96" w:rsidRPr="00981D96" w:rsidRDefault="00981D96" w:rsidP="00981D96">
      <w:pPr>
        <w:numPr>
          <w:ilvl w:val="0"/>
          <w:numId w:val="9"/>
        </w:numPr>
        <w:spacing w:line="480" w:lineRule="auto"/>
        <w:rPr>
          <w:rFonts w:ascii="Times New Roman" w:hAnsi="Times New Roman" w:cs="Times New Roman"/>
        </w:rPr>
      </w:pPr>
      <w:r w:rsidRPr="00981D96">
        <w:rPr>
          <w:rFonts w:ascii="Times New Roman" w:hAnsi="Times New Roman" w:cs="Times New Roman"/>
        </w:rPr>
        <w:t>Increased awareness of heritage value</w:t>
      </w:r>
    </w:p>
    <w:p w14:paraId="24DA5AB4" w14:textId="77777777" w:rsidR="00981D96" w:rsidRPr="00981D96" w:rsidRDefault="00981D96" w:rsidP="00981D96">
      <w:pPr>
        <w:numPr>
          <w:ilvl w:val="0"/>
          <w:numId w:val="9"/>
        </w:numPr>
        <w:spacing w:line="480" w:lineRule="auto"/>
        <w:rPr>
          <w:rFonts w:ascii="Times New Roman" w:hAnsi="Times New Roman" w:cs="Times New Roman"/>
        </w:rPr>
      </w:pPr>
      <w:r w:rsidRPr="00981D96">
        <w:rPr>
          <w:rFonts w:ascii="Times New Roman" w:hAnsi="Times New Roman" w:cs="Times New Roman"/>
        </w:rPr>
        <w:t>Better conflict resolution</w:t>
      </w:r>
    </w:p>
    <w:p w14:paraId="67D676B1"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When communities are excluded from decision-making, conflicts may occur between residents and tourism authorities.</w:t>
      </w:r>
    </w:p>
    <w:p w14:paraId="29945332" w14:textId="77777777" w:rsidR="00981D96" w:rsidRPr="00981D96" w:rsidRDefault="00981D96" w:rsidP="00981D96">
      <w:pPr>
        <w:spacing w:line="480" w:lineRule="auto"/>
        <w:rPr>
          <w:rFonts w:ascii="Times New Roman" w:hAnsi="Times New Roman" w:cs="Times New Roman"/>
          <w:b/>
          <w:bCs/>
        </w:rPr>
      </w:pPr>
      <w:r w:rsidRPr="00981D96">
        <w:rPr>
          <w:rFonts w:ascii="Times New Roman" w:hAnsi="Times New Roman" w:cs="Times New Roman"/>
          <w:b/>
          <w:bCs/>
        </w:rPr>
        <w:t>Role of Heritage Organizations</w:t>
      </w:r>
    </w:p>
    <w:p w14:paraId="3A487869"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International and non-governmental organizations provide technical expertise, funding, and advocacy.</w:t>
      </w:r>
    </w:p>
    <w:p w14:paraId="0940266B" w14:textId="77777777" w:rsidR="00981D96" w:rsidRPr="00981D96" w:rsidRDefault="00981D96" w:rsidP="00981D96">
      <w:pPr>
        <w:spacing w:line="480" w:lineRule="auto"/>
        <w:rPr>
          <w:rFonts w:ascii="Times New Roman" w:hAnsi="Times New Roman" w:cs="Times New Roman"/>
          <w:b/>
          <w:bCs/>
        </w:rPr>
      </w:pPr>
      <w:r w:rsidRPr="00981D96">
        <w:rPr>
          <w:rFonts w:ascii="Times New Roman" w:hAnsi="Times New Roman" w:cs="Times New Roman"/>
          <w:b/>
          <w:bCs/>
        </w:rPr>
        <w:t>UNESCO</w:t>
      </w:r>
    </w:p>
    <w:p w14:paraId="7D0E9B47"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UNESCO identifies and protects World Heritage Sites. It promotes sustainable tourism, conservation standards, and international cooperation.</w:t>
      </w:r>
    </w:p>
    <w:p w14:paraId="3467ECC7" w14:textId="77777777" w:rsidR="00981D96" w:rsidRPr="00981D96" w:rsidRDefault="00981D96" w:rsidP="00981D96">
      <w:pPr>
        <w:spacing w:line="480" w:lineRule="auto"/>
        <w:rPr>
          <w:rFonts w:ascii="Times New Roman" w:hAnsi="Times New Roman" w:cs="Times New Roman"/>
          <w:b/>
          <w:bCs/>
        </w:rPr>
      </w:pPr>
      <w:r w:rsidRPr="00981D96">
        <w:rPr>
          <w:rFonts w:ascii="Times New Roman" w:hAnsi="Times New Roman" w:cs="Times New Roman"/>
          <w:b/>
          <w:bCs/>
        </w:rPr>
        <w:t>ICOMOS</w:t>
      </w:r>
    </w:p>
    <w:p w14:paraId="11F35D0C"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The International Council on Monuments and Sites (ICOMOS) provides professional advice on heritage conservation and management.</w:t>
      </w:r>
    </w:p>
    <w:p w14:paraId="4045452A" w14:textId="77777777" w:rsidR="00981D96" w:rsidRPr="00981D96" w:rsidRDefault="00981D96" w:rsidP="00981D96">
      <w:pPr>
        <w:spacing w:line="480" w:lineRule="auto"/>
        <w:rPr>
          <w:rFonts w:ascii="Times New Roman" w:hAnsi="Times New Roman" w:cs="Times New Roman"/>
          <w:b/>
          <w:bCs/>
        </w:rPr>
      </w:pPr>
      <w:r w:rsidRPr="00981D96">
        <w:rPr>
          <w:rFonts w:ascii="Times New Roman" w:hAnsi="Times New Roman" w:cs="Times New Roman"/>
          <w:b/>
          <w:bCs/>
        </w:rPr>
        <w:t>World Monuments Fund</w:t>
      </w:r>
    </w:p>
    <w:p w14:paraId="3C7B31C0"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lastRenderedPageBreak/>
        <w:t>This organization supports endangered heritage sites through fundraising, restoration projects, and public awareness campaigns.</w:t>
      </w:r>
    </w:p>
    <w:p w14:paraId="5D307641" w14:textId="77777777" w:rsidR="00981D96" w:rsidRPr="00981D96" w:rsidRDefault="00981D96" w:rsidP="00981D96">
      <w:pPr>
        <w:spacing w:line="480" w:lineRule="auto"/>
        <w:rPr>
          <w:rFonts w:ascii="Times New Roman" w:hAnsi="Times New Roman" w:cs="Times New Roman"/>
          <w:b/>
          <w:bCs/>
        </w:rPr>
      </w:pPr>
      <w:r w:rsidRPr="00981D96">
        <w:rPr>
          <w:rFonts w:ascii="Times New Roman" w:hAnsi="Times New Roman" w:cs="Times New Roman"/>
          <w:b/>
          <w:bCs/>
        </w:rPr>
        <w:t>Non-Governmental Organizations (NGOs)</w:t>
      </w:r>
    </w:p>
    <w:p w14:paraId="27357DD9"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NGOs often work with local communities to preserve cultural traditions and support environmental protection.</w:t>
      </w:r>
    </w:p>
    <w:p w14:paraId="4A29A654"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pict w14:anchorId="2C290563">
          <v:rect id="_x0000_i1153" style="width:0;height:1.5pt" o:hralign="center" o:hrstd="t" o:hr="t" fillcolor="#a0a0a0" stroked="f"/>
        </w:pict>
      </w:r>
    </w:p>
    <w:p w14:paraId="3ADEBCB5" w14:textId="77777777" w:rsidR="00981D96" w:rsidRPr="00981D96" w:rsidRDefault="00981D96" w:rsidP="00981D96">
      <w:pPr>
        <w:spacing w:line="480" w:lineRule="auto"/>
        <w:rPr>
          <w:rFonts w:ascii="Times New Roman" w:hAnsi="Times New Roman" w:cs="Times New Roman"/>
          <w:b/>
          <w:bCs/>
        </w:rPr>
      </w:pPr>
      <w:r w:rsidRPr="00981D96">
        <w:rPr>
          <w:rFonts w:ascii="Times New Roman" w:hAnsi="Times New Roman" w:cs="Times New Roman"/>
          <w:b/>
          <w:bCs/>
        </w:rPr>
        <w:t>Sustainable Management Practices: Real-World Examples</w:t>
      </w:r>
    </w:p>
    <w:p w14:paraId="0DFA3D94" w14:textId="77777777" w:rsidR="00981D96" w:rsidRPr="00981D96" w:rsidRDefault="00981D96" w:rsidP="00981D96">
      <w:pPr>
        <w:spacing w:line="480" w:lineRule="auto"/>
        <w:rPr>
          <w:rFonts w:ascii="Times New Roman" w:hAnsi="Times New Roman" w:cs="Times New Roman"/>
          <w:b/>
          <w:bCs/>
        </w:rPr>
      </w:pPr>
      <w:r w:rsidRPr="00981D96">
        <w:rPr>
          <w:rFonts w:ascii="Times New Roman" w:hAnsi="Times New Roman" w:cs="Times New Roman"/>
          <w:b/>
          <w:bCs/>
        </w:rPr>
        <w:t>Machu Picchu, Peru</w:t>
      </w:r>
    </w:p>
    <w:p w14:paraId="541917BA" w14:textId="77777777" w:rsidR="00981D96" w:rsidRPr="00981D96" w:rsidRDefault="00981D96" w:rsidP="00981D96">
      <w:pPr>
        <w:spacing w:line="480" w:lineRule="auto"/>
        <w:rPr>
          <w:rFonts w:ascii="Times New Roman" w:hAnsi="Times New Roman" w:cs="Times New Roman"/>
          <w:b/>
          <w:bCs/>
        </w:rPr>
      </w:pPr>
      <w:r w:rsidRPr="00981D96">
        <w:rPr>
          <w:rFonts w:ascii="Times New Roman" w:hAnsi="Times New Roman" w:cs="Times New Roman"/>
          <w:b/>
          <w:bCs/>
        </w:rPr>
        <w:t>Background</w:t>
      </w:r>
    </w:p>
    <w:p w14:paraId="61B026EA"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Machu Picchu is an ancient Incan city located in the Andes Mountains of Peru. It is one of the most visited heritage sites in the world.</w:t>
      </w:r>
    </w:p>
    <w:p w14:paraId="3DD1D1E0" w14:textId="77777777" w:rsidR="00981D96" w:rsidRPr="00981D96" w:rsidRDefault="00981D96" w:rsidP="00981D96">
      <w:pPr>
        <w:spacing w:line="480" w:lineRule="auto"/>
        <w:rPr>
          <w:rFonts w:ascii="Times New Roman" w:hAnsi="Times New Roman" w:cs="Times New Roman"/>
          <w:b/>
          <w:bCs/>
        </w:rPr>
      </w:pPr>
      <w:r w:rsidRPr="00981D96">
        <w:rPr>
          <w:rFonts w:ascii="Times New Roman" w:hAnsi="Times New Roman" w:cs="Times New Roman"/>
          <w:b/>
          <w:bCs/>
        </w:rPr>
        <w:t>Challenges</w:t>
      </w:r>
    </w:p>
    <w:p w14:paraId="356D434F" w14:textId="77777777" w:rsidR="00981D96" w:rsidRPr="00981D96" w:rsidRDefault="00981D96" w:rsidP="00981D96">
      <w:pPr>
        <w:numPr>
          <w:ilvl w:val="0"/>
          <w:numId w:val="10"/>
        </w:numPr>
        <w:spacing w:line="480" w:lineRule="auto"/>
        <w:rPr>
          <w:rFonts w:ascii="Times New Roman" w:hAnsi="Times New Roman" w:cs="Times New Roman"/>
        </w:rPr>
      </w:pPr>
      <w:r w:rsidRPr="00981D96">
        <w:rPr>
          <w:rFonts w:ascii="Times New Roman" w:hAnsi="Times New Roman" w:cs="Times New Roman"/>
        </w:rPr>
        <w:t>Overcrowding</w:t>
      </w:r>
    </w:p>
    <w:p w14:paraId="3BBC0BBC" w14:textId="77777777" w:rsidR="00981D96" w:rsidRPr="00981D96" w:rsidRDefault="00981D96" w:rsidP="00981D96">
      <w:pPr>
        <w:numPr>
          <w:ilvl w:val="0"/>
          <w:numId w:val="10"/>
        </w:numPr>
        <w:spacing w:line="480" w:lineRule="auto"/>
        <w:rPr>
          <w:rFonts w:ascii="Times New Roman" w:hAnsi="Times New Roman" w:cs="Times New Roman"/>
        </w:rPr>
      </w:pPr>
      <w:r w:rsidRPr="00981D96">
        <w:rPr>
          <w:rFonts w:ascii="Times New Roman" w:hAnsi="Times New Roman" w:cs="Times New Roman"/>
        </w:rPr>
        <w:t>Soil erosion</w:t>
      </w:r>
    </w:p>
    <w:p w14:paraId="381B0390" w14:textId="77777777" w:rsidR="00981D96" w:rsidRPr="00981D96" w:rsidRDefault="00981D96" w:rsidP="00981D96">
      <w:pPr>
        <w:numPr>
          <w:ilvl w:val="0"/>
          <w:numId w:val="10"/>
        </w:numPr>
        <w:spacing w:line="480" w:lineRule="auto"/>
        <w:rPr>
          <w:rFonts w:ascii="Times New Roman" w:hAnsi="Times New Roman" w:cs="Times New Roman"/>
        </w:rPr>
      </w:pPr>
      <w:r w:rsidRPr="00981D96">
        <w:rPr>
          <w:rFonts w:ascii="Times New Roman" w:hAnsi="Times New Roman" w:cs="Times New Roman"/>
        </w:rPr>
        <w:t>Environmental damage</w:t>
      </w:r>
    </w:p>
    <w:p w14:paraId="7F648419" w14:textId="77777777" w:rsidR="00981D96" w:rsidRPr="00981D96" w:rsidRDefault="00981D96" w:rsidP="00981D96">
      <w:pPr>
        <w:numPr>
          <w:ilvl w:val="0"/>
          <w:numId w:val="10"/>
        </w:numPr>
        <w:spacing w:line="480" w:lineRule="auto"/>
        <w:rPr>
          <w:rFonts w:ascii="Times New Roman" w:hAnsi="Times New Roman" w:cs="Times New Roman"/>
        </w:rPr>
      </w:pPr>
      <w:r w:rsidRPr="00981D96">
        <w:rPr>
          <w:rFonts w:ascii="Times New Roman" w:hAnsi="Times New Roman" w:cs="Times New Roman"/>
        </w:rPr>
        <w:t>Pressure from tourism infrastructure</w:t>
      </w:r>
    </w:p>
    <w:p w14:paraId="4E2CBCA6" w14:textId="77777777" w:rsidR="00981D96" w:rsidRPr="00981D96" w:rsidRDefault="00981D96" w:rsidP="00981D96">
      <w:pPr>
        <w:spacing w:line="480" w:lineRule="auto"/>
        <w:rPr>
          <w:rFonts w:ascii="Times New Roman" w:hAnsi="Times New Roman" w:cs="Times New Roman"/>
          <w:b/>
          <w:bCs/>
        </w:rPr>
      </w:pPr>
      <w:r w:rsidRPr="00981D96">
        <w:rPr>
          <w:rFonts w:ascii="Times New Roman" w:hAnsi="Times New Roman" w:cs="Times New Roman"/>
          <w:b/>
          <w:bCs/>
        </w:rPr>
        <w:t>Sustainable Practices</w:t>
      </w:r>
    </w:p>
    <w:p w14:paraId="254E1907"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The Peruvian government and UNESCO introduced visitor limits and timed entry tickets. Hiking routes are controlled to reduce environmental damage. Conservation projects monitor erosion and restore pathways.</w:t>
      </w:r>
    </w:p>
    <w:p w14:paraId="4022EA86"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lastRenderedPageBreak/>
        <w:t>Local communities also benefit from tourism through guiding services, handicrafts, and hospitality businesses.</w:t>
      </w:r>
    </w:p>
    <w:p w14:paraId="168BED60" w14:textId="77777777" w:rsidR="00981D96" w:rsidRPr="00981D96" w:rsidRDefault="00981D96" w:rsidP="00981D96">
      <w:pPr>
        <w:spacing w:line="480" w:lineRule="auto"/>
        <w:rPr>
          <w:rFonts w:ascii="Times New Roman" w:hAnsi="Times New Roman" w:cs="Times New Roman"/>
          <w:b/>
          <w:bCs/>
        </w:rPr>
      </w:pPr>
      <w:r w:rsidRPr="00981D96">
        <w:rPr>
          <w:rFonts w:ascii="Times New Roman" w:hAnsi="Times New Roman" w:cs="Times New Roman"/>
          <w:b/>
          <w:bCs/>
        </w:rPr>
        <w:t>Results</w:t>
      </w:r>
    </w:p>
    <w:p w14:paraId="111E356C"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These measures have helped reduce environmental pressure and improve visitor management.</w:t>
      </w:r>
    </w:p>
    <w:p w14:paraId="4EF436E4"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b/>
          <w:bCs/>
        </w:rPr>
        <w:t>[Insert Picture: Machu Picchu visitor management system]</w:t>
      </w:r>
    </w:p>
    <w:p w14:paraId="09EAADAF"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pict w14:anchorId="3CC0721E">
          <v:rect id="_x0000_i1154" style="width:0;height:1.5pt" o:hralign="center" o:hrstd="t" o:hr="t" fillcolor="#a0a0a0" stroked="f"/>
        </w:pict>
      </w:r>
    </w:p>
    <w:p w14:paraId="0B15D8C9" w14:textId="77777777" w:rsidR="00981D96" w:rsidRPr="00981D96" w:rsidRDefault="00981D96" w:rsidP="00981D96">
      <w:pPr>
        <w:spacing w:line="480" w:lineRule="auto"/>
        <w:rPr>
          <w:rFonts w:ascii="Times New Roman" w:hAnsi="Times New Roman" w:cs="Times New Roman"/>
          <w:b/>
          <w:bCs/>
        </w:rPr>
      </w:pPr>
      <w:r w:rsidRPr="00981D96">
        <w:rPr>
          <w:rFonts w:ascii="Times New Roman" w:hAnsi="Times New Roman" w:cs="Times New Roman"/>
          <w:b/>
          <w:bCs/>
        </w:rPr>
        <w:t>The Great Wall of China</w:t>
      </w:r>
    </w:p>
    <w:p w14:paraId="602A5210" w14:textId="77777777" w:rsidR="00981D96" w:rsidRPr="00981D96" w:rsidRDefault="00981D96" w:rsidP="00981D96">
      <w:pPr>
        <w:spacing w:line="480" w:lineRule="auto"/>
        <w:rPr>
          <w:rFonts w:ascii="Times New Roman" w:hAnsi="Times New Roman" w:cs="Times New Roman"/>
          <w:b/>
          <w:bCs/>
        </w:rPr>
      </w:pPr>
      <w:r w:rsidRPr="00981D96">
        <w:rPr>
          <w:rFonts w:ascii="Times New Roman" w:hAnsi="Times New Roman" w:cs="Times New Roman"/>
          <w:b/>
          <w:bCs/>
        </w:rPr>
        <w:t>Background</w:t>
      </w:r>
    </w:p>
    <w:p w14:paraId="529B0EBF"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The Great Wall of China is one of the world’s most famous historical structures.</w:t>
      </w:r>
    </w:p>
    <w:p w14:paraId="2191948C" w14:textId="77777777" w:rsidR="00981D96" w:rsidRPr="00981D96" w:rsidRDefault="00981D96" w:rsidP="00981D96">
      <w:pPr>
        <w:spacing w:line="480" w:lineRule="auto"/>
        <w:rPr>
          <w:rFonts w:ascii="Times New Roman" w:hAnsi="Times New Roman" w:cs="Times New Roman"/>
          <w:b/>
          <w:bCs/>
        </w:rPr>
      </w:pPr>
      <w:r w:rsidRPr="00981D96">
        <w:rPr>
          <w:rFonts w:ascii="Times New Roman" w:hAnsi="Times New Roman" w:cs="Times New Roman"/>
          <w:b/>
          <w:bCs/>
        </w:rPr>
        <w:t>Challenges</w:t>
      </w:r>
    </w:p>
    <w:p w14:paraId="68FC8C8F" w14:textId="77777777" w:rsidR="00981D96" w:rsidRPr="00981D96" w:rsidRDefault="00981D96" w:rsidP="00981D96">
      <w:pPr>
        <w:numPr>
          <w:ilvl w:val="0"/>
          <w:numId w:val="11"/>
        </w:numPr>
        <w:spacing w:line="480" w:lineRule="auto"/>
        <w:rPr>
          <w:rFonts w:ascii="Times New Roman" w:hAnsi="Times New Roman" w:cs="Times New Roman"/>
        </w:rPr>
      </w:pPr>
      <w:r w:rsidRPr="00981D96">
        <w:rPr>
          <w:rFonts w:ascii="Times New Roman" w:hAnsi="Times New Roman" w:cs="Times New Roman"/>
        </w:rPr>
        <w:t>Natural erosion</w:t>
      </w:r>
    </w:p>
    <w:p w14:paraId="3BA931A7" w14:textId="77777777" w:rsidR="00981D96" w:rsidRPr="00981D96" w:rsidRDefault="00981D96" w:rsidP="00981D96">
      <w:pPr>
        <w:numPr>
          <w:ilvl w:val="0"/>
          <w:numId w:val="11"/>
        </w:numPr>
        <w:spacing w:line="480" w:lineRule="auto"/>
        <w:rPr>
          <w:rFonts w:ascii="Times New Roman" w:hAnsi="Times New Roman" w:cs="Times New Roman"/>
        </w:rPr>
      </w:pPr>
      <w:r w:rsidRPr="00981D96">
        <w:rPr>
          <w:rFonts w:ascii="Times New Roman" w:hAnsi="Times New Roman" w:cs="Times New Roman"/>
        </w:rPr>
        <w:t>Vandalism</w:t>
      </w:r>
    </w:p>
    <w:p w14:paraId="64E29621" w14:textId="77777777" w:rsidR="00981D96" w:rsidRPr="00981D96" w:rsidRDefault="00981D96" w:rsidP="00981D96">
      <w:pPr>
        <w:numPr>
          <w:ilvl w:val="0"/>
          <w:numId w:val="11"/>
        </w:numPr>
        <w:spacing w:line="480" w:lineRule="auto"/>
        <w:rPr>
          <w:rFonts w:ascii="Times New Roman" w:hAnsi="Times New Roman" w:cs="Times New Roman"/>
        </w:rPr>
      </w:pPr>
      <w:r w:rsidRPr="00981D96">
        <w:rPr>
          <w:rFonts w:ascii="Times New Roman" w:hAnsi="Times New Roman" w:cs="Times New Roman"/>
        </w:rPr>
        <w:t>Tourist pressure</w:t>
      </w:r>
    </w:p>
    <w:p w14:paraId="63A64E3F" w14:textId="77777777" w:rsidR="00981D96" w:rsidRPr="00981D96" w:rsidRDefault="00981D96" w:rsidP="00981D96">
      <w:pPr>
        <w:numPr>
          <w:ilvl w:val="0"/>
          <w:numId w:val="11"/>
        </w:numPr>
        <w:spacing w:line="480" w:lineRule="auto"/>
        <w:rPr>
          <w:rFonts w:ascii="Times New Roman" w:hAnsi="Times New Roman" w:cs="Times New Roman"/>
        </w:rPr>
      </w:pPr>
      <w:r w:rsidRPr="00981D96">
        <w:rPr>
          <w:rFonts w:ascii="Times New Roman" w:hAnsi="Times New Roman" w:cs="Times New Roman"/>
        </w:rPr>
        <w:t>Weather damage</w:t>
      </w:r>
    </w:p>
    <w:p w14:paraId="7E14B40E" w14:textId="77777777" w:rsidR="00981D96" w:rsidRPr="00981D96" w:rsidRDefault="00981D96" w:rsidP="00981D96">
      <w:pPr>
        <w:spacing w:line="480" w:lineRule="auto"/>
        <w:rPr>
          <w:rFonts w:ascii="Times New Roman" w:hAnsi="Times New Roman" w:cs="Times New Roman"/>
          <w:b/>
          <w:bCs/>
        </w:rPr>
      </w:pPr>
      <w:r w:rsidRPr="00981D96">
        <w:rPr>
          <w:rFonts w:ascii="Times New Roman" w:hAnsi="Times New Roman" w:cs="Times New Roman"/>
          <w:b/>
          <w:bCs/>
        </w:rPr>
        <w:t>Sustainable Practices</w:t>
      </w:r>
    </w:p>
    <w:p w14:paraId="7B4C6FDF"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Chinese authorities introduced restoration programs using traditional building methods. Visitor education campaigns encourage responsible tourism.</w:t>
      </w:r>
    </w:p>
    <w:p w14:paraId="3E6CC8B4"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Certain fragile sections are closed to protect them from damage.</w:t>
      </w:r>
    </w:p>
    <w:p w14:paraId="6E5C839E" w14:textId="77777777" w:rsidR="00981D96" w:rsidRPr="00981D96" w:rsidRDefault="00981D96" w:rsidP="00981D96">
      <w:pPr>
        <w:spacing w:line="480" w:lineRule="auto"/>
        <w:rPr>
          <w:rFonts w:ascii="Times New Roman" w:hAnsi="Times New Roman" w:cs="Times New Roman"/>
          <w:b/>
          <w:bCs/>
        </w:rPr>
      </w:pPr>
      <w:r w:rsidRPr="00981D96">
        <w:rPr>
          <w:rFonts w:ascii="Times New Roman" w:hAnsi="Times New Roman" w:cs="Times New Roman"/>
          <w:b/>
          <w:bCs/>
        </w:rPr>
        <w:t>Results</w:t>
      </w:r>
    </w:p>
    <w:p w14:paraId="6E32499E"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lastRenderedPageBreak/>
        <w:t>Conservation programs have improved awareness and reduced damage in protected areas.</w:t>
      </w:r>
    </w:p>
    <w:p w14:paraId="1A3F311B"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b/>
          <w:bCs/>
        </w:rPr>
        <w:t>[Insert Picture: Restored section of the Great Wall]</w:t>
      </w:r>
    </w:p>
    <w:p w14:paraId="054B9248"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pict w14:anchorId="3DE6C9DB">
          <v:rect id="_x0000_i1155" style="width:0;height:1.5pt" o:hralign="center" o:hrstd="t" o:hr="t" fillcolor="#a0a0a0" stroked="f"/>
        </w:pict>
      </w:r>
    </w:p>
    <w:p w14:paraId="3F3793D8" w14:textId="77777777" w:rsidR="00981D96" w:rsidRPr="00981D96" w:rsidRDefault="00981D96" w:rsidP="00981D96">
      <w:pPr>
        <w:spacing w:line="480" w:lineRule="auto"/>
        <w:rPr>
          <w:rFonts w:ascii="Times New Roman" w:hAnsi="Times New Roman" w:cs="Times New Roman"/>
          <w:b/>
          <w:bCs/>
        </w:rPr>
      </w:pPr>
      <w:r w:rsidRPr="00981D96">
        <w:rPr>
          <w:rFonts w:ascii="Times New Roman" w:hAnsi="Times New Roman" w:cs="Times New Roman"/>
          <w:b/>
          <w:bCs/>
        </w:rPr>
        <w:t>Petra, Jordan</w:t>
      </w:r>
    </w:p>
    <w:p w14:paraId="522FAE71" w14:textId="77777777" w:rsidR="00981D96" w:rsidRPr="00981D96" w:rsidRDefault="00981D96" w:rsidP="00981D96">
      <w:pPr>
        <w:spacing w:line="480" w:lineRule="auto"/>
        <w:rPr>
          <w:rFonts w:ascii="Times New Roman" w:hAnsi="Times New Roman" w:cs="Times New Roman"/>
          <w:b/>
          <w:bCs/>
        </w:rPr>
      </w:pPr>
      <w:r w:rsidRPr="00981D96">
        <w:rPr>
          <w:rFonts w:ascii="Times New Roman" w:hAnsi="Times New Roman" w:cs="Times New Roman"/>
          <w:b/>
          <w:bCs/>
        </w:rPr>
        <w:t>Background</w:t>
      </w:r>
    </w:p>
    <w:p w14:paraId="0A441140"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Petra is an ancient archaeological city carved into sandstone cliffs.</w:t>
      </w:r>
    </w:p>
    <w:p w14:paraId="705682D0" w14:textId="77777777" w:rsidR="00981D96" w:rsidRPr="00981D96" w:rsidRDefault="00981D96" w:rsidP="00981D96">
      <w:pPr>
        <w:spacing w:line="480" w:lineRule="auto"/>
        <w:rPr>
          <w:rFonts w:ascii="Times New Roman" w:hAnsi="Times New Roman" w:cs="Times New Roman"/>
          <w:b/>
          <w:bCs/>
        </w:rPr>
      </w:pPr>
      <w:r w:rsidRPr="00981D96">
        <w:rPr>
          <w:rFonts w:ascii="Times New Roman" w:hAnsi="Times New Roman" w:cs="Times New Roman"/>
          <w:b/>
          <w:bCs/>
        </w:rPr>
        <w:t>Challenges</w:t>
      </w:r>
    </w:p>
    <w:p w14:paraId="41E5591A" w14:textId="77777777" w:rsidR="00981D96" w:rsidRPr="00981D96" w:rsidRDefault="00981D96" w:rsidP="00981D96">
      <w:pPr>
        <w:numPr>
          <w:ilvl w:val="0"/>
          <w:numId w:val="12"/>
        </w:numPr>
        <w:spacing w:line="480" w:lineRule="auto"/>
        <w:rPr>
          <w:rFonts w:ascii="Times New Roman" w:hAnsi="Times New Roman" w:cs="Times New Roman"/>
        </w:rPr>
      </w:pPr>
      <w:r w:rsidRPr="00981D96">
        <w:rPr>
          <w:rFonts w:ascii="Times New Roman" w:hAnsi="Times New Roman" w:cs="Times New Roman"/>
        </w:rPr>
        <w:t>Erosion from wind and rain</w:t>
      </w:r>
    </w:p>
    <w:p w14:paraId="169817E2" w14:textId="77777777" w:rsidR="00981D96" w:rsidRPr="00981D96" w:rsidRDefault="00981D96" w:rsidP="00981D96">
      <w:pPr>
        <w:numPr>
          <w:ilvl w:val="0"/>
          <w:numId w:val="12"/>
        </w:numPr>
        <w:spacing w:line="480" w:lineRule="auto"/>
        <w:rPr>
          <w:rFonts w:ascii="Times New Roman" w:hAnsi="Times New Roman" w:cs="Times New Roman"/>
        </w:rPr>
      </w:pPr>
      <w:r w:rsidRPr="00981D96">
        <w:rPr>
          <w:rFonts w:ascii="Times New Roman" w:hAnsi="Times New Roman" w:cs="Times New Roman"/>
        </w:rPr>
        <w:t>Damage caused by tourism</w:t>
      </w:r>
    </w:p>
    <w:p w14:paraId="63D8FFFB" w14:textId="77777777" w:rsidR="00981D96" w:rsidRPr="00981D96" w:rsidRDefault="00981D96" w:rsidP="00981D96">
      <w:pPr>
        <w:numPr>
          <w:ilvl w:val="0"/>
          <w:numId w:val="12"/>
        </w:numPr>
        <w:spacing w:line="480" w:lineRule="auto"/>
        <w:rPr>
          <w:rFonts w:ascii="Times New Roman" w:hAnsi="Times New Roman" w:cs="Times New Roman"/>
        </w:rPr>
      </w:pPr>
      <w:r w:rsidRPr="00981D96">
        <w:rPr>
          <w:rFonts w:ascii="Times New Roman" w:hAnsi="Times New Roman" w:cs="Times New Roman"/>
        </w:rPr>
        <w:t>Environmental stress</w:t>
      </w:r>
    </w:p>
    <w:p w14:paraId="16E139F2" w14:textId="77777777" w:rsidR="00981D96" w:rsidRPr="00981D96" w:rsidRDefault="00981D96" w:rsidP="00981D96">
      <w:pPr>
        <w:spacing w:line="480" w:lineRule="auto"/>
        <w:rPr>
          <w:rFonts w:ascii="Times New Roman" w:hAnsi="Times New Roman" w:cs="Times New Roman"/>
          <w:b/>
          <w:bCs/>
        </w:rPr>
      </w:pPr>
      <w:r w:rsidRPr="00981D96">
        <w:rPr>
          <w:rFonts w:ascii="Times New Roman" w:hAnsi="Times New Roman" w:cs="Times New Roman"/>
          <w:b/>
          <w:bCs/>
        </w:rPr>
        <w:t>Sustainable Practices</w:t>
      </w:r>
    </w:p>
    <w:p w14:paraId="5978B2C2"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Jordanian authorities implemented visitor pathways, waste management systems, and conservation programs.</w:t>
      </w:r>
    </w:p>
    <w:p w14:paraId="066E9F03"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Local Bedouin communities participate in tourism activities and cultural preservation.</w:t>
      </w:r>
    </w:p>
    <w:p w14:paraId="5CD6E418" w14:textId="77777777" w:rsidR="00981D96" w:rsidRPr="00981D96" w:rsidRDefault="00981D96" w:rsidP="00981D96">
      <w:pPr>
        <w:spacing w:line="480" w:lineRule="auto"/>
        <w:rPr>
          <w:rFonts w:ascii="Times New Roman" w:hAnsi="Times New Roman" w:cs="Times New Roman"/>
          <w:b/>
          <w:bCs/>
        </w:rPr>
      </w:pPr>
      <w:r w:rsidRPr="00981D96">
        <w:rPr>
          <w:rFonts w:ascii="Times New Roman" w:hAnsi="Times New Roman" w:cs="Times New Roman"/>
          <w:b/>
          <w:bCs/>
        </w:rPr>
        <w:t>Results</w:t>
      </w:r>
    </w:p>
    <w:p w14:paraId="3AF95ACA"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Community involvement and visitor regulation have improved site sustainability.</w:t>
      </w:r>
    </w:p>
    <w:p w14:paraId="0B1CCAB5"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b/>
          <w:bCs/>
        </w:rPr>
        <w:t>[Insert Picture: Petra conservation and tourism management]</w:t>
      </w:r>
    </w:p>
    <w:p w14:paraId="6A9934A1"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pict w14:anchorId="59DAB20B">
          <v:rect id="_x0000_i1156" style="width:0;height:1.5pt" o:hralign="center" o:hrstd="t" o:hr="t" fillcolor="#a0a0a0" stroked="f"/>
        </w:pict>
      </w:r>
    </w:p>
    <w:p w14:paraId="1284EB25" w14:textId="77777777" w:rsidR="00981D96" w:rsidRPr="00981D96" w:rsidRDefault="00981D96" w:rsidP="00981D96">
      <w:pPr>
        <w:spacing w:line="480" w:lineRule="auto"/>
        <w:rPr>
          <w:rFonts w:ascii="Times New Roman" w:hAnsi="Times New Roman" w:cs="Times New Roman"/>
          <w:b/>
          <w:bCs/>
        </w:rPr>
      </w:pPr>
      <w:r w:rsidRPr="00981D96">
        <w:rPr>
          <w:rFonts w:ascii="Times New Roman" w:hAnsi="Times New Roman" w:cs="Times New Roman"/>
          <w:b/>
          <w:bCs/>
        </w:rPr>
        <w:t>Taj Mahal, India</w:t>
      </w:r>
    </w:p>
    <w:p w14:paraId="103D9813" w14:textId="77777777" w:rsidR="00981D96" w:rsidRPr="00981D96" w:rsidRDefault="00981D96" w:rsidP="00981D96">
      <w:pPr>
        <w:spacing w:line="480" w:lineRule="auto"/>
        <w:rPr>
          <w:rFonts w:ascii="Times New Roman" w:hAnsi="Times New Roman" w:cs="Times New Roman"/>
          <w:b/>
          <w:bCs/>
        </w:rPr>
      </w:pPr>
      <w:r w:rsidRPr="00981D96">
        <w:rPr>
          <w:rFonts w:ascii="Times New Roman" w:hAnsi="Times New Roman" w:cs="Times New Roman"/>
          <w:b/>
          <w:bCs/>
        </w:rPr>
        <w:t>Background</w:t>
      </w:r>
    </w:p>
    <w:p w14:paraId="25FFDC22"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lastRenderedPageBreak/>
        <w:t>The Taj Mahal is a globally recognized symbol of Mughal architecture.</w:t>
      </w:r>
    </w:p>
    <w:p w14:paraId="63ACC5E9" w14:textId="77777777" w:rsidR="00981D96" w:rsidRPr="00981D96" w:rsidRDefault="00981D96" w:rsidP="00981D96">
      <w:pPr>
        <w:spacing w:line="480" w:lineRule="auto"/>
        <w:rPr>
          <w:rFonts w:ascii="Times New Roman" w:hAnsi="Times New Roman" w:cs="Times New Roman"/>
          <w:b/>
          <w:bCs/>
        </w:rPr>
      </w:pPr>
      <w:r w:rsidRPr="00981D96">
        <w:rPr>
          <w:rFonts w:ascii="Times New Roman" w:hAnsi="Times New Roman" w:cs="Times New Roman"/>
          <w:b/>
          <w:bCs/>
        </w:rPr>
        <w:t>Challenges</w:t>
      </w:r>
    </w:p>
    <w:p w14:paraId="7631795F" w14:textId="77777777" w:rsidR="00981D96" w:rsidRPr="00981D96" w:rsidRDefault="00981D96" w:rsidP="00981D96">
      <w:pPr>
        <w:numPr>
          <w:ilvl w:val="0"/>
          <w:numId w:val="13"/>
        </w:numPr>
        <w:spacing w:line="480" w:lineRule="auto"/>
        <w:rPr>
          <w:rFonts w:ascii="Times New Roman" w:hAnsi="Times New Roman" w:cs="Times New Roman"/>
        </w:rPr>
      </w:pPr>
      <w:r w:rsidRPr="00981D96">
        <w:rPr>
          <w:rFonts w:ascii="Times New Roman" w:hAnsi="Times New Roman" w:cs="Times New Roman"/>
        </w:rPr>
        <w:t>Air pollution</w:t>
      </w:r>
    </w:p>
    <w:p w14:paraId="630A29C5" w14:textId="77777777" w:rsidR="00981D96" w:rsidRPr="00981D96" w:rsidRDefault="00981D96" w:rsidP="00981D96">
      <w:pPr>
        <w:numPr>
          <w:ilvl w:val="0"/>
          <w:numId w:val="13"/>
        </w:numPr>
        <w:spacing w:line="480" w:lineRule="auto"/>
        <w:rPr>
          <w:rFonts w:ascii="Times New Roman" w:hAnsi="Times New Roman" w:cs="Times New Roman"/>
        </w:rPr>
      </w:pPr>
      <w:r w:rsidRPr="00981D96">
        <w:rPr>
          <w:rFonts w:ascii="Times New Roman" w:hAnsi="Times New Roman" w:cs="Times New Roman"/>
        </w:rPr>
        <w:t>Overcrowding</w:t>
      </w:r>
    </w:p>
    <w:p w14:paraId="17F158F0" w14:textId="77777777" w:rsidR="00981D96" w:rsidRPr="00981D96" w:rsidRDefault="00981D96" w:rsidP="00981D96">
      <w:pPr>
        <w:numPr>
          <w:ilvl w:val="0"/>
          <w:numId w:val="13"/>
        </w:numPr>
        <w:spacing w:line="480" w:lineRule="auto"/>
        <w:rPr>
          <w:rFonts w:ascii="Times New Roman" w:hAnsi="Times New Roman" w:cs="Times New Roman"/>
        </w:rPr>
      </w:pPr>
      <w:r w:rsidRPr="00981D96">
        <w:rPr>
          <w:rFonts w:ascii="Times New Roman" w:hAnsi="Times New Roman" w:cs="Times New Roman"/>
        </w:rPr>
        <w:t>Environmental degradation</w:t>
      </w:r>
    </w:p>
    <w:p w14:paraId="20EDB805" w14:textId="77777777" w:rsidR="00981D96" w:rsidRPr="00981D96" w:rsidRDefault="00981D96" w:rsidP="00981D96">
      <w:pPr>
        <w:spacing w:line="480" w:lineRule="auto"/>
        <w:rPr>
          <w:rFonts w:ascii="Times New Roman" w:hAnsi="Times New Roman" w:cs="Times New Roman"/>
          <w:b/>
          <w:bCs/>
        </w:rPr>
      </w:pPr>
      <w:r w:rsidRPr="00981D96">
        <w:rPr>
          <w:rFonts w:ascii="Times New Roman" w:hAnsi="Times New Roman" w:cs="Times New Roman"/>
          <w:b/>
          <w:bCs/>
        </w:rPr>
        <w:t>Sustainable Practices</w:t>
      </w:r>
    </w:p>
    <w:p w14:paraId="5AB96092"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The Indian government restricted industrial activities near the monument. Electric vehicles are promoted around the area to reduce pollution.</w:t>
      </w:r>
    </w:p>
    <w:p w14:paraId="14BAA931"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Authorities also introduced visitor management systems and conservation monitoring.</w:t>
      </w:r>
    </w:p>
    <w:p w14:paraId="57F982B5" w14:textId="77777777" w:rsidR="00981D96" w:rsidRPr="00981D96" w:rsidRDefault="00981D96" w:rsidP="00981D96">
      <w:pPr>
        <w:spacing w:line="480" w:lineRule="auto"/>
        <w:rPr>
          <w:rFonts w:ascii="Times New Roman" w:hAnsi="Times New Roman" w:cs="Times New Roman"/>
          <w:b/>
          <w:bCs/>
        </w:rPr>
      </w:pPr>
      <w:r w:rsidRPr="00981D96">
        <w:rPr>
          <w:rFonts w:ascii="Times New Roman" w:hAnsi="Times New Roman" w:cs="Times New Roman"/>
          <w:b/>
          <w:bCs/>
        </w:rPr>
        <w:t>Results</w:t>
      </w:r>
    </w:p>
    <w:p w14:paraId="1A1845A7"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Pollution levels around the site have decreased, helping preserve the marble structure.</w:t>
      </w:r>
    </w:p>
    <w:p w14:paraId="3034E0B9"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b/>
          <w:bCs/>
        </w:rPr>
        <w:t>[Insert Picture: Taj Mahal conservation efforts]</w:t>
      </w:r>
    </w:p>
    <w:p w14:paraId="779DF6DD"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pict w14:anchorId="35ED47E2">
          <v:rect id="_x0000_i1157" style="width:0;height:1.5pt" o:hralign="center" o:hrstd="t" o:hr="t" fillcolor="#a0a0a0" stroked="f"/>
        </w:pict>
      </w:r>
    </w:p>
    <w:p w14:paraId="02147E71" w14:textId="77777777" w:rsidR="00981D96" w:rsidRPr="00981D96" w:rsidRDefault="00981D96" w:rsidP="00981D96">
      <w:pPr>
        <w:spacing w:line="480" w:lineRule="auto"/>
        <w:rPr>
          <w:rFonts w:ascii="Times New Roman" w:hAnsi="Times New Roman" w:cs="Times New Roman"/>
          <w:b/>
          <w:bCs/>
        </w:rPr>
      </w:pPr>
      <w:r w:rsidRPr="00981D96">
        <w:rPr>
          <w:rFonts w:ascii="Times New Roman" w:hAnsi="Times New Roman" w:cs="Times New Roman"/>
          <w:b/>
          <w:bCs/>
        </w:rPr>
        <w:t>Venice, Italy</w:t>
      </w:r>
    </w:p>
    <w:p w14:paraId="674355CB" w14:textId="77777777" w:rsidR="00981D96" w:rsidRPr="00981D96" w:rsidRDefault="00981D96" w:rsidP="00981D96">
      <w:pPr>
        <w:spacing w:line="480" w:lineRule="auto"/>
        <w:rPr>
          <w:rFonts w:ascii="Times New Roman" w:hAnsi="Times New Roman" w:cs="Times New Roman"/>
          <w:b/>
          <w:bCs/>
        </w:rPr>
      </w:pPr>
      <w:r w:rsidRPr="00981D96">
        <w:rPr>
          <w:rFonts w:ascii="Times New Roman" w:hAnsi="Times New Roman" w:cs="Times New Roman"/>
          <w:b/>
          <w:bCs/>
        </w:rPr>
        <w:t>Background</w:t>
      </w:r>
    </w:p>
    <w:p w14:paraId="1D3F350D"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Venice is a historic city famous for canals, architecture, and cultural heritage.</w:t>
      </w:r>
    </w:p>
    <w:p w14:paraId="1CE2F836" w14:textId="77777777" w:rsidR="00981D96" w:rsidRPr="00981D96" w:rsidRDefault="00981D96" w:rsidP="00981D96">
      <w:pPr>
        <w:spacing w:line="480" w:lineRule="auto"/>
        <w:rPr>
          <w:rFonts w:ascii="Times New Roman" w:hAnsi="Times New Roman" w:cs="Times New Roman"/>
          <w:b/>
          <w:bCs/>
        </w:rPr>
      </w:pPr>
      <w:r w:rsidRPr="00981D96">
        <w:rPr>
          <w:rFonts w:ascii="Times New Roman" w:hAnsi="Times New Roman" w:cs="Times New Roman"/>
          <w:b/>
          <w:bCs/>
        </w:rPr>
        <w:t>Challenges</w:t>
      </w:r>
    </w:p>
    <w:p w14:paraId="4A58E3D8" w14:textId="77777777" w:rsidR="00981D96" w:rsidRPr="00981D96" w:rsidRDefault="00981D96" w:rsidP="00981D96">
      <w:pPr>
        <w:numPr>
          <w:ilvl w:val="0"/>
          <w:numId w:val="14"/>
        </w:numPr>
        <w:spacing w:line="480" w:lineRule="auto"/>
        <w:rPr>
          <w:rFonts w:ascii="Times New Roman" w:hAnsi="Times New Roman" w:cs="Times New Roman"/>
        </w:rPr>
      </w:pPr>
      <w:r w:rsidRPr="00981D96">
        <w:rPr>
          <w:rFonts w:ascii="Times New Roman" w:hAnsi="Times New Roman" w:cs="Times New Roman"/>
        </w:rPr>
        <w:t>Mass tourism</w:t>
      </w:r>
    </w:p>
    <w:p w14:paraId="4F29A019" w14:textId="77777777" w:rsidR="00981D96" w:rsidRPr="00981D96" w:rsidRDefault="00981D96" w:rsidP="00981D96">
      <w:pPr>
        <w:numPr>
          <w:ilvl w:val="0"/>
          <w:numId w:val="14"/>
        </w:numPr>
        <w:spacing w:line="480" w:lineRule="auto"/>
        <w:rPr>
          <w:rFonts w:ascii="Times New Roman" w:hAnsi="Times New Roman" w:cs="Times New Roman"/>
        </w:rPr>
      </w:pPr>
      <w:r w:rsidRPr="00981D96">
        <w:rPr>
          <w:rFonts w:ascii="Times New Roman" w:hAnsi="Times New Roman" w:cs="Times New Roman"/>
        </w:rPr>
        <w:t>Flooding</w:t>
      </w:r>
    </w:p>
    <w:p w14:paraId="0AEFB5A1" w14:textId="77777777" w:rsidR="00981D96" w:rsidRPr="00981D96" w:rsidRDefault="00981D96" w:rsidP="00981D96">
      <w:pPr>
        <w:numPr>
          <w:ilvl w:val="0"/>
          <w:numId w:val="14"/>
        </w:numPr>
        <w:spacing w:line="480" w:lineRule="auto"/>
        <w:rPr>
          <w:rFonts w:ascii="Times New Roman" w:hAnsi="Times New Roman" w:cs="Times New Roman"/>
        </w:rPr>
      </w:pPr>
      <w:r w:rsidRPr="00981D96">
        <w:rPr>
          <w:rFonts w:ascii="Times New Roman" w:hAnsi="Times New Roman" w:cs="Times New Roman"/>
        </w:rPr>
        <w:t>Rising sea levels</w:t>
      </w:r>
    </w:p>
    <w:p w14:paraId="29178D19" w14:textId="77777777" w:rsidR="00981D96" w:rsidRPr="00981D96" w:rsidRDefault="00981D96" w:rsidP="00981D96">
      <w:pPr>
        <w:numPr>
          <w:ilvl w:val="0"/>
          <w:numId w:val="14"/>
        </w:numPr>
        <w:spacing w:line="480" w:lineRule="auto"/>
        <w:rPr>
          <w:rFonts w:ascii="Times New Roman" w:hAnsi="Times New Roman" w:cs="Times New Roman"/>
        </w:rPr>
      </w:pPr>
      <w:r w:rsidRPr="00981D96">
        <w:rPr>
          <w:rFonts w:ascii="Times New Roman" w:hAnsi="Times New Roman" w:cs="Times New Roman"/>
        </w:rPr>
        <w:lastRenderedPageBreak/>
        <w:t>Cruise ship impacts</w:t>
      </w:r>
    </w:p>
    <w:p w14:paraId="078CC6FC" w14:textId="77777777" w:rsidR="00981D96" w:rsidRPr="00981D96" w:rsidRDefault="00981D96" w:rsidP="00981D96">
      <w:pPr>
        <w:spacing w:line="480" w:lineRule="auto"/>
        <w:rPr>
          <w:rFonts w:ascii="Times New Roman" w:hAnsi="Times New Roman" w:cs="Times New Roman"/>
          <w:b/>
          <w:bCs/>
        </w:rPr>
      </w:pPr>
      <w:r w:rsidRPr="00981D96">
        <w:rPr>
          <w:rFonts w:ascii="Times New Roman" w:hAnsi="Times New Roman" w:cs="Times New Roman"/>
          <w:b/>
          <w:bCs/>
        </w:rPr>
        <w:t>Sustainable Practices</w:t>
      </w:r>
    </w:p>
    <w:p w14:paraId="3EBA6F4A"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The Italian government introduced restrictions on large cruise ships entering Venice. Flood protection systems and sustainable tourism campaigns were implemented.</w:t>
      </w:r>
    </w:p>
    <w:p w14:paraId="114C3723"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Authorities encourage responsible tourism and support local cultural businesses.</w:t>
      </w:r>
    </w:p>
    <w:p w14:paraId="33EBF79B" w14:textId="77777777" w:rsidR="00981D96" w:rsidRPr="00981D96" w:rsidRDefault="00981D96" w:rsidP="00981D96">
      <w:pPr>
        <w:spacing w:line="480" w:lineRule="auto"/>
        <w:rPr>
          <w:rFonts w:ascii="Times New Roman" w:hAnsi="Times New Roman" w:cs="Times New Roman"/>
          <w:b/>
          <w:bCs/>
        </w:rPr>
      </w:pPr>
      <w:r w:rsidRPr="00981D96">
        <w:rPr>
          <w:rFonts w:ascii="Times New Roman" w:hAnsi="Times New Roman" w:cs="Times New Roman"/>
          <w:b/>
          <w:bCs/>
        </w:rPr>
        <w:t>Results</w:t>
      </w:r>
    </w:p>
    <w:p w14:paraId="7E86D07E"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These measures aim to reduce environmental damage and protect Venice’s cultural identity.</w:t>
      </w:r>
    </w:p>
    <w:p w14:paraId="14F97427"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b/>
          <w:bCs/>
        </w:rPr>
        <w:t>[Insert Picture: Venice flood protection and tourism management]</w:t>
      </w:r>
    </w:p>
    <w:p w14:paraId="40E9B1BE"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pict w14:anchorId="6AEB748D">
          <v:rect id="_x0000_i1158" style="width:0;height:1.5pt" o:hralign="center" o:hrstd="t" o:hr="t" fillcolor="#a0a0a0" stroked="f"/>
        </w:pict>
      </w:r>
    </w:p>
    <w:p w14:paraId="60549AFE" w14:textId="77777777" w:rsidR="00981D96" w:rsidRPr="00981D96" w:rsidRDefault="00981D96" w:rsidP="00981D96">
      <w:pPr>
        <w:spacing w:line="480" w:lineRule="auto"/>
        <w:rPr>
          <w:rFonts w:ascii="Times New Roman" w:hAnsi="Times New Roman" w:cs="Times New Roman"/>
          <w:b/>
          <w:bCs/>
        </w:rPr>
      </w:pPr>
      <w:r w:rsidRPr="00981D96">
        <w:rPr>
          <w:rFonts w:ascii="Times New Roman" w:hAnsi="Times New Roman" w:cs="Times New Roman"/>
          <w:b/>
          <w:bCs/>
        </w:rPr>
        <w:t>Findings</w:t>
      </w:r>
    </w:p>
    <w:p w14:paraId="28CADB5D"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The analysis of literature and case studies reveals several important findings regarding sustainable management in cultural heritage sites.</w:t>
      </w:r>
    </w:p>
    <w:p w14:paraId="094E5781" w14:textId="77777777" w:rsidR="00981D96" w:rsidRPr="00981D96" w:rsidRDefault="00981D96" w:rsidP="00981D96">
      <w:pPr>
        <w:spacing w:line="480" w:lineRule="auto"/>
        <w:rPr>
          <w:rFonts w:ascii="Times New Roman" w:hAnsi="Times New Roman" w:cs="Times New Roman"/>
          <w:b/>
          <w:bCs/>
        </w:rPr>
      </w:pPr>
      <w:r w:rsidRPr="00981D96">
        <w:rPr>
          <w:rFonts w:ascii="Times New Roman" w:hAnsi="Times New Roman" w:cs="Times New Roman"/>
          <w:b/>
          <w:bCs/>
        </w:rPr>
        <w:t>Sustainable Management Protects Heritage Resources</w:t>
      </w:r>
    </w:p>
    <w:p w14:paraId="1D7FA5BD"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Heritage sites that apply sustainable management practices are more successful in preserving historical structures and cultural values. Visitor limits, restoration projects, environmental monitoring, and conservation policies help reduce damage.</w:t>
      </w:r>
    </w:p>
    <w:p w14:paraId="45060E24" w14:textId="77777777" w:rsidR="00981D96" w:rsidRPr="00981D96" w:rsidRDefault="00981D96" w:rsidP="00981D96">
      <w:pPr>
        <w:spacing w:line="480" w:lineRule="auto"/>
        <w:rPr>
          <w:rFonts w:ascii="Times New Roman" w:hAnsi="Times New Roman" w:cs="Times New Roman"/>
          <w:b/>
          <w:bCs/>
        </w:rPr>
      </w:pPr>
      <w:r w:rsidRPr="00981D96">
        <w:rPr>
          <w:rFonts w:ascii="Times New Roman" w:hAnsi="Times New Roman" w:cs="Times New Roman"/>
          <w:b/>
          <w:bCs/>
        </w:rPr>
        <w:t>Tourism Provides Both Benefits and Risks</w:t>
      </w:r>
    </w:p>
    <w:p w14:paraId="145943B0"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Tourism generates income, employment, and international recognition. However, uncontrolled tourism creates overcrowding, pollution, erosion, and cultural changes.</w:t>
      </w:r>
    </w:p>
    <w:p w14:paraId="3F866ACA"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Sustainable tourism management is therefore necessary to balance economic benefits with conservation goals.</w:t>
      </w:r>
    </w:p>
    <w:p w14:paraId="22BB9589" w14:textId="77777777" w:rsidR="00981D96" w:rsidRPr="00981D96" w:rsidRDefault="00981D96" w:rsidP="00981D96">
      <w:pPr>
        <w:spacing w:line="480" w:lineRule="auto"/>
        <w:rPr>
          <w:rFonts w:ascii="Times New Roman" w:hAnsi="Times New Roman" w:cs="Times New Roman"/>
          <w:b/>
          <w:bCs/>
        </w:rPr>
      </w:pPr>
      <w:r w:rsidRPr="00981D96">
        <w:rPr>
          <w:rFonts w:ascii="Times New Roman" w:hAnsi="Times New Roman" w:cs="Times New Roman"/>
          <w:b/>
          <w:bCs/>
        </w:rPr>
        <w:lastRenderedPageBreak/>
        <w:t>Community Participation Improves Conservation</w:t>
      </w:r>
    </w:p>
    <w:p w14:paraId="11646D8F"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Sites that involve local communities often achieve better long-term results. Community participation increases awareness, responsibility, and economic benefits.</w:t>
      </w:r>
    </w:p>
    <w:p w14:paraId="54CBB0AF"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Local people also contribute traditional knowledge and cultural understanding.</w:t>
      </w:r>
    </w:p>
    <w:p w14:paraId="25460A15" w14:textId="77777777" w:rsidR="00981D96" w:rsidRPr="00981D96" w:rsidRDefault="00981D96" w:rsidP="00981D96">
      <w:pPr>
        <w:spacing w:line="480" w:lineRule="auto"/>
        <w:rPr>
          <w:rFonts w:ascii="Times New Roman" w:hAnsi="Times New Roman" w:cs="Times New Roman"/>
          <w:b/>
          <w:bCs/>
        </w:rPr>
      </w:pPr>
      <w:r w:rsidRPr="00981D96">
        <w:rPr>
          <w:rFonts w:ascii="Times New Roman" w:hAnsi="Times New Roman" w:cs="Times New Roman"/>
          <w:b/>
          <w:bCs/>
        </w:rPr>
        <w:t>Government Policies Are Essential</w:t>
      </w:r>
    </w:p>
    <w:p w14:paraId="0AFD9FAC"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Strong legal protection and government support are necessary for effective heritage management. Governments play a major role in funding conservation projects and regulating tourism activities.</w:t>
      </w:r>
    </w:p>
    <w:p w14:paraId="3EE34D5F" w14:textId="77777777" w:rsidR="00981D96" w:rsidRPr="00981D96" w:rsidRDefault="00981D96" w:rsidP="00981D96">
      <w:pPr>
        <w:spacing w:line="480" w:lineRule="auto"/>
        <w:rPr>
          <w:rFonts w:ascii="Times New Roman" w:hAnsi="Times New Roman" w:cs="Times New Roman"/>
          <w:b/>
          <w:bCs/>
        </w:rPr>
      </w:pPr>
      <w:r w:rsidRPr="00981D96">
        <w:rPr>
          <w:rFonts w:ascii="Times New Roman" w:hAnsi="Times New Roman" w:cs="Times New Roman"/>
          <w:b/>
          <w:bCs/>
        </w:rPr>
        <w:t>International Cooperation Supports Conservation</w:t>
      </w:r>
    </w:p>
    <w:p w14:paraId="311BFEB8"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Organizations such as UNESCO provide technical guidance, financial assistance, and global awareness. International cooperation helps countries protect sites facing environmental or political threats.</w:t>
      </w:r>
    </w:p>
    <w:p w14:paraId="1A079E15" w14:textId="77777777" w:rsidR="00981D96" w:rsidRPr="00981D96" w:rsidRDefault="00981D96" w:rsidP="00981D96">
      <w:pPr>
        <w:spacing w:line="480" w:lineRule="auto"/>
        <w:rPr>
          <w:rFonts w:ascii="Times New Roman" w:hAnsi="Times New Roman" w:cs="Times New Roman"/>
          <w:b/>
          <w:bCs/>
        </w:rPr>
      </w:pPr>
      <w:r w:rsidRPr="00981D96">
        <w:rPr>
          <w:rFonts w:ascii="Times New Roman" w:hAnsi="Times New Roman" w:cs="Times New Roman"/>
          <w:b/>
          <w:bCs/>
        </w:rPr>
        <w:t>Climate Change Is a Growing Threat</w:t>
      </w:r>
    </w:p>
    <w:p w14:paraId="314838D0"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Climate change increasingly affects cultural heritage through floods, storms, rising sea levels, and extreme temperatures. Heritage management plans must include climate adaptation strategies.</w:t>
      </w:r>
    </w:p>
    <w:p w14:paraId="3AB84B58"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pict w14:anchorId="65E3420D">
          <v:rect id="_x0000_i1159" style="width:0;height:1.5pt" o:hralign="center" o:hrstd="t" o:hr="t" fillcolor="#a0a0a0" stroked="f"/>
        </w:pict>
      </w:r>
    </w:p>
    <w:p w14:paraId="4B2F4942" w14:textId="77777777" w:rsidR="00981D96" w:rsidRPr="00981D96" w:rsidRDefault="00981D96" w:rsidP="00981D96">
      <w:pPr>
        <w:spacing w:line="480" w:lineRule="auto"/>
        <w:rPr>
          <w:rFonts w:ascii="Times New Roman" w:hAnsi="Times New Roman" w:cs="Times New Roman"/>
          <w:b/>
          <w:bCs/>
        </w:rPr>
      </w:pPr>
      <w:r w:rsidRPr="00981D96">
        <w:rPr>
          <w:rFonts w:ascii="Times New Roman" w:hAnsi="Times New Roman" w:cs="Times New Roman"/>
          <w:b/>
          <w:bCs/>
        </w:rPr>
        <w:t>Discussion</w:t>
      </w:r>
    </w:p>
    <w:p w14:paraId="701A3E18"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Sustainable management has become one of the most important approaches in protecting cultural heritage sites. The findings show that heritage conservation cannot succeed without balancing tourism, environmental protection, and community interests.</w:t>
      </w:r>
    </w:p>
    <w:p w14:paraId="39CD05BF"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lastRenderedPageBreak/>
        <w:t>One major issue is the rapid growth of global tourism. Heritage tourism continues to increase because people are interested in history, architecture, and cultural experiences. While tourism creates economic opportunities, excessive visitor numbers often damage fragile sites.</w:t>
      </w:r>
    </w:p>
    <w:p w14:paraId="096240F0"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The examples of Machu Picchu, Venice, and Petra demonstrate that visitor management systems are necessary for sustainability. Limiting tourist numbers, controlling access routes, and promoting responsible tourism help reduce physical damage.</w:t>
      </w:r>
    </w:p>
    <w:p w14:paraId="1961F4C8"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Another important factor is community involvement. Local communities are not only beneficiaries of tourism but also guardians of cultural heritage. When communities receive economic benefits and participate in decision-making, they become more supportive of conservation efforts.</w:t>
      </w:r>
    </w:p>
    <w:p w14:paraId="5DF85BF8"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Governments must also take responsibility for protecting heritage resources through laws, policies, and funding. Without strong government support, many heritage sites may suffer from neglect, illegal construction, and poor management.</w:t>
      </w:r>
    </w:p>
    <w:p w14:paraId="1BED2598"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International organizations such as UNESCO play a valuable role by providing expertise, monitoring heritage conditions, and encouraging international cooperation. Global partnerships are especially important for countries facing financial or technical limitations.</w:t>
      </w:r>
    </w:p>
    <w:p w14:paraId="73C7EC4B"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Climate change presents a new challenge for heritage management. Rising sea levels threaten coastal heritage cities, while extreme weather damages ancient structures. Sustainable management must therefore include environmental planning and climate adaptation.</w:t>
      </w:r>
    </w:p>
    <w:p w14:paraId="57C0DC4D"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Technology is also becoming increasingly important in heritage conservation. Digital documentation, 3D scanning, drones, and virtual tourism provide new ways to protect and promote cultural heritage.</w:t>
      </w:r>
    </w:p>
    <w:p w14:paraId="1CD054E9"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lastRenderedPageBreak/>
        <w:t>Overall, sustainable management is not only about preserving buildings and monuments. It also involves protecting cultural identity, supporting local communities, and ensuring responsible tourism for future generations.</w:t>
      </w:r>
    </w:p>
    <w:p w14:paraId="7F562770"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pict w14:anchorId="5A69DE3D">
          <v:rect id="_x0000_i1160" style="width:0;height:1.5pt" o:hralign="center" o:hrstd="t" o:hr="t" fillcolor="#a0a0a0" stroked="f"/>
        </w:pict>
      </w:r>
    </w:p>
    <w:p w14:paraId="2733E7C1" w14:textId="77777777" w:rsidR="00981D96" w:rsidRPr="00981D96" w:rsidRDefault="00981D96" w:rsidP="00981D96">
      <w:pPr>
        <w:spacing w:line="480" w:lineRule="auto"/>
        <w:rPr>
          <w:rFonts w:ascii="Times New Roman" w:hAnsi="Times New Roman" w:cs="Times New Roman"/>
          <w:b/>
          <w:bCs/>
        </w:rPr>
      </w:pPr>
      <w:r w:rsidRPr="00981D96">
        <w:rPr>
          <w:rFonts w:ascii="Times New Roman" w:hAnsi="Times New Roman" w:cs="Times New Roman"/>
          <w:b/>
          <w:bCs/>
        </w:rPr>
        <w:t>Conclusion</w:t>
      </w:r>
    </w:p>
    <w:p w14:paraId="0D4E9887"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Cultural heritage sites are valuable resources that connect societies with their history, traditions, and identity. They provide educational, cultural, social, and economic benefits to people around the world. However, heritage sites face many challenges, including mass tourism, environmental degradation, climate change, urbanization, vandalism, and lack of funding.</w:t>
      </w:r>
    </w:p>
    <w:p w14:paraId="1B3E3C7A"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This report has shown that sustainable management is essential for protecting cultural heritage while also supporting tourism and public access. Sustainable management involves balancing conservation, economic development, environmental protection, and community participation.</w:t>
      </w:r>
    </w:p>
    <w:p w14:paraId="3DA2C819"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The report discussed the important roles played by governments, local communities, and heritage organizations in heritage management. Governments provide legal protection and funding, communities support cultural preservation and tourism services, and international organizations offer expertise and global cooperation.</w:t>
      </w:r>
    </w:p>
    <w:p w14:paraId="28E32E44"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lastRenderedPageBreak/>
        <w:t>Real-world examples from Machu Picchu, Petra, Venice, the Taj Mahal, and the Great Wall of China demonstrate how sustainable practices such as visitor regulation, environmental conservation, restoration programs, and community involvement help protect heritage sites.</w:t>
      </w:r>
    </w:p>
    <w:p w14:paraId="2E72AF9C"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In conclusion, sustainable management is necessary to ensure that cultural heritage sites survive for future generations. Successful heritage conservation requires cooperation, responsible tourism, strong policies, public awareness, and long-term planning. By adopting sustainable practices, societies can continue to preserve and celebrate their cultural heritage while benefiting from tourism and economic development.</w:t>
      </w:r>
    </w:p>
    <w:p w14:paraId="00C7C366"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pict w14:anchorId="2A7FAB1E">
          <v:rect id="_x0000_i1161" style="width:0;height:1.5pt" o:hralign="center" o:hrstd="t" o:hr="t" fillcolor="#a0a0a0" stroked="f"/>
        </w:pict>
      </w:r>
    </w:p>
    <w:p w14:paraId="0A9FDDB9" w14:textId="77777777" w:rsidR="00981D96" w:rsidRPr="00981D96" w:rsidRDefault="00981D96" w:rsidP="00981D96">
      <w:pPr>
        <w:spacing w:line="480" w:lineRule="auto"/>
        <w:rPr>
          <w:rFonts w:ascii="Times New Roman" w:hAnsi="Times New Roman" w:cs="Times New Roman"/>
          <w:b/>
          <w:bCs/>
        </w:rPr>
      </w:pPr>
      <w:r w:rsidRPr="00981D96">
        <w:rPr>
          <w:rFonts w:ascii="Times New Roman" w:hAnsi="Times New Roman" w:cs="Times New Roman"/>
          <w:b/>
          <w:bCs/>
        </w:rPr>
        <w:t>References</w:t>
      </w:r>
    </w:p>
    <w:p w14:paraId="3209C87E"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 xml:space="preserve">Aas, C., </w:t>
      </w:r>
      <w:proofErr w:type="spellStart"/>
      <w:r w:rsidRPr="00981D96">
        <w:rPr>
          <w:rFonts w:ascii="Times New Roman" w:hAnsi="Times New Roman" w:cs="Times New Roman"/>
        </w:rPr>
        <w:t>Ladkin</w:t>
      </w:r>
      <w:proofErr w:type="spellEnd"/>
      <w:r w:rsidRPr="00981D96">
        <w:rPr>
          <w:rFonts w:ascii="Times New Roman" w:hAnsi="Times New Roman" w:cs="Times New Roman"/>
        </w:rPr>
        <w:t>, A., &amp; Fletcher, J. (2005). Stakeholder collaboration and heritage management. Annals of Tourism Research.</w:t>
      </w:r>
    </w:p>
    <w:p w14:paraId="3C5D574A"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ICOMOS. (2020). Cultural Heritage and Sustainable Development Reports.</w:t>
      </w:r>
    </w:p>
    <w:p w14:paraId="63EA74FB"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McKercher, B., &amp; du Cros, H. (2002). Cultural Tourism: The Partnership Between Tourism and Cultural Heritage Management.</w:t>
      </w:r>
    </w:p>
    <w:p w14:paraId="3496A118"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Smith, L. (2006). Uses of Heritage. Routledge.</w:t>
      </w:r>
    </w:p>
    <w:p w14:paraId="11AEDC61"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Timothy, D., &amp; Boyd, S. (2003). Heritage Tourism. Pearson Education.</w:t>
      </w:r>
    </w:p>
    <w:p w14:paraId="7C4933BA"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UNESCO. (2023). World Heritage Sustainable Tourism Programme.</w:t>
      </w:r>
    </w:p>
    <w:p w14:paraId="1F525325"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World Monuments Fund. (2022). Heritage Conservation Projects and Reports.</w:t>
      </w:r>
    </w:p>
    <w:p w14:paraId="344C6D90"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Archaeological Survey of India. (2023). Taj Mahal Conservation Policies.</w:t>
      </w:r>
    </w:p>
    <w:p w14:paraId="7313ECD9"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Jordan Tourism Board. (2022). Petra Site Management Strategies.</w:t>
      </w:r>
    </w:p>
    <w:p w14:paraId="5E72423B"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Ministry of Culture and Tourism of China. (2023). Great Wall Conservation Initiatives.</w:t>
      </w:r>
    </w:p>
    <w:p w14:paraId="6063C5F2"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lastRenderedPageBreak/>
        <w:pict w14:anchorId="7ED47962">
          <v:rect id="_x0000_i1162" style="width:0;height:1.5pt" o:hralign="center" o:hrstd="t" o:hr="t" fillcolor="#a0a0a0" stroked="f"/>
        </w:pict>
      </w:r>
    </w:p>
    <w:p w14:paraId="6EADC00F" w14:textId="77777777" w:rsidR="00981D96" w:rsidRPr="00981D96" w:rsidRDefault="00981D96" w:rsidP="00981D96">
      <w:pPr>
        <w:spacing w:line="480" w:lineRule="auto"/>
        <w:rPr>
          <w:rFonts w:ascii="Times New Roman" w:hAnsi="Times New Roman" w:cs="Times New Roman"/>
          <w:b/>
          <w:bCs/>
        </w:rPr>
      </w:pPr>
      <w:r w:rsidRPr="00981D96">
        <w:rPr>
          <w:rFonts w:ascii="Times New Roman" w:hAnsi="Times New Roman" w:cs="Times New Roman"/>
          <w:b/>
          <w:bCs/>
        </w:rPr>
        <w:t>Appendices</w:t>
      </w:r>
    </w:p>
    <w:p w14:paraId="1AADF5EA" w14:textId="77777777" w:rsidR="00981D96" w:rsidRPr="00981D96" w:rsidRDefault="00981D96" w:rsidP="00981D96">
      <w:pPr>
        <w:spacing w:line="480" w:lineRule="auto"/>
        <w:rPr>
          <w:rFonts w:ascii="Times New Roman" w:hAnsi="Times New Roman" w:cs="Times New Roman"/>
          <w:b/>
          <w:bCs/>
        </w:rPr>
      </w:pPr>
      <w:r w:rsidRPr="00981D96">
        <w:rPr>
          <w:rFonts w:ascii="Times New Roman" w:hAnsi="Times New Roman" w:cs="Times New Roman"/>
          <w:b/>
          <w:bCs/>
        </w:rPr>
        <w:t>Appendix A: Examples of Sustainable Practices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05"/>
        <w:gridCol w:w="3199"/>
        <w:gridCol w:w="3168"/>
      </w:tblGrid>
      <w:tr w:rsidR="00981D96" w:rsidRPr="00981D96" w14:paraId="003D2946" w14:textId="77777777">
        <w:trPr>
          <w:tblCellSpacing w:w="15" w:type="dxa"/>
        </w:trPr>
        <w:tc>
          <w:tcPr>
            <w:tcW w:w="0" w:type="auto"/>
            <w:vAlign w:val="center"/>
            <w:hideMark/>
          </w:tcPr>
          <w:p w14:paraId="1EBFCC3B" w14:textId="77777777" w:rsidR="00981D96" w:rsidRPr="00981D96" w:rsidRDefault="00981D96" w:rsidP="00981D96">
            <w:pPr>
              <w:spacing w:line="480" w:lineRule="auto"/>
              <w:rPr>
                <w:rFonts w:ascii="Times New Roman" w:hAnsi="Times New Roman" w:cs="Times New Roman"/>
                <w:b/>
                <w:bCs/>
              </w:rPr>
            </w:pPr>
            <w:r w:rsidRPr="00981D96">
              <w:rPr>
                <w:rFonts w:ascii="Times New Roman" w:hAnsi="Times New Roman" w:cs="Times New Roman"/>
                <w:b/>
                <w:bCs/>
              </w:rPr>
              <w:t>Heritage Site</w:t>
            </w:r>
          </w:p>
        </w:tc>
        <w:tc>
          <w:tcPr>
            <w:tcW w:w="0" w:type="auto"/>
            <w:vAlign w:val="center"/>
            <w:hideMark/>
          </w:tcPr>
          <w:p w14:paraId="3F0AAC14" w14:textId="77777777" w:rsidR="00981D96" w:rsidRPr="00981D96" w:rsidRDefault="00981D96" w:rsidP="00981D96">
            <w:pPr>
              <w:spacing w:line="480" w:lineRule="auto"/>
              <w:rPr>
                <w:rFonts w:ascii="Times New Roman" w:hAnsi="Times New Roman" w:cs="Times New Roman"/>
                <w:b/>
                <w:bCs/>
              </w:rPr>
            </w:pPr>
            <w:r w:rsidRPr="00981D96">
              <w:rPr>
                <w:rFonts w:ascii="Times New Roman" w:hAnsi="Times New Roman" w:cs="Times New Roman"/>
                <w:b/>
                <w:bCs/>
              </w:rPr>
              <w:t>Sustainable Practice</w:t>
            </w:r>
          </w:p>
        </w:tc>
        <w:tc>
          <w:tcPr>
            <w:tcW w:w="0" w:type="auto"/>
            <w:vAlign w:val="center"/>
            <w:hideMark/>
          </w:tcPr>
          <w:p w14:paraId="17786165" w14:textId="77777777" w:rsidR="00981D96" w:rsidRPr="00981D96" w:rsidRDefault="00981D96" w:rsidP="00981D96">
            <w:pPr>
              <w:spacing w:line="480" w:lineRule="auto"/>
              <w:rPr>
                <w:rFonts w:ascii="Times New Roman" w:hAnsi="Times New Roman" w:cs="Times New Roman"/>
                <w:b/>
                <w:bCs/>
              </w:rPr>
            </w:pPr>
            <w:r w:rsidRPr="00981D96">
              <w:rPr>
                <w:rFonts w:ascii="Times New Roman" w:hAnsi="Times New Roman" w:cs="Times New Roman"/>
                <w:b/>
                <w:bCs/>
              </w:rPr>
              <w:t>Main Benefit</w:t>
            </w:r>
          </w:p>
        </w:tc>
      </w:tr>
      <w:tr w:rsidR="00981D96" w:rsidRPr="00981D96" w14:paraId="0D4756D4" w14:textId="77777777">
        <w:trPr>
          <w:tblCellSpacing w:w="15" w:type="dxa"/>
        </w:trPr>
        <w:tc>
          <w:tcPr>
            <w:tcW w:w="0" w:type="auto"/>
            <w:vAlign w:val="center"/>
            <w:hideMark/>
          </w:tcPr>
          <w:p w14:paraId="45652424"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Machu Picchu</w:t>
            </w:r>
          </w:p>
        </w:tc>
        <w:tc>
          <w:tcPr>
            <w:tcW w:w="0" w:type="auto"/>
            <w:vAlign w:val="center"/>
            <w:hideMark/>
          </w:tcPr>
          <w:p w14:paraId="54285E62"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Visitor limits and timed entry</w:t>
            </w:r>
          </w:p>
        </w:tc>
        <w:tc>
          <w:tcPr>
            <w:tcW w:w="0" w:type="auto"/>
            <w:vAlign w:val="center"/>
            <w:hideMark/>
          </w:tcPr>
          <w:p w14:paraId="2BB9ADA5"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Reduced overcrowding</w:t>
            </w:r>
          </w:p>
        </w:tc>
      </w:tr>
      <w:tr w:rsidR="00981D96" w:rsidRPr="00981D96" w14:paraId="5B5216DD" w14:textId="77777777">
        <w:trPr>
          <w:tblCellSpacing w:w="15" w:type="dxa"/>
        </w:trPr>
        <w:tc>
          <w:tcPr>
            <w:tcW w:w="0" w:type="auto"/>
            <w:vAlign w:val="center"/>
            <w:hideMark/>
          </w:tcPr>
          <w:p w14:paraId="04DACC39"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Great Wall of China</w:t>
            </w:r>
          </w:p>
        </w:tc>
        <w:tc>
          <w:tcPr>
            <w:tcW w:w="0" w:type="auto"/>
            <w:vAlign w:val="center"/>
            <w:hideMark/>
          </w:tcPr>
          <w:p w14:paraId="58D96BF1"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Restoration and restricted access</w:t>
            </w:r>
          </w:p>
        </w:tc>
        <w:tc>
          <w:tcPr>
            <w:tcW w:w="0" w:type="auto"/>
            <w:vAlign w:val="center"/>
            <w:hideMark/>
          </w:tcPr>
          <w:p w14:paraId="280ED019"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Reduced erosion</w:t>
            </w:r>
          </w:p>
        </w:tc>
      </w:tr>
      <w:tr w:rsidR="00981D96" w:rsidRPr="00981D96" w14:paraId="32F3EB71" w14:textId="77777777">
        <w:trPr>
          <w:tblCellSpacing w:w="15" w:type="dxa"/>
        </w:trPr>
        <w:tc>
          <w:tcPr>
            <w:tcW w:w="0" w:type="auto"/>
            <w:vAlign w:val="center"/>
            <w:hideMark/>
          </w:tcPr>
          <w:p w14:paraId="7743F692"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Petra</w:t>
            </w:r>
          </w:p>
        </w:tc>
        <w:tc>
          <w:tcPr>
            <w:tcW w:w="0" w:type="auto"/>
            <w:vAlign w:val="center"/>
            <w:hideMark/>
          </w:tcPr>
          <w:p w14:paraId="05573A86"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Community participation</w:t>
            </w:r>
          </w:p>
        </w:tc>
        <w:tc>
          <w:tcPr>
            <w:tcW w:w="0" w:type="auto"/>
            <w:vAlign w:val="center"/>
            <w:hideMark/>
          </w:tcPr>
          <w:p w14:paraId="7E6CE757"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Cultural preservation</w:t>
            </w:r>
          </w:p>
        </w:tc>
      </w:tr>
      <w:tr w:rsidR="00981D96" w:rsidRPr="00981D96" w14:paraId="146DEBFA" w14:textId="77777777">
        <w:trPr>
          <w:tblCellSpacing w:w="15" w:type="dxa"/>
        </w:trPr>
        <w:tc>
          <w:tcPr>
            <w:tcW w:w="0" w:type="auto"/>
            <w:vAlign w:val="center"/>
            <w:hideMark/>
          </w:tcPr>
          <w:p w14:paraId="529C2B30"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Taj Mahal</w:t>
            </w:r>
          </w:p>
        </w:tc>
        <w:tc>
          <w:tcPr>
            <w:tcW w:w="0" w:type="auto"/>
            <w:vAlign w:val="center"/>
            <w:hideMark/>
          </w:tcPr>
          <w:p w14:paraId="4C31A1CF"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Pollution control measures</w:t>
            </w:r>
          </w:p>
        </w:tc>
        <w:tc>
          <w:tcPr>
            <w:tcW w:w="0" w:type="auto"/>
            <w:vAlign w:val="center"/>
            <w:hideMark/>
          </w:tcPr>
          <w:p w14:paraId="27196615"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Protection of marble structure</w:t>
            </w:r>
          </w:p>
        </w:tc>
      </w:tr>
      <w:tr w:rsidR="00981D96" w:rsidRPr="00981D96" w14:paraId="2DC087CD" w14:textId="77777777">
        <w:trPr>
          <w:tblCellSpacing w:w="15" w:type="dxa"/>
        </w:trPr>
        <w:tc>
          <w:tcPr>
            <w:tcW w:w="0" w:type="auto"/>
            <w:vAlign w:val="center"/>
            <w:hideMark/>
          </w:tcPr>
          <w:p w14:paraId="5802A013"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Venice</w:t>
            </w:r>
          </w:p>
        </w:tc>
        <w:tc>
          <w:tcPr>
            <w:tcW w:w="0" w:type="auto"/>
            <w:vAlign w:val="center"/>
            <w:hideMark/>
          </w:tcPr>
          <w:p w14:paraId="77C3D2F7"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Cruise ship restrictions</w:t>
            </w:r>
          </w:p>
        </w:tc>
        <w:tc>
          <w:tcPr>
            <w:tcW w:w="0" w:type="auto"/>
            <w:vAlign w:val="center"/>
            <w:hideMark/>
          </w:tcPr>
          <w:p w14:paraId="2E81344F"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t>Reduced environmental damage</w:t>
            </w:r>
          </w:p>
        </w:tc>
      </w:tr>
    </w:tbl>
    <w:p w14:paraId="4E2699CA"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pict w14:anchorId="38419C7D">
          <v:rect id="_x0000_i1163" style="width:0;height:1.5pt" o:hralign="center" o:hrstd="t" o:hr="t" fillcolor="#a0a0a0" stroked="f"/>
        </w:pict>
      </w:r>
    </w:p>
    <w:p w14:paraId="39E6BDD0" w14:textId="77777777" w:rsidR="00981D96" w:rsidRPr="00981D96" w:rsidRDefault="00981D96" w:rsidP="00981D96">
      <w:pPr>
        <w:spacing w:line="480" w:lineRule="auto"/>
        <w:rPr>
          <w:rFonts w:ascii="Times New Roman" w:hAnsi="Times New Roman" w:cs="Times New Roman"/>
          <w:b/>
          <w:bCs/>
        </w:rPr>
      </w:pPr>
      <w:r w:rsidRPr="00981D96">
        <w:rPr>
          <w:rFonts w:ascii="Times New Roman" w:hAnsi="Times New Roman" w:cs="Times New Roman"/>
          <w:b/>
          <w:bCs/>
        </w:rPr>
        <w:t>Appendix B: Suggested Pictures for Report</w:t>
      </w:r>
    </w:p>
    <w:p w14:paraId="640CAFD3" w14:textId="77777777" w:rsidR="00981D96" w:rsidRPr="00981D96" w:rsidRDefault="00981D96" w:rsidP="00981D96">
      <w:pPr>
        <w:numPr>
          <w:ilvl w:val="0"/>
          <w:numId w:val="15"/>
        </w:numPr>
        <w:spacing w:line="480" w:lineRule="auto"/>
        <w:rPr>
          <w:rFonts w:ascii="Times New Roman" w:hAnsi="Times New Roman" w:cs="Times New Roman"/>
        </w:rPr>
      </w:pPr>
      <w:r w:rsidRPr="00981D96">
        <w:rPr>
          <w:rFonts w:ascii="Times New Roman" w:hAnsi="Times New Roman" w:cs="Times New Roman"/>
        </w:rPr>
        <w:t>Machu Picchu visitor pathways and conservation signs</w:t>
      </w:r>
    </w:p>
    <w:p w14:paraId="55C214A2" w14:textId="77777777" w:rsidR="00981D96" w:rsidRPr="00981D96" w:rsidRDefault="00981D96" w:rsidP="00981D96">
      <w:pPr>
        <w:numPr>
          <w:ilvl w:val="0"/>
          <w:numId w:val="15"/>
        </w:numPr>
        <w:spacing w:line="480" w:lineRule="auto"/>
        <w:rPr>
          <w:rFonts w:ascii="Times New Roman" w:hAnsi="Times New Roman" w:cs="Times New Roman"/>
        </w:rPr>
      </w:pPr>
      <w:r w:rsidRPr="00981D96">
        <w:rPr>
          <w:rFonts w:ascii="Times New Roman" w:hAnsi="Times New Roman" w:cs="Times New Roman"/>
        </w:rPr>
        <w:t>Restored section of the Great Wall of China</w:t>
      </w:r>
    </w:p>
    <w:p w14:paraId="119E62AC" w14:textId="77777777" w:rsidR="00981D96" w:rsidRPr="00981D96" w:rsidRDefault="00981D96" w:rsidP="00981D96">
      <w:pPr>
        <w:numPr>
          <w:ilvl w:val="0"/>
          <w:numId w:val="15"/>
        </w:numPr>
        <w:spacing w:line="480" w:lineRule="auto"/>
        <w:rPr>
          <w:rFonts w:ascii="Times New Roman" w:hAnsi="Times New Roman" w:cs="Times New Roman"/>
        </w:rPr>
      </w:pPr>
      <w:r w:rsidRPr="00981D96">
        <w:rPr>
          <w:rFonts w:ascii="Times New Roman" w:hAnsi="Times New Roman" w:cs="Times New Roman"/>
        </w:rPr>
        <w:t>Petra archaeological conservation work</w:t>
      </w:r>
    </w:p>
    <w:p w14:paraId="043C0F78" w14:textId="77777777" w:rsidR="00981D96" w:rsidRPr="00981D96" w:rsidRDefault="00981D96" w:rsidP="00981D96">
      <w:pPr>
        <w:numPr>
          <w:ilvl w:val="0"/>
          <w:numId w:val="15"/>
        </w:numPr>
        <w:spacing w:line="480" w:lineRule="auto"/>
        <w:rPr>
          <w:rFonts w:ascii="Times New Roman" w:hAnsi="Times New Roman" w:cs="Times New Roman"/>
        </w:rPr>
      </w:pPr>
      <w:r w:rsidRPr="00981D96">
        <w:rPr>
          <w:rFonts w:ascii="Times New Roman" w:hAnsi="Times New Roman" w:cs="Times New Roman"/>
        </w:rPr>
        <w:t>Taj Mahal environmental protection zone</w:t>
      </w:r>
    </w:p>
    <w:p w14:paraId="0F2A1DCD" w14:textId="77777777" w:rsidR="00981D96" w:rsidRPr="00981D96" w:rsidRDefault="00981D96" w:rsidP="00981D96">
      <w:pPr>
        <w:numPr>
          <w:ilvl w:val="0"/>
          <w:numId w:val="15"/>
        </w:numPr>
        <w:spacing w:line="480" w:lineRule="auto"/>
        <w:rPr>
          <w:rFonts w:ascii="Times New Roman" w:hAnsi="Times New Roman" w:cs="Times New Roman"/>
        </w:rPr>
      </w:pPr>
      <w:r w:rsidRPr="00981D96">
        <w:rPr>
          <w:rFonts w:ascii="Times New Roman" w:hAnsi="Times New Roman" w:cs="Times New Roman"/>
        </w:rPr>
        <w:t>Venice flood barriers and tourism management systems</w:t>
      </w:r>
    </w:p>
    <w:p w14:paraId="5DC60595" w14:textId="77777777" w:rsidR="00981D96" w:rsidRPr="00981D96" w:rsidRDefault="00981D96" w:rsidP="00981D96">
      <w:pPr>
        <w:spacing w:line="480" w:lineRule="auto"/>
        <w:rPr>
          <w:rFonts w:ascii="Times New Roman" w:hAnsi="Times New Roman" w:cs="Times New Roman"/>
        </w:rPr>
      </w:pPr>
      <w:r w:rsidRPr="00981D96">
        <w:rPr>
          <w:rFonts w:ascii="Times New Roman" w:hAnsi="Times New Roman" w:cs="Times New Roman"/>
        </w:rPr>
        <w:pict w14:anchorId="481D32DD">
          <v:rect id="_x0000_i1164" style="width:0;height:1.5pt" o:hralign="center" o:hrstd="t" o:hr="t" fillcolor="#a0a0a0" stroked="f"/>
        </w:pict>
      </w:r>
    </w:p>
    <w:p w14:paraId="10D1033E" w14:textId="77777777" w:rsidR="00981D96" w:rsidRPr="00981D96" w:rsidRDefault="00981D96" w:rsidP="00981D96">
      <w:pPr>
        <w:spacing w:line="480" w:lineRule="auto"/>
        <w:rPr>
          <w:rFonts w:ascii="Times New Roman" w:hAnsi="Times New Roman" w:cs="Times New Roman"/>
          <w:b/>
          <w:bCs/>
        </w:rPr>
      </w:pPr>
      <w:r w:rsidRPr="00981D96">
        <w:rPr>
          <w:rFonts w:ascii="Times New Roman" w:hAnsi="Times New Roman" w:cs="Times New Roman"/>
          <w:b/>
          <w:bCs/>
        </w:rPr>
        <w:t>Appendix C: Importance of Sustainable Heritage Management</w:t>
      </w:r>
    </w:p>
    <w:p w14:paraId="3D761A65" w14:textId="77777777" w:rsidR="00981D96" w:rsidRPr="00981D96" w:rsidRDefault="00981D96" w:rsidP="00981D96">
      <w:pPr>
        <w:numPr>
          <w:ilvl w:val="0"/>
          <w:numId w:val="16"/>
        </w:numPr>
        <w:spacing w:line="480" w:lineRule="auto"/>
        <w:rPr>
          <w:rFonts w:ascii="Times New Roman" w:hAnsi="Times New Roman" w:cs="Times New Roman"/>
        </w:rPr>
      </w:pPr>
      <w:r w:rsidRPr="00981D96">
        <w:rPr>
          <w:rFonts w:ascii="Times New Roman" w:hAnsi="Times New Roman" w:cs="Times New Roman"/>
        </w:rPr>
        <w:t>Protects historical monuments</w:t>
      </w:r>
    </w:p>
    <w:p w14:paraId="76DF695B" w14:textId="77777777" w:rsidR="00981D96" w:rsidRPr="00981D96" w:rsidRDefault="00981D96" w:rsidP="00981D96">
      <w:pPr>
        <w:numPr>
          <w:ilvl w:val="0"/>
          <w:numId w:val="16"/>
        </w:numPr>
        <w:spacing w:line="480" w:lineRule="auto"/>
        <w:rPr>
          <w:rFonts w:ascii="Times New Roman" w:hAnsi="Times New Roman" w:cs="Times New Roman"/>
        </w:rPr>
      </w:pPr>
      <w:r w:rsidRPr="00981D96">
        <w:rPr>
          <w:rFonts w:ascii="Times New Roman" w:hAnsi="Times New Roman" w:cs="Times New Roman"/>
        </w:rPr>
        <w:lastRenderedPageBreak/>
        <w:t>Preserves cultural identity</w:t>
      </w:r>
    </w:p>
    <w:p w14:paraId="73D9D200" w14:textId="77777777" w:rsidR="00981D96" w:rsidRPr="00981D96" w:rsidRDefault="00981D96" w:rsidP="00981D96">
      <w:pPr>
        <w:numPr>
          <w:ilvl w:val="0"/>
          <w:numId w:val="16"/>
        </w:numPr>
        <w:spacing w:line="480" w:lineRule="auto"/>
        <w:rPr>
          <w:rFonts w:ascii="Times New Roman" w:hAnsi="Times New Roman" w:cs="Times New Roman"/>
        </w:rPr>
      </w:pPr>
      <w:r w:rsidRPr="00981D96">
        <w:rPr>
          <w:rFonts w:ascii="Times New Roman" w:hAnsi="Times New Roman" w:cs="Times New Roman"/>
        </w:rPr>
        <w:t>Supports tourism economies</w:t>
      </w:r>
    </w:p>
    <w:p w14:paraId="065A3347" w14:textId="77777777" w:rsidR="00981D96" w:rsidRPr="00981D96" w:rsidRDefault="00981D96" w:rsidP="00981D96">
      <w:pPr>
        <w:numPr>
          <w:ilvl w:val="0"/>
          <w:numId w:val="16"/>
        </w:numPr>
        <w:spacing w:line="480" w:lineRule="auto"/>
        <w:rPr>
          <w:rFonts w:ascii="Times New Roman" w:hAnsi="Times New Roman" w:cs="Times New Roman"/>
        </w:rPr>
      </w:pPr>
      <w:r w:rsidRPr="00981D96">
        <w:rPr>
          <w:rFonts w:ascii="Times New Roman" w:hAnsi="Times New Roman" w:cs="Times New Roman"/>
        </w:rPr>
        <w:t>Promotes environmental sustainability</w:t>
      </w:r>
    </w:p>
    <w:p w14:paraId="4D6DE636" w14:textId="77777777" w:rsidR="00981D96" w:rsidRPr="00981D96" w:rsidRDefault="00981D96" w:rsidP="00981D96">
      <w:pPr>
        <w:numPr>
          <w:ilvl w:val="0"/>
          <w:numId w:val="16"/>
        </w:numPr>
        <w:spacing w:line="480" w:lineRule="auto"/>
        <w:rPr>
          <w:rFonts w:ascii="Times New Roman" w:hAnsi="Times New Roman" w:cs="Times New Roman"/>
        </w:rPr>
      </w:pPr>
      <w:r w:rsidRPr="00981D96">
        <w:rPr>
          <w:rFonts w:ascii="Times New Roman" w:hAnsi="Times New Roman" w:cs="Times New Roman"/>
        </w:rPr>
        <w:t>Encourages community participation</w:t>
      </w:r>
    </w:p>
    <w:p w14:paraId="0C258108" w14:textId="77777777" w:rsidR="00981D96" w:rsidRPr="00981D96" w:rsidRDefault="00981D96" w:rsidP="00981D96">
      <w:pPr>
        <w:numPr>
          <w:ilvl w:val="0"/>
          <w:numId w:val="16"/>
        </w:numPr>
        <w:spacing w:line="480" w:lineRule="auto"/>
        <w:rPr>
          <w:rFonts w:ascii="Times New Roman" w:hAnsi="Times New Roman" w:cs="Times New Roman"/>
        </w:rPr>
      </w:pPr>
      <w:r w:rsidRPr="00981D96">
        <w:rPr>
          <w:rFonts w:ascii="Times New Roman" w:hAnsi="Times New Roman" w:cs="Times New Roman"/>
        </w:rPr>
        <w:t>Improves education and awareness</w:t>
      </w:r>
    </w:p>
    <w:p w14:paraId="15D3DA76" w14:textId="77777777" w:rsidR="00981D96" w:rsidRPr="00981D96" w:rsidRDefault="00981D96" w:rsidP="00981D96">
      <w:pPr>
        <w:numPr>
          <w:ilvl w:val="0"/>
          <w:numId w:val="16"/>
        </w:numPr>
        <w:spacing w:line="480" w:lineRule="auto"/>
        <w:rPr>
          <w:rFonts w:ascii="Times New Roman" w:hAnsi="Times New Roman" w:cs="Times New Roman"/>
        </w:rPr>
      </w:pPr>
      <w:r w:rsidRPr="00981D96">
        <w:rPr>
          <w:rFonts w:ascii="Times New Roman" w:hAnsi="Times New Roman" w:cs="Times New Roman"/>
        </w:rPr>
        <w:t>Protects heritage for future generations</w:t>
      </w:r>
    </w:p>
    <w:p w14:paraId="6F3ED83D" w14:textId="77777777" w:rsidR="009F362C" w:rsidRPr="00EC5744" w:rsidRDefault="009F362C" w:rsidP="00981D96">
      <w:pPr>
        <w:spacing w:line="480" w:lineRule="auto"/>
        <w:rPr>
          <w:rFonts w:ascii="Times New Roman" w:hAnsi="Times New Roman" w:cs="Times New Roman"/>
          <w:lang w:val="en-US"/>
        </w:rPr>
      </w:pPr>
    </w:p>
    <w:sectPr w:rsidR="009F362C" w:rsidRPr="00EC5744">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77D3DD" w14:textId="77777777" w:rsidR="00133ABB" w:rsidRDefault="00133ABB" w:rsidP="00EC5744">
      <w:pPr>
        <w:spacing w:after="0" w:line="240" w:lineRule="auto"/>
      </w:pPr>
      <w:r>
        <w:separator/>
      </w:r>
    </w:p>
  </w:endnote>
  <w:endnote w:type="continuationSeparator" w:id="0">
    <w:p w14:paraId="053B9DA5" w14:textId="77777777" w:rsidR="00133ABB" w:rsidRDefault="00133ABB" w:rsidP="00EC57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4FD1B3" w14:textId="77777777" w:rsidR="00133ABB" w:rsidRDefault="00133ABB" w:rsidP="00EC5744">
      <w:pPr>
        <w:spacing w:after="0" w:line="240" w:lineRule="auto"/>
      </w:pPr>
      <w:r>
        <w:separator/>
      </w:r>
    </w:p>
  </w:footnote>
  <w:footnote w:type="continuationSeparator" w:id="0">
    <w:p w14:paraId="6A3F927D" w14:textId="77777777" w:rsidR="00133ABB" w:rsidRDefault="00133ABB" w:rsidP="00EC57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1081449"/>
      <w:docPartObj>
        <w:docPartGallery w:val="Page Numbers (Top of Page)"/>
        <w:docPartUnique/>
      </w:docPartObj>
    </w:sdtPr>
    <w:sdtEndPr>
      <w:rPr>
        <w:noProof/>
      </w:rPr>
    </w:sdtEndPr>
    <w:sdtContent>
      <w:p w14:paraId="0D04316D" w14:textId="79C5130A" w:rsidR="00EC5744" w:rsidRDefault="00EC5744">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E10764F" w14:textId="77777777" w:rsidR="00EC5744" w:rsidRDefault="00EC57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72481"/>
    <w:multiLevelType w:val="multilevel"/>
    <w:tmpl w:val="371EF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3A4394"/>
    <w:multiLevelType w:val="multilevel"/>
    <w:tmpl w:val="8A685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54484C"/>
    <w:multiLevelType w:val="multilevel"/>
    <w:tmpl w:val="7C182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B11310"/>
    <w:multiLevelType w:val="multilevel"/>
    <w:tmpl w:val="1C788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6EF51B6"/>
    <w:multiLevelType w:val="multilevel"/>
    <w:tmpl w:val="08448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21513C"/>
    <w:multiLevelType w:val="multilevel"/>
    <w:tmpl w:val="60A62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DD918CD"/>
    <w:multiLevelType w:val="multilevel"/>
    <w:tmpl w:val="5CCC7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BE3A72"/>
    <w:multiLevelType w:val="multilevel"/>
    <w:tmpl w:val="AC7C9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732BF2"/>
    <w:multiLevelType w:val="multilevel"/>
    <w:tmpl w:val="1818B3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D8B002E"/>
    <w:multiLevelType w:val="multilevel"/>
    <w:tmpl w:val="0CA68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F0821F7"/>
    <w:multiLevelType w:val="multilevel"/>
    <w:tmpl w:val="4EEE60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9026AD5"/>
    <w:multiLevelType w:val="multilevel"/>
    <w:tmpl w:val="720A4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B727CF7"/>
    <w:multiLevelType w:val="multilevel"/>
    <w:tmpl w:val="CC80FC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F1C51A3"/>
    <w:multiLevelType w:val="multilevel"/>
    <w:tmpl w:val="2F624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1BE5BC4"/>
    <w:multiLevelType w:val="multilevel"/>
    <w:tmpl w:val="832EE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E986931"/>
    <w:multiLevelType w:val="multilevel"/>
    <w:tmpl w:val="A2063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88426670">
    <w:abstractNumId w:val="8"/>
  </w:num>
  <w:num w:numId="2" w16cid:durableId="839781947">
    <w:abstractNumId w:val="10"/>
  </w:num>
  <w:num w:numId="3" w16cid:durableId="1346906510">
    <w:abstractNumId w:val="3"/>
  </w:num>
  <w:num w:numId="4" w16cid:durableId="1810777380">
    <w:abstractNumId w:val="14"/>
  </w:num>
  <w:num w:numId="5" w16cid:durableId="574585133">
    <w:abstractNumId w:val="6"/>
  </w:num>
  <w:num w:numId="6" w16cid:durableId="1272276860">
    <w:abstractNumId w:val="0"/>
  </w:num>
  <w:num w:numId="7" w16cid:durableId="576087972">
    <w:abstractNumId w:val="9"/>
  </w:num>
  <w:num w:numId="8" w16cid:durableId="789323863">
    <w:abstractNumId w:val="11"/>
  </w:num>
  <w:num w:numId="9" w16cid:durableId="1143813026">
    <w:abstractNumId w:val="13"/>
  </w:num>
  <w:num w:numId="10" w16cid:durableId="1057703394">
    <w:abstractNumId w:val="2"/>
  </w:num>
  <w:num w:numId="11" w16cid:durableId="464349418">
    <w:abstractNumId w:val="4"/>
  </w:num>
  <w:num w:numId="12" w16cid:durableId="944843498">
    <w:abstractNumId w:val="5"/>
  </w:num>
  <w:num w:numId="13" w16cid:durableId="1236166710">
    <w:abstractNumId w:val="1"/>
  </w:num>
  <w:num w:numId="14" w16cid:durableId="1293056615">
    <w:abstractNumId w:val="7"/>
  </w:num>
  <w:num w:numId="15" w16cid:durableId="1777140562">
    <w:abstractNumId w:val="12"/>
  </w:num>
  <w:num w:numId="16" w16cid:durableId="66093490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FC1"/>
    <w:rsid w:val="000B2E7C"/>
    <w:rsid w:val="000B5D61"/>
    <w:rsid w:val="00133ABB"/>
    <w:rsid w:val="001653D0"/>
    <w:rsid w:val="00191589"/>
    <w:rsid w:val="001A09B9"/>
    <w:rsid w:val="001A38C2"/>
    <w:rsid w:val="002123E6"/>
    <w:rsid w:val="00330C95"/>
    <w:rsid w:val="00340C4D"/>
    <w:rsid w:val="004355A7"/>
    <w:rsid w:val="004E5832"/>
    <w:rsid w:val="0052314C"/>
    <w:rsid w:val="005258C8"/>
    <w:rsid w:val="005821A1"/>
    <w:rsid w:val="005E030F"/>
    <w:rsid w:val="006545F6"/>
    <w:rsid w:val="006D7DA5"/>
    <w:rsid w:val="00737C31"/>
    <w:rsid w:val="007E1DE4"/>
    <w:rsid w:val="007F35A0"/>
    <w:rsid w:val="00842FA3"/>
    <w:rsid w:val="00906F6C"/>
    <w:rsid w:val="009359F7"/>
    <w:rsid w:val="00981D96"/>
    <w:rsid w:val="009E62F8"/>
    <w:rsid w:val="009F362C"/>
    <w:rsid w:val="00A7326D"/>
    <w:rsid w:val="00AD2DE8"/>
    <w:rsid w:val="00C87F20"/>
    <w:rsid w:val="00CC540E"/>
    <w:rsid w:val="00CE28FC"/>
    <w:rsid w:val="00D905F5"/>
    <w:rsid w:val="00EA00B0"/>
    <w:rsid w:val="00EC5744"/>
    <w:rsid w:val="00EE4FC1"/>
    <w:rsid w:val="00F54097"/>
    <w:rsid w:val="00F90A7E"/>
    <w:rsid w:val="00FA75CD"/>
    <w:rsid w:val="00FE255B"/>
    <w:rsid w:val="00FE51F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4E618F"/>
  <w15:chartTrackingRefBased/>
  <w15:docId w15:val="{33BDF570-BB17-48FF-9196-303C7E043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4FC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EE4FC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E4FC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E4FC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E4FC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E4F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4F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4F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4F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4FC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EE4FC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E4FC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E4FC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E4FC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E4F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4F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4F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4FC1"/>
    <w:rPr>
      <w:rFonts w:eastAsiaTheme="majorEastAsia" w:cstheme="majorBidi"/>
      <w:color w:val="272727" w:themeColor="text1" w:themeTint="D8"/>
    </w:rPr>
  </w:style>
  <w:style w:type="paragraph" w:styleId="Title">
    <w:name w:val="Title"/>
    <w:basedOn w:val="Normal"/>
    <w:next w:val="Normal"/>
    <w:link w:val="TitleChar"/>
    <w:uiPriority w:val="10"/>
    <w:qFormat/>
    <w:rsid w:val="00EE4F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4F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4F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4F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4FC1"/>
    <w:pPr>
      <w:spacing w:before="160"/>
      <w:jc w:val="center"/>
    </w:pPr>
    <w:rPr>
      <w:i/>
      <w:iCs/>
      <w:color w:val="404040" w:themeColor="text1" w:themeTint="BF"/>
    </w:rPr>
  </w:style>
  <w:style w:type="character" w:customStyle="1" w:styleId="QuoteChar">
    <w:name w:val="Quote Char"/>
    <w:basedOn w:val="DefaultParagraphFont"/>
    <w:link w:val="Quote"/>
    <w:uiPriority w:val="29"/>
    <w:rsid w:val="00EE4FC1"/>
    <w:rPr>
      <w:i/>
      <w:iCs/>
      <w:color w:val="404040" w:themeColor="text1" w:themeTint="BF"/>
    </w:rPr>
  </w:style>
  <w:style w:type="paragraph" w:styleId="ListParagraph">
    <w:name w:val="List Paragraph"/>
    <w:basedOn w:val="Normal"/>
    <w:uiPriority w:val="34"/>
    <w:qFormat/>
    <w:rsid w:val="00EE4FC1"/>
    <w:pPr>
      <w:ind w:left="720"/>
      <w:contextualSpacing/>
    </w:pPr>
  </w:style>
  <w:style w:type="character" w:styleId="IntenseEmphasis">
    <w:name w:val="Intense Emphasis"/>
    <w:basedOn w:val="DefaultParagraphFont"/>
    <w:uiPriority w:val="21"/>
    <w:qFormat/>
    <w:rsid w:val="00EE4FC1"/>
    <w:rPr>
      <w:i/>
      <w:iCs/>
      <w:color w:val="2F5496" w:themeColor="accent1" w:themeShade="BF"/>
    </w:rPr>
  </w:style>
  <w:style w:type="paragraph" w:styleId="IntenseQuote">
    <w:name w:val="Intense Quote"/>
    <w:basedOn w:val="Normal"/>
    <w:next w:val="Normal"/>
    <w:link w:val="IntenseQuoteChar"/>
    <w:uiPriority w:val="30"/>
    <w:qFormat/>
    <w:rsid w:val="00EE4FC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E4FC1"/>
    <w:rPr>
      <w:i/>
      <w:iCs/>
      <w:color w:val="2F5496" w:themeColor="accent1" w:themeShade="BF"/>
    </w:rPr>
  </w:style>
  <w:style w:type="character" w:styleId="IntenseReference">
    <w:name w:val="Intense Reference"/>
    <w:basedOn w:val="DefaultParagraphFont"/>
    <w:uiPriority w:val="32"/>
    <w:qFormat/>
    <w:rsid w:val="00EE4FC1"/>
    <w:rPr>
      <w:b/>
      <w:bCs/>
      <w:smallCaps/>
      <w:color w:val="2F5496" w:themeColor="accent1" w:themeShade="BF"/>
      <w:spacing w:val="5"/>
    </w:rPr>
  </w:style>
  <w:style w:type="character" w:styleId="Hyperlink">
    <w:name w:val="Hyperlink"/>
    <w:basedOn w:val="DefaultParagraphFont"/>
    <w:uiPriority w:val="99"/>
    <w:unhideWhenUsed/>
    <w:rsid w:val="00F54097"/>
    <w:rPr>
      <w:color w:val="0563C1" w:themeColor="hyperlink"/>
      <w:u w:val="single"/>
    </w:rPr>
  </w:style>
  <w:style w:type="character" w:styleId="UnresolvedMention">
    <w:name w:val="Unresolved Mention"/>
    <w:basedOn w:val="DefaultParagraphFont"/>
    <w:uiPriority w:val="99"/>
    <w:semiHidden/>
    <w:unhideWhenUsed/>
    <w:rsid w:val="00F54097"/>
    <w:rPr>
      <w:color w:val="605E5C"/>
      <w:shd w:val="clear" w:color="auto" w:fill="E1DFDD"/>
    </w:rPr>
  </w:style>
  <w:style w:type="paragraph" w:styleId="NormalWeb">
    <w:name w:val="Normal (Web)"/>
    <w:basedOn w:val="Normal"/>
    <w:uiPriority w:val="99"/>
    <w:semiHidden/>
    <w:unhideWhenUsed/>
    <w:rsid w:val="009F362C"/>
    <w:pPr>
      <w:spacing w:before="100" w:beforeAutospacing="1" w:after="100" w:afterAutospacing="1" w:line="240" w:lineRule="auto"/>
    </w:pPr>
    <w:rPr>
      <w:rFonts w:ascii="Times New Roman" w:eastAsia="Times New Roman" w:hAnsi="Times New Roman" w:cs="Times New Roman"/>
      <w:kern w:val="0"/>
      <w:lang w:eastAsia="en-IN"/>
      <w14:ligatures w14:val="none"/>
    </w:rPr>
  </w:style>
  <w:style w:type="paragraph" w:styleId="TOCHeading">
    <w:name w:val="TOC Heading"/>
    <w:basedOn w:val="Heading1"/>
    <w:next w:val="Normal"/>
    <w:uiPriority w:val="39"/>
    <w:unhideWhenUsed/>
    <w:qFormat/>
    <w:rsid w:val="009F362C"/>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9F362C"/>
    <w:pPr>
      <w:spacing w:after="100"/>
    </w:pPr>
  </w:style>
  <w:style w:type="paragraph" w:styleId="TOC2">
    <w:name w:val="toc 2"/>
    <w:basedOn w:val="Normal"/>
    <w:next w:val="Normal"/>
    <w:autoRedefine/>
    <w:uiPriority w:val="39"/>
    <w:unhideWhenUsed/>
    <w:rsid w:val="009F362C"/>
    <w:pPr>
      <w:spacing w:after="100"/>
      <w:ind w:left="240"/>
    </w:pPr>
  </w:style>
  <w:style w:type="paragraph" w:styleId="Header">
    <w:name w:val="header"/>
    <w:basedOn w:val="Normal"/>
    <w:link w:val="HeaderChar"/>
    <w:uiPriority w:val="99"/>
    <w:unhideWhenUsed/>
    <w:rsid w:val="00EC57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5744"/>
  </w:style>
  <w:style w:type="paragraph" w:styleId="Footer">
    <w:name w:val="footer"/>
    <w:basedOn w:val="Normal"/>
    <w:link w:val="FooterChar"/>
    <w:uiPriority w:val="99"/>
    <w:unhideWhenUsed/>
    <w:rsid w:val="00EC57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57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9A6381-B438-41C6-A11A-01747C598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24</Pages>
  <Words>3930</Words>
  <Characters>22405</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kavitabherwani1997@gmail.com</dc:creator>
  <cp:keywords/>
  <dc:description/>
  <cp:lastModifiedBy>MOHIT SIWACH</cp:lastModifiedBy>
  <cp:revision>2</cp:revision>
  <dcterms:created xsi:type="dcterms:W3CDTF">2026-05-23T12:43:00Z</dcterms:created>
  <dcterms:modified xsi:type="dcterms:W3CDTF">2026-05-23T12:43:00Z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b292f1ee-da76-45c7-8b7a-9139d01f825c</vt:lpwstr>
  </property>
</Properties>
</file>