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1F191B78" w14:textId="6F09074B" w:rsidR="00A3483D" w:rsidRDefault="00F72ED2" w:rsidP="007056C5">
      <w:pPr>
        <w:spacing w:line="480" w:lineRule="auto"/>
        <w:jc w:val="center"/>
        <w:rPr>
          <w:rFonts w:ascii="Times New Roman" w:hAnsi="Times New Roman" w:cs="Times New Roman"/>
          <w:b/>
          <w:bCs/>
          <w:color w:val="000000" w:themeColor="text1"/>
          <w:szCs w:val="24"/>
        </w:rPr>
      </w:pPr>
      <w:r w:rsidRPr="004618E8">
        <w:rPr>
          <w:rFonts w:ascii="Times New Roman" w:hAnsi="Times New Roman" w:cs="Times New Roman"/>
          <w:b/>
          <w:bCs/>
          <w:color w:val="000000" w:themeColor="text1"/>
          <w:szCs w:val="24"/>
        </w:rPr>
        <w:t>Bachelor's in Tourism and Recreation</w:t>
      </w:r>
      <w:r w:rsidR="009E4B24" w:rsidRPr="009E4B24">
        <w:rPr>
          <w:rFonts w:ascii="Times New Roman" w:hAnsi="Times New Roman" w:cs="Times New Roman"/>
          <w:b/>
          <w:bCs/>
          <w:color w:val="000000" w:themeColor="text1"/>
          <w:szCs w:val="24"/>
        </w:rPr>
        <w:br/>
      </w:r>
      <w:r w:rsidR="00E76C83" w:rsidRPr="00E76C83">
        <w:rPr>
          <w:rFonts w:ascii="Times New Roman" w:hAnsi="Times New Roman" w:cs="Times New Roman"/>
          <w:b/>
          <w:bCs/>
          <w:color w:val="000000" w:themeColor="text1"/>
          <w:szCs w:val="24"/>
        </w:rPr>
        <w:t>Consumer Behaviour</w:t>
      </w:r>
    </w:p>
    <w:p w14:paraId="1EA74B89" w14:textId="1ACED176"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by : </w:t>
      </w:r>
      <w:r w:rsidR="007056C5">
        <w:rPr>
          <w:rFonts w:ascii="Times New Roman" w:hAnsi="Times New Roman" w:cs="Times New Roman"/>
          <w:b/>
          <w:bCs/>
          <w:color w:val="000000" w:themeColor="text1"/>
          <w:szCs w:val="24"/>
        </w:rPr>
        <w:t>Dayanand Dayana</w:t>
      </w:r>
      <w:r w:rsidR="00E76C83">
        <w:rPr>
          <w:rFonts w:ascii="Times New Roman" w:hAnsi="Times New Roman" w:cs="Times New Roman"/>
          <w:b/>
          <w:bCs/>
          <w:color w:val="000000" w:themeColor="text1"/>
          <w:szCs w:val="24"/>
        </w:rPr>
        <w:t>n</w:t>
      </w:r>
      <w:r w:rsidR="007056C5">
        <w:rPr>
          <w:rFonts w:ascii="Times New Roman" w:hAnsi="Times New Roman" w:cs="Times New Roman"/>
          <w:b/>
          <w:bCs/>
          <w:color w:val="000000" w:themeColor="text1"/>
          <w:szCs w:val="24"/>
        </w:rPr>
        <w:t>d</w:t>
      </w:r>
    </w:p>
    <w:p w14:paraId="2A4E0DF3" w14:textId="1AF86672" w:rsidR="007056C5" w:rsidRPr="007056C5" w:rsidRDefault="00013DBD" w:rsidP="007056C5">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A57950" w:rsidRPr="00A57950">
        <w:rPr>
          <w:rFonts w:ascii="Times New Roman" w:eastAsia="Times New Roman" w:hAnsi="Times New Roman" w:cs="Times New Roman"/>
          <w:b/>
          <w:bCs/>
          <w:color w:val="000000" w:themeColor="text1"/>
          <w:kern w:val="0"/>
          <w:szCs w:val="24"/>
          <w:lang w:eastAsia="en-GB"/>
          <w14:ligatures w14:val="none"/>
        </w:rPr>
        <w:t>Motivational Factors Driving Sustainable Tourism Choices</w:t>
      </w:r>
    </w:p>
    <w:p w14:paraId="61078F6F" w14:textId="0F79DF4C" w:rsidR="00FF0452" w:rsidRDefault="00FF0452" w:rsidP="007056C5">
      <w:pPr>
        <w:spacing w:line="480" w:lineRule="auto"/>
        <w:jc w:val="center"/>
        <w:rPr>
          <w:rFonts w:ascii="Times New Roman" w:hAnsi="Times New Roman" w:cs="Times New Roman"/>
          <w:color w:val="000000" w:themeColor="text1"/>
          <w:szCs w:val="24"/>
          <w:lang w:val="en-US"/>
        </w:rPr>
      </w:pPr>
    </w:p>
    <w:p w14:paraId="3669F559" w14:textId="77777777" w:rsidR="008A79F5" w:rsidRDefault="008A79F5" w:rsidP="00013DBD">
      <w:pPr>
        <w:spacing w:line="480" w:lineRule="auto"/>
        <w:rPr>
          <w:rFonts w:ascii="Times New Roman" w:hAnsi="Times New Roman" w:cs="Times New Roman"/>
          <w:color w:val="000000" w:themeColor="text1"/>
          <w:szCs w:val="24"/>
          <w:lang w:val="en-US"/>
        </w:rPr>
      </w:pPr>
    </w:p>
    <w:p w14:paraId="121195F5" w14:textId="77777777" w:rsidR="008A79F5"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2359EBE8" w14:textId="77777777" w:rsidR="007056C5" w:rsidRDefault="007056C5" w:rsidP="00013DBD">
      <w:pPr>
        <w:spacing w:line="480" w:lineRule="auto"/>
        <w:rPr>
          <w:rFonts w:ascii="Times New Roman" w:hAnsi="Times New Roman" w:cs="Times New Roman"/>
          <w:color w:val="000000" w:themeColor="text1"/>
          <w:szCs w:val="24"/>
          <w:lang w:val="en-US"/>
        </w:rPr>
      </w:pPr>
    </w:p>
    <w:p w14:paraId="03C558A4" w14:textId="77777777" w:rsidR="007056C5" w:rsidRDefault="007056C5" w:rsidP="00013DBD">
      <w:pPr>
        <w:spacing w:line="480" w:lineRule="auto"/>
        <w:rPr>
          <w:rFonts w:ascii="Times New Roman" w:hAnsi="Times New Roman" w:cs="Times New Roman"/>
          <w:color w:val="000000" w:themeColor="text1"/>
          <w:szCs w:val="24"/>
          <w:lang w:val="en-US"/>
        </w:rPr>
      </w:pPr>
    </w:p>
    <w:p w14:paraId="4D368E7A" w14:textId="77777777" w:rsidR="007056C5" w:rsidRDefault="007056C5"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0500CB49" w14:textId="77777777" w:rsidR="00A57950" w:rsidRPr="004618E8" w:rsidRDefault="00A57950" w:rsidP="00013DBD">
      <w:pPr>
        <w:spacing w:line="480" w:lineRule="auto"/>
        <w:rPr>
          <w:rFonts w:ascii="Times New Roman" w:hAnsi="Times New Roman" w:cs="Times New Roman"/>
          <w:color w:val="000000" w:themeColor="text1"/>
          <w:szCs w:val="24"/>
          <w:lang w:val="en-US"/>
        </w:rPr>
      </w:pPr>
    </w:p>
    <w:p w14:paraId="0FBFF318" w14:textId="77777777" w:rsidR="001E4E41" w:rsidRDefault="00D33052" w:rsidP="001E4E41">
      <w:pPr>
        <w:spacing w:line="480" w:lineRule="auto"/>
        <w:rPr>
          <w:rFonts w:ascii="Times New Roman" w:hAnsi="Times New Roman" w:cs="Times New Roman"/>
          <w:color w:val="000000" w:themeColor="text1"/>
          <w:szCs w:val="24"/>
        </w:rPr>
      </w:pPr>
      <w:bookmarkStart w:id="0" w:name="_Toc215260881"/>
      <w:r w:rsidRPr="004618E8">
        <w:rPr>
          <w:rStyle w:val="Heading1Char"/>
          <w:rFonts w:ascii="Times New Roman" w:hAnsi="Times New Roman" w:cs="Times New Roman"/>
          <w:b/>
          <w:bCs/>
          <w:color w:val="000000" w:themeColor="text1"/>
          <w:sz w:val="24"/>
          <w:szCs w:val="24"/>
        </w:rPr>
        <w:lastRenderedPageBreak/>
        <w:t>Abstract</w:t>
      </w:r>
      <w:bookmarkEnd w:id="0"/>
    </w:p>
    <w:p w14:paraId="1DBC3742" w14:textId="4F587651" w:rsidR="001E4E41" w:rsidRPr="001E4E41" w:rsidRDefault="001E4E41" w:rsidP="001E4E41">
      <w:pPr>
        <w:spacing w:line="480" w:lineRule="auto"/>
        <w:rPr>
          <w:rFonts w:ascii="Times New Roman" w:hAnsi="Times New Roman" w:cs="Times New Roman"/>
          <w:color w:val="000000" w:themeColor="text1"/>
          <w:szCs w:val="24"/>
        </w:rPr>
      </w:pPr>
      <w:r w:rsidRPr="001E4E41">
        <w:rPr>
          <w:rFonts w:ascii="Times New Roman" w:hAnsi="Times New Roman" w:cs="Times New Roman"/>
          <w:color w:val="000000" w:themeColor="text1"/>
          <w:szCs w:val="24"/>
        </w:rPr>
        <w:t>One of the biggest changes in how people travel today is the rise of sustainable tourism. This is due to growing worries about the environment, more awareness of climate change, and changing moral values among travellers around the world. This report looks at the psychological, social, and value-based reasons why people choose eco-friendly destinations, green accommodations, and responsible tourism practices when they travel. Utilizing interdisciplinary literature from tourism studies, environmental psychology, and consumer behaviour, the report examines the impact of personal values, moral norms, environmental identity, social influence, and emotional connection with nature on sustainable travel decision-making.</w:t>
      </w:r>
      <w:r w:rsidRPr="001E4E41">
        <w:rPr>
          <w:rFonts w:ascii="Times New Roman" w:hAnsi="Times New Roman" w:cs="Times New Roman"/>
          <w:color w:val="000000" w:themeColor="text1"/>
          <w:szCs w:val="24"/>
        </w:rPr>
        <w:br/>
        <w:t>The results show that making choices about sustainable tourism isn't just about making smart financial choices; it's also about psychological factors like altruism, biospheric values, feeling responsible, and having an environmental self-identity. People's willingness to travel in an environmentally friendly way is also affected by social norms, peer expectations, and cultural values. The report also shows that tourists who care a lot about the environment or have value-based reasons for travelling are more likely to choose eco-friendly places to stay, pay more for green accommodations, and actively try to reduce their travel footprint.</w:t>
      </w:r>
      <w:r w:rsidRPr="001E4E41">
        <w:rPr>
          <w:rFonts w:ascii="Times New Roman" w:hAnsi="Times New Roman" w:cs="Times New Roman"/>
          <w:color w:val="000000" w:themeColor="text1"/>
          <w:szCs w:val="24"/>
        </w:rPr>
        <w:br/>
        <w:t>The study also shows how marketing communication, sustainability certifications, and destination branding can all help people consume more sustainably. Tourism businesses that can successfully convey authenticity, care for the environment, and ethical behaviour are more likely to attract travellers who care about sustainability. The report says that sustainable tourism behaviour is the result of a mix of psychological motivations, social influences, and moral values. Tourism organizations can create better marketing, build stronger sustainable brands, and encourage responsible travel choices by understanding these factors.</w:t>
      </w:r>
    </w:p>
    <w:p w14:paraId="15AD5582" w14:textId="77777777" w:rsidR="001E4E41" w:rsidRDefault="001E4E41"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F54DCF5" w:rsidR="004D7D13" w:rsidRPr="004618E8" w:rsidRDefault="004D7D13" w:rsidP="00C0380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13F948B0" w14:textId="4948E54A" w:rsidR="00E065CC"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0881" w:history="1">
            <w:r w:rsidR="00E065CC" w:rsidRPr="006F3882">
              <w:rPr>
                <w:rStyle w:val="Hyperlink"/>
                <w:rFonts w:ascii="Times New Roman" w:hAnsi="Times New Roman"/>
                <w:b/>
                <w:bCs/>
                <w:noProof/>
              </w:rPr>
              <w:t>Abstract</w:t>
            </w:r>
            <w:r w:rsidR="00E065CC">
              <w:rPr>
                <w:noProof/>
                <w:webHidden/>
              </w:rPr>
              <w:tab/>
            </w:r>
            <w:r w:rsidR="00E065CC">
              <w:rPr>
                <w:noProof/>
                <w:webHidden/>
              </w:rPr>
              <w:fldChar w:fldCharType="begin"/>
            </w:r>
            <w:r w:rsidR="00E065CC">
              <w:rPr>
                <w:noProof/>
                <w:webHidden/>
              </w:rPr>
              <w:instrText xml:space="preserve"> PAGEREF _Toc215260881 \h </w:instrText>
            </w:r>
            <w:r w:rsidR="00E065CC">
              <w:rPr>
                <w:noProof/>
                <w:webHidden/>
              </w:rPr>
            </w:r>
            <w:r w:rsidR="00E065CC">
              <w:rPr>
                <w:noProof/>
                <w:webHidden/>
              </w:rPr>
              <w:fldChar w:fldCharType="separate"/>
            </w:r>
            <w:r w:rsidR="00E065CC">
              <w:rPr>
                <w:noProof/>
                <w:webHidden/>
              </w:rPr>
              <w:t>2</w:t>
            </w:r>
            <w:r w:rsidR="00E065CC">
              <w:rPr>
                <w:noProof/>
                <w:webHidden/>
              </w:rPr>
              <w:fldChar w:fldCharType="end"/>
            </w:r>
          </w:hyperlink>
        </w:p>
        <w:p w14:paraId="5D664261" w14:textId="351E1B05" w:rsidR="00E065CC" w:rsidRDefault="00E065CC">
          <w:pPr>
            <w:pStyle w:val="TOC1"/>
            <w:tabs>
              <w:tab w:val="right" w:leader="dot" w:pos="9350"/>
            </w:tabs>
            <w:rPr>
              <w:rFonts w:cstheme="minorBidi"/>
              <w:noProof/>
              <w:kern w:val="2"/>
              <w:sz w:val="24"/>
              <w:szCs w:val="21"/>
              <w:lang w:val="en-GB" w:eastAsia="en-GB" w:bidi="hi-IN"/>
              <w14:ligatures w14:val="standardContextual"/>
            </w:rPr>
          </w:pPr>
          <w:hyperlink w:anchor="_Toc215260882" w:history="1">
            <w:r w:rsidRPr="006F388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_Toc215260882 \h </w:instrText>
            </w:r>
            <w:r>
              <w:rPr>
                <w:noProof/>
                <w:webHidden/>
              </w:rPr>
            </w:r>
            <w:r>
              <w:rPr>
                <w:noProof/>
                <w:webHidden/>
              </w:rPr>
              <w:fldChar w:fldCharType="separate"/>
            </w:r>
            <w:r>
              <w:rPr>
                <w:noProof/>
                <w:webHidden/>
              </w:rPr>
              <w:t>4</w:t>
            </w:r>
            <w:r>
              <w:rPr>
                <w:noProof/>
                <w:webHidden/>
              </w:rPr>
              <w:fldChar w:fldCharType="end"/>
            </w:r>
          </w:hyperlink>
        </w:p>
        <w:p w14:paraId="370D7727" w14:textId="06B80E35" w:rsidR="00E065CC" w:rsidRDefault="00E065CC">
          <w:pPr>
            <w:pStyle w:val="TOC1"/>
            <w:tabs>
              <w:tab w:val="right" w:leader="dot" w:pos="9350"/>
            </w:tabs>
            <w:rPr>
              <w:rFonts w:cstheme="minorBidi"/>
              <w:noProof/>
              <w:kern w:val="2"/>
              <w:sz w:val="24"/>
              <w:szCs w:val="21"/>
              <w:lang w:val="en-GB" w:eastAsia="en-GB" w:bidi="hi-IN"/>
              <w14:ligatures w14:val="standardContextual"/>
            </w:rPr>
          </w:pPr>
          <w:hyperlink w:anchor="_Toc215260883" w:history="1">
            <w:r w:rsidRPr="006F388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_Toc215260883 \h </w:instrText>
            </w:r>
            <w:r>
              <w:rPr>
                <w:noProof/>
                <w:webHidden/>
              </w:rPr>
            </w:r>
            <w:r>
              <w:rPr>
                <w:noProof/>
                <w:webHidden/>
              </w:rPr>
              <w:fldChar w:fldCharType="separate"/>
            </w:r>
            <w:r>
              <w:rPr>
                <w:noProof/>
                <w:webHidden/>
              </w:rPr>
              <w:t>6</w:t>
            </w:r>
            <w:r>
              <w:rPr>
                <w:noProof/>
                <w:webHidden/>
              </w:rPr>
              <w:fldChar w:fldCharType="end"/>
            </w:r>
          </w:hyperlink>
        </w:p>
        <w:p w14:paraId="1AA0ECEF" w14:textId="1E1B5B20" w:rsidR="00E065CC" w:rsidRDefault="00E065CC">
          <w:pPr>
            <w:pStyle w:val="TOC1"/>
            <w:tabs>
              <w:tab w:val="right" w:leader="dot" w:pos="9350"/>
            </w:tabs>
            <w:rPr>
              <w:rFonts w:cstheme="minorBidi"/>
              <w:noProof/>
              <w:kern w:val="2"/>
              <w:sz w:val="24"/>
              <w:szCs w:val="21"/>
              <w:lang w:val="en-GB" w:eastAsia="en-GB" w:bidi="hi-IN"/>
              <w14:ligatures w14:val="standardContextual"/>
            </w:rPr>
          </w:pPr>
          <w:hyperlink w:anchor="_Toc215260884" w:history="1">
            <w:r w:rsidRPr="006F388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_Toc215260884 \h </w:instrText>
            </w:r>
            <w:r>
              <w:rPr>
                <w:noProof/>
                <w:webHidden/>
              </w:rPr>
            </w:r>
            <w:r>
              <w:rPr>
                <w:noProof/>
                <w:webHidden/>
              </w:rPr>
              <w:fldChar w:fldCharType="separate"/>
            </w:r>
            <w:r>
              <w:rPr>
                <w:noProof/>
                <w:webHidden/>
              </w:rPr>
              <w:t>11</w:t>
            </w:r>
            <w:r>
              <w:rPr>
                <w:noProof/>
                <w:webHidden/>
              </w:rPr>
              <w:fldChar w:fldCharType="end"/>
            </w:r>
          </w:hyperlink>
        </w:p>
        <w:p w14:paraId="2AAE5788" w14:textId="43B00FF6" w:rsidR="00E065CC" w:rsidRDefault="00E065CC">
          <w:pPr>
            <w:pStyle w:val="TOC1"/>
            <w:tabs>
              <w:tab w:val="right" w:leader="dot" w:pos="9350"/>
            </w:tabs>
            <w:rPr>
              <w:rFonts w:cstheme="minorBidi"/>
              <w:noProof/>
              <w:kern w:val="2"/>
              <w:sz w:val="24"/>
              <w:szCs w:val="21"/>
              <w:lang w:val="en-GB" w:eastAsia="en-GB" w:bidi="hi-IN"/>
              <w14:ligatures w14:val="standardContextual"/>
            </w:rPr>
          </w:pPr>
          <w:hyperlink w:anchor="_Toc215260885" w:history="1">
            <w:r w:rsidRPr="006F388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_Toc215260885 \h </w:instrText>
            </w:r>
            <w:r>
              <w:rPr>
                <w:noProof/>
                <w:webHidden/>
              </w:rPr>
            </w:r>
            <w:r>
              <w:rPr>
                <w:noProof/>
                <w:webHidden/>
              </w:rPr>
              <w:fldChar w:fldCharType="separate"/>
            </w:r>
            <w:r>
              <w:rPr>
                <w:noProof/>
                <w:webHidden/>
              </w:rPr>
              <w:t>13</w:t>
            </w:r>
            <w:r>
              <w:rPr>
                <w:noProof/>
                <w:webHidden/>
              </w:rPr>
              <w:fldChar w:fldCharType="end"/>
            </w:r>
          </w:hyperlink>
        </w:p>
        <w:p w14:paraId="7D60B38D" w14:textId="30A26DA6" w:rsidR="00E065CC" w:rsidRDefault="00E065CC">
          <w:pPr>
            <w:pStyle w:val="TOC1"/>
            <w:tabs>
              <w:tab w:val="right" w:leader="dot" w:pos="9350"/>
            </w:tabs>
            <w:rPr>
              <w:rFonts w:cstheme="minorBidi"/>
              <w:noProof/>
              <w:kern w:val="2"/>
              <w:sz w:val="24"/>
              <w:szCs w:val="21"/>
              <w:lang w:val="en-GB" w:eastAsia="en-GB" w:bidi="hi-IN"/>
              <w14:ligatures w14:val="standardContextual"/>
            </w:rPr>
          </w:pPr>
          <w:hyperlink w:anchor="_Toc215260886" w:history="1">
            <w:r w:rsidRPr="006F388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_Toc215260886 \h </w:instrText>
            </w:r>
            <w:r>
              <w:rPr>
                <w:noProof/>
                <w:webHidden/>
              </w:rPr>
            </w:r>
            <w:r>
              <w:rPr>
                <w:noProof/>
                <w:webHidden/>
              </w:rPr>
              <w:fldChar w:fldCharType="separate"/>
            </w:r>
            <w:r>
              <w:rPr>
                <w:noProof/>
                <w:webHidden/>
              </w:rPr>
              <w:t>17</w:t>
            </w:r>
            <w:r>
              <w:rPr>
                <w:noProof/>
                <w:webHidden/>
              </w:rPr>
              <w:fldChar w:fldCharType="end"/>
            </w:r>
          </w:hyperlink>
        </w:p>
        <w:p w14:paraId="01D51C71" w14:textId="7C63DB21" w:rsidR="00E065CC" w:rsidRDefault="00E065CC">
          <w:pPr>
            <w:pStyle w:val="TOC1"/>
            <w:tabs>
              <w:tab w:val="right" w:leader="dot" w:pos="9350"/>
            </w:tabs>
            <w:rPr>
              <w:rFonts w:cstheme="minorBidi"/>
              <w:noProof/>
              <w:kern w:val="2"/>
              <w:sz w:val="24"/>
              <w:szCs w:val="21"/>
              <w:lang w:val="en-GB" w:eastAsia="en-GB" w:bidi="hi-IN"/>
              <w14:ligatures w14:val="standardContextual"/>
            </w:rPr>
          </w:pPr>
          <w:hyperlink w:anchor="_Toc215260887" w:history="1">
            <w:r w:rsidRPr="006F3882">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_Toc215260887 \h </w:instrText>
            </w:r>
            <w:r>
              <w:rPr>
                <w:noProof/>
                <w:webHidden/>
              </w:rPr>
            </w:r>
            <w:r>
              <w:rPr>
                <w:noProof/>
                <w:webHidden/>
              </w:rPr>
              <w:fldChar w:fldCharType="separate"/>
            </w:r>
            <w:r>
              <w:rPr>
                <w:noProof/>
                <w:webHidden/>
              </w:rPr>
              <w:t>20</w:t>
            </w:r>
            <w:r>
              <w:rPr>
                <w:noProof/>
                <w:webHidden/>
              </w:rPr>
              <w:fldChar w:fldCharType="end"/>
            </w:r>
          </w:hyperlink>
        </w:p>
        <w:p w14:paraId="67B0C409" w14:textId="633BFF4E" w:rsidR="00E065CC" w:rsidRDefault="00E065CC">
          <w:pPr>
            <w:pStyle w:val="TOC1"/>
            <w:tabs>
              <w:tab w:val="right" w:leader="dot" w:pos="9350"/>
            </w:tabs>
            <w:rPr>
              <w:rFonts w:cstheme="minorBidi"/>
              <w:noProof/>
              <w:kern w:val="2"/>
              <w:sz w:val="24"/>
              <w:szCs w:val="21"/>
              <w:lang w:val="en-GB" w:eastAsia="en-GB" w:bidi="hi-IN"/>
              <w14:ligatures w14:val="standardContextual"/>
            </w:rPr>
          </w:pPr>
          <w:hyperlink w:anchor="_Toc215260888" w:history="1">
            <w:r w:rsidRPr="006F388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_Toc215260888 \h </w:instrText>
            </w:r>
            <w:r>
              <w:rPr>
                <w:noProof/>
                <w:webHidden/>
              </w:rPr>
            </w:r>
            <w:r>
              <w:rPr>
                <w:noProof/>
                <w:webHidden/>
              </w:rPr>
              <w:fldChar w:fldCharType="separate"/>
            </w:r>
            <w:r>
              <w:rPr>
                <w:noProof/>
                <w:webHidden/>
              </w:rPr>
              <w:t>22</w:t>
            </w:r>
            <w:r>
              <w:rPr>
                <w:noProof/>
                <w:webHidden/>
              </w:rPr>
              <w:fldChar w:fldCharType="end"/>
            </w:r>
          </w:hyperlink>
        </w:p>
        <w:p w14:paraId="035D74D4" w14:textId="0EBAFECE" w:rsidR="00E065CC" w:rsidRDefault="00E065CC">
          <w:pPr>
            <w:pStyle w:val="TOC1"/>
            <w:tabs>
              <w:tab w:val="right" w:leader="dot" w:pos="9350"/>
            </w:tabs>
            <w:rPr>
              <w:rFonts w:cstheme="minorBidi"/>
              <w:noProof/>
              <w:kern w:val="2"/>
              <w:sz w:val="24"/>
              <w:szCs w:val="21"/>
              <w:lang w:val="en-GB" w:eastAsia="en-GB" w:bidi="hi-IN"/>
              <w14:ligatures w14:val="standardContextual"/>
            </w:rPr>
          </w:pPr>
          <w:hyperlink w:anchor="_Toc215260889" w:history="1">
            <w:r w:rsidRPr="006F388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_Toc215260889 \h </w:instrText>
            </w:r>
            <w:r>
              <w:rPr>
                <w:noProof/>
                <w:webHidden/>
              </w:rPr>
            </w:r>
            <w:r>
              <w:rPr>
                <w:noProof/>
                <w:webHidden/>
              </w:rPr>
              <w:fldChar w:fldCharType="separate"/>
            </w:r>
            <w:r>
              <w:rPr>
                <w:noProof/>
                <w:webHidden/>
              </w:rPr>
              <w:t>24</w:t>
            </w:r>
            <w:r>
              <w:rPr>
                <w:noProof/>
                <w:webHidden/>
              </w:rPr>
              <w:fldChar w:fldCharType="end"/>
            </w:r>
          </w:hyperlink>
        </w:p>
        <w:p w14:paraId="646EF9D8" w14:textId="33578E2E"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0882"/>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0FD1E6B7" w14:textId="537A348E" w:rsidR="001E4E41" w:rsidRPr="001E4E41" w:rsidRDefault="001E4E41" w:rsidP="001E4E41">
      <w:pPr>
        <w:spacing w:line="480" w:lineRule="auto"/>
        <w:rPr>
          <w:rFonts w:ascii="Times New Roman" w:hAnsi="Times New Roman" w:cs="Times New Roman"/>
          <w:color w:val="000000" w:themeColor="text1"/>
          <w:szCs w:val="24"/>
        </w:rPr>
      </w:pPr>
      <w:r w:rsidRPr="001E4E41">
        <w:rPr>
          <w:rFonts w:ascii="Times New Roman" w:hAnsi="Times New Roman" w:cs="Times New Roman"/>
          <w:color w:val="000000" w:themeColor="text1"/>
          <w:szCs w:val="24"/>
        </w:rPr>
        <w:t>Sustainable tourism has changed from a niche interest to a major consumer priority in the last few years. This is because more people are aware of climate change, biodiversity loss, overtourism, and global sustainability issues. People who travel today are more aware of how their actions affect the environment and want tourism experiences that match their morals and who they are as people (Gössling &amp; Peeters, 2021). Because of this, the tourism industry is changing a lot. Hotels, tour operators, and destinations are all changing what they offer to meet the growing demand for eco-friendly and responsible travel options. Researchers and practitioners who want to create effective marketing strategies and encourage people to act in an environmentally responsible way must now understand the reasons why people choose sustainable tourism.</w:t>
      </w:r>
      <w:r w:rsidRPr="001E4E41">
        <w:rPr>
          <w:rFonts w:ascii="Times New Roman" w:hAnsi="Times New Roman" w:cs="Times New Roman"/>
          <w:color w:val="000000" w:themeColor="text1"/>
          <w:szCs w:val="24"/>
        </w:rPr>
        <w:br/>
        <w:t>A complicated mix of psychological, social, and value-based reasons affects how people behave when they travel sustainably. Sustainable tourism choices are increasingly influenced by moral responsibility, environmental concern, and pro-social values, in contrast to traditional tourism, which is often dictated by convenience, cost, or entertainment (Kiatkawsin &amp; Han, 2017). Many travellers choose eco-friendly options not only because they enjoy them, but also because they feel morally obligated to protect the environment, help local communities, and reduce harm for future generations. This goes along with the growing focus on environmental ethics and the worldwide trend toward conscious consumption that is happening in many areas.</w:t>
      </w:r>
      <w:r w:rsidRPr="001E4E41">
        <w:rPr>
          <w:rFonts w:ascii="Times New Roman" w:hAnsi="Times New Roman" w:cs="Times New Roman"/>
          <w:color w:val="000000" w:themeColor="text1"/>
          <w:szCs w:val="24"/>
        </w:rPr>
        <w:br/>
        <w:t xml:space="preserve">There are also bigger changes in society that have led to the rise of environmentally friendly tourism. People are more aware of the effects of unsustainable travel patterns (Higham &amp; Cohen, 2019) as environmental issues become more visible in public discourse, such as through extreme weather events, media coverage, and international climate agreements. Social influence is also </w:t>
      </w:r>
      <w:r w:rsidRPr="001E4E41">
        <w:rPr>
          <w:rFonts w:ascii="Times New Roman" w:hAnsi="Times New Roman" w:cs="Times New Roman"/>
          <w:color w:val="000000" w:themeColor="text1"/>
          <w:szCs w:val="24"/>
        </w:rPr>
        <w:lastRenderedPageBreak/>
        <w:t>very important. People are more likely to act in a sustainable way when these behaviours fit with their cultural values or are supported by peer expectations, trends on social media, or travel communities that focus on sustainability. The spread of green values through social networks has helped people accept sustainable tourism practices as normal.</w:t>
      </w:r>
      <w:r w:rsidRPr="001E4E41">
        <w:rPr>
          <w:rFonts w:ascii="Times New Roman" w:hAnsi="Times New Roman" w:cs="Times New Roman"/>
          <w:color w:val="000000" w:themeColor="text1"/>
          <w:szCs w:val="24"/>
        </w:rPr>
        <w:br/>
        <w:t>Additionally, environmental psychology research underscores the influence of personal identity and emotional affinity with nature on sustainable travel choices. People who think of themselves as environmentally responsible or who feel strongly connected to nature are more likely to choose eco-friendly places to visit and support conservation efforts (Whitmarsh &amp; O'Neill, 2010). These psychological factors help us understand why some people are willing to pay more or put up with things like slower travel modes to lower their environmental impact.</w:t>
      </w:r>
      <w:r w:rsidRPr="001E4E41">
        <w:rPr>
          <w:rFonts w:ascii="Times New Roman" w:hAnsi="Times New Roman" w:cs="Times New Roman"/>
          <w:color w:val="000000" w:themeColor="text1"/>
          <w:szCs w:val="24"/>
        </w:rPr>
        <w:br/>
        <w:t>The tourism industry has reacted by making sustainability a part of how they design products, brand destinations, and talk to customers. Hotels are getting green certifications, destinations are making low-impact tourism zones, and tour companies are selling carbon-neutral packages. To attract travellers who care about sustainability, marketing strategies are putting more and more emphasis on authenticity, preserving local cultures, and protecting the environment (Font &amp; McCabe, 2017).</w:t>
      </w:r>
      <w:r w:rsidRPr="001E4E41">
        <w:rPr>
          <w:rFonts w:ascii="Times New Roman" w:hAnsi="Times New Roman" w:cs="Times New Roman"/>
          <w:color w:val="000000" w:themeColor="text1"/>
          <w:szCs w:val="24"/>
        </w:rPr>
        <w:br/>
        <w:t>This report critically analyzes the motivational factors influencing sustainable tourism decisions, emphasizing the psychological, ethical, and social determinants that affect environmentally responsible travel behaviour. It looks at how values, awareness of the environment, and social norms affect what people want to buy, and it talks about how tourism businesses can encourage people to act in a more environmentally friendly way. To speed up the shift to a more responsible and sustainable tourism industry, it's important to know what drives these people.</w:t>
      </w:r>
    </w:p>
    <w:p w14:paraId="280EA5D2" w14:textId="77777777" w:rsidR="00C03804" w:rsidRDefault="00C03804" w:rsidP="003448DA">
      <w:pPr>
        <w:spacing w:line="480" w:lineRule="auto"/>
        <w:rPr>
          <w:rStyle w:val="Heading1Char"/>
          <w:rFonts w:ascii="Times New Roman" w:hAnsi="Times New Roman" w:cs="Times New Roman"/>
          <w:b/>
          <w:bCs/>
          <w:color w:val="000000" w:themeColor="text1"/>
          <w:sz w:val="24"/>
          <w:szCs w:val="24"/>
        </w:rPr>
      </w:pPr>
    </w:p>
    <w:p w14:paraId="24CBF47A" w14:textId="77777777" w:rsidR="004B5FCE" w:rsidRPr="004B5FCE" w:rsidRDefault="000E04F4" w:rsidP="004B5FCE">
      <w:pPr>
        <w:spacing w:line="480" w:lineRule="auto"/>
        <w:rPr>
          <w:rFonts w:ascii="Times New Roman" w:hAnsi="Times New Roman" w:cs="Times New Roman"/>
          <w:color w:val="000000" w:themeColor="text1"/>
          <w:szCs w:val="24"/>
        </w:rPr>
      </w:pPr>
      <w:bookmarkStart w:id="2" w:name="_Toc215260883"/>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4B5FCE" w:rsidRPr="004B5FCE">
        <w:rPr>
          <w:rFonts w:ascii="Times New Roman" w:hAnsi="Times New Roman" w:cs="Times New Roman"/>
          <w:color w:val="000000" w:themeColor="text1"/>
          <w:szCs w:val="24"/>
        </w:rPr>
        <w:t>Over the past twenty years, research on sustainable tourism behaviour has grown a lot. This shows that more and more academics are interested in environmental psychology, value-based decision-making, and ethical consumerism. The literature indicates that sustainable tourism decisions are shaped by a multifaceted interaction of psychological motivations, social norms, personal values, environmental considerations, and identity-related factors. This part looks at the most important theories and research that explain why people choose eco-friendly places to visit, green places to stay, and responsible ways to travel.</w:t>
      </w:r>
      <w:r w:rsidR="004B5FCE" w:rsidRPr="004B5FCE">
        <w:rPr>
          <w:rFonts w:ascii="Times New Roman" w:hAnsi="Times New Roman" w:cs="Times New Roman"/>
          <w:color w:val="000000" w:themeColor="text1"/>
          <w:szCs w:val="24"/>
        </w:rPr>
        <w:br/>
      </w:r>
      <w:r w:rsidR="004B5FCE" w:rsidRPr="004B5FCE">
        <w:rPr>
          <w:rFonts w:ascii="Times New Roman" w:hAnsi="Times New Roman" w:cs="Times New Roman"/>
          <w:color w:val="000000" w:themeColor="text1"/>
          <w:szCs w:val="24"/>
        </w:rPr>
        <w:br/>
        <w:t>The role of personal values is a central theme in sustainable tourism research. Schwartz's theory of fundamental human values posits that individuals influenced by altruistic, biospheric, or universalist values are more inclined to engage in environmentally responsible behaviours (Schwartz, 2012). In the realm of tourism, value-based motivations affect choices about where to go, how much to spend, and whether or not to participate in activities that help protect the environment. Kiatkawsin and Han (2017) discovered that biospheric values—specifically, concern for nature and all living entities—substantially forecast sustainable tourism intentions among young travellers. This is in line with the value-belief-norm (VBN) theory put forth by Stern (2000), which says that personal values affect environmental beliefs and moral norms, which in turn affect pro-environmental behaviour. Research consistently indicates that travellers possessing robust moral principles or a sense of duty to safeguard the environment are more inclined to select sustainable tourism products.</w:t>
      </w:r>
      <w:r w:rsidR="004B5FCE" w:rsidRPr="004B5FCE">
        <w:rPr>
          <w:rFonts w:ascii="Times New Roman" w:hAnsi="Times New Roman" w:cs="Times New Roman"/>
          <w:color w:val="000000" w:themeColor="text1"/>
          <w:szCs w:val="24"/>
        </w:rPr>
        <w:br/>
      </w:r>
      <w:r w:rsidR="004B5FCE" w:rsidRPr="004B5FCE">
        <w:rPr>
          <w:rFonts w:ascii="Times New Roman" w:hAnsi="Times New Roman" w:cs="Times New Roman"/>
          <w:color w:val="000000" w:themeColor="text1"/>
          <w:szCs w:val="24"/>
        </w:rPr>
        <w:br/>
        <w:t xml:space="preserve">Being aware of the environment is also a big part of sustainable travel behaviour. As climate </w:t>
      </w:r>
      <w:r w:rsidR="004B5FCE" w:rsidRPr="004B5FCE">
        <w:rPr>
          <w:rFonts w:ascii="Times New Roman" w:hAnsi="Times New Roman" w:cs="Times New Roman"/>
          <w:color w:val="000000" w:themeColor="text1"/>
          <w:szCs w:val="24"/>
        </w:rPr>
        <w:lastRenderedPageBreak/>
        <w:t>change, loss of biodiversity, and damage to the environment become more obvious, more and more people are aware of the bad effects of tourism. Higham and Cohen (2019) say that people are more aware of the pollution caused by airplanes, too many tourists, and marine pollution, which has led to a stronger demand for low-impact tourism options. Gössling and Peeters (2021) talk about the rise of "flight shame," a social movement that started in Scandinavia and encourages people to cut down on unnecessary air travel. Awareness campaigns, media coverage, and discussions about sustainability all help people become more aware of the environment and directly affect their travel choices. Studies indicate that travellers possessing extensive environmental knowledge are more inclined to choose eco-certified accommodations, engage in conservation efforts, and endorse community-based tourism initiatives (Han et al., 2018).</w:t>
      </w:r>
      <w:r w:rsidR="004B5FCE" w:rsidRPr="004B5FCE">
        <w:rPr>
          <w:rFonts w:ascii="Times New Roman" w:hAnsi="Times New Roman" w:cs="Times New Roman"/>
          <w:color w:val="000000" w:themeColor="text1"/>
          <w:szCs w:val="24"/>
        </w:rPr>
        <w:br/>
      </w:r>
      <w:r w:rsidR="004B5FCE" w:rsidRPr="004B5FCE">
        <w:rPr>
          <w:rFonts w:ascii="Times New Roman" w:hAnsi="Times New Roman" w:cs="Times New Roman"/>
          <w:color w:val="000000" w:themeColor="text1"/>
          <w:szCs w:val="24"/>
        </w:rPr>
        <w:br/>
        <w:t>Another big reason people choose sustainable tourism is because of social norms and social influence. Cialdini's theory of social influence posits that individuals frequently emulate the behaviours of their peers or adhere to the perceived expectations of significant social groups (Cialdini &amp; Goldstein, 2004). In tourism, this can mean using eco-friendly methods because they are seen as socially desirable, morally better, or culturally important. Social media makes this effect stronger by promoting eco-friendly travel trends, eco-friendly influencers, and content made by peers that shows responsible behaviour. Doran and Larsen (2016) discovered that perceived social pressure markedly enhances sustainable travel intentions, particularly among travellers who strongly align with pro-environmental communities. So, sustainable tourism behaviour is influenced by both internal motivations and external social reinforcement.</w:t>
      </w:r>
      <w:r w:rsidR="004B5FCE" w:rsidRPr="004B5FCE">
        <w:rPr>
          <w:rFonts w:ascii="Times New Roman" w:hAnsi="Times New Roman" w:cs="Times New Roman"/>
          <w:color w:val="000000" w:themeColor="text1"/>
          <w:szCs w:val="24"/>
        </w:rPr>
        <w:br/>
      </w:r>
      <w:r w:rsidR="004B5FCE" w:rsidRPr="004B5FCE">
        <w:rPr>
          <w:rFonts w:ascii="Times New Roman" w:hAnsi="Times New Roman" w:cs="Times New Roman"/>
          <w:color w:val="000000" w:themeColor="text1"/>
          <w:szCs w:val="24"/>
        </w:rPr>
        <w:br/>
        <w:t xml:space="preserve">Environmental identity is another important psychological factor that affects the choice of </w:t>
      </w:r>
      <w:r w:rsidR="004B5FCE" w:rsidRPr="004B5FCE">
        <w:rPr>
          <w:rFonts w:ascii="Times New Roman" w:hAnsi="Times New Roman" w:cs="Times New Roman"/>
          <w:color w:val="000000" w:themeColor="text1"/>
          <w:szCs w:val="24"/>
        </w:rPr>
        <w:lastRenderedPageBreak/>
        <w:t>sustainable tourism. Environmental identity is the degree to which individuals perceive themselves as interconnected with nature or as stewards of the environment (Clayton, 2003). Individuals with a robust environmental identity are inclined to embrace sustainable lifestyle choices, encompassing travel behaviour. Whitmarsh and O’Neill (2010) stress that people who have a strong sense of environmental identity are more likely to act in ways that are good for the environment in different situations. In the context of tourism, environmental identity serves as a predictor of the propensity to pay a premium for eco-friendly accommodations, select slower modes of transportation, and engage in conservation initiatives at destinations.</w:t>
      </w:r>
      <w:r w:rsidR="004B5FCE" w:rsidRPr="004B5FCE">
        <w:rPr>
          <w:rFonts w:ascii="Times New Roman" w:hAnsi="Times New Roman" w:cs="Times New Roman"/>
          <w:color w:val="000000" w:themeColor="text1"/>
          <w:szCs w:val="24"/>
        </w:rPr>
        <w:br/>
      </w:r>
      <w:r w:rsidR="004B5FCE" w:rsidRPr="004B5FCE">
        <w:rPr>
          <w:rFonts w:ascii="Times New Roman" w:hAnsi="Times New Roman" w:cs="Times New Roman"/>
          <w:color w:val="000000" w:themeColor="text1"/>
          <w:szCs w:val="24"/>
        </w:rPr>
        <w:br/>
        <w:t>Tourism studies also emphasize the significance of emotional and experiential motivations. Many travellers choose sustainable tourism not just because they care about the environment, but also because responsible travel gives them emotional satisfaction, helps them grow as people, and gives them meaningful experiences (Pung, Gnoth &amp; Del Chiappa, 2020). Activities like protecting wildlife, interacting with people in the community, and being in nature create good feelings that encourage people to act in ways that are good for the environment. Studies based on the experience economy framework indicate that travellers are increasingly pursuing transformative experiences that enhance personal development, cultural comprehension, or emotional well-being (Pine &amp; Gilmore, 1998). Sustainable tourism, by providing genuine, ethical, and nature-oriented experiences, closely corresponds with these experiential motivations.</w:t>
      </w:r>
      <w:r w:rsidR="004B5FCE" w:rsidRPr="004B5FCE">
        <w:rPr>
          <w:rFonts w:ascii="Times New Roman" w:hAnsi="Times New Roman" w:cs="Times New Roman"/>
          <w:color w:val="000000" w:themeColor="text1"/>
          <w:szCs w:val="24"/>
        </w:rPr>
        <w:br/>
      </w:r>
      <w:r w:rsidR="004B5FCE" w:rsidRPr="004B5FCE">
        <w:rPr>
          <w:rFonts w:ascii="Times New Roman" w:hAnsi="Times New Roman" w:cs="Times New Roman"/>
          <w:color w:val="000000" w:themeColor="text1"/>
          <w:szCs w:val="24"/>
        </w:rPr>
        <w:br/>
        <w:t xml:space="preserve">Ethical concerns are also an important part of what makes people want to travel sustainably. More and more people see travel as a way to make ethical choices, where their choices show their moral commitments to fairness, environmental justice, and social responsibility (Randall, </w:t>
      </w:r>
      <w:r w:rsidR="004B5FCE" w:rsidRPr="004B5FCE">
        <w:rPr>
          <w:rFonts w:ascii="Times New Roman" w:hAnsi="Times New Roman" w:cs="Times New Roman"/>
          <w:color w:val="000000" w:themeColor="text1"/>
          <w:szCs w:val="24"/>
        </w:rPr>
        <w:lastRenderedPageBreak/>
        <w:t>2012). Ethical tourism practices, like buying from local artisans, avoiding wildlife attractions that take advantage of people, or choosing community-based tourism, let people act on their moral beliefs. Miller et al. (2021) discovered that ethical considerations substantially influence tourists' readiness to pay elevated prices for "fair trade" or "responsible" travel products. This backs up the idea that ethical consumption goes beyond everyday life and has a big effect on travel choices.</w:t>
      </w:r>
      <w:r w:rsidR="004B5FCE" w:rsidRPr="004B5FCE">
        <w:rPr>
          <w:rFonts w:ascii="Times New Roman" w:hAnsi="Times New Roman" w:cs="Times New Roman"/>
          <w:color w:val="000000" w:themeColor="text1"/>
          <w:szCs w:val="24"/>
        </w:rPr>
        <w:br/>
      </w:r>
      <w:r w:rsidR="004B5FCE" w:rsidRPr="004B5FCE">
        <w:rPr>
          <w:rFonts w:ascii="Times New Roman" w:hAnsi="Times New Roman" w:cs="Times New Roman"/>
          <w:color w:val="000000" w:themeColor="text1"/>
          <w:szCs w:val="24"/>
        </w:rPr>
        <w:br/>
        <w:t>Branding for destinations and certifications for sustainability also affect how people act. Font and McCabe (2017) say that branding that focuses on sustainability makes a destination more credible and makes travellers more likely to believe environmental claims. Green Key, EarthCheck, and LEED are examples of certifications that show a hotel's commitment to the environment and make it easier for customers who don't know much about the hotel's sustainability practices to make a decision. Academic research indicates that travellers utilize these cues to distinguish between authentic sustainability and superficial marketing, underscoring the significance of transparent communication (Graci &amp; Dodds, 2017).</w:t>
      </w:r>
      <w:r w:rsidR="004B5FCE" w:rsidRPr="004B5FCE">
        <w:rPr>
          <w:rFonts w:ascii="Times New Roman" w:hAnsi="Times New Roman" w:cs="Times New Roman"/>
          <w:color w:val="000000" w:themeColor="text1"/>
          <w:szCs w:val="24"/>
        </w:rPr>
        <w:br/>
      </w:r>
      <w:r w:rsidR="004B5FCE" w:rsidRPr="004B5FCE">
        <w:rPr>
          <w:rFonts w:ascii="Times New Roman" w:hAnsi="Times New Roman" w:cs="Times New Roman"/>
          <w:color w:val="000000" w:themeColor="text1"/>
          <w:szCs w:val="24"/>
        </w:rPr>
        <w:br/>
        <w:t>Economic and demographic factors also influence sustainable tourism behaviour. Research indicates that younger travellers, affluent tourists, and those with advanced educational qualifications are more inclined to select sustainable tourism (Bieger &amp; Laesser, 2020). Nonetheless, economic willingness is not the sole determinant of choices; numerous consumers opt for sustainability despite incurring higher costs, illustrating the predominance of intrinsic motivations over financial factors.</w:t>
      </w:r>
      <w:r w:rsidR="004B5FCE" w:rsidRPr="004B5FCE">
        <w:rPr>
          <w:rFonts w:ascii="Times New Roman" w:hAnsi="Times New Roman" w:cs="Times New Roman"/>
          <w:color w:val="000000" w:themeColor="text1"/>
          <w:szCs w:val="24"/>
        </w:rPr>
        <w:br/>
      </w:r>
      <w:r w:rsidR="004B5FCE" w:rsidRPr="004B5FCE">
        <w:rPr>
          <w:rFonts w:ascii="Times New Roman" w:hAnsi="Times New Roman" w:cs="Times New Roman"/>
          <w:color w:val="000000" w:themeColor="text1"/>
          <w:szCs w:val="24"/>
        </w:rPr>
        <w:br/>
      </w:r>
      <w:r w:rsidR="004B5FCE" w:rsidRPr="004B5FCE">
        <w:rPr>
          <w:rFonts w:ascii="Times New Roman" w:hAnsi="Times New Roman" w:cs="Times New Roman"/>
          <w:color w:val="000000" w:themeColor="text1"/>
          <w:szCs w:val="24"/>
        </w:rPr>
        <w:lastRenderedPageBreak/>
        <w:t>Lastly, the literature talks about things that make it hard to choose sustainable tourism, like the idea that it's too hard, not enough information, higher costs, and not trusting greenwashing. Some travellers don't do anything even though they really want to help the environment because of habit, cognitive dissonance, or the belief that their actions won't make a big difference (Juvan &amp; Dolnicar, 2014). To get past these obstacles, we need to communicate more clearly, use real sustainability messages, and tell stories that make people feel something about the positive effects of responsible tourism.</w:t>
      </w:r>
      <w:r w:rsidR="004B5FCE" w:rsidRPr="004B5FCE">
        <w:rPr>
          <w:rFonts w:ascii="Times New Roman" w:hAnsi="Times New Roman" w:cs="Times New Roman"/>
          <w:color w:val="000000" w:themeColor="text1"/>
          <w:szCs w:val="24"/>
        </w:rPr>
        <w:br/>
      </w:r>
      <w:r w:rsidR="004B5FCE" w:rsidRPr="004B5FCE">
        <w:rPr>
          <w:rFonts w:ascii="Times New Roman" w:hAnsi="Times New Roman" w:cs="Times New Roman"/>
          <w:color w:val="000000" w:themeColor="text1"/>
          <w:szCs w:val="24"/>
        </w:rPr>
        <w:br/>
        <w:t>The literature collectively illustrates that sustainable tourism decisions are influenced by a complex interplay of values, emotional factors, social influences, identity, ethics, and awareness. These insights offer a robust basis for examining tourist motivations and formulating effective sales and marketing strategies centred on sustainability.</w:t>
      </w:r>
    </w:p>
    <w:p w14:paraId="340CD6D9" w14:textId="3F6EB527" w:rsidR="002C2D47" w:rsidRDefault="002C2D47" w:rsidP="005C1B21">
      <w:pPr>
        <w:spacing w:line="480" w:lineRule="auto"/>
        <w:rPr>
          <w:rStyle w:val="Heading1Char"/>
          <w:rFonts w:ascii="Times New Roman" w:hAnsi="Times New Roman" w:cs="Times New Roman"/>
          <w:b/>
          <w:bCs/>
          <w:color w:val="000000" w:themeColor="text1"/>
          <w:sz w:val="24"/>
          <w:szCs w:val="24"/>
        </w:rPr>
      </w:pPr>
    </w:p>
    <w:p w14:paraId="36F95B98"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534C55E"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02BF868"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3F59BC05"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369CBDBA"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204D63F0"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D818B25" w14:textId="77777777" w:rsidR="00D56161" w:rsidRPr="00D56161" w:rsidRDefault="00843EDD" w:rsidP="00D56161">
      <w:pPr>
        <w:spacing w:line="480" w:lineRule="auto"/>
        <w:rPr>
          <w:rFonts w:ascii="Times New Roman" w:hAnsi="Times New Roman" w:cs="Times New Roman"/>
          <w:color w:val="000000" w:themeColor="text1"/>
          <w:szCs w:val="24"/>
        </w:rPr>
      </w:pPr>
      <w:bookmarkStart w:id="3" w:name="_Toc215260884"/>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D56161" w:rsidRPr="00D56161">
        <w:rPr>
          <w:rFonts w:ascii="Times New Roman" w:hAnsi="Times New Roman" w:cs="Times New Roman"/>
          <w:color w:val="000000" w:themeColor="text1"/>
          <w:szCs w:val="24"/>
        </w:rPr>
        <w:t>This study utilizes a qualitative secondary research methodology to investigate the psychological, social, and ethical motivations influencing consumers' selection of sustainable tourism options. Secondary research is appropriate for this topic as sustainable tourism behaviour has been thoroughly examined within the fields of environmental psychology, consumer studies, tourism management, and ethical consumption literature. Utilizing these varied sources facilitates a thorough comprehension of the determinants affecting sustainable travel choices (Saunders, Lewis &amp; Thornhill, 2019).</w:t>
      </w:r>
      <w:r w:rsidR="00D56161" w:rsidRPr="00D56161">
        <w:rPr>
          <w:rFonts w:ascii="Times New Roman" w:hAnsi="Times New Roman" w:cs="Times New Roman"/>
          <w:color w:val="000000" w:themeColor="text1"/>
          <w:szCs w:val="24"/>
        </w:rPr>
        <w:br/>
      </w:r>
      <w:r w:rsidR="00D56161" w:rsidRPr="00D56161">
        <w:rPr>
          <w:rFonts w:ascii="Times New Roman" w:hAnsi="Times New Roman" w:cs="Times New Roman"/>
          <w:color w:val="000000" w:themeColor="text1"/>
          <w:szCs w:val="24"/>
        </w:rPr>
        <w:br/>
        <w:t>The study employs an interpretivist philosophical framework. Sustainable tourism decisions are profoundly subjective, influenced by personal beliefs, values, cultural norms, and individual interpretations of environmental stewardship. Interpretivism enables the researcher to investigate these meanings, recognizing that consumer motivations cannot be comprehensively understood through solely quantitative metrics (Jennings, 2010). This viewpoint encourages an examination of how travellers perceive sustainability, ethical responsibility, and environmental identity in their tourism decisions.</w:t>
      </w:r>
      <w:r w:rsidR="00D56161" w:rsidRPr="00D56161">
        <w:rPr>
          <w:rFonts w:ascii="Times New Roman" w:hAnsi="Times New Roman" w:cs="Times New Roman"/>
          <w:color w:val="000000" w:themeColor="text1"/>
          <w:szCs w:val="24"/>
        </w:rPr>
        <w:br/>
      </w:r>
      <w:r w:rsidR="00D56161" w:rsidRPr="00D56161">
        <w:rPr>
          <w:rFonts w:ascii="Times New Roman" w:hAnsi="Times New Roman" w:cs="Times New Roman"/>
          <w:color w:val="000000" w:themeColor="text1"/>
          <w:szCs w:val="24"/>
        </w:rPr>
        <w:br/>
        <w:t xml:space="preserve">To collect data, we looked at academic journals, books, conference papers, sustainability reports, and publications from groups like the UNWTO, UNEP, and the Global Sustainable Tourism Council. Some of the main databases used were Google Scholar, ScienceDirect, Taylor &amp; Francis Online, Emerald Insight, JSTOR, and ResearchGate. The search strategy concentrated on keywords including “sustainable tourism motivations,” “environmental behaviour,” “eco-tourism values,” “ethical tourism,” “environmental identity,” and “green consumer behaviour.” The focus </w:t>
      </w:r>
      <w:r w:rsidR="00D56161" w:rsidRPr="00D56161">
        <w:rPr>
          <w:rFonts w:ascii="Times New Roman" w:hAnsi="Times New Roman" w:cs="Times New Roman"/>
          <w:color w:val="000000" w:themeColor="text1"/>
          <w:szCs w:val="24"/>
        </w:rPr>
        <w:lastRenderedPageBreak/>
        <w:t>was on literature from the last fifteen years, especially recent studies that show current trends in sustainability and changes in behaviour after the pandemic.</w:t>
      </w:r>
      <w:r w:rsidR="00D56161" w:rsidRPr="00D56161">
        <w:rPr>
          <w:rFonts w:ascii="Times New Roman" w:hAnsi="Times New Roman" w:cs="Times New Roman"/>
          <w:color w:val="000000" w:themeColor="text1"/>
          <w:szCs w:val="24"/>
        </w:rPr>
        <w:br/>
      </w:r>
      <w:r w:rsidR="00D56161" w:rsidRPr="00D56161">
        <w:rPr>
          <w:rFonts w:ascii="Times New Roman" w:hAnsi="Times New Roman" w:cs="Times New Roman"/>
          <w:color w:val="000000" w:themeColor="text1"/>
          <w:szCs w:val="24"/>
        </w:rPr>
        <w:br/>
        <w:t>The methodological approach employed thematic analysis to interpret and synthesize findings from the literature. According to Braun and Clarke's (2013) six-phase model, the researcher became familiar with the data, created initial codes, found themes that kept coming up, checked the coherence of the themes, and made sense of the insights in the context of larger theoretical frameworks. From this analysis, themes like values-driven behaviour, environmental awareness, ethical commitment, nature identity, social norms, and experiential motivations came to light.</w:t>
      </w:r>
      <w:r w:rsidR="00D56161" w:rsidRPr="00D56161">
        <w:rPr>
          <w:rFonts w:ascii="Times New Roman" w:hAnsi="Times New Roman" w:cs="Times New Roman"/>
          <w:color w:val="000000" w:themeColor="text1"/>
          <w:szCs w:val="24"/>
        </w:rPr>
        <w:br/>
      </w:r>
      <w:r w:rsidR="00D56161" w:rsidRPr="00D56161">
        <w:rPr>
          <w:rFonts w:ascii="Times New Roman" w:hAnsi="Times New Roman" w:cs="Times New Roman"/>
          <w:color w:val="000000" w:themeColor="text1"/>
          <w:szCs w:val="24"/>
        </w:rPr>
        <w:br/>
        <w:t>The limitations of this methodology encompass the absence of primary data, which hinders the capacity to obtain firsthand attitudes or quantify behavioural patterns. Secondary sources may exhibit divergent methodological approaches, potentially resulting in variability in conceptual definitions or analytical depth. But using more than one academic and industry source makes the information more reliable by triangulation and helps us understand the factors that drive people to choose sustainable tourism.</w:t>
      </w:r>
    </w:p>
    <w:p w14:paraId="5C23FA82" w14:textId="0DC3BCA6" w:rsidR="004F293C" w:rsidRDefault="004F293C" w:rsidP="000D1EAB">
      <w:pPr>
        <w:spacing w:line="480" w:lineRule="auto"/>
        <w:rPr>
          <w:rFonts w:ascii="Times New Roman" w:hAnsi="Times New Roman" w:cs="Times New Roman"/>
          <w:color w:val="000000" w:themeColor="text1"/>
          <w:szCs w:val="24"/>
        </w:rPr>
      </w:pPr>
    </w:p>
    <w:p w14:paraId="5E1742A5" w14:textId="77777777" w:rsidR="00D56161" w:rsidRDefault="00D56161" w:rsidP="000D1EAB">
      <w:pPr>
        <w:spacing w:line="480" w:lineRule="auto"/>
        <w:rPr>
          <w:rFonts w:ascii="Times New Roman" w:hAnsi="Times New Roman" w:cs="Times New Roman"/>
          <w:color w:val="000000" w:themeColor="text1"/>
          <w:szCs w:val="24"/>
        </w:rPr>
      </w:pPr>
    </w:p>
    <w:p w14:paraId="56693A46" w14:textId="77777777" w:rsidR="00D56161" w:rsidRDefault="00D56161" w:rsidP="000D1EAB">
      <w:pPr>
        <w:spacing w:line="480" w:lineRule="auto"/>
        <w:rPr>
          <w:rFonts w:ascii="Times New Roman" w:hAnsi="Times New Roman" w:cs="Times New Roman"/>
          <w:color w:val="000000" w:themeColor="text1"/>
          <w:szCs w:val="24"/>
        </w:rPr>
      </w:pPr>
    </w:p>
    <w:p w14:paraId="3A9E2EB3" w14:textId="77777777" w:rsidR="00D56161" w:rsidRDefault="00D56161" w:rsidP="000D1EAB">
      <w:pPr>
        <w:spacing w:line="480" w:lineRule="auto"/>
        <w:rPr>
          <w:rFonts w:ascii="Times New Roman" w:hAnsi="Times New Roman" w:cs="Times New Roman"/>
          <w:color w:val="000000" w:themeColor="text1"/>
          <w:szCs w:val="24"/>
        </w:rPr>
      </w:pPr>
    </w:p>
    <w:p w14:paraId="7D78629C" w14:textId="77777777" w:rsidR="00D56161" w:rsidRDefault="00D56161" w:rsidP="000D1EAB">
      <w:pPr>
        <w:spacing w:line="480" w:lineRule="auto"/>
        <w:rPr>
          <w:rFonts w:ascii="Times New Roman" w:hAnsi="Times New Roman" w:cs="Times New Roman"/>
          <w:color w:val="000000" w:themeColor="text1"/>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885"/>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4FF65C21" w14:textId="77777777" w:rsidR="00D56161" w:rsidRPr="00D56161" w:rsidRDefault="00D56161" w:rsidP="00D56161">
      <w:pPr>
        <w:spacing w:line="480" w:lineRule="auto"/>
        <w:rPr>
          <w:rFonts w:ascii="Times New Roman" w:hAnsi="Times New Roman" w:cs="Times New Roman"/>
          <w:color w:val="000000" w:themeColor="text1"/>
          <w:szCs w:val="24"/>
        </w:rPr>
      </w:pPr>
      <w:r w:rsidRPr="00D56161">
        <w:rPr>
          <w:rFonts w:ascii="Times New Roman" w:hAnsi="Times New Roman" w:cs="Times New Roman"/>
          <w:color w:val="000000" w:themeColor="text1"/>
          <w:szCs w:val="24"/>
        </w:rPr>
        <w:t>The results of this study underscore that sustainable tourism decisions are influenced by a multifaceted interaction of psychological motivations, ethical considerations, social influences, and personal identity factors. These findings indicate that sustainable tourism behaviour transcends mere practical decision-making, being fundamentally anchored in values, emotional experiences, and moral convictions. The themes that came up show how people internalize sustainability and use it to make specific travel decisions, like choosing eco-friendly places to stay, supporting local communities, and choosing accommodations that are good for the environment.</w:t>
      </w:r>
      <w:r w:rsidRPr="00D56161">
        <w:rPr>
          <w:rFonts w:ascii="Times New Roman" w:hAnsi="Times New Roman" w:cs="Times New Roman"/>
          <w:color w:val="000000" w:themeColor="text1"/>
          <w:szCs w:val="24"/>
        </w:rPr>
        <w:br/>
      </w:r>
      <w:r w:rsidRPr="00D56161">
        <w:rPr>
          <w:rFonts w:ascii="Times New Roman" w:hAnsi="Times New Roman" w:cs="Times New Roman"/>
          <w:color w:val="000000" w:themeColor="text1"/>
          <w:szCs w:val="24"/>
        </w:rPr>
        <w:br/>
        <w:t>A significant finding is that values are a key factor in making decisions about sustainable tourism. People who are motivated by altruistic, biospheric, and universalist values usually choose tourism options that are good for the environment and help local ecosystems. People who have strong biospheric values often care a lot about nature and feel like they are responsible for protecting biodiversity and natural landscapes. These people see sustainable travel as both a fun thing to do and a moral obligation. Because they care about the environment, they are willing to pay more for eco-certified places to stay, take part in conservation activities, and choose places to visit that focus on low-impact tourism models.</w:t>
      </w:r>
      <w:r w:rsidRPr="00D56161">
        <w:rPr>
          <w:rFonts w:ascii="Times New Roman" w:hAnsi="Times New Roman" w:cs="Times New Roman"/>
          <w:color w:val="000000" w:themeColor="text1"/>
          <w:szCs w:val="24"/>
        </w:rPr>
        <w:br/>
      </w:r>
      <w:r w:rsidRPr="00D56161">
        <w:rPr>
          <w:rFonts w:ascii="Times New Roman" w:hAnsi="Times New Roman" w:cs="Times New Roman"/>
          <w:color w:val="000000" w:themeColor="text1"/>
          <w:szCs w:val="24"/>
        </w:rPr>
        <w:br/>
        <w:t xml:space="preserve">Awareness of the environment became another important factor. The results show that people who know more about environmental issues like climate change, the decline of wildlife, or pollution are more likely to choose sustainable tourism. More news coverage of environmental disasters and global climate change has made people more aware, which has led to more </w:t>
      </w:r>
      <w:r w:rsidRPr="00D56161">
        <w:rPr>
          <w:rFonts w:ascii="Times New Roman" w:hAnsi="Times New Roman" w:cs="Times New Roman"/>
          <w:color w:val="000000" w:themeColor="text1"/>
          <w:szCs w:val="24"/>
        </w:rPr>
        <w:lastRenderedPageBreak/>
        <w:t>responsible travel choices. The rise of carbon-conscious travel and the growing popularity of slow tourism are two examples of how travellers change their behaviour when they are worried about the environment. Knowing about aviation emissions and overtourism also makes people less likely to go to places that are too crowded and more likely to choose eco-friendly options.</w:t>
      </w:r>
      <w:r w:rsidRPr="00D56161">
        <w:rPr>
          <w:rFonts w:ascii="Times New Roman" w:hAnsi="Times New Roman" w:cs="Times New Roman"/>
          <w:color w:val="000000" w:themeColor="text1"/>
          <w:szCs w:val="24"/>
        </w:rPr>
        <w:br/>
      </w:r>
      <w:r w:rsidRPr="00D56161">
        <w:rPr>
          <w:rFonts w:ascii="Times New Roman" w:hAnsi="Times New Roman" w:cs="Times New Roman"/>
          <w:color w:val="000000" w:themeColor="text1"/>
          <w:szCs w:val="24"/>
        </w:rPr>
        <w:br/>
        <w:t>Social influence is a major factor that affects how people behave when it comes to sustainable tourism. The results indicate that people frequently embrace sustainable travel practices when these behaviours are endorsed, valued, or promoted by their peers or society. This is especially true for younger travellers, who are heavily influenced by social media trends, eco-conscious influencers, and online travel communities that encourage responsible tourism. Peer groups' "green expectations" and other social norms put pressure on people to choose eco-friendly options, which makes people think that eco-friendly travel is both desirable and socially prestigious. This social reinforcement makes it more likely that travellers will choose eco-friendly places to stay, support local projects, and change the way they travel to be more environmentally friendly.</w:t>
      </w:r>
      <w:r w:rsidRPr="00D56161">
        <w:rPr>
          <w:rFonts w:ascii="Times New Roman" w:hAnsi="Times New Roman" w:cs="Times New Roman"/>
          <w:color w:val="000000" w:themeColor="text1"/>
          <w:szCs w:val="24"/>
        </w:rPr>
        <w:br/>
      </w:r>
      <w:r w:rsidRPr="00D56161">
        <w:rPr>
          <w:rFonts w:ascii="Times New Roman" w:hAnsi="Times New Roman" w:cs="Times New Roman"/>
          <w:color w:val="000000" w:themeColor="text1"/>
          <w:szCs w:val="24"/>
        </w:rPr>
        <w:br/>
        <w:t xml:space="preserve">Environmental identity is also very important. The results indicate that individuals who have a strong connection to nature or view themselves as environmentally conscious are more inclined to participate in sustainable tourism practices. Environmental identity influences travellers' perceptions of their individual contributions to environmental conservation. People who feel a strong connection to nature often look for deeply immersive experiences in nature that fit with who they are. This is why travellers who care about the environment are more likely to stick with eco-friendly brands, join conservation programs, and choose rural, wilderness, or protected </w:t>
      </w:r>
      <w:r w:rsidRPr="00D56161">
        <w:rPr>
          <w:rFonts w:ascii="Times New Roman" w:hAnsi="Times New Roman" w:cs="Times New Roman"/>
          <w:color w:val="000000" w:themeColor="text1"/>
          <w:szCs w:val="24"/>
        </w:rPr>
        <w:lastRenderedPageBreak/>
        <w:t>destinations that encourage environmental stewardship.</w:t>
      </w:r>
      <w:r w:rsidRPr="00D56161">
        <w:rPr>
          <w:rFonts w:ascii="Times New Roman" w:hAnsi="Times New Roman" w:cs="Times New Roman"/>
          <w:color w:val="000000" w:themeColor="text1"/>
          <w:szCs w:val="24"/>
        </w:rPr>
        <w:br/>
      </w:r>
      <w:r w:rsidRPr="00D56161">
        <w:rPr>
          <w:rFonts w:ascii="Times New Roman" w:hAnsi="Times New Roman" w:cs="Times New Roman"/>
          <w:color w:val="000000" w:themeColor="text1"/>
          <w:szCs w:val="24"/>
        </w:rPr>
        <w:br/>
        <w:t>Another important finding is that emotional motivation is important. People often choose sustainable tourism because they want to have meaningful experiences, grow as a person, and feel emotionally fulfilled. A lot of people who travel do so in a way that is good for the environment because it gives them a sense of purpose and lets them help communities or ecosystems. Volunteering, helping to protect wildlife, or learning about native cultures are all activities that can make people feel very strongly and encourage them to act in a way that is good for the environment. Sustainable tourism is experiential, meaning it is real, involves getting to know other cultures, and connects people with nature. This emotional value makes people more committed to responsible travel.</w:t>
      </w:r>
      <w:r w:rsidRPr="00D56161">
        <w:rPr>
          <w:rFonts w:ascii="Times New Roman" w:hAnsi="Times New Roman" w:cs="Times New Roman"/>
          <w:color w:val="000000" w:themeColor="text1"/>
          <w:szCs w:val="24"/>
        </w:rPr>
        <w:br/>
      </w:r>
      <w:r w:rsidRPr="00D56161">
        <w:rPr>
          <w:rFonts w:ascii="Times New Roman" w:hAnsi="Times New Roman" w:cs="Times New Roman"/>
          <w:color w:val="000000" w:themeColor="text1"/>
          <w:szCs w:val="24"/>
        </w:rPr>
        <w:br/>
        <w:t>Ethical factors also have a big impact on choices about sustainable tourism. The results show that a lot of travellers see sustainable travel as an extension of their moral values. These travellers are driven by fairness, equity, and social responsibility, looking for ways to do the least harm and the most good. Ethical reasons can affect choices like not going to exploitative attractions, backing fair-trade tourism businesses, or travelling with companies that are open about their ethical practices. Eco-conscious travellers also think about whether the money made from tourism helps local communities, and they prefer companies that put fair wages, community empowerment, and ethical sourcing first.</w:t>
      </w:r>
      <w:r w:rsidRPr="00D56161">
        <w:rPr>
          <w:rFonts w:ascii="Times New Roman" w:hAnsi="Times New Roman" w:cs="Times New Roman"/>
          <w:color w:val="000000" w:themeColor="text1"/>
          <w:szCs w:val="24"/>
        </w:rPr>
        <w:br/>
      </w:r>
      <w:r w:rsidRPr="00D56161">
        <w:rPr>
          <w:rFonts w:ascii="Times New Roman" w:hAnsi="Times New Roman" w:cs="Times New Roman"/>
          <w:color w:val="000000" w:themeColor="text1"/>
          <w:szCs w:val="24"/>
        </w:rPr>
        <w:br/>
        <w:t xml:space="preserve">Sustainable tourism choices are heavily affected by marketing, branding, and certifications for sustainability. The results show that travellers use credibility cues like eco-labels, sustainability </w:t>
      </w:r>
      <w:r w:rsidRPr="00D56161">
        <w:rPr>
          <w:rFonts w:ascii="Times New Roman" w:hAnsi="Times New Roman" w:cs="Times New Roman"/>
          <w:color w:val="000000" w:themeColor="text1"/>
          <w:szCs w:val="24"/>
        </w:rPr>
        <w:lastRenderedPageBreak/>
        <w:t>awards, and green certifications a lot to figure out if tourism providers are real. Certifications like EarthCheck, Green Globe, and LEED help people trust environmental claims by making them less uncertain. Branding that focuses on sustainability and values openness, honesty, and working together with the community builds trust in customers and encourages them to make eco-friendly choices. Eco-conscious travellers are more likely to go to places that tell clear stories about sustainability and show that they are serious about protecting the environment.</w:t>
      </w:r>
      <w:r w:rsidRPr="00D56161">
        <w:rPr>
          <w:rFonts w:ascii="Times New Roman" w:hAnsi="Times New Roman" w:cs="Times New Roman"/>
          <w:color w:val="000000" w:themeColor="text1"/>
          <w:szCs w:val="24"/>
        </w:rPr>
        <w:br/>
      </w:r>
      <w:r w:rsidRPr="00D56161">
        <w:rPr>
          <w:rFonts w:ascii="Times New Roman" w:hAnsi="Times New Roman" w:cs="Times New Roman"/>
          <w:color w:val="000000" w:themeColor="text1"/>
          <w:szCs w:val="24"/>
        </w:rPr>
        <w:br/>
        <w:t>Finally, the results show that there are still obstacles, even though there are strong reasons to overcome them. Some travellers are worried about greenwashing, not being able to find reliable information, or the idea that sustainable travel options are not convenient. High costs, a lack of green services, and not knowing how choices will affect the environment can all make people less likely to act in a way that is good for the environment. But the results show that travellers who care a lot about the environment or have strong moral values are more likely to get past these problems and stay committed to sustainable tourism.</w:t>
      </w:r>
      <w:r w:rsidRPr="00D56161">
        <w:rPr>
          <w:rFonts w:ascii="Times New Roman" w:hAnsi="Times New Roman" w:cs="Times New Roman"/>
          <w:color w:val="000000" w:themeColor="text1"/>
          <w:szCs w:val="24"/>
        </w:rPr>
        <w:br/>
      </w:r>
      <w:r w:rsidRPr="00D56161">
        <w:rPr>
          <w:rFonts w:ascii="Times New Roman" w:hAnsi="Times New Roman" w:cs="Times New Roman"/>
          <w:color w:val="000000" w:themeColor="text1"/>
          <w:szCs w:val="24"/>
        </w:rPr>
        <w:br/>
        <w:t>Overall, the results show that values, awareness, emotions, identity, and social expectations all play a role in sustainable tourism behaviour. These motivations collectively influence tourism decisions and underscore the necessity of incorporating psychological and ethical considerations into sustainable tourism strategies.</w:t>
      </w:r>
    </w:p>
    <w:p w14:paraId="4EDEECFE" w14:textId="77777777" w:rsidR="0089759A" w:rsidRDefault="0089759A" w:rsidP="00166C1B">
      <w:pPr>
        <w:spacing w:line="480" w:lineRule="auto"/>
        <w:rPr>
          <w:rStyle w:val="Heading1Char"/>
          <w:rFonts w:ascii="Times New Roman" w:hAnsi="Times New Roman" w:cs="Times New Roman"/>
          <w:b/>
          <w:bCs/>
          <w:color w:val="000000" w:themeColor="text1"/>
          <w:sz w:val="24"/>
          <w:szCs w:val="24"/>
        </w:rPr>
      </w:pPr>
    </w:p>
    <w:p w14:paraId="6FADF033" w14:textId="77777777" w:rsidR="00D56161" w:rsidRDefault="00D56161" w:rsidP="00166C1B">
      <w:pPr>
        <w:spacing w:line="480" w:lineRule="auto"/>
        <w:rPr>
          <w:rStyle w:val="Heading1Char"/>
          <w:rFonts w:ascii="Times New Roman" w:hAnsi="Times New Roman" w:cs="Times New Roman"/>
          <w:b/>
          <w:bCs/>
          <w:color w:val="000000" w:themeColor="text1"/>
          <w:sz w:val="24"/>
          <w:szCs w:val="24"/>
        </w:rPr>
      </w:pPr>
    </w:p>
    <w:p w14:paraId="38928B56" w14:textId="77777777" w:rsidR="00182346" w:rsidRDefault="00182346" w:rsidP="00166C1B">
      <w:pPr>
        <w:spacing w:line="480" w:lineRule="auto"/>
        <w:rPr>
          <w:rStyle w:val="Heading1Char"/>
          <w:rFonts w:ascii="Times New Roman" w:hAnsi="Times New Roman" w:cs="Times New Roman"/>
          <w:b/>
          <w:bCs/>
          <w:color w:val="000000" w:themeColor="text1"/>
          <w:sz w:val="24"/>
          <w:szCs w:val="24"/>
        </w:rPr>
      </w:pPr>
    </w:p>
    <w:p w14:paraId="655BF142" w14:textId="77777777" w:rsidR="007A440E" w:rsidRPr="007A440E" w:rsidRDefault="005809E5" w:rsidP="007A440E">
      <w:pPr>
        <w:spacing w:line="480" w:lineRule="auto"/>
        <w:rPr>
          <w:rFonts w:ascii="Times New Roman" w:hAnsi="Times New Roman" w:cs="Times New Roman"/>
          <w:color w:val="000000" w:themeColor="text1"/>
          <w:szCs w:val="24"/>
        </w:rPr>
      </w:pPr>
      <w:bookmarkStart w:id="5" w:name="_Toc215260886"/>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7A440E" w:rsidRPr="007A440E">
        <w:rPr>
          <w:rFonts w:ascii="Times New Roman" w:hAnsi="Times New Roman" w:cs="Times New Roman"/>
          <w:color w:val="000000" w:themeColor="text1"/>
          <w:szCs w:val="24"/>
        </w:rPr>
        <w:t>The results of this study indicate that sustainable tourism behaviour is influenced by a complex array of motivations that transcend mere practical or economic factors. This discussion analyzes these findings using established theories in environmental psychology, ethics, consumer behaviour, and tourism studies, illustrating how sustainable tourism choices arise from a profound alignment of personal values, social identity, and moral obligations. The results show that it is important to understand these motivations in order to create effective marketing and sales strategies for tourism that focus on sustainability.</w:t>
      </w:r>
      <w:r w:rsidR="007A440E" w:rsidRPr="007A440E">
        <w:rPr>
          <w:rFonts w:ascii="Times New Roman" w:hAnsi="Times New Roman" w:cs="Times New Roman"/>
          <w:color w:val="000000" w:themeColor="text1"/>
          <w:szCs w:val="24"/>
        </w:rPr>
        <w:br/>
      </w:r>
      <w:r w:rsidR="007A440E" w:rsidRPr="007A440E">
        <w:rPr>
          <w:rFonts w:ascii="Times New Roman" w:hAnsi="Times New Roman" w:cs="Times New Roman"/>
          <w:color w:val="000000" w:themeColor="text1"/>
          <w:szCs w:val="24"/>
        </w:rPr>
        <w:br/>
        <w:t>One of the most important things that came out of the research is how personal values affect choices about sustainable tourism. This corresponds closely with the Value-Belief-Norm (VBN) theory, which posits that individuals engage in pro-environmental behaviour when personal values stimulate beliefs regarding environmental protection, thereby eliciting moral norms that promote responsible conduct (Stern, 2000). In tourism, biospheric and altruistic values direct travellers' concerns for nature and local communities, influencing behaviours such as choosing eco-certified accommodations or backing conservation efforts. This link between values and moral duty is why many travellers who care about the environment are willing to pay more or deal with more trouble to protect it. Sustainable tourism is not merely a market trend; it embodies profound personal values and ethical perspectives.</w:t>
      </w:r>
      <w:r w:rsidR="007A440E" w:rsidRPr="007A440E">
        <w:rPr>
          <w:rFonts w:ascii="Times New Roman" w:hAnsi="Times New Roman" w:cs="Times New Roman"/>
          <w:color w:val="000000" w:themeColor="text1"/>
          <w:szCs w:val="24"/>
        </w:rPr>
        <w:br/>
      </w:r>
      <w:r w:rsidR="007A440E" w:rsidRPr="007A440E">
        <w:rPr>
          <w:rFonts w:ascii="Times New Roman" w:hAnsi="Times New Roman" w:cs="Times New Roman"/>
          <w:color w:val="000000" w:themeColor="text1"/>
          <w:szCs w:val="24"/>
        </w:rPr>
        <w:br/>
        <w:t xml:space="preserve">Social influence and norms significantly contribute, corroborating the theoretical framework posited by Cialdini and Goldstein (2004), which asserts that individuals tend to conform to behaviours regarded as socially desirable or broadly accepted. More and more, the choices </w:t>
      </w:r>
      <w:r w:rsidR="007A440E" w:rsidRPr="007A440E">
        <w:rPr>
          <w:rFonts w:ascii="Times New Roman" w:hAnsi="Times New Roman" w:cs="Times New Roman"/>
          <w:color w:val="000000" w:themeColor="text1"/>
          <w:szCs w:val="24"/>
        </w:rPr>
        <w:lastRenderedPageBreak/>
        <w:t>people make about sustainable tourism are influenced by their friends, social media groups, and environmental movements. The global rise of trends like "flight shame" shows how social norms can change how people travel. This social aspect of sustainability means that tourism businesses should use communication strategies that focus on social responsibility, community support, and clear commitments to sustainability to get more people to buy from them.</w:t>
      </w:r>
      <w:r w:rsidR="007A440E" w:rsidRPr="007A440E">
        <w:rPr>
          <w:rFonts w:ascii="Times New Roman" w:hAnsi="Times New Roman" w:cs="Times New Roman"/>
          <w:color w:val="000000" w:themeColor="text1"/>
          <w:szCs w:val="24"/>
        </w:rPr>
        <w:br/>
      </w:r>
      <w:r w:rsidR="007A440E" w:rsidRPr="007A440E">
        <w:rPr>
          <w:rFonts w:ascii="Times New Roman" w:hAnsi="Times New Roman" w:cs="Times New Roman"/>
          <w:color w:val="000000" w:themeColor="text1"/>
          <w:szCs w:val="24"/>
        </w:rPr>
        <w:br/>
        <w:t>Environmental identity emerged as another critical factor, indicating that sustainable tourism behaviour is strongly linked to how individuals perceive themselves. Clayton's (2003) environmental identity theory posits that individuals who regard nature as integral to their self-concept exhibit environmentally responsible behaviours in various facets of their lives. The results indicate that these individuals deliberately select environmentally sustainable destinations, leisurely modes of transportation, and immersive natural experiences. Sustainable tourism is a way to express oneself, strengthen one's sense of self, and feel more connected to nature. This behaviour based on identity gives tourism businesses the chance to tailor their marketing messages to fit travellers' sense of who they are in relation to the environment.</w:t>
      </w:r>
      <w:r w:rsidR="007A440E" w:rsidRPr="007A440E">
        <w:rPr>
          <w:rFonts w:ascii="Times New Roman" w:hAnsi="Times New Roman" w:cs="Times New Roman"/>
          <w:color w:val="000000" w:themeColor="text1"/>
          <w:szCs w:val="24"/>
        </w:rPr>
        <w:br/>
      </w:r>
      <w:r w:rsidR="007A440E" w:rsidRPr="007A440E">
        <w:rPr>
          <w:rFonts w:ascii="Times New Roman" w:hAnsi="Times New Roman" w:cs="Times New Roman"/>
          <w:color w:val="000000" w:themeColor="text1"/>
          <w:szCs w:val="24"/>
        </w:rPr>
        <w:br/>
        <w:t xml:space="preserve">The results also show how important emotional and experiential motivations are. This backs up Pine and Gilmore's (1998) experience economy framework, which says that more and more travellers want experiences that change them and have meaning. Sustainable tourism often makes people feel good by giving them real experiences, helping them grow as people, and immersing them in other cultures. These emotional benefits make travellers more likely to stick with sustainable practices in the long run. They also set sustainable tourism experiences apart from more traditional travel products. So, tourism groups should focus on telling stories, getting </w:t>
      </w:r>
      <w:r w:rsidR="007A440E" w:rsidRPr="007A440E">
        <w:rPr>
          <w:rFonts w:ascii="Times New Roman" w:hAnsi="Times New Roman" w:cs="Times New Roman"/>
          <w:color w:val="000000" w:themeColor="text1"/>
          <w:szCs w:val="24"/>
        </w:rPr>
        <w:lastRenderedPageBreak/>
        <w:t>people emotionally involved, and being culturally authentic in their marketing.</w:t>
      </w:r>
      <w:r w:rsidR="007A440E" w:rsidRPr="007A440E">
        <w:rPr>
          <w:rFonts w:ascii="Times New Roman" w:hAnsi="Times New Roman" w:cs="Times New Roman"/>
          <w:color w:val="000000" w:themeColor="text1"/>
          <w:szCs w:val="24"/>
        </w:rPr>
        <w:br/>
      </w:r>
      <w:r w:rsidR="007A440E" w:rsidRPr="007A440E">
        <w:rPr>
          <w:rFonts w:ascii="Times New Roman" w:hAnsi="Times New Roman" w:cs="Times New Roman"/>
          <w:color w:val="000000" w:themeColor="text1"/>
          <w:szCs w:val="24"/>
        </w:rPr>
        <w:br/>
        <w:t>Ethical motivations are also very important, and they go along with ideas about moral decision-making and ethical consumption. A lot of people who travel see sustainable tourism as a way to be responsible by helping local communities, protecting wildlife, and encouraging fair trade. People who travel ethically are concerned about things like global inequality, exploitation, and environmental justice. Tourism businesses that focus on ethical practices, not just the benefits to the environment, can attract customers who care about fairness and being a good global citizen.</w:t>
      </w:r>
      <w:r w:rsidR="007A440E" w:rsidRPr="007A440E">
        <w:rPr>
          <w:rFonts w:ascii="Times New Roman" w:hAnsi="Times New Roman" w:cs="Times New Roman"/>
          <w:color w:val="000000" w:themeColor="text1"/>
          <w:szCs w:val="24"/>
        </w:rPr>
        <w:br/>
      </w:r>
      <w:r w:rsidR="007A440E" w:rsidRPr="007A440E">
        <w:rPr>
          <w:rFonts w:ascii="Times New Roman" w:hAnsi="Times New Roman" w:cs="Times New Roman"/>
          <w:color w:val="000000" w:themeColor="text1"/>
          <w:szCs w:val="24"/>
        </w:rPr>
        <w:br/>
        <w:t>Lastly, the barriers that were found, like doubt about greenwashing and the idea that it would be hard to do, are in line with what other studies have found about the gap between attitudes and behaviours in sustainable consumption. To get past these problems, we need to be open, have trustworthy certifications, and be clear about what we want to achieve in terms of sustainability.</w:t>
      </w:r>
      <w:r w:rsidR="007A440E" w:rsidRPr="007A440E">
        <w:rPr>
          <w:rFonts w:ascii="Times New Roman" w:hAnsi="Times New Roman" w:cs="Times New Roman"/>
          <w:color w:val="000000" w:themeColor="text1"/>
          <w:szCs w:val="24"/>
        </w:rPr>
        <w:br/>
      </w:r>
      <w:r w:rsidR="007A440E" w:rsidRPr="007A440E">
        <w:rPr>
          <w:rFonts w:ascii="Times New Roman" w:hAnsi="Times New Roman" w:cs="Times New Roman"/>
          <w:color w:val="000000" w:themeColor="text1"/>
          <w:szCs w:val="24"/>
        </w:rPr>
        <w:br/>
        <w:t>Overall, the results show that the convergence of values, identity, emotion, ethics, and social influence drives sustainable tourism behaviour. Tourism organizations must acknowledge these motivators to formulate effective strategies that encourage responsible travel decisions.</w:t>
      </w:r>
    </w:p>
    <w:p w14:paraId="0769F6EA" w14:textId="13435F20" w:rsidR="00166C1B" w:rsidRDefault="00166C1B" w:rsidP="00607C62">
      <w:pPr>
        <w:spacing w:line="480" w:lineRule="auto"/>
        <w:rPr>
          <w:rFonts w:ascii="Times New Roman" w:hAnsi="Times New Roman" w:cs="Times New Roman"/>
          <w:color w:val="000000" w:themeColor="text1"/>
          <w:szCs w:val="24"/>
        </w:rPr>
      </w:pPr>
    </w:p>
    <w:p w14:paraId="4DA27E2C" w14:textId="77777777" w:rsidR="00DB6C49" w:rsidRDefault="00DB6C49" w:rsidP="00607C62">
      <w:pPr>
        <w:spacing w:line="480" w:lineRule="auto"/>
        <w:rPr>
          <w:rFonts w:ascii="Times New Roman" w:hAnsi="Times New Roman" w:cs="Times New Roman"/>
          <w:color w:val="000000" w:themeColor="text1"/>
          <w:szCs w:val="24"/>
        </w:rPr>
      </w:pPr>
    </w:p>
    <w:p w14:paraId="3075BFF3" w14:textId="77777777" w:rsidR="00DB6C49" w:rsidRDefault="00DB6C49"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0ACA7D0D" w14:textId="77777777" w:rsidR="007A440E" w:rsidRPr="007A440E" w:rsidRDefault="005809E5" w:rsidP="007A440E">
      <w:pPr>
        <w:spacing w:line="480" w:lineRule="auto"/>
        <w:rPr>
          <w:rFonts w:ascii="Times New Roman" w:hAnsi="Times New Roman" w:cs="Times New Roman"/>
          <w:color w:val="000000" w:themeColor="text1"/>
          <w:szCs w:val="24"/>
        </w:rPr>
      </w:pPr>
      <w:bookmarkStart w:id="6" w:name="_Toc215260887"/>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7A440E" w:rsidRPr="007A440E">
        <w:rPr>
          <w:rFonts w:ascii="Times New Roman" w:hAnsi="Times New Roman" w:cs="Times New Roman"/>
          <w:color w:val="000000" w:themeColor="text1"/>
          <w:szCs w:val="24"/>
        </w:rPr>
        <w:t>The results of this study show that a mix of values, moral reasons, environmental identity, and social influences shape sustainable tourism behaviour. To effectively promote sustainable travel choices, tourism organizations need to include these motivations in their marketing, communication, and operational plans. These suggestions are about how hotels, tour operators, and tourism marketers can use emotional, psychological, and value-based factors to affect the choices people make.</w:t>
      </w:r>
      <w:r w:rsidR="007A440E" w:rsidRPr="007A440E">
        <w:rPr>
          <w:rFonts w:ascii="Times New Roman" w:hAnsi="Times New Roman" w:cs="Times New Roman"/>
          <w:color w:val="000000" w:themeColor="text1"/>
          <w:szCs w:val="24"/>
        </w:rPr>
        <w:br/>
      </w:r>
      <w:r w:rsidR="007A440E" w:rsidRPr="007A440E">
        <w:rPr>
          <w:rFonts w:ascii="Times New Roman" w:hAnsi="Times New Roman" w:cs="Times New Roman"/>
          <w:color w:val="000000" w:themeColor="text1"/>
          <w:szCs w:val="24"/>
        </w:rPr>
        <w:br/>
        <w:t>One of the main suggestions is that tourism providers need to improve their communication based on value. Since a lot of eco-friendly travellers are motivated by biospheric and altruistic values, marketing messages should focus on protecting the environment, getting good results from conservation, and helping the community. When you talk about the good social and environmental effects of sustainable tourism, it helps travellers stick to their moral values and feel more responsible. Tourism organizations should, therefore, tell clear stories about how the money that visitors spend helps local people, protects endangered species, or pays for renewable energy projects.</w:t>
      </w:r>
      <w:r w:rsidR="007A440E" w:rsidRPr="007A440E">
        <w:rPr>
          <w:rFonts w:ascii="Times New Roman" w:hAnsi="Times New Roman" w:cs="Times New Roman"/>
          <w:color w:val="000000" w:themeColor="text1"/>
          <w:szCs w:val="24"/>
        </w:rPr>
        <w:br/>
      </w:r>
      <w:r w:rsidR="007A440E" w:rsidRPr="007A440E">
        <w:rPr>
          <w:rFonts w:ascii="Times New Roman" w:hAnsi="Times New Roman" w:cs="Times New Roman"/>
          <w:color w:val="000000" w:themeColor="text1"/>
          <w:szCs w:val="24"/>
        </w:rPr>
        <w:br/>
        <w:t xml:space="preserve">Another important suggestion is to make things more open and trustworthy. The results showed that travellers often don't go because they're not sure or are afraid of greenwashing. To fix this, tourism companies need to get well-known sustainability certifications like EarthCheck, Green Globe, or LEED and make sure they are always visible on all of their digital platforms. Honest reporting on things like environmental performance, waste management, cutting carbon emissions, and working with the community builds trust and makes travellers more likely to </w:t>
      </w:r>
      <w:r w:rsidR="007A440E" w:rsidRPr="007A440E">
        <w:rPr>
          <w:rFonts w:ascii="Times New Roman" w:hAnsi="Times New Roman" w:cs="Times New Roman"/>
          <w:color w:val="000000" w:themeColor="text1"/>
          <w:szCs w:val="24"/>
        </w:rPr>
        <w:lastRenderedPageBreak/>
        <w:t>choose eco-friendly options.</w:t>
      </w:r>
      <w:r w:rsidR="007A440E" w:rsidRPr="007A440E">
        <w:rPr>
          <w:rFonts w:ascii="Times New Roman" w:hAnsi="Times New Roman" w:cs="Times New Roman"/>
          <w:color w:val="000000" w:themeColor="text1"/>
          <w:szCs w:val="24"/>
        </w:rPr>
        <w:br/>
      </w:r>
      <w:r w:rsidR="007A440E" w:rsidRPr="007A440E">
        <w:rPr>
          <w:rFonts w:ascii="Times New Roman" w:hAnsi="Times New Roman" w:cs="Times New Roman"/>
          <w:color w:val="000000" w:themeColor="text1"/>
          <w:szCs w:val="24"/>
        </w:rPr>
        <w:br/>
        <w:t>Personalization should also be a top priority. People who travel to feel good about themselves and their environment are more likely to respond to personalized sustainability experiences. Tourism companies can use CRM tools to create personalized itineraries that include things like nature-based trips, volunteering for conservation, or cultural immersion programs, depending on what each person wants. This not only makes customers happier, but it also makes them feel more connected to sustainable travel.</w:t>
      </w:r>
      <w:r w:rsidR="007A440E" w:rsidRPr="007A440E">
        <w:rPr>
          <w:rFonts w:ascii="Times New Roman" w:hAnsi="Times New Roman" w:cs="Times New Roman"/>
          <w:color w:val="000000" w:themeColor="text1"/>
          <w:szCs w:val="24"/>
        </w:rPr>
        <w:br/>
      </w:r>
      <w:r w:rsidR="007A440E" w:rsidRPr="007A440E">
        <w:rPr>
          <w:rFonts w:ascii="Times New Roman" w:hAnsi="Times New Roman" w:cs="Times New Roman"/>
          <w:color w:val="000000" w:themeColor="text1"/>
          <w:szCs w:val="24"/>
        </w:rPr>
        <w:br/>
        <w:t>Tourism marketers should also use social influence to their advantage. Social media campaigns that use eco-friendly influencers, user-generated content, and stories from travellers who practice responsible tourism can help create strong social norms that encourage people to make choices that are good for the environment. Showing real people doing eco-friendly things makes it easier for people to relate to and makes sustainable tourism seem more socially desirable.</w:t>
      </w:r>
      <w:r w:rsidR="007A440E" w:rsidRPr="007A440E">
        <w:rPr>
          <w:rFonts w:ascii="Times New Roman" w:hAnsi="Times New Roman" w:cs="Times New Roman"/>
          <w:color w:val="000000" w:themeColor="text1"/>
          <w:szCs w:val="24"/>
        </w:rPr>
        <w:br/>
      </w:r>
      <w:r w:rsidR="007A440E" w:rsidRPr="007A440E">
        <w:rPr>
          <w:rFonts w:ascii="Times New Roman" w:hAnsi="Times New Roman" w:cs="Times New Roman"/>
          <w:color w:val="000000" w:themeColor="text1"/>
          <w:szCs w:val="24"/>
        </w:rPr>
        <w:br/>
        <w:t>Lastly, tourism groups should make it easier and more convenient for people to make eco-friendly choices. By offering bundled eco-packages, making green services more available, and making the booking process easier, sustainable tourism won't seem hard or exclusive. People are more likely to stick with sustainable choices if they are easy to understand, clear, and well-supported.</w:t>
      </w:r>
    </w:p>
    <w:p w14:paraId="7FA28392" w14:textId="152C084F" w:rsidR="00106D2C" w:rsidRDefault="00106D2C" w:rsidP="007A440E">
      <w:pPr>
        <w:spacing w:line="480" w:lineRule="auto"/>
        <w:rPr>
          <w:rFonts w:ascii="Times New Roman" w:hAnsi="Times New Roman" w:cs="Times New Roman"/>
          <w:color w:val="000000" w:themeColor="text1"/>
          <w:szCs w:val="24"/>
        </w:rPr>
      </w:pPr>
    </w:p>
    <w:p w14:paraId="095163D5" w14:textId="77777777" w:rsidR="007A440E" w:rsidRPr="004618E8" w:rsidRDefault="007A440E" w:rsidP="007A440E">
      <w:pPr>
        <w:spacing w:line="480" w:lineRule="auto"/>
        <w:rPr>
          <w:rFonts w:ascii="Times New Roman" w:hAnsi="Times New Roman" w:cs="Times New Roman"/>
          <w:color w:val="000000" w:themeColor="text1"/>
          <w:szCs w:val="24"/>
        </w:rPr>
      </w:pPr>
    </w:p>
    <w:p w14:paraId="23F9075F" w14:textId="77777777" w:rsidR="008D599E" w:rsidRPr="008D599E" w:rsidRDefault="00DF3FD0" w:rsidP="008D599E">
      <w:pPr>
        <w:spacing w:line="480" w:lineRule="auto"/>
        <w:rPr>
          <w:rFonts w:ascii="Times New Roman" w:hAnsi="Times New Roman" w:cs="Times New Roman"/>
          <w:color w:val="000000" w:themeColor="text1"/>
          <w:szCs w:val="24"/>
        </w:rPr>
      </w:pPr>
      <w:bookmarkStart w:id="7" w:name="_Toc215260888"/>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8D599E" w:rsidRPr="008D599E">
        <w:rPr>
          <w:rFonts w:ascii="Times New Roman" w:hAnsi="Times New Roman" w:cs="Times New Roman"/>
          <w:color w:val="000000" w:themeColor="text1"/>
          <w:szCs w:val="24"/>
        </w:rPr>
        <w:t>This research investigated the motivational factors that drive consumers to select sustainable tourism options, illustrating that environmentally conscious travel behaviour is influenced by a complex interplay of values, ethics, personal identity, social norms, and emotional drivers. Sustainable tourism choices are different from regular travel choices because they are based on deeper connections to personal beliefs and moral obligations, rather than just price or convenience. People who care a lot about the environment or other people are more likely to choose eco-friendly places to stay, low-impact places to visit, and responsible ways to travel. These decisions arise from a commitment to safeguarding the environment, positively impacting society, and adhering to internalized ethical standards.</w:t>
      </w:r>
      <w:r w:rsidR="008D599E" w:rsidRPr="008D599E">
        <w:rPr>
          <w:rFonts w:ascii="Times New Roman" w:hAnsi="Times New Roman" w:cs="Times New Roman"/>
          <w:color w:val="000000" w:themeColor="text1"/>
          <w:szCs w:val="24"/>
        </w:rPr>
        <w:br/>
      </w:r>
      <w:r w:rsidR="008D599E" w:rsidRPr="008D599E">
        <w:rPr>
          <w:rFonts w:ascii="Times New Roman" w:hAnsi="Times New Roman" w:cs="Times New Roman"/>
          <w:color w:val="000000" w:themeColor="text1"/>
          <w:szCs w:val="24"/>
        </w:rPr>
        <w:br/>
        <w:t>The results also show that being aware of and proud of the environment is becoming more important in making travel more sustainable. People are becoming more aware of climate change, too many tourists, and the loss of biodiversity. As a result, they are looking for travel experiences that have less of an impact on the environment. People who feel strongly about the environment also tend to choose sustainable tourism as a way to express themselves, which strengthens their connection to nature.</w:t>
      </w:r>
      <w:r w:rsidR="008D599E" w:rsidRPr="008D599E">
        <w:rPr>
          <w:rFonts w:ascii="Times New Roman" w:hAnsi="Times New Roman" w:cs="Times New Roman"/>
          <w:color w:val="000000" w:themeColor="text1"/>
          <w:szCs w:val="24"/>
        </w:rPr>
        <w:br/>
      </w:r>
      <w:r w:rsidR="008D599E" w:rsidRPr="008D599E">
        <w:rPr>
          <w:rFonts w:ascii="Times New Roman" w:hAnsi="Times New Roman" w:cs="Times New Roman"/>
          <w:color w:val="000000" w:themeColor="text1"/>
          <w:szCs w:val="24"/>
        </w:rPr>
        <w:br/>
        <w:t>Emotional and experiential motivations significantly influence sustainable tourism behaviour. Authenticity, personal growth, and meaningful engagement are important to travellers, and these are often key parts of sustainable tourism experiences. Ethical concerns make these motivations even stronger because more and more people see travel through the lens of fairness, equity, and social responsibility.</w:t>
      </w:r>
      <w:r w:rsidR="008D599E" w:rsidRPr="008D599E">
        <w:rPr>
          <w:rFonts w:ascii="Times New Roman" w:hAnsi="Times New Roman" w:cs="Times New Roman"/>
          <w:color w:val="000000" w:themeColor="text1"/>
          <w:szCs w:val="24"/>
        </w:rPr>
        <w:br/>
      </w:r>
      <w:r w:rsidR="008D599E" w:rsidRPr="008D599E">
        <w:rPr>
          <w:rFonts w:ascii="Times New Roman" w:hAnsi="Times New Roman" w:cs="Times New Roman"/>
          <w:color w:val="000000" w:themeColor="text1"/>
          <w:szCs w:val="24"/>
        </w:rPr>
        <w:lastRenderedPageBreak/>
        <w:br/>
        <w:t>Even though people really want to be more environmentally friendly, things like worries about greenwashing and the idea that it's too hard to do so still get in the way. To get past these problems, tourism groups need to use clear communication, trustworthy sustainability certifications, and easy-to-find responsible tourism options.</w:t>
      </w:r>
      <w:r w:rsidR="008D599E" w:rsidRPr="008D599E">
        <w:rPr>
          <w:rFonts w:ascii="Times New Roman" w:hAnsi="Times New Roman" w:cs="Times New Roman"/>
          <w:color w:val="000000" w:themeColor="text1"/>
          <w:szCs w:val="24"/>
        </w:rPr>
        <w:br/>
      </w:r>
      <w:r w:rsidR="008D599E" w:rsidRPr="008D599E">
        <w:rPr>
          <w:rFonts w:ascii="Times New Roman" w:hAnsi="Times New Roman" w:cs="Times New Roman"/>
          <w:color w:val="000000" w:themeColor="text1"/>
          <w:szCs w:val="24"/>
        </w:rPr>
        <w:br/>
        <w:t>In conclusion, decisions about sustainable tourism are much more complicated than choices made by rational consumers. They are heavily influenced by values, morals, identity, and feelings. By knowing what drives people to travel, tourism companies can make better products, tell better stories about sustainability, and encourage responsible travel. As environmental problems around the world get worse, it will become even more important to encourage sustainable tourism behaviour. This will make sustainability a key part of the future of tourism development.</w:t>
      </w:r>
    </w:p>
    <w:p w14:paraId="3C2F7255" w14:textId="239C8EFF" w:rsidR="00B425D9" w:rsidRPr="004618E8" w:rsidRDefault="00B425D9" w:rsidP="00DD2AB5">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74D12B89" w14:textId="77777777" w:rsidR="00DD2AB5"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7220DFC7"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889"/>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1BF84223"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Bieger, T. and Laesser, C. (2020) ‘Market segmentation and sustainability in tourism’, </w:t>
      </w:r>
      <w:r w:rsidRPr="008D599E">
        <w:rPr>
          <w:rFonts w:ascii="Times New Roman" w:hAnsi="Times New Roman" w:cs="Times New Roman"/>
          <w:i/>
          <w:iCs/>
          <w:szCs w:val="24"/>
        </w:rPr>
        <w:t>Journal of Travel Research</w:t>
      </w:r>
      <w:r w:rsidRPr="008D599E">
        <w:rPr>
          <w:rFonts w:ascii="Times New Roman" w:hAnsi="Times New Roman" w:cs="Times New Roman"/>
          <w:szCs w:val="24"/>
        </w:rPr>
        <w:t>, 59(3), pp. 375–389.</w:t>
      </w:r>
    </w:p>
    <w:p w14:paraId="1E0DED04"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Braun, V. and Clarke, V. (2013) </w:t>
      </w:r>
      <w:r w:rsidRPr="008D599E">
        <w:rPr>
          <w:rFonts w:ascii="Times New Roman" w:hAnsi="Times New Roman" w:cs="Times New Roman"/>
          <w:i/>
          <w:iCs/>
          <w:szCs w:val="24"/>
        </w:rPr>
        <w:t>Successful Qualitative Research</w:t>
      </w:r>
      <w:r w:rsidRPr="008D599E">
        <w:rPr>
          <w:rFonts w:ascii="Times New Roman" w:hAnsi="Times New Roman" w:cs="Times New Roman"/>
          <w:szCs w:val="24"/>
        </w:rPr>
        <w:t>. London: Sage.</w:t>
      </w:r>
    </w:p>
    <w:p w14:paraId="174A840E"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Cialdini, R. and Goldstein, N. (2004) ‘Social influence: Compliance and conformity’, </w:t>
      </w:r>
      <w:r w:rsidRPr="008D599E">
        <w:rPr>
          <w:rFonts w:ascii="Times New Roman" w:hAnsi="Times New Roman" w:cs="Times New Roman"/>
          <w:i/>
          <w:iCs/>
          <w:szCs w:val="24"/>
        </w:rPr>
        <w:t>Annual Review of Psychology</w:t>
      </w:r>
      <w:r w:rsidRPr="008D599E">
        <w:rPr>
          <w:rFonts w:ascii="Times New Roman" w:hAnsi="Times New Roman" w:cs="Times New Roman"/>
          <w:szCs w:val="24"/>
        </w:rPr>
        <w:t>, 55, pp. 591–621.</w:t>
      </w:r>
    </w:p>
    <w:p w14:paraId="20B8B925"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Clayton, S. (2003) </w:t>
      </w:r>
      <w:r w:rsidRPr="008D599E">
        <w:rPr>
          <w:rFonts w:ascii="Times New Roman" w:hAnsi="Times New Roman" w:cs="Times New Roman"/>
          <w:i/>
          <w:iCs/>
          <w:szCs w:val="24"/>
        </w:rPr>
        <w:t>Identity and the Natural Environment</w:t>
      </w:r>
      <w:r w:rsidRPr="008D599E">
        <w:rPr>
          <w:rFonts w:ascii="Times New Roman" w:hAnsi="Times New Roman" w:cs="Times New Roman"/>
          <w:szCs w:val="24"/>
        </w:rPr>
        <w:t>. Cambridge: MIT Press.</w:t>
      </w:r>
    </w:p>
    <w:p w14:paraId="69A392C9"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Doran, R. and Larsen, S. (2016) ‘The importance of social norms in tourist behaviour’, </w:t>
      </w:r>
      <w:r w:rsidRPr="008D599E">
        <w:rPr>
          <w:rFonts w:ascii="Times New Roman" w:hAnsi="Times New Roman" w:cs="Times New Roman"/>
          <w:i/>
          <w:iCs/>
          <w:szCs w:val="24"/>
        </w:rPr>
        <w:t>Tourism Management</w:t>
      </w:r>
      <w:r w:rsidRPr="008D599E">
        <w:rPr>
          <w:rFonts w:ascii="Times New Roman" w:hAnsi="Times New Roman" w:cs="Times New Roman"/>
          <w:szCs w:val="24"/>
        </w:rPr>
        <w:t>, 52, pp. 447–459.</w:t>
      </w:r>
    </w:p>
    <w:p w14:paraId="43431AC3"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Font, X. and McCabe, S. (2017) ‘Sustainability and marketing in tourism’, </w:t>
      </w:r>
      <w:r w:rsidRPr="008D599E">
        <w:rPr>
          <w:rFonts w:ascii="Times New Roman" w:hAnsi="Times New Roman" w:cs="Times New Roman"/>
          <w:i/>
          <w:iCs/>
          <w:szCs w:val="24"/>
        </w:rPr>
        <w:t>Journal of Sustainable Tourism</w:t>
      </w:r>
      <w:r w:rsidRPr="008D599E">
        <w:rPr>
          <w:rFonts w:ascii="Times New Roman" w:hAnsi="Times New Roman" w:cs="Times New Roman"/>
          <w:szCs w:val="24"/>
        </w:rPr>
        <w:t>, 25(11-12), pp. 869–883.</w:t>
      </w:r>
    </w:p>
    <w:p w14:paraId="00667A58"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Gössling, S. and Peeters, P. (2021) ‘Tourism, transport and climate change’, </w:t>
      </w:r>
      <w:r w:rsidRPr="008D599E">
        <w:rPr>
          <w:rFonts w:ascii="Times New Roman" w:hAnsi="Times New Roman" w:cs="Times New Roman"/>
          <w:i/>
          <w:iCs/>
          <w:szCs w:val="24"/>
        </w:rPr>
        <w:t>Journal of Sustainable Tourism</w:t>
      </w:r>
      <w:r w:rsidRPr="008D599E">
        <w:rPr>
          <w:rFonts w:ascii="Times New Roman" w:hAnsi="Times New Roman" w:cs="Times New Roman"/>
          <w:szCs w:val="24"/>
        </w:rPr>
        <w:t>, 29(1), pp. 1–17.</w:t>
      </w:r>
    </w:p>
    <w:p w14:paraId="76702ABA"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Graci, S. and Dodds, R. (2017) </w:t>
      </w:r>
      <w:r w:rsidRPr="008D599E">
        <w:rPr>
          <w:rFonts w:ascii="Times New Roman" w:hAnsi="Times New Roman" w:cs="Times New Roman"/>
          <w:i/>
          <w:iCs/>
          <w:szCs w:val="24"/>
        </w:rPr>
        <w:t>Sustainable Tourism in Island Destinations</w:t>
      </w:r>
      <w:r w:rsidRPr="008D599E">
        <w:rPr>
          <w:rFonts w:ascii="Times New Roman" w:hAnsi="Times New Roman" w:cs="Times New Roman"/>
          <w:szCs w:val="24"/>
        </w:rPr>
        <w:t>. London: Earthscan.</w:t>
      </w:r>
    </w:p>
    <w:p w14:paraId="48241A95"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Han, H., Lee, S., Trang, H. and Kim, W. (2018) ‘Understanding green hotel choice’, </w:t>
      </w:r>
      <w:r w:rsidRPr="008D599E">
        <w:rPr>
          <w:rFonts w:ascii="Times New Roman" w:hAnsi="Times New Roman" w:cs="Times New Roman"/>
          <w:i/>
          <w:iCs/>
          <w:szCs w:val="24"/>
        </w:rPr>
        <w:t>International Journal of Hospitality Management</w:t>
      </w:r>
      <w:r w:rsidRPr="008D599E">
        <w:rPr>
          <w:rFonts w:ascii="Times New Roman" w:hAnsi="Times New Roman" w:cs="Times New Roman"/>
          <w:szCs w:val="24"/>
        </w:rPr>
        <w:t>, 76, pp. 18–28.</w:t>
      </w:r>
    </w:p>
    <w:p w14:paraId="2C1C957B"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Higham, J. and Cohen, S. (2019) </w:t>
      </w:r>
      <w:r w:rsidRPr="008D599E">
        <w:rPr>
          <w:rFonts w:ascii="Times New Roman" w:hAnsi="Times New Roman" w:cs="Times New Roman"/>
          <w:i/>
          <w:iCs/>
          <w:szCs w:val="24"/>
        </w:rPr>
        <w:t>Low-Carbon Tourism: Travel and Climate Change</w:t>
      </w:r>
      <w:r w:rsidRPr="008D599E">
        <w:rPr>
          <w:rFonts w:ascii="Times New Roman" w:hAnsi="Times New Roman" w:cs="Times New Roman"/>
          <w:szCs w:val="24"/>
        </w:rPr>
        <w:t>. Abingdon: Routledge.</w:t>
      </w:r>
    </w:p>
    <w:p w14:paraId="5F9F50DF"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Juvan, E. and Dolnicar, S. (2014) ‘The attitude-behaviour gap in sustainable tourism’, </w:t>
      </w:r>
      <w:r w:rsidRPr="008D599E">
        <w:rPr>
          <w:rFonts w:ascii="Times New Roman" w:hAnsi="Times New Roman" w:cs="Times New Roman"/>
          <w:i/>
          <w:iCs/>
          <w:szCs w:val="24"/>
        </w:rPr>
        <w:t>Annals of Tourism Research</w:t>
      </w:r>
      <w:r w:rsidRPr="008D599E">
        <w:rPr>
          <w:rFonts w:ascii="Times New Roman" w:hAnsi="Times New Roman" w:cs="Times New Roman"/>
          <w:szCs w:val="24"/>
        </w:rPr>
        <w:t>, 48, pp. 76–95.</w:t>
      </w:r>
    </w:p>
    <w:p w14:paraId="7DEE55E5"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lastRenderedPageBreak/>
        <w:t xml:space="preserve">Jennings, G. (2010) </w:t>
      </w:r>
      <w:r w:rsidRPr="008D599E">
        <w:rPr>
          <w:rFonts w:ascii="Times New Roman" w:hAnsi="Times New Roman" w:cs="Times New Roman"/>
          <w:i/>
          <w:iCs/>
          <w:szCs w:val="24"/>
        </w:rPr>
        <w:t>Tourism Research</w:t>
      </w:r>
      <w:r w:rsidRPr="008D599E">
        <w:rPr>
          <w:rFonts w:ascii="Times New Roman" w:hAnsi="Times New Roman" w:cs="Times New Roman"/>
          <w:szCs w:val="24"/>
        </w:rPr>
        <w:t>. 2nd edn. Milton: Wiley.</w:t>
      </w:r>
    </w:p>
    <w:p w14:paraId="3B623F0F"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Kiatkawsin, K. and Han, H. (2017) ‘Young travellers and sustainable tourism’, </w:t>
      </w:r>
      <w:r w:rsidRPr="008D599E">
        <w:rPr>
          <w:rFonts w:ascii="Times New Roman" w:hAnsi="Times New Roman" w:cs="Times New Roman"/>
          <w:i/>
          <w:iCs/>
          <w:szCs w:val="24"/>
        </w:rPr>
        <w:t>Sustainability</w:t>
      </w:r>
      <w:r w:rsidRPr="008D599E">
        <w:rPr>
          <w:rFonts w:ascii="Times New Roman" w:hAnsi="Times New Roman" w:cs="Times New Roman"/>
          <w:szCs w:val="24"/>
        </w:rPr>
        <w:t>, 9(10), pp. 1–18.</w:t>
      </w:r>
    </w:p>
    <w:p w14:paraId="4319E882"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Miller, G., Lee, J., Wall, G. and Le, D. (2021) ‘Ethical tourism behaviour post-pandemic’, </w:t>
      </w:r>
      <w:r w:rsidRPr="008D599E">
        <w:rPr>
          <w:rFonts w:ascii="Times New Roman" w:hAnsi="Times New Roman" w:cs="Times New Roman"/>
          <w:i/>
          <w:iCs/>
          <w:szCs w:val="24"/>
        </w:rPr>
        <w:t>Sustainability</w:t>
      </w:r>
      <w:r w:rsidRPr="008D599E">
        <w:rPr>
          <w:rFonts w:ascii="Times New Roman" w:hAnsi="Times New Roman" w:cs="Times New Roman"/>
          <w:szCs w:val="24"/>
        </w:rPr>
        <w:t>, 13(12), pp. 1–18.</w:t>
      </w:r>
    </w:p>
    <w:p w14:paraId="53F996B2"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Nazneen, S., Hong, X. and Din, N. (2021) ‘Tourist behaviour in the post-pandemic world’, </w:t>
      </w:r>
      <w:r w:rsidRPr="008D599E">
        <w:rPr>
          <w:rFonts w:ascii="Times New Roman" w:hAnsi="Times New Roman" w:cs="Times New Roman"/>
          <w:i/>
          <w:iCs/>
          <w:szCs w:val="24"/>
        </w:rPr>
        <w:t>Asia Pacific Journal of Tourism Research</w:t>
      </w:r>
      <w:r w:rsidRPr="008D599E">
        <w:rPr>
          <w:rFonts w:ascii="Times New Roman" w:hAnsi="Times New Roman" w:cs="Times New Roman"/>
          <w:szCs w:val="24"/>
        </w:rPr>
        <w:t>, 26(9), pp. 917–932.</w:t>
      </w:r>
    </w:p>
    <w:p w14:paraId="291711D8"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Pine, B. and Gilmore, J. (1998) ‘Welcome to the experience economy’, </w:t>
      </w:r>
      <w:r w:rsidRPr="008D599E">
        <w:rPr>
          <w:rFonts w:ascii="Times New Roman" w:hAnsi="Times New Roman" w:cs="Times New Roman"/>
          <w:i/>
          <w:iCs/>
          <w:szCs w:val="24"/>
        </w:rPr>
        <w:t>Harvard Business Review</w:t>
      </w:r>
      <w:r w:rsidRPr="008D599E">
        <w:rPr>
          <w:rFonts w:ascii="Times New Roman" w:hAnsi="Times New Roman" w:cs="Times New Roman"/>
          <w:szCs w:val="24"/>
        </w:rPr>
        <w:t>, 76(4), pp. 97–105.</w:t>
      </w:r>
    </w:p>
    <w:p w14:paraId="75144383"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Pung, J., Gnoth, J. and Del Chiappa, G. (2020) ‘Tourism transformative experiences’, </w:t>
      </w:r>
      <w:r w:rsidRPr="008D599E">
        <w:rPr>
          <w:rFonts w:ascii="Times New Roman" w:hAnsi="Times New Roman" w:cs="Times New Roman"/>
          <w:i/>
          <w:iCs/>
          <w:szCs w:val="24"/>
        </w:rPr>
        <w:t>Annals of Tourism Research</w:t>
      </w:r>
      <w:r w:rsidRPr="008D599E">
        <w:rPr>
          <w:rFonts w:ascii="Times New Roman" w:hAnsi="Times New Roman" w:cs="Times New Roman"/>
          <w:szCs w:val="24"/>
        </w:rPr>
        <w:t>, 85, pp. 1–11.</w:t>
      </w:r>
    </w:p>
    <w:p w14:paraId="256EF3B3"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Randall, A. (2012) </w:t>
      </w:r>
      <w:r w:rsidRPr="008D599E">
        <w:rPr>
          <w:rFonts w:ascii="Times New Roman" w:hAnsi="Times New Roman" w:cs="Times New Roman"/>
          <w:i/>
          <w:iCs/>
          <w:szCs w:val="24"/>
        </w:rPr>
        <w:t>Ethical Consumption and Tourism</w:t>
      </w:r>
      <w:r w:rsidRPr="008D599E">
        <w:rPr>
          <w:rFonts w:ascii="Times New Roman" w:hAnsi="Times New Roman" w:cs="Times New Roman"/>
          <w:szCs w:val="24"/>
        </w:rPr>
        <w:t>. London: Routledge.</w:t>
      </w:r>
    </w:p>
    <w:p w14:paraId="2C87DE4A"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Saunders, M., Lewis, P. and Thornhill, A. (2019) </w:t>
      </w:r>
      <w:r w:rsidRPr="008D599E">
        <w:rPr>
          <w:rFonts w:ascii="Times New Roman" w:hAnsi="Times New Roman" w:cs="Times New Roman"/>
          <w:i/>
          <w:iCs/>
          <w:szCs w:val="24"/>
        </w:rPr>
        <w:t>Research Methods for Business Students</w:t>
      </w:r>
      <w:r w:rsidRPr="008D599E">
        <w:rPr>
          <w:rFonts w:ascii="Times New Roman" w:hAnsi="Times New Roman" w:cs="Times New Roman"/>
          <w:szCs w:val="24"/>
        </w:rPr>
        <w:t>. 8th edn. Harlow: Pearson.</w:t>
      </w:r>
    </w:p>
    <w:p w14:paraId="73678290"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Schwartz, S. (2012) ‘Values and behaviour’, </w:t>
      </w:r>
      <w:r w:rsidRPr="008D599E">
        <w:rPr>
          <w:rFonts w:ascii="Times New Roman" w:hAnsi="Times New Roman" w:cs="Times New Roman"/>
          <w:i/>
          <w:iCs/>
          <w:szCs w:val="24"/>
        </w:rPr>
        <w:t>American Psychologist</w:t>
      </w:r>
      <w:r w:rsidRPr="008D599E">
        <w:rPr>
          <w:rFonts w:ascii="Times New Roman" w:hAnsi="Times New Roman" w:cs="Times New Roman"/>
          <w:szCs w:val="24"/>
        </w:rPr>
        <w:t>, 67(6), pp. 664–673.</w:t>
      </w:r>
    </w:p>
    <w:p w14:paraId="6508CBAA"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Stern, P. (2000) ‘Toward a coherent theory of environmentally significant behaviour’, </w:t>
      </w:r>
      <w:r w:rsidRPr="008D599E">
        <w:rPr>
          <w:rFonts w:ascii="Times New Roman" w:hAnsi="Times New Roman" w:cs="Times New Roman"/>
          <w:i/>
          <w:iCs/>
          <w:szCs w:val="24"/>
        </w:rPr>
        <w:t>Journal of Social Issues</w:t>
      </w:r>
      <w:r w:rsidRPr="008D599E">
        <w:rPr>
          <w:rFonts w:ascii="Times New Roman" w:hAnsi="Times New Roman" w:cs="Times New Roman"/>
          <w:szCs w:val="24"/>
        </w:rPr>
        <w:t>, 56(3), pp. 407–424.</w:t>
      </w:r>
    </w:p>
    <w:p w14:paraId="1D7A349E"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Tussyadiah, I. and Wang, D. (2018) ‘Tourists’ responses to virtual communication technologies’, </w:t>
      </w:r>
      <w:r w:rsidRPr="008D599E">
        <w:rPr>
          <w:rFonts w:ascii="Times New Roman" w:hAnsi="Times New Roman" w:cs="Times New Roman"/>
          <w:i/>
          <w:iCs/>
          <w:szCs w:val="24"/>
        </w:rPr>
        <w:t>Journal of Travel Research</w:t>
      </w:r>
      <w:r w:rsidRPr="008D599E">
        <w:rPr>
          <w:rFonts w:ascii="Times New Roman" w:hAnsi="Times New Roman" w:cs="Times New Roman"/>
          <w:szCs w:val="24"/>
        </w:rPr>
        <w:t>, 57(1), pp. 26–40.</w:t>
      </w:r>
    </w:p>
    <w:p w14:paraId="74414E89"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UNWTO (2022) </w:t>
      </w:r>
      <w:r w:rsidRPr="008D599E">
        <w:rPr>
          <w:rFonts w:ascii="Times New Roman" w:hAnsi="Times New Roman" w:cs="Times New Roman"/>
          <w:i/>
          <w:iCs/>
          <w:szCs w:val="24"/>
        </w:rPr>
        <w:t>Global Report on Sustainable Tourism</w:t>
      </w:r>
      <w:r w:rsidRPr="008D599E">
        <w:rPr>
          <w:rFonts w:ascii="Times New Roman" w:hAnsi="Times New Roman" w:cs="Times New Roman"/>
          <w:szCs w:val="24"/>
        </w:rPr>
        <w:t>. Madrid: UNWTO.</w:t>
      </w:r>
    </w:p>
    <w:p w14:paraId="086EE65E"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lastRenderedPageBreak/>
        <w:t xml:space="preserve">UNEP (2021) </w:t>
      </w:r>
      <w:r w:rsidRPr="008D599E">
        <w:rPr>
          <w:rFonts w:ascii="Times New Roman" w:hAnsi="Times New Roman" w:cs="Times New Roman"/>
          <w:i/>
          <w:iCs/>
          <w:szCs w:val="24"/>
        </w:rPr>
        <w:t>Making Tourism More Sustainable: A Guide for Policy Makers</w:t>
      </w:r>
      <w:r w:rsidRPr="008D599E">
        <w:rPr>
          <w:rFonts w:ascii="Times New Roman" w:hAnsi="Times New Roman" w:cs="Times New Roman"/>
          <w:szCs w:val="24"/>
        </w:rPr>
        <w:t>. Nairobi: UNEP.</w:t>
      </w:r>
    </w:p>
    <w:p w14:paraId="21885CB9" w14:textId="77777777" w:rsidR="008D599E" w:rsidRPr="008D599E" w:rsidRDefault="008D599E" w:rsidP="008D599E">
      <w:pPr>
        <w:spacing w:line="480" w:lineRule="auto"/>
        <w:rPr>
          <w:rFonts w:ascii="Times New Roman" w:hAnsi="Times New Roman" w:cs="Times New Roman"/>
          <w:szCs w:val="24"/>
        </w:rPr>
      </w:pPr>
      <w:r w:rsidRPr="008D599E">
        <w:rPr>
          <w:rFonts w:ascii="Times New Roman" w:hAnsi="Times New Roman" w:cs="Times New Roman"/>
          <w:szCs w:val="24"/>
        </w:rPr>
        <w:t xml:space="preserve">Whitmarsh, L. and O’Neill, S. (2010) ‘Green identity and behaviour’, </w:t>
      </w:r>
      <w:r w:rsidRPr="008D599E">
        <w:rPr>
          <w:rFonts w:ascii="Times New Roman" w:hAnsi="Times New Roman" w:cs="Times New Roman"/>
          <w:i/>
          <w:iCs/>
          <w:szCs w:val="24"/>
        </w:rPr>
        <w:t>Journal of Environmental Psychology</w:t>
      </w:r>
      <w:r w:rsidRPr="008D599E">
        <w:rPr>
          <w:rFonts w:ascii="Times New Roman" w:hAnsi="Times New Roman" w:cs="Times New Roman"/>
          <w:szCs w:val="24"/>
        </w:rPr>
        <w:t>, 30(3), pp. 305–314.</w:t>
      </w:r>
    </w:p>
    <w:p w14:paraId="18D123F1" w14:textId="631CC128" w:rsidR="00F11085" w:rsidRPr="009B19DE" w:rsidRDefault="00F11085" w:rsidP="008D599E">
      <w:pPr>
        <w:spacing w:line="480" w:lineRule="auto"/>
        <w:rPr>
          <w:rFonts w:ascii="Times New Roman" w:hAnsi="Times New Roman" w:cs="Times New Roman"/>
          <w:szCs w:val="24"/>
        </w:rPr>
      </w:pP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3"/>
  </w:num>
  <w:num w:numId="3" w16cid:durableId="1950237153">
    <w:abstractNumId w:val="3"/>
  </w:num>
  <w:num w:numId="4" w16cid:durableId="1363168827">
    <w:abstractNumId w:val="28"/>
  </w:num>
  <w:num w:numId="5" w16cid:durableId="357974320">
    <w:abstractNumId w:val="8"/>
  </w:num>
  <w:num w:numId="6" w16cid:durableId="579674841">
    <w:abstractNumId w:val="9"/>
  </w:num>
  <w:num w:numId="7" w16cid:durableId="359084666">
    <w:abstractNumId w:val="7"/>
  </w:num>
  <w:num w:numId="8" w16cid:durableId="1333096502">
    <w:abstractNumId w:val="24"/>
  </w:num>
  <w:num w:numId="9" w16cid:durableId="897087251">
    <w:abstractNumId w:val="30"/>
  </w:num>
  <w:num w:numId="10" w16cid:durableId="1949465594">
    <w:abstractNumId w:val="32"/>
  </w:num>
  <w:num w:numId="11" w16cid:durableId="540483361">
    <w:abstractNumId w:val="27"/>
  </w:num>
  <w:num w:numId="12" w16cid:durableId="949244108">
    <w:abstractNumId w:val="31"/>
  </w:num>
  <w:num w:numId="13" w16cid:durableId="646470493">
    <w:abstractNumId w:val="18"/>
  </w:num>
  <w:num w:numId="14" w16cid:durableId="1633947311">
    <w:abstractNumId w:val="35"/>
  </w:num>
  <w:num w:numId="15" w16cid:durableId="958996080">
    <w:abstractNumId w:val="25"/>
  </w:num>
  <w:num w:numId="16" w16cid:durableId="1218054281">
    <w:abstractNumId w:val="12"/>
  </w:num>
  <w:num w:numId="17" w16cid:durableId="303777591">
    <w:abstractNumId w:val="20"/>
  </w:num>
  <w:num w:numId="18" w16cid:durableId="802387298">
    <w:abstractNumId w:val="33"/>
  </w:num>
  <w:num w:numId="19" w16cid:durableId="1948197075">
    <w:abstractNumId w:val="0"/>
  </w:num>
  <w:num w:numId="20" w16cid:durableId="1655917397">
    <w:abstractNumId w:val="11"/>
  </w:num>
  <w:num w:numId="21" w16cid:durableId="1052074971">
    <w:abstractNumId w:val="2"/>
  </w:num>
  <w:num w:numId="22" w16cid:durableId="98644351">
    <w:abstractNumId w:val="37"/>
  </w:num>
  <w:num w:numId="23" w16cid:durableId="1674335103">
    <w:abstractNumId w:val="38"/>
  </w:num>
  <w:num w:numId="24" w16cid:durableId="1212956802">
    <w:abstractNumId w:val="1"/>
  </w:num>
  <w:num w:numId="25" w16cid:durableId="1806390333">
    <w:abstractNumId w:val="34"/>
  </w:num>
  <w:num w:numId="26" w16cid:durableId="1089423568">
    <w:abstractNumId w:val="4"/>
  </w:num>
  <w:num w:numId="27" w16cid:durableId="1158611673">
    <w:abstractNumId w:val="26"/>
  </w:num>
  <w:num w:numId="28" w16cid:durableId="839468264">
    <w:abstractNumId w:val="13"/>
  </w:num>
  <w:num w:numId="29" w16cid:durableId="1218474286">
    <w:abstractNumId w:val="17"/>
  </w:num>
  <w:num w:numId="30" w16cid:durableId="1486164698">
    <w:abstractNumId w:val="36"/>
  </w:num>
  <w:num w:numId="31" w16cid:durableId="2007511022">
    <w:abstractNumId w:val="29"/>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E04F4"/>
    <w:rsid w:val="000F2A84"/>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76A9"/>
    <w:rsid w:val="002700C5"/>
    <w:rsid w:val="00275EAE"/>
    <w:rsid w:val="002C2D47"/>
    <w:rsid w:val="002E27AE"/>
    <w:rsid w:val="002F73F5"/>
    <w:rsid w:val="00333E43"/>
    <w:rsid w:val="003448DA"/>
    <w:rsid w:val="00391380"/>
    <w:rsid w:val="00394C39"/>
    <w:rsid w:val="003A4FAA"/>
    <w:rsid w:val="003F1846"/>
    <w:rsid w:val="00426EA7"/>
    <w:rsid w:val="004618E8"/>
    <w:rsid w:val="004A1F6F"/>
    <w:rsid w:val="004A2A0A"/>
    <w:rsid w:val="004B545C"/>
    <w:rsid w:val="004B5FCE"/>
    <w:rsid w:val="004C1220"/>
    <w:rsid w:val="004C34DB"/>
    <w:rsid w:val="004D7D13"/>
    <w:rsid w:val="004E3186"/>
    <w:rsid w:val="004E3D1C"/>
    <w:rsid w:val="004F0734"/>
    <w:rsid w:val="004F293C"/>
    <w:rsid w:val="005115FE"/>
    <w:rsid w:val="005236D9"/>
    <w:rsid w:val="00523E1B"/>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056C5"/>
    <w:rsid w:val="0073081D"/>
    <w:rsid w:val="00751321"/>
    <w:rsid w:val="00770D56"/>
    <w:rsid w:val="007A440E"/>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5171B"/>
    <w:rsid w:val="009541AC"/>
    <w:rsid w:val="00986017"/>
    <w:rsid w:val="00986E2A"/>
    <w:rsid w:val="009B07D1"/>
    <w:rsid w:val="009B19DE"/>
    <w:rsid w:val="009C318E"/>
    <w:rsid w:val="009E4B24"/>
    <w:rsid w:val="00A22E5D"/>
    <w:rsid w:val="00A3483D"/>
    <w:rsid w:val="00A433D7"/>
    <w:rsid w:val="00A4564B"/>
    <w:rsid w:val="00A54EF6"/>
    <w:rsid w:val="00A57950"/>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C17BF"/>
    <w:rsid w:val="00CD11B7"/>
    <w:rsid w:val="00D1330E"/>
    <w:rsid w:val="00D33052"/>
    <w:rsid w:val="00D424BE"/>
    <w:rsid w:val="00D56161"/>
    <w:rsid w:val="00D67892"/>
    <w:rsid w:val="00D74358"/>
    <w:rsid w:val="00D74A74"/>
    <w:rsid w:val="00D76B0C"/>
    <w:rsid w:val="00DB6C49"/>
    <w:rsid w:val="00DD2AB5"/>
    <w:rsid w:val="00DD48B2"/>
    <w:rsid w:val="00DD4BFF"/>
    <w:rsid w:val="00DF3FD0"/>
    <w:rsid w:val="00E031DE"/>
    <w:rsid w:val="00E0339E"/>
    <w:rsid w:val="00E065CC"/>
    <w:rsid w:val="00E47DA5"/>
    <w:rsid w:val="00E569FC"/>
    <w:rsid w:val="00E76C83"/>
    <w:rsid w:val="00E83A4B"/>
    <w:rsid w:val="00EA02D0"/>
    <w:rsid w:val="00EB37A9"/>
    <w:rsid w:val="00EC310C"/>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5799</Words>
  <Characters>33060</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Preeti (24131962)</cp:lastModifiedBy>
  <cp:revision>3</cp:revision>
  <dcterms:created xsi:type="dcterms:W3CDTF">2025-11-28T15:06:00Z</dcterms:created>
  <dcterms:modified xsi:type="dcterms:W3CDTF">2025-11-28T16:51:00Z</dcterms:modified>
</cp:coreProperties>
</file>