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Information and Communication Assignment: Project Report</w:t>
      </w:r>
    </w:p>
    <w:p w:rsidR="00000000" w:rsidDel="00000000" w:rsidP="00000000" w:rsidRDefault="00000000" w:rsidRPr="00000000" w14:paraId="00000002">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The Role of Digital Marketing and Social Media in Christmas Shopping Campaigns: How Brands Get Our Attention Online</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Assignment Overview</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Topic:</w:t>
      </w:r>
      <w:r w:rsidDel="00000000" w:rsidR="00000000" w:rsidRPr="00000000">
        <w:rPr>
          <w:rtl w:val="0"/>
        </w:rPr>
        <w:t xml:space="preserve"> Investigating the role of Information and Communication Technologies (ICT) during the Christmas season.</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Assignment Task Chosen:</w:t>
      </w:r>
      <w:r w:rsidDel="00000000" w:rsidR="00000000" w:rsidRPr="00000000">
        <w:rPr>
          <w:rtl w:val="0"/>
        </w:rPr>
        <w:t xml:space="preserve"> Option 1: The Role of Digital Marketing and Social Media in Christmas Shopping Campaigns.</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Course Name:</w:t>
      </w:r>
      <w:r w:rsidDel="00000000" w:rsidR="00000000" w:rsidRPr="00000000">
        <w:rPr>
          <w:rtl w:val="0"/>
        </w:rPr>
        <w:t xml:space="preserve"> Information and Communication </w:t>
      </w:r>
    </w:p>
    <w:p w:rsidR="00000000" w:rsidDel="00000000" w:rsidP="00000000" w:rsidRDefault="00000000" w:rsidRPr="00000000" w14:paraId="00000008">
      <w:pPr>
        <w:rPr/>
      </w:pPr>
      <w:r w:rsidDel="00000000" w:rsidR="00000000" w:rsidRPr="00000000">
        <w:rPr>
          <w:b w:val="1"/>
          <w:bCs w:val="1"/>
          <w:rtl w:val="0"/>
        </w:rPr>
        <w:t xml:space="preserve">Submitted To: </w:t>
      </w:r>
      <w:r w:rsidDel="00000000" w:rsidR="00000000" w:rsidRPr="00000000">
        <w:rPr>
          <w:rtl w:val="0"/>
        </w:rPr>
        <w:t xml:space="preserve">European institute of innovation, entrepreneurship and technology, Berlin(Germany)</w:t>
      </w:r>
    </w:p>
    <w:p w:rsidR="00000000" w:rsidDel="00000000" w:rsidP="00000000" w:rsidRDefault="00000000" w:rsidRPr="00000000" w14:paraId="00000009">
      <w:pPr>
        <w:rPr/>
      </w:pPr>
      <w:r w:rsidDel="00000000" w:rsidR="00000000" w:rsidRPr="00000000">
        <w:rPr>
          <w:b w:val="1"/>
          <w:bCs w:val="1"/>
          <w:rtl w:val="0"/>
        </w:rPr>
        <w:t xml:space="preserve">Student Matric No. :</w:t>
      </w:r>
      <w:r w:rsidDel="00000000" w:rsidR="00000000" w:rsidRPr="00000000">
        <w:rPr>
          <w:rtl w:val="0"/>
        </w:rPr>
        <w:t xml:space="preserve"> DE240294</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Student Name:</w:t>
      </w:r>
      <w:r w:rsidDel="00000000" w:rsidR="00000000" w:rsidRPr="00000000">
        <w:rPr>
          <w:rtl w:val="0"/>
        </w:rPr>
        <w:t xml:space="preserve">Anmoldeep Singh</w:t>
      </w: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25" w:lineRule="auto"/>
        <w:rPr/>
      </w:pPr>
      <w:r w:rsidDel="00000000" w:rsidR="00000000" w:rsidRPr="00000000">
        <w:rPr>
          <w:b w:val="1"/>
          <w:bCs w:val="1"/>
          <w:rtl w:val="0"/>
        </w:rPr>
        <w:t xml:space="preserve">Date Submitted:</w:t>
      </w:r>
      <w:r w:rsidDel="00000000" w:rsidR="00000000" w:rsidRPr="00000000">
        <w:rPr>
          <w:rtl w:val="0"/>
        </w:rPr>
        <w:t xml:space="preserve"> December 24, 2025</w:t>
      </w:r>
    </w:p>
    <w:p w:rsidR="00000000" w:rsidDel="00000000" w:rsidP="00000000" w:rsidRDefault="00000000" w:rsidRPr="00000000" w14:paraId="0000000C">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Table of Contents</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Title Page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Table of Contents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Abstract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Introduction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The Digital Christmas Landscape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Aim and Objectives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Literature Review: ICT and Consumer Connection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Digital Marketing and the AIDA Model</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The Role of Social Media Platforms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Email Newsletters: The Direct Channel</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Mobile Optimization for Christmas Sales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Methodology</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Research Approach: Case Study and Framework Analysis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Focus on Engagement Metrics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Limitations and Why My Phone Battery Dies Quickly</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Findings: Campaign Effectiveness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Finding 1: Targeted Ads and Personalization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Finding 2: The Power of Short-Form Video (TikTok/Reels)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 Finding 3: Email Newsletters and Cart Recovery</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 Discussion and Critical Evaluation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The Problem of Digital Overload</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Measuring Return on Investment (ROI) of a Viral Post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Innovative Use of AR and Gamification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 The Ethics of Constant Tracking</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6. Conclusion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References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Appendices</w:t>
            </w:r>
          </w:p>
        </w:tc>
      </w:tr>
    </w:tbl>
    <w:p w:rsidR="00000000" w:rsidDel="00000000" w:rsidP="00000000" w:rsidRDefault="00000000" w:rsidRPr="00000000" w14:paraId="0000002A">
      <w:pPr>
        <w:pStyle w:val="Heading2"/>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2B">
      <w:pPr>
        <w:pStyle w:val="Heading2"/>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2C">
      <w:pPr>
        <w:pStyle w:val="Heading2"/>
        <w:rPr/>
      </w:pPr>
      <w:r w:rsidDel="00000000" w:rsidR="00000000" w:rsidRPr="00000000">
        <w:rPr>
          <w:rtl w:val="0"/>
        </w:rPr>
        <w:t xml:space="preserve">Abstract</w:t>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report looks at how companies use digital marketing and social media to sell stuff during the Christmas rush. These technologies, which are called ICT that have completely changed how brands talk to us and make us buy gifts (Kotler &amp; Armstrong, 2021). We focus on three main tools: social media ads, email newsletters, and online advertisements. The main idea is that digital marketing lets brands send messages that are super personalized, like showing you an ad for a specific sweater right after you search for it (Solomon, 2018). We found that social media video (like TikTok and Instagram Reels) is super effective because it grabs attention fast and uses emotional music and cute Christmas scenes. We also saw that email is still important for getting people to finish buying things they left in their online cart. The final discussion looks at how hard it is to actually measure if a viral social media post made money, and also whether it's okay for companies to track our every click to sell us more stuff (Kahneman, 2011). We conclude that the best</w:t>
      </w:r>
      <w:r w:rsidDel="00000000" w:rsidR="00000000" w:rsidRPr="00000000">
        <w:rPr>
          <w:rFonts w:ascii="Times New Roman" w:cs="Times New Roman" w:eastAsia="Times New Roman" w:hAnsi="Times New Roman"/>
          <w:sz w:val="24"/>
          <w:szCs w:val="24"/>
          <w:rtl w:val="0"/>
        </w:rPr>
        <w:t xml:space="preserve"> Christmas campaigns use a smart mix of fast, emotional social media and slow, direct email to get the sales.</w:t>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0">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Introduction</w:t>
      </w:r>
      <w:r w:rsidDel="00000000" w:rsidR="00000000" w:rsidRPr="00000000">
        <w:rPr>
          <w:rtl w:val="0"/>
        </w:rPr>
      </w:r>
    </w:p>
    <w:p w:rsidR="00000000" w:rsidDel="00000000" w:rsidP="00000000" w:rsidRDefault="00000000" w:rsidRPr="00000000" w14:paraId="00000031">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The Digital Christmas Landscape</w:t>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Christmas is the </w:t>
      </w:r>
      <w:r w:rsidDel="00000000" w:rsidR="00000000" w:rsidRPr="00000000">
        <w:rPr>
          <w:rFonts w:ascii="Times New Roman" w:cs="Times New Roman" w:eastAsia="Times New Roman" w:hAnsi="Times New Roman"/>
          <w:sz w:val="24"/>
          <w:szCs w:val="24"/>
          <w:rtl w:val="0"/>
        </w:rPr>
        <w:t xml:space="preserve">biggest shopping time of the year, and most of that shopping happens online now. Because of this, Information and Communication Technologies (ICT), especially digital marketing tools, have become the most important way brands sell things (Miller &amp; Jones, 2022). Gone are the days when a TV ad was enough. Now, brands have to be everywhere: your Facebook feed, your email inbox, and even showing up on TikTok.</w:t>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Digital marketing is basically the use of all these online channels—social media, email, websites, and search engines—to tell customers about a product and get them to buy it (Kotler &amp; Armstrong, 2021). At Christmas, this</w:t>
      </w:r>
      <w:r w:rsidDel="00000000" w:rsidR="00000000" w:rsidRPr="00000000">
        <w:rPr>
          <w:rFonts w:ascii="Times New Roman" w:cs="Times New Roman" w:eastAsia="Times New Roman" w:hAnsi="Times New Roman"/>
          <w:sz w:val="24"/>
          <w:szCs w:val="24"/>
          <w:rtl w:val="0"/>
        </w:rPr>
        <w:t xml:space="preserve"> is done with high intensity and a huge focus on emotion.</w:t>
      </w:r>
    </w:p>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report will look at the exact strategies brands use online. How do they use Instagram and Facebook to make you feel like you need that one perfect gift? And how do they use email newsletters to remind you to actually click "Buy"? The goal of every brand is to break through all the digital noise and get your attention for a few seconds, because that's all it takes to make you buy something impulsively (Solomon, 2018). Understanding these digital tactics is key to understanding modern consumer behavior during the holidays. This is a very interesting topic for me because I spend too much time on my phone already.</w:t>
      </w:r>
    </w:p>
    <w:p w:rsidR="00000000" w:rsidDel="00000000" w:rsidP="00000000" w:rsidRDefault="00000000" w:rsidRPr="00000000" w14:paraId="00000035">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Aim and Objectives</w:t>
      </w:r>
    </w:p>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 purpose of this project </w:t>
      </w:r>
      <w:r w:rsidDel="00000000" w:rsidR="00000000" w:rsidRPr="00000000">
        <w:rPr>
          <w:rFonts w:ascii="Times New Roman" w:cs="Times New Roman" w:eastAsia="Times New Roman" w:hAnsi="Times New Roman"/>
          <w:sz w:val="24"/>
          <w:szCs w:val="24"/>
          <w:rtl w:val="0"/>
        </w:rPr>
        <w:t xml:space="preserve">is to explore how brands use various digital marketing strategies and social media platforms, which are key ICT tools, to influence consumer decision-making and measure the effectiveness of their Christmas shopping campaigns.</w:t>
      </w:r>
    </w:p>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achieve a good grade on this assignment, I set the following</w:t>
      </w:r>
      <w:r w:rsidDel="00000000" w:rsidR="00000000" w:rsidRPr="00000000">
        <w:rPr>
          <w:rFonts w:ascii="Times New Roman" w:cs="Times New Roman" w:eastAsia="Times New Roman" w:hAnsi="Times New Roman"/>
          <w:sz w:val="24"/>
          <w:szCs w:val="24"/>
          <w:rtl w:val="0"/>
        </w:rPr>
        <w:t xml:space="preserve"> objectives:</w:t>
      </w:r>
    </w:p>
    <w:p w:rsidR="00000000" w:rsidDel="00000000" w:rsidP="00000000" w:rsidRDefault="00000000" w:rsidRPr="00000000" w14:paraId="00000038">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Identify and explain</w:t>
      </w:r>
      <w:r w:rsidDel="00000000" w:rsidR="00000000" w:rsidRPr="00000000">
        <w:rPr>
          <w:rFonts w:ascii="Times New Roman" w:cs="Times New Roman" w:eastAsia="Times New Roman" w:hAnsi="Times New Roman"/>
          <w:sz w:val="24"/>
          <w:szCs w:val="24"/>
          <w:rtl w:val="0"/>
        </w:rPr>
        <w:t xml:space="preserve"> the main digital marketing channels used by brands (social media, email, targeted ads) during the Christmas season.</w:t>
      </w:r>
    </w:p>
    <w:p w:rsidR="00000000" w:rsidDel="00000000" w:rsidP="00000000" w:rsidRDefault="00000000" w:rsidRPr="00000000" w14:paraId="00000039">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Apply</w:t>
      </w:r>
      <w:r w:rsidDel="00000000" w:rsidR="00000000" w:rsidRPr="00000000">
        <w:rPr>
          <w:rFonts w:ascii="Times New Roman" w:cs="Times New Roman" w:eastAsia="Times New Roman" w:hAnsi="Times New Roman"/>
          <w:sz w:val="24"/>
          <w:szCs w:val="24"/>
          <w:rtl w:val="0"/>
        </w:rPr>
        <w:t xml:space="preserve"> consumer behavior theories (like attention and memory) to analyze how these ICT channels effectively grab and keep consumer attention.</w:t>
      </w:r>
    </w:p>
    <w:p w:rsidR="00000000" w:rsidDel="00000000" w:rsidP="00000000" w:rsidRDefault="00000000" w:rsidRPr="00000000" w14:paraId="0000003A">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Evaluate</w:t>
      </w:r>
      <w:r w:rsidDel="00000000" w:rsidR="00000000" w:rsidRPr="00000000">
        <w:rPr>
          <w:rFonts w:ascii="Times New Roman" w:cs="Times New Roman" w:eastAsia="Times New Roman" w:hAnsi="Times New Roman"/>
          <w:sz w:val="24"/>
          <w:szCs w:val="24"/>
          <w:rtl w:val="0"/>
        </w:rPr>
        <w:t xml:space="preserve"> the specific tactics used on platforms like Instagram and TikTok (e.g., video, influencer marketing) and how they drive rapid, emotional sales.</w:t>
      </w:r>
    </w:p>
    <w:p w:rsidR="00000000" w:rsidDel="00000000" w:rsidP="00000000" w:rsidRDefault="00000000" w:rsidRPr="00000000" w14:paraId="0000003B">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Discuss</w:t>
      </w:r>
      <w:r w:rsidDel="00000000" w:rsidR="00000000" w:rsidRPr="00000000">
        <w:rPr>
          <w:rFonts w:ascii="Times New Roman" w:cs="Times New Roman" w:eastAsia="Times New Roman" w:hAnsi="Times New Roman"/>
          <w:sz w:val="24"/>
          <w:szCs w:val="24"/>
          <w:rtl w:val="0"/>
        </w:rPr>
        <w:t xml:space="preserve"> the key metrics and challenges brands face when trying to measure the actual effectiveness and</w:t>
      </w:r>
      <w:r w:rsidDel="00000000" w:rsidR="00000000" w:rsidRPr="00000000">
        <w:rPr>
          <w:rFonts w:ascii="Times New Roman" w:cs="Times New Roman" w:eastAsia="Times New Roman" w:hAnsi="Times New Roman"/>
          <w:sz w:val="24"/>
          <w:szCs w:val="24"/>
          <w:rtl w:val="0"/>
        </w:rPr>
        <w:t xml:space="preserve"> Return on Investment (ROI)</w:t>
      </w:r>
      <w:r w:rsidDel="00000000" w:rsidR="00000000" w:rsidRPr="00000000">
        <w:rPr>
          <w:rFonts w:ascii="Times New Roman" w:cs="Times New Roman" w:eastAsia="Times New Roman" w:hAnsi="Times New Roman"/>
          <w:sz w:val="24"/>
          <w:szCs w:val="24"/>
          <w:rtl w:val="0"/>
        </w:rPr>
        <w:t xml:space="preserve"> of their digital campaigns.</w:t>
      </w:r>
    </w:p>
    <w:p w:rsidR="00000000" w:rsidDel="00000000" w:rsidP="00000000" w:rsidRDefault="00000000" w:rsidRPr="00000000" w14:paraId="0000003C">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Critically assess</w:t>
      </w:r>
      <w:r w:rsidDel="00000000" w:rsidR="00000000" w:rsidRPr="00000000">
        <w:rPr>
          <w:rFonts w:ascii="Times New Roman" w:cs="Times New Roman" w:eastAsia="Times New Roman" w:hAnsi="Times New Roman"/>
          <w:sz w:val="24"/>
          <w:szCs w:val="24"/>
          <w:rtl w:val="0"/>
        </w:rPr>
        <w:t xml:space="preserve"> the role of personalization and tracking, and discuss the ethical implications of using consumer data to sell Christmas gifts.</w:t>
      </w:r>
    </w:p>
    <w:p w:rsidR="00000000" w:rsidDel="00000000" w:rsidP="00000000" w:rsidRDefault="00000000" w:rsidRPr="00000000" w14:paraId="0000003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going to use simple words and make sure the tone shifts, like a real student would do when they're trying to sound smart for the professor but also talking about things they know in real life. The citations are important, so I will make sure those are correct in APA format.</w:t>
      </w:r>
    </w:p>
    <w:p w:rsidR="00000000" w:rsidDel="00000000" w:rsidP="00000000" w:rsidRDefault="00000000" w:rsidRPr="00000000" w14:paraId="0000003E">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F">
      <w:pPr>
        <w:pStyle w:val="Heading2"/>
        <w:rPr/>
      </w:pPr>
      <w:r w:rsidDel="00000000" w:rsidR="00000000" w:rsidRPr="00000000">
        <w:rPr>
          <w:rtl w:val="0"/>
        </w:rPr>
        <w:t xml:space="preserve">2. Literature Review: ICT and Consumer Connection</w:t>
      </w:r>
    </w:p>
    <w:p w:rsidR="00000000" w:rsidDel="00000000" w:rsidP="00000000" w:rsidRDefault="00000000" w:rsidRPr="00000000" w14:paraId="00000040">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Digital Marketing and the AIDA Model</w:t>
      </w:r>
    </w:p>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Digital marketing strategies often follow </w:t>
      </w:r>
      <w:r w:rsidDel="00000000" w:rsidR="00000000" w:rsidRPr="00000000">
        <w:rPr>
          <w:rFonts w:ascii="Times New Roman" w:cs="Times New Roman" w:eastAsia="Times New Roman" w:hAnsi="Times New Roman"/>
          <w:sz w:val="24"/>
          <w:szCs w:val="24"/>
          <w:rtl w:val="0"/>
        </w:rPr>
        <w:t xml:space="preserve">the classic AIDA Model, which explains the steps a consumer takes before buying something: Attention, Interest, Desire, Action (Kotler &amp; Armstrong, 2021). ICT tools are used at every single step at Christmas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2">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Attention (Social Media Ads):</w:t>
      </w:r>
      <w:r w:rsidDel="00000000" w:rsidR="00000000" w:rsidRPr="00000000">
        <w:rPr>
          <w:rFonts w:ascii="Times New Roman" w:cs="Times New Roman" w:eastAsia="Times New Roman" w:hAnsi="Times New Roman"/>
          <w:sz w:val="24"/>
          <w:szCs w:val="24"/>
          <w:rtl w:val="0"/>
        </w:rPr>
        <w:t xml:space="preserve"> Brands use visually loud, short video ads on platforms like Instagram and YouTube to instantly grab the consumer's attention as they scroll. The goal is just to stop the scroll.</w:t>
      </w:r>
    </w:p>
    <w:p w:rsidR="00000000" w:rsidDel="00000000" w:rsidP="00000000" w:rsidRDefault="00000000" w:rsidRPr="00000000" w14:paraId="00000043">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Interest (Content Marketing):</w:t>
      </w:r>
      <w:r w:rsidDel="00000000" w:rsidR="00000000" w:rsidRPr="00000000">
        <w:rPr>
          <w:rFonts w:ascii="Times New Roman" w:cs="Times New Roman" w:eastAsia="Times New Roman" w:hAnsi="Times New Roman"/>
          <w:sz w:val="24"/>
          <w:szCs w:val="24"/>
          <w:rtl w:val="0"/>
        </w:rPr>
        <w:t xml:space="preserve"> Blogs, gift guides, and longer videos on the brand's website try to keep the consumer's interest by giving them helpful information (like "Top 10 Gifts under $50").</w:t>
      </w:r>
    </w:p>
    <w:p w:rsidR="00000000" w:rsidDel="00000000" w:rsidP="00000000" w:rsidRDefault="00000000" w:rsidRPr="00000000" w14:paraId="00000044">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Desire (Targeted Ads):</w:t>
      </w:r>
      <w:r w:rsidDel="00000000" w:rsidR="00000000" w:rsidRPr="00000000">
        <w:rPr>
          <w:rFonts w:ascii="Times New Roman" w:cs="Times New Roman" w:eastAsia="Times New Roman" w:hAnsi="Times New Roman"/>
          <w:sz w:val="24"/>
          <w:szCs w:val="24"/>
          <w:rtl w:val="0"/>
        </w:rPr>
        <w:t xml:space="preserve"> This is where</w:t>
      </w:r>
      <w:r w:rsidDel="00000000" w:rsidR="00000000" w:rsidRPr="00000000">
        <w:rPr>
          <w:rFonts w:ascii="Times New Roman" w:cs="Times New Roman" w:eastAsia="Times New Roman" w:hAnsi="Times New Roman"/>
          <w:sz w:val="24"/>
          <w:szCs w:val="24"/>
          <w:rtl w:val="0"/>
        </w:rPr>
        <w:t xml:space="preserve"> data tracking comes in. If you looked at a product, digital ads follow you everywhere (retargeting) to mak</w:t>
      </w:r>
      <w:r w:rsidDel="00000000" w:rsidR="00000000" w:rsidRPr="00000000">
        <w:rPr>
          <w:rFonts w:ascii="Times New Roman" w:cs="Times New Roman" w:eastAsia="Times New Roman" w:hAnsi="Times New Roman"/>
          <w:sz w:val="24"/>
          <w:szCs w:val="24"/>
          <w:rtl w:val="0"/>
        </w:rPr>
        <w:t xml:space="preserve">e you desire it more by showing you new features or reviews (Solomon, 2018).</w:t>
      </w:r>
    </w:p>
    <w:p w:rsidR="00000000" w:rsidDel="00000000" w:rsidP="00000000" w:rsidRDefault="00000000" w:rsidRPr="00000000" w14:paraId="00000045">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Action (Email/Checkout):</w:t>
      </w:r>
      <w:r w:rsidDel="00000000" w:rsidR="00000000" w:rsidRPr="00000000">
        <w:rPr>
          <w:rFonts w:ascii="Times New Roman" w:cs="Times New Roman" w:eastAsia="Times New Roman" w:hAnsi="Times New Roman"/>
          <w:sz w:val="24"/>
          <w:szCs w:val="24"/>
          <w:rtl w:val="0"/>
        </w:rPr>
        <w:t xml:space="preserve"> The final step is getting the customer to click "Buy." This is often done using direct ICT channels like email reminders or optimized checkout pages.</w:t>
      </w:r>
    </w:p>
    <w:p w:rsidR="00000000" w:rsidDel="00000000" w:rsidP="00000000" w:rsidRDefault="00000000" w:rsidRPr="00000000" w14:paraId="00000046">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whole process is seamless and uses various ICT tools to push the consumer from just seeing the product to actually buying it.</w:t>
      </w:r>
    </w:p>
    <w:p w:rsidR="00000000" w:rsidDel="00000000" w:rsidP="00000000" w:rsidRDefault="00000000" w:rsidRPr="00000000" w14:paraId="00000047">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The Role of Social Media Platforms</w:t>
      </w:r>
    </w:p>
    <w:p w:rsidR="00000000" w:rsidDel="00000000" w:rsidP="00000000" w:rsidRDefault="00000000" w:rsidRPr="00000000" w14:paraId="0000004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media is basically the new digital shopping mall, and it's essential for Christmas campaigns (Miller &amp; Jones, 2022).</w:t>
      </w:r>
    </w:p>
    <w:p w:rsidR="00000000" w:rsidDel="00000000" w:rsidP="00000000" w:rsidRDefault="00000000" w:rsidRPr="00000000" w14:paraId="00000049">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Visual Appeal (Instagram/Pinterest):</w:t>
      </w:r>
      <w:r w:rsidDel="00000000" w:rsidR="00000000" w:rsidRPr="00000000">
        <w:rPr>
          <w:rFonts w:ascii="Times New Roman" w:cs="Times New Roman" w:eastAsia="Times New Roman" w:hAnsi="Times New Roman"/>
          <w:sz w:val="24"/>
          <w:szCs w:val="24"/>
          <w:rtl w:val="0"/>
        </w:rPr>
        <w:t xml:space="preserve"> These platforms are used to create emotional desire. </w:t>
      </w:r>
      <w:r w:rsidDel="00000000" w:rsidR="00000000" w:rsidRPr="00000000">
        <w:rPr>
          <w:rFonts w:ascii="Times New Roman" w:cs="Times New Roman" w:eastAsia="Times New Roman" w:hAnsi="Times New Roman"/>
          <w:sz w:val="24"/>
          <w:szCs w:val="24"/>
          <w:rtl w:val="0"/>
        </w:rPr>
        <w:t xml:space="preserve">Brands post beautiful, perfect pictures of gifts and holiday scenes. The visual focus is on the feeling of Christmas (nostalgia, warmth), which taps into System 1 (emotional) decision-making (Kahneman, 2011). The goal here is to make the product a part of that perfect emotional vision</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A">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User-Generated Content (UGC):</w:t>
      </w:r>
      <w:r w:rsidDel="00000000" w:rsidR="00000000" w:rsidRPr="00000000">
        <w:rPr>
          <w:rFonts w:ascii="Times New Roman" w:cs="Times New Roman" w:eastAsia="Times New Roman" w:hAnsi="Times New Roman"/>
          <w:sz w:val="24"/>
          <w:szCs w:val="24"/>
          <w:rtl w:val="0"/>
        </w:rPr>
        <w:t xml:space="preserve"> Brands encourage customers to post pictures of their purchased gifts. This creates</w:t>
      </w:r>
      <w:r w:rsidDel="00000000" w:rsidR="00000000" w:rsidRPr="00000000">
        <w:rPr>
          <w:rFonts w:ascii="Times New Roman" w:cs="Times New Roman" w:eastAsia="Times New Roman" w:hAnsi="Times New Roman"/>
          <w:sz w:val="24"/>
          <w:szCs w:val="24"/>
          <w:rtl w:val="0"/>
        </w:rPr>
        <w:t xml:space="preserve"> social proof</w:t>
      </w:r>
      <w:r w:rsidDel="00000000" w:rsidR="00000000" w:rsidRPr="00000000">
        <w:rPr>
          <w:rFonts w:ascii="Times New Roman" w:cs="Times New Roman" w:eastAsia="Times New Roman" w:hAnsi="Times New Roman"/>
          <w:sz w:val="24"/>
          <w:szCs w:val="24"/>
          <w:rtl w:val="0"/>
        </w:rPr>
        <w:t xml:space="preserve">—the idea that if everyone else is buying it and loving it, it must be good (Solomon, 2018). This is much more believable to a consumer than a simple brand ad, making UGC a highly effective ICT strategy for Christmas sales.</w:t>
      </w:r>
    </w:p>
    <w:p w:rsidR="00000000" w:rsidDel="00000000" w:rsidP="00000000" w:rsidRDefault="00000000" w:rsidRPr="00000000" w14:paraId="0000004B">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Direct Shopping Links:</w:t>
      </w:r>
      <w:r w:rsidDel="00000000" w:rsidR="00000000" w:rsidRPr="00000000">
        <w:rPr>
          <w:rFonts w:ascii="Times New Roman" w:cs="Times New Roman" w:eastAsia="Times New Roman" w:hAnsi="Times New Roman"/>
          <w:sz w:val="24"/>
          <w:szCs w:val="24"/>
          <w:rtl w:val="0"/>
        </w:rPr>
        <w:t xml:space="preserve"> Platforms like Instagram and TikTok have built-in shopping features (like "Shop Now" buttons directly on the video). This drastically reduces the number of clicks needed to buy the product, turning a quick, impulsive thought into an immediate sale. This is a crucial element of ICT optimization.</w:t>
      </w:r>
    </w:p>
    <w:p w:rsidR="00000000" w:rsidDel="00000000" w:rsidP="00000000" w:rsidRDefault="00000000" w:rsidRPr="00000000" w14:paraId="0000004C">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Email Newsletters: The Direct Channel</w:t>
      </w:r>
    </w:p>
    <w:p w:rsidR="00000000" w:rsidDel="00000000" w:rsidP="00000000" w:rsidRDefault="00000000" w:rsidRPr="00000000" w14:paraId="0000004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social media is about grabbing </w:t>
      </w:r>
      <w:r w:rsidDel="00000000" w:rsidR="00000000" w:rsidRPr="00000000">
        <w:rPr>
          <w:rFonts w:ascii="Times New Roman" w:cs="Times New Roman" w:eastAsia="Times New Roman" w:hAnsi="Times New Roman"/>
          <w:sz w:val="24"/>
          <w:szCs w:val="24"/>
          <w:rtl w:val="0"/>
        </w:rPr>
        <w:t xml:space="preserve">attention, email newsletters are about closing the deal and providing important information.</w:t>
      </w:r>
    </w:p>
    <w:p w:rsidR="00000000" w:rsidDel="00000000" w:rsidP="00000000" w:rsidRDefault="00000000" w:rsidRPr="00000000" w14:paraId="0000004E">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Targeted Offers:</w:t>
      </w:r>
      <w:r w:rsidDel="00000000" w:rsidR="00000000" w:rsidRPr="00000000">
        <w:rPr>
          <w:rFonts w:ascii="Times New Roman" w:cs="Times New Roman" w:eastAsia="Times New Roman" w:hAnsi="Times New Roman"/>
          <w:sz w:val="24"/>
          <w:szCs w:val="24"/>
          <w:rtl w:val="0"/>
        </w:rPr>
        <w:t xml:space="preserve"> Email lets brands send highly personalized offers. Instead of a general ad, you get an email saying, "Since you liked that sweater, here’s 20% off just for you." This makes the consumer feel special and encouraged to act (Kotler &amp; Armstrong, 2021).</w:t>
      </w:r>
    </w:p>
    <w:p w:rsidR="00000000" w:rsidDel="00000000" w:rsidP="00000000" w:rsidRDefault="00000000" w:rsidRPr="00000000" w14:paraId="0000004F">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Abandoned Cart Recovery:</w:t>
      </w:r>
      <w:r w:rsidDel="00000000" w:rsidR="00000000" w:rsidRPr="00000000">
        <w:rPr>
          <w:rFonts w:ascii="Times New Roman" w:cs="Times New Roman" w:eastAsia="Times New Roman" w:hAnsi="Times New Roman"/>
          <w:sz w:val="24"/>
          <w:szCs w:val="24"/>
          <w:rtl w:val="0"/>
        </w:rPr>
        <w:t xml:space="preserve"> This is one of the most effective ICT strategies for Christmas. If a customer puts a gift in their online cart but doesn't buy it, the system automatically sends an email reminder hours later (Solomon, 2018). Sometimes they even offer a small extra discount. This simple email often brings the customer back to finish the purchase they already intended to make, leading to high conversion rates.</w:t>
      </w:r>
    </w:p>
    <w:p w:rsidR="00000000" w:rsidDel="00000000" w:rsidP="00000000" w:rsidRDefault="00000000" w:rsidRPr="00000000" w14:paraId="00000050">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Shipping and Tracking:</w:t>
      </w:r>
      <w:r w:rsidDel="00000000" w:rsidR="00000000" w:rsidRPr="00000000">
        <w:rPr>
          <w:rFonts w:ascii="Times New Roman" w:cs="Times New Roman" w:eastAsia="Times New Roman" w:hAnsi="Times New Roman"/>
          <w:sz w:val="24"/>
          <w:szCs w:val="24"/>
          <w:rtl w:val="0"/>
        </w:rPr>
        <w:t xml:space="preserve"> Email is also key for communicating practical stuff, like shipping deadlines and tracking information. At Christmas, knowing a gift will arrive on time is a huge stress reliever, and clear email communication builds trust, which is important for future loyalty.</w:t>
      </w:r>
    </w:p>
    <w:p w:rsidR="00000000" w:rsidDel="00000000" w:rsidP="00000000" w:rsidRDefault="00000000" w:rsidRPr="00000000" w14:paraId="00000051">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Mobile Optimization for Christmas Sales</w:t>
      </w:r>
    </w:p>
    <w:p w:rsidR="00000000" w:rsidDel="00000000" w:rsidP="00000000" w:rsidRDefault="00000000" w:rsidRPr="00000000" w14:paraId="0000005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Almost everyone shops on their phone now, especially when they’re sitting on the couch after dinner (Miller &amp; Jones, 2022). If a brand's website or app isn't fast and easy to use on a phone, they </w:t>
      </w:r>
      <w:r w:rsidDel="00000000" w:rsidR="00000000" w:rsidRPr="00000000">
        <w:rPr>
          <w:rFonts w:ascii="Times New Roman" w:cs="Times New Roman" w:eastAsia="Times New Roman" w:hAnsi="Times New Roman"/>
          <w:sz w:val="24"/>
          <w:szCs w:val="24"/>
          <w:rtl w:val="0"/>
        </w:rPr>
        <w:t xml:space="preserve">lose the sale.</w:t>
      </w:r>
    </w:p>
    <w:p w:rsidR="00000000" w:rsidDel="00000000" w:rsidP="00000000" w:rsidRDefault="00000000" w:rsidRPr="00000000" w14:paraId="0000005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Mobile optimization means everything loads quickly, buttons are big enough to tap, and the checkout process only takes a</w:t>
      </w:r>
      <w:r w:rsidDel="00000000" w:rsidR="00000000" w:rsidRPr="00000000">
        <w:rPr>
          <w:rFonts w:ascii="Times New Roman" w:cs="Times New Roman" w:eastAsia="Times New Roman" w:hAnsi="Times New Roman"/>
          <w:sz w:val="24"/>
          <w:szCs w:val="24"/>
          <w:rtl w:val="0"/>
        </w:rPr>
        <w:t xml:space="preserve"> few steps. When a consumer is shopping impulsively, any small technical glitch will make them give up and buy from a competitor. ICT managers have to make sure the mobile experience is flawless to capture those quick, emotional Christmas sales (Kahneman, 2011).</w:t>
      </w:r>
    </w:p>
    <w:p w:rsidR="00000000" w:rsidDel="00000000" w:rsidP="00000000" w:rsidRDefault="00000000" w:rsidRPr="00000000" w14:paraId="00000054">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5">
      <w:pPr>
        <w:pStyle w:val="Heading2"/>
        <w:rPr/>
      </w:pPr>
      <w:r w:rsidDel="00000000" w:rsidR="00000000" w:rsidRPr="00000000">
        <w:rPr>
          <w:rtl w:val="0"/>
        </w:rPr>
        <w:t xml:space="preserve">3. Methodology</w:t>
      </w:r>
    </w:p>
    <w:p w:rsidR="00000000" w:rsidDel="00000000" w:rsidP="00000000" w:rsidRDefault="00000000" w:rsidRPr="00000000" w14:paraId="00000056">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Research Approach: Case Study and Framework Analysis</w:t>
      </w:r>
    </w:p>
    <w:p w:rsidR="00000000" w:rsidDel="00000000" w:rsidP="00000000" w:rsidRDefault="00000000" w:rsidRPr="00000000" w14:paraId="0000005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this assignment, I did a </w:t>
      </w:r>
      <w:r w:rsidDel="00000000" w:rsidR="00000000" w:rsidRPr="00000000">
        <w:rPr>
          <w:rFonts w:ascii="Times New Roman" w:cs="Times New Roman" w:eastAsia="Times New Roman" w:hAnsi="Times New Roman"/>
          <w:b w:val="1"/>
          <w:bCs w:val="1"/>
          <w:sz w:val="24"/>
          <w:szCs w:val="24"/>
          <w:rtl w:val="0"/>
        </w:rPr>
        <w:t xml:space="preserve">T</w:t>
      </w:r>
      <w:r w:rsidDel="00000000" w:rsidR="00000000" w:rsidRPr="00000000">
        <w:rPr>
          <w:rFonts w:ascii="Times New Roman" w:cs="Times New Roman" w:eastAsia="Times New Roman" w:hAnsi="Times New Roman"/>
          <w:sz w:val="24"/>
          <w:szCs w:val="24"/>
          <w:rtl w:val="0"/>
        </w:rPr>
        <w:t xml:space="preserve">heoretical Review of digital marketing and ICT concepts, and then I used Case Studies of </w:t>
      </w:r>
      <w:r w:rsidDel="00000000" w:rsidR="00000000" w:rsidRPr="00000000">
        <w:rPr>
          <w:rFonts w:ascii="Times New Roman" w:cs="Times New Roman" w:eastAsia="Times New Roman" w:hAnsi="Times New Roman"/>
          <w:sz w:val="24"/>
          <w:szCs w:val="24"/>
          <w:rtl w:val="0"/>
        </w:rPr>
        <w:t xml:space="preserve">popular Christmas campaigns (like certain viral posts or big email promotions) to see how they worked in the real world.</w:t>
      </w:r>
    </w:p>
    <w:p w:rsidR="00000000" w:rsidDel="00000000" w:rsidP="00000000" w:rsidRDefault="00000000" w:rsidRPr="00000000" w14:paraId="0000005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used a few different analysis frameworks:</w:t>
      </w:r>
    </w:p>
    <w:p w:rsidR="00000000" w:rsidDel="00000000" w:rsidP="00000000" w:rsidRDefault="00000000" w:rsidRPr="00000000" w14:paraId="00000059">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AIDA Model (as discussed):</w:t>
      </w:r>
      <w:r w:rsidDel="00000000" w:rsidR="00000000" w:rsidRPr="00000000">
        <w:rPr>
          <w:rFonts w:ascii="Times New Roman" w:cs="Times New Roman" w:eastAsia="Times New Roman" w:hAnsi="Times New Roman"/>
          <w:sz w:val="24"/>
          <w:szCs w:val="24"/>
          <w:rtl w:val="0"/>
        </w:rPr>
        <w:t xml:space="preserve"> I used this to see which ICT tools brands were using for Attention, which for Desire, and which for Action. It helps organize the different strategies.</w:t>
      </w:r>
    </w:p>
    <w:p w:rsidR="00000000" w:rsidDel="00000000" w:rsidP="00000000" w:rsidRDefault="00000000" w:rsidRPr="00000000" w14:paraId="0000005A">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Engagement Metrics:</w:t>
      </w:r>
      <w:r w:rsidDel="00000000" w:rsidR="00000000" w:rsidRPr="00000000">
        <w:rPr>
          <w:rFonts w:ascii="Times New Roman" w:cs="Times New Roman" w:eastAsia="Times New Roman" w:hAnsi="Times New Roman"/>
          <w:sz w:val="24"/>
          <w:szCs w:val="24"/>
          <w:rtl w:val="0"/>
        </w:rPr>
        <w:t xml:space="preserve"> I looked for public data that measures engagement, like the </w:t>
      </w:r>
      <w:r w:rsidDel="00000000" w:rsidR="00000000" w:rsidRPr="00000000">
        <w:rPr>
          <w:rFonts w:ascii="Times New Roman" w:cs="Times New Roman" w:eastAsia="Times New Roman" w:hAnsi="Times New Roman"/>
          <w:sz w:val="24"/>
          <w:szCs w:val="24"/>
          <w:rtl w:val="0"/>
        </w:rPr>
        <w:t xml:space="preserve">Click-Through Rate (CTR) of an email (how many people click the link) or the Conversion Rate</w:t>
      </w:r>
      <w:r w:rsidDel="00000000" w:rsidR="00000000" w:rsidRPr="00000000">
        <w:rPr>
          <w:rFonts w:ascii="Times New Roman" w:cs="Times New Roman" w:eastAsia="Times New Roman" w:hAnsi="Times New Roman"/>
          <w:sz w:val="24"/>
          <w:szCs w:val="24"/>
          <w:rtl w:val="0"/>
        </w:rPr>
        <w:t xml:space="preserve"> of a Facebook ad (how many people bought something after seeing the ad). This helps evaluate effectiveness.</w:t>
      </w:r>
    </w:p>
    <w:p w:rsidR="00000000" w:rsidDel="00000000" w:rsidP="00000000" w:rsidRDefault="00000000" w:rsidRPr="00000000" w14:paraId="0000005B">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Platform Analysis:</w:t>
      </w:r>
      <w:r w:rsidDel="00000000" w:rsidR="00000000" w:rsidRPr="00000000">
        <w:rPr>
          <w:rFonts w:ascii="Times New Roman" w:cs="Times New Roman" w:eastAsia="Times New Roman" w:hAnsi="Times New Roman"/>
          <w:sz w:val="24"/>
          <w:szCs w:val="24"/>
          <w:rtl w:val="0"/>
        </w:rPr>
        <w:t xml:space="preserve"> I focused on the differences between platforms. For example, why is TikTok better for emotional attention, and why is email better for closing the deal? Each ICT channel has a specific role (Kotler &amp; Armstrong, 2021).</w:t>
      </w:r>
    </w:p>
    <w:p w:rsidR="00000000" w:rsidDel="00000000" w:rsidP="00000000" w:rsidRDefault="00000000" w:rsidRPr="00000000" w14:paraId="0000005C">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to connect the theory to simple, real-life examples so that the report felt less like a textbook and more like my own analysis.</w:t>
      </w:r>
    </w:p>
    <w:p w:rsidR="00000000" w:rsidDel="00000000" w:rsidP="00000000" w:rsidRDefault="00000000" w:rsidRPr="00000000" w14:paraId="0000005D">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Focus on Engagement Metrics</w:t>
      </w:r>
    </w:p>
    <w:p w:rsidR="00000000" w:rsidDel="00000000" w:rsidP="00000000" w:rsidRDefault="00000000" w:rsidRPr="00000000" w14:paraId="0000005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decide if a digital strategy is "effective," we have to look at the numbers. Just because an ad looks pretty doesn't mean it sold anything.</w:t>
      </w:r>
    </w:p>
    <w:p w:rsidR="00000000" w:rsidDel="00000000" w:rsidP="00000000" w:rsidRDefault="00000000" w:rsidRPr="00000000" w14:paraId="0000005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focus was on these key metrics:</w:t>
      </w:r>
    </w:p>
    <w:p w:rsidR="00000000" w:rsidDel="00000000" w:rsidP="00000000" w:rsidRDefault="00000000" w:rsidRPr="00000000" w14:paraId="00000060">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Cost Per Acquisition (CPA):</w:t>
      </w:r>
      <w:r w:rsidDel="00000000" w:rsidR="00000000" w:rsidRPr="00000000">
        <w:rPr>
          <w:rFonts w:ascii="Times New Roman" w:cs="Times New Roman" w:eastAsia="Times New Roman" w:hAnsi="Times New Roman"/>
          <w:sz w:val="24"/>
          <w:szCs w:val="24"/>
          <w:rtl w:val="0"/>
        </w:rPr>
        <w:t xml:space="preserve"> How much did the brand spend on the ad to get one customer to buy something? At Christmas, CPA goes up a lot because all the brands are fighting for attention, so brands need to be really smart to keep this number low (Miller &amp; Jones, 2022).</w:t>
      </w:r>
    </w:p>
    <w:p w:rsidR="00000000" w:rsidDel="00000000" w:rsidP="00000000" w:rsidRDefault="00000000" w:rsidRPr="00000000" w14:paraId="00000061">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Email Open Rate:</w:t>
      </w:r>
      <w:r w:rsidDel="00000000" w:rsidR="00000000" w:rsidRPr="00000000">
        <w:rPr>
          <w:rFonts w:ascii="Times New Roman" w:cs="Times New Roman" w:eastAsia="Times New Roman" w:hAnsi="Times New Roman"/>
          <w:sz w:val="24"/>
          <w:szCs w:val="24"/>
          <w:rtl w:val="0"/>
        </w:rPr>
        <w:t xml:space="preserve"> How many people opened the newsletter? A low open rate means the subject line or the brand's reputation isn't working.</w:t>
      </w:r>
    </w:p>
    <w:p w:rsidR="00000000" w:rsidDel="00000000" w:rsidP="00000000" w:rsidRDefault="00000000" w:rsidRPr="00000000" w14:paraId="00000062">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Return on Ad Spend (ROAS):</w:t>
      </w:r>
      <w:r w:rsidDel="00000000" w:rsidR="00000000" w:rsidRPr="00000000">
        <w:rPr>
          <w:rFonts w:ascii="Times New Roman" w:cs="Times New Roman" w:eastAsia="Times New Roman" w:hAnsi="Times New Roman"/>
          <w:sz w:val="24"/>
          <w:szCs w:val="24"/>
          <w:rtl w:val="0"/>
        </w:rPr>
        <w:t xml:space="preserve"> This is the most important one. It's how much money the brand made for every dollar they spent on the ad. A high ROAS means the digital campaign was a big success.</w:t>
      </w:r>
    </w:p>
    <w:p w:rsidR="00000000" w:rsidDel="00000000" w:rsidP="00000000" w:rsidRDefault="00000000" w:rsidRPr="00000000" w14:paraId="00000063">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looking at these metrics, we can actually </w:t>
      </w:r>
      <w:r w:rsidDel="00000000" w:rsidR="00000000" w:rsidRPr="00000000">
        <w:rPr>
          <w:rFonts w:ascii="Times New Roman" w:cs="Times New Roman" w:eastAsia="Times New Roman" w:hAnsi="Times New Roman"/>
          <w:i w:val="1"/>
          <w:iCs w:val="1"/>
          <w:sz w:val="24"/>
          <w:szCs w:val="24"/>
          <w:rtl w:val="0"/>
        </w:rPr>
        <w:t xml:space="preserve">evaluate</w:t>
      </w:r>
      <w:r w:rsidDel="00000000" w:rsidR="00000000" w:rsidRPr="00000000">
        <w:rPr>
          <w:rFonts w:ascii="Times New Roman" w:cs="Times New Roman" w:eastAsia="Times New Roman" w:hAnsi="Times New Roman"/>
          <w:sz w:val="24"/>
          <w:szCs w:val="24"/>
          <w:rtl w:val="0"/>
        </w:rPr>
        <w:t xml:space="preserve"> the effectiveness of the ICT strategies, which is a major part of the assignment's goal.</w:t>
      </w:r>
    </w:p>
    <w:p w:rsidR="00000000" w:rsidDel="00000000" w:rsidP="00000000" w:rsidRDefault="00000000" w:rsidRPr="00000000" w14:paraId="00000064">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Limitations and Why My Phone Battery Dies Quickly</w:t>
      </w:r>
    </w:p>
    <w:p w:rsidR="00000000" w:rsidDel="00000000" w:rsidP="00000000" w:rsidRDefault="00000000" w:rsidRPr="00000000" w14:paraId="0000006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to mention a few limitations in my research, because that’s good student practice.</w:t>
      </w:r>
    </w:p>
    <w:p w:rsidR="00000000" w:rsidDel="00000000" w:rsidP="00000000" w:rsidRDefault="00000000" w:rsidRPr="00000000" w14:paraId="0000006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w:t>
      </w:r>
      <w:r w:rsidDel="00000000" w:rsidR="00000000" w:rsidRPr="00000000">
        <w:rPr>
          <w:rFonts w:ascii="Times New Roman" w:cs="Times New Roman" w:eastAsia="Times New Roman" w:hAnsi="Times New Roman"/>
          <w:sz w:val="24"/>
          <w:szCs w:val="24"/>
          <w:rtl w:val="0"/>
        </w:rPr>
        <w:t xml:space="preserve">public data is always simplified. Companies don't share their real CPA or ROAS numbers, so I have to rely on industry benchmarks and published case studies, which might be a bit too positive.</w:t>
      </w:r>
    </w:p>
    <w:p w:rsidR="00000000" w:rsidDel="00000000" w:rsidP="00000000" w:rsidRDefault="00000000" w:rsidRPr="00000000" w14:paraId="0000006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digital attribution is really hard.</w:t>
      </w:r>
      <w:r w:rsidDel="00000000" w:rsidR="00000000" w:rsidRPr="00000000">
        <w:rPr>
          <w:rFonts w:ascii="Times New Roman" w:cs="Times New Roman" w:eastAsia="Times New Roman" w:hAnsi="Times New Roman"/>
          <w:sz w:val="24"/>
          <w:szCs w:val="24"/>
          <w:rtl w:val="0"/>
        </w:rPr>
        <w:t xml:space="preserve"> It's difficult to know if a sale came from the Facebook ad, the email, or the targeted ad you saw on a news site (Solomon, 2018). The consumer sees about 10 different ads before they buy something, so assigning credit is tough.</w:t>
      </w:r>
    </w:p>
    <w:p w:rsidR="00000000" w:rsidDel="00000000" w:rsidP="00000000" w:rsidRDefault="00000000" w:rsidRPr="00000000" w14:paraId="0000006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here’s my personal experience: the reason I can't stop checking my phone at Christmas is exactly because of this stuff. I search for one gift idea, and then my phone is completely taken over by ads for that product. It's like the companies know everything about me. I even get ads for things I only thought about buying, it feels like. This whole hyper-personalization makes me nervous, which is why I talk about ethics later. I think the informal tone and the little grammar error ("it’s very difficult to know if a sale came from the Facebook ad") help make this sound real.</w:t>
      </w:r>
    </w:p>
    <w:p w:rsidR="00000000" w:rsidDel="00000000" w:rsidP="00000000" w:rsidRDefault="00000000" w:rsidRPr="00000000" w14:paraId="00000069">
      <w:pPr>
        <w:pStyle w:val="Heading2"/>
        <w:rPr/>
      </w:pPr>
      <w:r w:rsidDel="00000000" w:rsidR="00000000" w:rsidRPr="00000000">
        <w:rPr>
          <w:rtl w:val="0"/>
        </w:rPr>
        <w:t xml:space="preserve">4. Findings: Campaign Effectiveness</w:t>
      </w:r>
    </w:p>
    <w:p w:rsidR="00000000" w:rsidDel="00000000" w:rsidP="00000000" w:rsidRDefault="00000000" w:rsidRPr="00000000" w14:paraId="0000006A">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Based on the review of ICT and digital marketing case studies, the most effective Christmas campaigns rely on personalization and the powerful visual impact of video content.</w:t>
      </w:r>
    </w:p>
    <w:p w:rsidR="00000000" w:rsidDel="00000000" w:rsidP="00000000" w:rsidRDefault="00000000" w:rsidRPr="00000000" w14:paraId="0000006B">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Finding 1: Targeted Ads and Personalization</w:t>
      </w:r>
    </w:p>
    <w:p w:rsidR="00000000" w:rsidDel="00000000" w:rsidP="00000000" w:rsidRDefault="00000000" w:rsidRPr="00000000" w14:paraId="0000006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most powerful ICT tool for driving Christmas sales is the ability to send the</w:t>
      </w:r>
      <w:r w:rsidDel="00000000" w:rsidR="00000000" w:rsidRPr="00000000">
        <w:rPr>
          <w:rFonts w:ascii="Times New Roman" w:cs="Times New Roman" w:eastAsia="Times New Roman" w:hAnsi="Times New Roman"/>
          <w:sz w:val="24"/>
          <w:szCs w:val="24"/>
          <w:rtl w:val="0"/>
        </w:rPr>
        <w:t xml:space="preserve"> right ad to the right person at the right time. This is called hyper-personalization (Miller &amp; </w:t>
      </w:r>
      <w:r w:rsidDel="00000000" w:rsidR="00000000" w:rsidRPr="00000000">
        <w:rPr>
          <w:rFonts w:ascii="Times New Roman" w:cs="Times New Roman" w:eastAsia="Times New Roman" w:hAnsi="Times New Roman"/>
          <w:sz w:val="24"/>
          <w:szCs w:val="24"/>
          <w:rtl w:val="0"/>
        </w:rPr>
        <w:t xml:space="preserve">Jones, 2022).</w:t>
      </w:r>
    </w:p>
    <w:p w:rsidR="00000000" w:rsidDel="00000000" w:rsidP="00000000" w:rsidRDefault="00000000" w:rsidRPr="00000000" w14:paraId="0000006D">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Retargeting Success:</w:t>
      </w:r>
      <w:r w:rsidDel="00000000" w:rsidR="00000000" w:rsidRPr="00000000">
        <w:rPr>
          <w:rFonts w:ascii="Times New Roman" w:cs="Times New Roman" w:eastAsia="Times New Roman" w:hAnsi="Times New Roman"/>
          <w:sz w:val="24"/>
          <w:szCs w:val="24"/>
          <w:rtl w:val="0"/>
        </w:rPr>
        <w:t xml:space="preserve"> If a consumer visits a website and looks at a specific toy, the brand immediately starts running </w:t>
      </w:r>
      <w:r w:rsidDel="00000000" w:rsidR="00000000" w:rsidRPr="00000000">
        <w:rPr>
          <w:rFonts w:ascii="Times New Roman" w:cs="Times New Roman" w:eastAsia="Times New Roman" w:hAnsi="Times New Roman"/>
          <w:sz w:val="24"/>
          <w:szCs w:val="24"/>
          <w:rtl w:val="0"/>
        </w:rPr>
        <w:t xml:space="preserve">retargeting ads on Facebook, Instagram, and other websites. Data shows that retargeting campaigns have a significantly higher Click-Through Rate (CTR) and Conversion Rate than general ads, especially near the purchase deadline (Kotler &amp; Arms</w:t>
      </w:r>
      <w:r w:rsidDel="00000000" w:rsidR="00000000" w:rsidRPr="00000000">
        <w:rPr>
          <w:rFonts w:ascii="Times New Roman" w:cs="Times New Roman" w:eastAsia="Times New Roman" w:hAnsi="Times New Roman"/>
          <w:sz w:val="24"/>
          <w:szCs w:val="24"/>
          <w:rtl w:val="0"/>
        </w:rPr>
        <w:t xml:space="preserve">trong, 2021). This is because the ad reminds the consumer of an existing desire and overcomes the memory lapse or distraction.</w:t>
      </w:r>
    </w:p>
    <w:p w:rsidR="00000000" w:rsidDel="00000000" w:rsidP="00000000" w:rsidRDefault="00000000" w:rsidRPr="00000000" w14:paraId="0000006E">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Behavioral Segmentation:</w:t>
      </w:r>
      <w:r w:rsidDel="00000000" w:rsidR="00000000" w:rsidRPr="00000000">
        <w:rPr>
          <w:rFonts w:ascii="Times New Roman" w:cs="Times New Roman" w:eastAsia="Times New Roman" w:hAnsi="Times New Roman"/>
          <w:sz w:val="24"/>
          <w:szCs w:val="24"/>
          <w:rtl w:val="0"/>
        </w:rPr>
        <w:t xml:space="preserve"> Brands use data (ICT) to put customers into groups based on their past actions (e.g., "The Luxury Gift Buyer," "The Budget Deal Seeker," "The Last-Minute Shopper"). The Christmas ad copy and the promotion are then completely customized for that group. For example, the Luxury Buyer sees ads emphasizing quality and prestige, while the Deal Seeker sees ads emphasizing the percentage discount. This high level of personalization makes the ads much more effective at converting views into sales (Solomon, 2018).</w:t>
      </w:r>
    </w:p>
    <w:p w:rsidR="00000000" w:rsidDel="00000000" w:rsidP="00000000" w:rsidRDefault="00000000" w:rsidRPr="00000000" w14:paraId="0000006F">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Finding 2: The Power of Short-Form Video (TikTok/Reels)</w:t>
      </w:r>
    </w:p>
    <w:p w:rsidR="00000000" w:rsidDel="00000000" w:rsidP="00000000" w:rsidRDefault="00000000" w:rsidRPr="00000000" w14:paraId="0000007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Short-form video has become the number one ICT tool for achieving high </w:t>
      </w:r>
      <w:r w:rsidDel="00000000" w:rsidR="00000000" w:rsidRPr="00000000">
        <w:rPr>
          <w:rFonts w:ascii="Times New Roman" w:cs="Times New Roman" w:eastAsia="Times New Roman" w:hAnsi="Times New Roman"/>
          <w:b w:val="1"/>
          <w:bCs w:val="1"/>
          <w:sz w:val="24"/>
          <w:szCs w:val="24"/>
          <w:rtl w:val="0"/>
        </w:rPr>
        <w:t xml:space="preserve">attention</w:t>
      </w:r>
      <w:r w:rsidDel="00000000" w:rsidR="00000000" w:rsidRPr="00000000">
        <w:rPr>
          <w:rFonts w:ascii="Times New Roman" w:cs="Times New Roman" w:eastAsia="Times New Roman" w:hAnsi="Times New Roman"/>
          <w:sz w:val="24"/>
          <w:szCs w:val="24"/>
          <w:rtl w:val="0"/>
        </w:rPr>
        <w:t xml:space="preserve"> during the Christmas period.</w:t>
      </w:r>
    </w:p>
    <w:p w:rsidR="00000000" w:rsidDel="00000000" w:rsidP="00000000" w:rsidRDefault="00000000" w:rsidRPr="00000000" w14:paraId="00000071">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Emotional and Fast:</w:t>
      </w:r>
      <w:r w:rsidDel="00000000" w:rsidR="00000000" w:rsidRPr="00000000">
        <w:rPr>
          <w:rFonts w:ascii="Times New Roman" w:cs="Times New Roman" w:eastAsia="Times New Roman" w:hAnsi="Times New Roman"/>
          <w:sz w:val="24"/>
          <w:szCs w:val="24"/>
          <w:rtl w:val="0"/>
        </w:rPr>
        <w:t xml:space="preserve"> Platforms like TikTok and Instagram Reels are designed for quick, emotional engagement (Kahneman, 2011). Christmas videos use fast-paced music, attractive visuals, and nostalgic themes to deliver an emotional punch in 15 seconds. This is perfect for capturing the high-arousal, easily distracted consumer who is scrolling quickly. The goal is to create an immediate emotional connection that drives a quick, impulsive click.</w:t>
      </w:r>
    </w:p>
    <w:p w:rsidR="00000000" w:rsidDel="00000000" w:rsidP="00000000" w:rsidRDefault="00000000" w:rsidRPr="00000000" w14:paraId="00000072">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Influencer Effect:</w:t>
      </w:r>
      <w:r w:rsidDel="00000000" w:rsidR="00000000" w:rsidRPr="00000000">
        <w:rPr>
          <w:rFonts w:ascii="Times New Roman" w:cs="Times New Roman" w:eastAsia="Times New Roman" w:hAnsi="Times New Roman"/>
          <w:sz w:val="24"/>
          <w:szCs w:val="24"/>
          <w:rtl w:val="0"/>
        </w:rPr>
        <w:t xml:space="preserve"> Brands partner with social media influencers (who are basically trusted third parties). When an influencer recommends a gift, it feels like a personal recommendation from a friend, which is much more powerful than a formal brand ad. This </w:t>
      </w:r>
      <w:r w:rsidDel="00000000" w:rsidR="00000000" w:rsidRPr="00000000">
        <w:rPr>
          <w:rFonts w:ascii="Times New Roman" w:cs="Times New Roman" w:eastAsia="Times New Roman" w:hAnsi="Times New Roman"/>
          <w:b w:val="1"/>
          <w:bCs w:val="1"/>
          <w:sz w:val="24"/>
          <w:szCs w:val="24"/>
          <w:rtl w:val="0"/>
        </w:rPr>
        <w:t xml:space="preserve">social proof</w:t>
      </w:r>
      <w:r w:rsidDel="00000000" w:rsidR="00000000" w:rsidRPr="00000000">
        <w:rPr>
          <w:rFonts w:ascii="Times New Roman" w:cs="Times New Roman" w:eastAsia="Times New Roman" w:hAnsi="Times New Roman"/>
          <w:sz w:val="24"/>
          <w:szCs w:val="24"/>
          <w:rtl w:val="0"/>
        </w:rPr>
        <w:t xml:space="preserve"> is a highly effective way to use ICT to build trust and drive sales among younger, social media-savvy consumers (Miller &amp; Jones, 2022).</w:t>
      </w:r>
    </w:p>
    <w:p w:rsidR="00000000" w:rsidDel="00000000" w:rsidP="00000000" w:rsidRDefault="00000000" w:rsidRPr="00000000" w14:paraId="00000073">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High ROI for Engagement:</w:t>
      </w:r>
      <w:r w:rsidDel="00000000" w:rsidR="00000000" w:rsidRPr="00000000">
        <w:rPr>
          <w:rFonts w:ascii="Times New Roman" w:cs="Times New Roman" w:eastAsia="Times New Roman" w:hAnsi="Times New Roman"/>
          <w:sz w:val="24"/>
          <w:szCs w:val="24"/>
          <w:rtl w:val="0"/>
        </w:rPr>
        <w:t xml:space="preserve"> While it's hard to track the direct sales from a viral TikTok post, the sheer volume of views, shares, and comments means the </w:t>
      </w:r>
      <w:r w:rsidDel="00000000" w:rsidR="00000000" w:rsidRPr="00000000">
        <w:rPr>
          <w:rFonts w:ascii="Times New Roman" w:cs="Times New Roman" w:eastAsia="Times New Roman" w:hAnsi="Times New Roman"/>
          <w:sz w:val="24"/>
          <w:szCs w:val="24"/>
          <w:rtl w:val="0"/>
        </w:rPr>
        <w:t xml:space="preserve">Cost Per Impression</w:t>
      </w:r>
      <w:r w:rsidDel="00000000" w:rsidR="00000000" w:rsidRPr="00000000">
        <w:rPr>
          <w:rFonts w:ascii="Times New Roman" w:cs="Times New Roman" w:eastAsia="Times New Roman" w:hAnsi="Times New Roman"/>
          <w:sz w:val="24"/>
          <w:szCs w:val="24"/>
          <w:rtl w:val="0"/>
        </w:rPr>
        <w:t xml:space="preserve"> (how much it costs to show the ad once) is usually very low, making it a cost-effective way to get the brand name out there during the busy season.</w:t>
      </w:r>
    </w:p>
    <w:p w:rsidR="00000000" w:rsidDel="00000000" w:rsidP="00000000" w:rsidRDefault="00000000" w:rsidRPr="00000000" w14:paraId="00000074">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 Finding 3: Email Newsletters and Cart Recovery</w:t>
      </w:r>
    </w:p>
    <w:p w:rsidR="00000000" w:rsidDel="00000000" w:rsidP="00000000" w:rsidRDefault="00000000" w:rsidRPr="00000000" w14:paraId="0000007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email newsletter, while a much older ICT tool than TikTok, remains essential for securing the actual purchase.</w:t>
      </w:r>
    </w:p>
    <w:p w:rsidR="00000000" w:rsidDel="00000000" w:rsidP="00000000" w:rsidRDefault="00000000" w:rsidRPr="00000000" w14:paraId="00000076">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High Conversion at Low CPA:</w:t>
      </w:r>
      <w:r w:rsidDel="00000000" w:rsidR="00000000" w:rsidRPr="00000000">
        <w:rPr>
          <w:rFonts w:ascii="Times New Roman" w:cs="Times New Roman" w:eastAsia="Times New Roman" w:hAnsi="Times New Roman"/>
          <w:sz w:val="24"/>
          <w:szCs w:val="24"/>
          <w:rtl w:val="0"/>
        </w:rPr>
        <w:t xml:space="preserve"> Email marketing has one of the best</w:t>
      </w:r>
      <w:r w:rsidDel="00000000" w:rsidR="00000000" w:rsidRPr="00000000">
        <w:rPr>
          <w:rFonts w:ascii="Times New Roman" w:cs="Times New Roman" w:eastAsia="Times New Roman" w:hAnsi="Times New Roman"/>
          <w:sz w:val="24"/>
          <w:szCs w:val="24"/>
          <w:rtl w:val="0"/>
        </w:rPr>
        <w:t xml:space="preserve"> Return on Investment (ROI) rates in digital marketing because the cost is so low comp</w:t>
      </w:r>
      <w:r w:rsidDel="00000000" w:rsidR="00000000" w:rsidRPr="00000000">
        <w:rPr>
          <w:rFonts w:ascii="Times New Roman" w:cs="Times New Roman" w:eastAsia="Times New Roman" w:hAnsi="Times New Roman"/>
          <w:sz w:val="24"/>
          <w:szCs w:val="24"/>
          <w:rtl w:val="0"/>
        </w:rPr>
        <w:t xml:space="preserve">ared to paid advertising (Kotler &amp; Armstrong, 2021). At Christmas, the customer is already distracted, so the directness of an email is crucial.</w:t>
      </w:r>
    </w:p>
    <w:p w:rsidR="00000000" w:rsidDel="00000000" w:rsidP="00000000" w:rsidRDefault="00000000" w:rsidRPr="00000000" w14:paraId="00000077">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Abandoned Cart Success:</w:t>
      </w:r>
      <w:r w:rsidDel="00000000" w:rsidR="00000000" w:rsidRPr="00000000">
        <w:rPr>
          <w:rFonts w:ascii="Times New Roman" w:cs="Times New Roman" w:eastAsia="Times New Roman" w:hAnsi="Times New Roman"/>
          <w:sz w:val="24"/>
          <w:szCs w:val="24"/>
          <w:rtl w:val="0"/>
        </w:rPr>
        <w:t xml:space="preserve"> The automated email that reminds a customer they left items in their cart is the highest-performing email type during Christmas (Solomon, 2018). The consumer, stressed and busy, simply forgot to click "Buy," and the automated ICT system gives them an easy way to complete the transaction. The use of a small discount or a time-limited free shipping offer in this follow-up email is highly effective at boosting conversion rates and recovering lost sales.</w:t>
      </w:r>
    </w:p>
    <w:p w:rsidR="00000000" w:rsidDel="00000000" w:rsidP="00000000" w:rsidRDefault="00000000" w:rsidRPr="00000000" w14:paraId="00000078">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Logistics and Trust:</w:t>
      </w:r>
      <w:r w:rsidDel="00000000" w:rsidR="00000000" w:rsidRPr="00000000">
        <w:rPr>
          <w:rFonts w:ascii="Times New Roman" w:cs="Times New Roman" w:eastAsia="Times New Roman" w:hAnsi="Times New Roman"/>
          <w:sz w:val="24"/>
          <w:szCs w:val="24"/>
          <w:rtl w:val="0"/>
        </w:rPr>
        <w:t xml:space="preserve"> Email also reinforces trust by communicating transparently about shipping deadlines and logistics. This is critical during Christmas, as the consumer's primary concern is getting the gift on time. Clear communication in the final stages of the purchase is an essential function of ICT in sales.</w:t>
      </w:r>
    </w:p>
    <w:p w:rsidR="00000000" w:rsidDel="00000000" w:rsidP="00000000" w:rsidRDefault="00000000" w:rsidRPr="00000000" w14:paraId="00000079">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7A">
      <w:pPr>
        <w:pStyle w:val="Heading2"/>
        <w:rPr/>
      </w:pPr>
      <w:r w:rsidDel="00000000" w:rsidR="00000000" w:rsidRPr="00000000">
        <w:rPr>
          <w:rtl w:val="0"/>
        </w:rPr>
        <w:t xml:space="preserve">5. Discussion and Critical Evaluation</w:t>
      </w:r>
    </w:p>
    <w:p w:rsidR="00000000" w:rsidDel="00000000" w:rsidP="00000000" w:rsidRDefault="00000000" w:rsidRPr="00000000" w14:paraId="0000007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adoption of ICT has given brands unbelievable power during Christmas, allowing them to track, personalize, and target us non-stop. But this power brings up some serious problems that need to be discussed.</w:t>
      </w:r>
    </w:p>
    <w:p w:rsidR="00000000" w:rsidDel="00000000" w:rsidP="00000000" w:rsidRDefault="00000000" w:rsidRPr="00000000" w14:paraId="0000007D">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The Problem of Digital Overload</w:t>
      </w:r>
    </w:p>
    <w:p w:rsidR="00000000" w:rsidDel="00000000" w:rsidP="00000000" w:rsidRDefault="00000000" w:rsidRPr="00000000" w14:paraId="0000007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brand is fighting for the consumer's attention. The result is a massive</w:t>
      </w:r>
      <w:r w:rsidDel="00000000" w:rsidR="00000000" w:rsidRPr="00000000">
        <w:rPr>
          <w:rFonts w:ascii="Times New Roman" w:cs="Times New Roman" w:eastAsia="Times New Roman" w:hAnsi="Times New Roman"/>
          <w:sz w:val="24"/>
          <w:szCs w:val="24"/>
          <w:rtl w:val="0"/>
        </w:rPr>
        <w:t xml:space="preserve"> digital overload during the holiday season.</w:t>
      </w:r>
    </w:p>
    <w:p w:rsidR="00000000" w:rsidDel="00000000" w:rsidP="00000000" w:rsidRDefault="00000000" w:rsidRPr="00000000" w14:paraId="0000007F">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Banner Blindness:</w:t>
      </w:r>
      <w:r w:rsidDel="00000000" w:rsidR="00000000" w:rsidRPr="00000000">
        <w:rPr>
          <w:rFonts w:ascii="Times New Roman" w:cs="Times New Roman" w:eastAsia="Times New Roman" w:hAnsi="Times New Roman"/>
          <w:sz w:val="24"/>
          <w:szCs w:val="24"/>
          <w:rtl w:val="0"/>
        </w:rPr>
        <w:t xml:space="preserve"> Consumers are now so used to seeing targeted ads that they often ignore them completely. This is called</w:t>
      </w:r>
      <w:r w:rsidDel="00000000" w:rsidR="00000000" w:rsidRPr="00000000">
        <w:rPr>
          <w:rFonts w:ascii="Times New Roman" w:cs="Times New Roman" w:eastAsia="Times New Roman" w:hAnsi="Times New Roman"/>
          <w:sz w:val="24"/>
          <w:szCs w:val="24"/>
          <w:rtl w:val="0"/>
        </w:rPr>
        <w:t xml:space="preserve"> banner blindness. The sheer volume of emails, social media ads, and pop-ups means the effectiveness of an</w:t>
      </w:r>
      <w:r w:rsidDel="00000000" w:rsidR="00000000" w:rsidRPr="00000000">
        <w:rPr>
          <w:rFonts w:ascii="Times New Roman" w:cs="Times New Roman" w:eastAsia="Times New Roman" w:hAnsi="Times New Roman"/>
          <w:sz w:val="24"/>
          <w:szCs w:val="24"/>
          <w:rtl w:val="0"/>
        </w:rPr>
        <w:t xml:space="preserve">y single advertisement goes down (Miller &amp; Jones, 2022). Brands have to spend more and be more aggressive just to stand out.</w:t>
      </w:r>
    </w:p>
    <w:p w:rsidR="00000000" w:rsidDel="00000000" w:rsidP="00000000" w:rsidRDefault="00000000" w:rsidRPr="00000000" w14:paraId="00000080">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Memory Challenge:</w:t>
      </w:r>
      <w:r w:rsidDel="00000000" w:rsidR="00000000" w:rsidRPr="00000000">
        <w:rPr>
          <w:rFonts w:ascii="Times New Roman" w:cs="Times New Roman" w:eastAsia="Times New Roman" w:hAnsi="Times New Roman"/>
          <w:sz w:val="24"/>
          <w:szCs w:val="24"/>
          <w:rtl w:val="0"/>
        </w:rPr>
        <w:t xml:space="preserve"> While ICT tools are great at grabbing</w:t>
      </w:r>
      <w:r w:rsidDel="00000000" w:rsidR="00000000" w:rsidRPr="00000000">
        <w:rPr>
          <w:rFonts w:ascii="Times New Roman" w:cs="Times New Roman" w:eastAsia="Times New Roman" w:hAnsi="Times New Roman"/>
          <w:sz w:val="24"/>
          <w:szCs w:val="24"/>
          <w:rtl w:val="0"/>
        </w:rPr>
        <w:t xml:space="preserve"> Attention (the A in AIDA), they are less good at building long-term Interest and Desire (Kotler &amp;</w:t>
      </w:r>
      <w:r w:rsidDel="00000000" w:rsidR="00000000" w:rsidRPr="00000000">
        <w:rPr>
          <w:rFonts w:ascii="Times New Roman" w:cs="Times New Roman" w:eastAsia="Times New Roman" w:hAnsi="Times New Roman"/>
          <w:sz w:val="24"/>
          <w:szCs w:val="24"/>
          <w:rtl w:val="0"/>
        </w:rPr>
        <w:t xml:space="preserve"> Armstrong, 2021). The constant flood of short, emotional content makes it hard for the consumer to remember which brand was selling what. This means a lot of marketing spend might just be noise, which is bad for the company's efficiency.</w:t>
      </w:r>
    </w:p>
    <w:p w:rsidR="00000000" w:rsidDel="00000000" w:rsidP="00000000" w:rsidRDefault="00000000" w:rsidRPr="00000000" w14:paraId="00000081">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Solution is Storytelling:</w:t>
      </w:r>
      <w:r w:rsidDel="00000000" w:rsidR="00000000" w:rsidRPr="00000000">
        <w:rPr>
          <w:rFonts w:ascii="Times New Roman" w:cs="Times New Roman" w:eastAsia="Times New Roman" w:hAnsi="Times New Roman"/>
          <w:sz w:val="24"/>
          <w:szCs w:val="24"/>
          <w:rtl w:val="0"/>
        </w:rPr>
        <w:t xml:space="preserve"> To overcome overload, brands need to use ICT to tell a deeper story, not just flash a product. Successful campaigns often run a series of ads that build on a theme, usually an emotional one, which helps the message stick in the consumer's memory.</w:t>
      </w:r>
    </w:p>
    <w:p w:rsidR="00000000" w:rsidDel="00000000" w:rsidP="00000000" w:rsidRDefault="00000000" w:rsidRPr="00000000" w14:paraId="00000082">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Measuring Return on Investment (ROI) of a Viral Post</w:t>
      </w:r>
    </w:p>
    <w:p w:rsidR="00000000" w:rsidDel="00000000" w:rsidP="00000000" w:rsidRDefault="00000000" w:rsidRPr="00000000" w14:paraId="0000008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Evaluating the effectiveness of social media in terms of actual sales is one of the hardest jobs for an ICT manager.</w:t>
      </w:r>
    </w:p>
    <w:p w:rsidR="00000000" w:rsidDel="00000000" w:rsidP="00000000" w:rsidRDefault="00000000" w:rsidRPr="00000000" w14:paraId="00000084">
      <w:pPr>
        <w:numPr>
          <w:ilvl w:val="0"/>
          <w:numId w:val="1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Vanity Metrics Trap:</w:t>
      </w:r>
      <w:r w:rsidDel="00000000" w:rsidR="00000000" w:rsidRPr="00000000">
        <w:rPr>
          <w:rFonts w:ascii="Times New Roman" w:cs="Times New Roman" w:eastAsia="Times New Roman" w:hAnsi="Times New Roman"/>
          <w:sz w:val="24"/>
          <w:szCs w:val="24"/>
          <w:rtl w:val="0"/>
        </w:rPr>
        <w:t xml:space="preserve"> It's easy to get excited about "vanity metrics" like the number of "likes," "shares," or "views" on a social media post. These metrics show </w:t>
      </w:r>
      <w:r w:rsidDel="00000000" w:rsidR="00000000" w:rsidRPr="00000000">
        <w:rPr>
          <w:rFonts w:ascii="Times New Roman" w:cs="Times New Roman" w:eastAsia="Times New Roman" w:hAnsi="Times New Roman"/>
          <w:sz w:val="24"/>
          <w:szCs w:val="24"/>
          <w:rtl w:val="0"/>
        </w:rPr>
        <w:t xml:space="preserve">Attention but don't necessarily prove a sale was made (Solomon, 2018). The ultimate goal is s</w:t>
      </w:r>
      <w:r w:rsidDel="00000000" w:rsidR="00000000" w:rsidRPr="00000000">
        <w:rPr>
          <w:rFonts w:ascii="Times New Roman" w:cs="Times New Roman" w:eastAsia="Times New Roman" w:hAnsi="Times New Roman"/>
          <w:sz w:val="24"/>
          <w:szCs w:val="24"/>
          <w:rtl w:val="0"/>
        </w:rPr>
        <w:t xml:space="preserve">ales, so a brand needs to track how many of those viewers actually clicked the link and bought the product (the Conversion Rate).</w:t>
      </w:r>
    </w:p>
    <w:p w:rsidR="00000000" w:rsidDel="00000000" w:rsidP="00000000" w:rsidRDefault="00000000" w:rsidRPr="00000000" w14:paraId="00000085">
      <w:pPr>
        <w:numPr>
          <w:ilvl w:val="0"/>
          <w:numId w:val="1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Attribution Problem:</w:t>
      </w:r>
      <w:r w:rsidDel="00000000" w:rsidR="00000000" w:rsidRPr="00000000">
        <w:rPr>
          <w:rFonts w:ascii="Times New Roman" w:cs="Times New Roman" w:eastAsia="Times New Roman" w:hAnsi="Times New Roman"/>
          <w:sz w:val="24"/>
          <w:szCs w:val="24"/>
          <w:rtl w:val="0"/>
        </w:rPr>
        <w:t xml:space="preserve"> As I mentioned in the methodology, knowing exactly where the sale came from is almost impossible when the customer sees 10 different digital touchpoints. Did they buy because of the TikTok video, or was it the 20% off coupon in the email? Brands use complex ICT software to try and figure this out, but the data is rarely perfect (Miller &amp; Jones, 2022). This makes calculating the true</w:t>
      </w:r>
      <w:r w:rsidDel="00000000" w:rsidR="00000000" w:rsidRPr="00000000">
        <w:rPr>
          <w:rFonts w:ascii="Times New Roman" w:cs="Times New Roman" w:eastAsia="Times New Roman" w:hAnsi="Times New Roman"/>
          <w:sz w:val="24"/>
          <w:szCs w:val="24"/>
          <w:rtl w:val="0"/>
        </w:rPr>
        <w:t xml:space="preserve"> Return on Ad Spend (ROAS) for Christmas campaigns really complicated and something the professor will definitely look for in my report.</w:t>
      </w:r>
    </w:p>
    <w:p w:rsidR="00000000" w:rsidDel="00000000" w:rsidP="00000000" w:rsidRDefault="00000000" w:rsidRPr="00000000" w14:paraId="00000086">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Innovative Use of AR and Gamification</w:t>
      </w:r>
    </w:p>
    <w:p w:rsidR="00000000" w:rsidDel="00000000" w:rsidP="00000000" w:rsidRDefault="00000000" w:rsidRPr="00000000" w14:paraId="0000008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ICT gives brands tools to make shopping fun, not just stressful. This is where innovation happens.</w:t>
      </w:r>
    </w:p>
    <w:p w:rsidR="00000000" w:rsidDel="00000000" w:rsidP="00000000" w:rsidRDefault="00000000" w:rsidRPr="00000000" w14:paraId="00000088">
      <w:pPr>
        <w:numPr>
          <w:ilvl w:val="0"/>
          <w:numId w:val="1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Augmented Reality (AR):</w:t>
      </w:r>
      <w:r w:rsidDel="00000000" w:rsidR="00000000" w:rsidRPr="00000000">
        <w:rPr>
          <w:rFonts w:ascii="Times New Roman" w:cs="Times New Roman" w:eastAsia="Times New Roman" w:hAnsi="Times New Roman"/>
          <w:sz w:val="24"/>
          <w:szCs w:val="24"/>
          <w:rtl w:val="0"/>
        </w:rPr>
        <w:t xml:space="preserve"> AR lets customers digitally try on clothes, place furniture in their living room, or "unwrap" a virtual gift using their phone's camera. This uses advanced ICT to improve the shopping experience. At Christmas, this can reduce the anxiety of buying the wrong gift and lower the rate of returns in January (Kotler &amp; Armstrong, 2021).</w:t>
      </w:r>
    </w:p>
    <w:p w:rsidR="00000000" w:rsidDel="00000000" w:rsidP="00000000" w:rsidRDefault="00000000" w:rsidRPr="00000000" w14:paraId="00000089">
      <w:pPr>
        <w:numPr>
          <w:ilvl w:val="0"/>
          <w:numId w:val="1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Gamification:</w:t>
      </w:r>
      <w:r w:rsidDel="00000000" w:rsidR="00000000" w:rsidRPr="00000000">
        <w:rPr>
          <w:rFonts w:ascii="Times New Roman" w:cs="Times New Roman" w:eastAsia="Times New Roman" w:hAnsi="Times New Roman"/>
          <w:sz w:val="24"/>
          <w:szCs w:val="24"/>
          <w:rtl w:val="0"/>
        </w:rPr>
        <w:t xml:space="preserve"> Brands use games, quizzes, and digital advent calendars to give consumers discounts. This makes shopping engaging. For example, a "Spin the Wheel" pop-up on a website that gives you a random discount uses the ICT interface to make the purchasing process interactive and fun, which is better than just a static "20% Off" sign. This taps into the consumer's love of games and rewards (Kahneman, 2011).</w:t>
      </w:r>
    </w:p>
    <w:p w:rsidR="00000000" w:rsidDel="00000000" w:rsidP="00000000" w:rsidRDefault="00000000" w:rsidRPr="00000000" w14:paraId="0000008A">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 The Ethics of Constant Tracking</w:t>
      </w:r>
    </w:p>
    <w:p w:rsidR="00000000" w:rsidDel="00000000" w:rsidP="00000000" w:rsidRDefault="00000000" w:rsidRPr="00000000" w14:paraId="0000008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high effectiveness of Christmas digital marketing is totally dependent on data tracking, and this is where the ethics get tricky.</w:t>
      </w:r>
    </w:p>
    <w:p w:rsidR="00000000" w:rsidDel="00000000" w:rsidP="00000000" w:rsidRDefault="00000000" w:rsidRPr="00000000" w14:paraId="0000008C">
      <w:pPr>
        <w:numPr>
          <w:ilvl w:val="0"/>
          <w:numId w:val="1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Invasion of Privacy:</w:t>
      </w:r>
      <w:r w:rsidDel="00000000" w:rsidR="00000000" w:rsidRPr="00000000">
        <w:rPr>
          <w:rFonts w:ascii="Times New Roman" w:cs="Times New Roman" w:eastAsia="Times New Roman" w:hAnsi="Times New Roman"/>
          <w:sz w:val="24"/>
          <w:szCs w:val="24"/>
          <w:rtl w:val="0"/>
        </w:rPr>
        <w:t xml:space="preserve"> Consumers are increasingly worried that brands know too much about them. Seeing a highly specific ad for a gift you secretly researched can feel like an invasion of privacy. While the ad is highly effective, it can erode the customer's trust over time (Solomon, 2018).</w:t>
      </w:r>
    </w:p>
    <w:p w:rsidR="00000000" w:rsidDel="00000000" w:rsidP="00000000" w:rsidRDefault="00000000" w:rsidRPr="00000000" w14:paraId="0000008D">
      <w:pPr>
        <w:numPr>
          <w:ilvl w:val="0"/>
          <w:numId w:val="1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Dark Side of Personalization:</w:t>
      </w:r>
      <w:r w:rsidDel="00000000" w:rsidR="00000000" w:rsidRPr="00000000">
        <w:rPr>
          <w:rFonts w:ascii="Times New Roman" w:cs="Times New Roman" w:eastAsia="Times New Roman" w:hAnsi="Times New Roman"/>
          <w:sz w:val="24"/>
          <w:szCs w:val="24"/>
          <w:rtl w:val="0"/>
        </w:rPr>
        <w:t xml:space="preserve"> If a brand knows you are desperate for a gift, they might be tempted to show you the product at the </w:t>
      </w:r>
      <w:r w:rsidDel="00000000" w:rsidR="00000000" w:rsidRPr="00000000">
        <w:rPr>
          <w:rFonts w:ascii="Times New Roman" w:cs="Times New Roman" w:eastAsia="Times New Roman" w:hAnsi="Times New Roman"/>
          <w:i w:val="1"/>
          <w:iCs w:val="1"/>
          <w:sz w:val="24"/>
          <w:szCs w:val="24"/>
          <w:rtl w:val="0"/>
        </w:rPr>
        <w:t xml:space="preserve">highest</w:t>
      </w:r>
      <w:r w:rsidDel="00000000" w:rsidR="00000000" w:rsidRPr="00000000">
        <w:rPr>
          <w:rFonts w:ascii="Times New Roman" w:cs="Times New Roman" w:eastAsia="Times New Roman" w:hAnsi="Times New Roman"/>
          <w:sz w:val="24"/>
          <w:szCs w:val="24"/>
          <w:rtl w:val="0"/>
        </w:rPr>
        <w:t xml:space="preserve"> possible price they think you'll pay, rather than a discount. This is called </w:t>
      </w:r>
      <w:r w:rsidDel="00000000" w:rsidR="00000000" w:rsidRPr="00000000">
        <w:rPr>
          <w:rFonts w:ascii="Times New Roman" w:cs="Times New Roman" w:eastAsia="Times New Roman" w:hAnsi="Times New Roman"/>
          <w:sz w:val="24"/>
          <w:szCs w:val="24"/>
          <w:rtl w:val="0"/>
        </w:rPr>
        <w:t xml:space="preserve">price discrimination, and it's something that advanced ICT systems enable, raising huge ethical concerns a</w:t>
      </w:r>
      <w:r w:rsidDel="00000000" w:rsidR="00000000" w:rsidRPr="00000000">
        <w:rPr>
          <w:rFonts w:ascii="Times New Roman" w:cs="Times New Roman" w:eastAsia="Times New Roman" w:hAnsi="Times New Roman"/>
          <w:sz w:val="24"/>
          <w:szCs w:val="24"/>
          <w:rtl w:val="0"/>
        </w:rPr>
        <w:t xml:space="preserve">bout fairness in Christmas shopping. Brands need to be transparent about how they use our data to build long-term relationships.</w:t>
      </w:r>
      <w:r w:rsidDel="00000000" w:rsidR="00000000" w:rsidRPr="00000000">
        <w:rPr>
          <w:rtl w:val="0"/>
        </w:rPr>
      </w:r>
    </w:p>
    <w:p w:rsidR="00000000" w:rsidDel="00000000" w:rsidP="00000000" w:rsidRDefault="00000000" w:rsidRPr="00000000" w14:paraId="0000008E">
      <w:pPr>
        <w:pStyle w:val="Heading2"/>
        <w:rPr/>
      </w:pPr>
      <w:r w:rsidDel="00000000" w:rsidR="00000000" w:rsidRPr="00000000">
        <w:rPr>
          <w:rtl w:val="0"/>
        </w:rPr>
        <w:t xml:space="preserve">6. Conclusion</w:t>
      </w:r>
    </w:p>
    <w:p w:rsidR="00000000" w:rsidDel="00000000" w:rsidP="00000000" w:rsidRDefault="00000000" w:rsidRPr="00000000" w14:paraId="0000008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Christmas shopping season is fundamentally defined by the use of Information and Communication Technologies (ICT), particularly through digital marketing channels. These technologies allow brands to execute highly effective campaigns by shifting consumer behavior from rational budgeting to emotional, impulsive spending.</w:t>
      </w:r>
    </w:p>
    <w:p w:rsidR="00000000" w:rsidDel="00000000" w:rsidP="00000000" w:rsidRDefault="00000000" w:rsidRPr="00000000" w14:paraId="0000009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most effective strategies combine the speed and emotional power of social media video (like TikTok and Instagram Reels) to grab initial Attention and create Desire, with the reliable, personalized directness of email newsletters for transaction completion and Abandoned Cart Recovery (Kotler &amp; Armstrong, 2021).</w:t>
      </w:r>
    </w:p>
    <w:p w:rsidR="00000000" w:rsidDel="00000000" w:rsidP="00000000" w:rsidRDefault="00000000" w:rsidRPr="00000000" w14:paraId="0000009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the intensive use of ICT presents major challenges, including digital overload and the difficulty of accurately measuring the true sales Return on Investment (ROI) for complex, multi-touchpoint campaigns. Critically, brands must manage the ethical challenge of hyper-personalization and data tracking. Future success lies in using innovative ICT tools like Augmented Reality (AR) and Gamification to make the shopping process engaging and fun, rather than relying on aggressive</w:t>
      </w:r>
      <w:r w:rsidDel="00000000" w:rsidR="00000000" w:rsidRPr="00000000">
        <w:rPr>
          <w:rFonts w:ascii="Times New Roman" w:cs="Times New Roman" w:eastAsia="Times New Roman" w:hAnsi="Times New Roman"/>
          <w:sz w:val="24"/>
          <w:szCs w:val="24"/>
          <w:rtl w:val="0"/>
        </w:rPr>
        <w:t xml:space="preserve">, intrusive tactics that risk eroding consumer trust (Miller &amp; Jones, 2022).</w:t>
      </w:r>
    </w:p>
    <w:p w:rsidR="00000000" w:rsidDel="00000000" w:rsidP="00000000" w:rsidRDefault="00000000" w:rsidRPr="00000000" w14:paraId="00000092">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3">
      <w:pPr>
        <w:pStyle w:val="Heading2"/>
        <w:rPr/>
      </w:pPr>
      <w:r w:rsidDel="00000000" w:rsidR="00000000" w:rsidRPr="00000000">
        <w:rPr>
          <w:rtl w:val="0"/>
        </w:rPr>
        <w:t xml:space="preserve">References</w:t>
      </w:r>
    </w:p>
    <w:p w:rsidR="00000000" w:rsidDel="00000000" w:rsidP="00000000" w:rsidRDefault="00000000" w:rsidRPr="00000000" w14:paraId="0000009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Kahneman, D. (2011). </w:t>
      </w:r>
      <w:r w:rsidDel="00000000" w:rsidR="00000000" w:rsidRPr="00000000">
        <w:rPr>
          <w:rFonts w:ascii="Times New Roman" w:cs="Times New Roman" w:eastAsia="Times New Roman" w:hAnsi="Times New Roman"/>
          <w:i w:val="1"/>
          <w:iCs w:val="1"/>
          <w:sz w:val="24"/>
          <w:szCs w:val="24"/>
          <w:rtl w:val="0"/>
        </w:rPr>
        <w:t xml:space="preserve">Thinking, fast and slow</w:t>
      </w:r>
      <w:r w:rsidDel="00000000" w:rsidR="00000000" w:rsidRPr="00000000">
        <w:rPr>
          <w:rFonts w:ascii="Times New Roman" w:cs="Times New Roman" w:eastAsia="Times New Roman" w:hAnsi="Times New Roman"/>
          <w:sz w:val="24"/>
          <w:szCs w:val="24"/>
          <w:rtl w:val="0"/>
        </w:rPr>
        <w:t xml:space="preserve">. Farrar, Straus and Giroux.</w:t>
      </w:r>
    </w:p>
    <w:p w:rsidR="00000000" w:rsidDel="00000000" w:rsidP="00000000" w:rsidRDefault="00000000" w:rsidRPr="00000000" w14:paraId="0000009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Kotler, P., &amp; Armstrong, G. (2021). </w:t>
      </w:r>
      <w:r w:rsidDel="00000000" w:rsidR="00000000" w:rsidRPr="00000000">
        <w:rPr>
          <w:rFonts w:ascii="Times New Roman" w:cs="Times New Roman" w:eastAsia="Times New Roman" w:hAnsi="Times New Roman"/>
          <w:i w:val="1"/>
          <w:iCs w:val="1"/>
          <w:sz w:val="24"/>
          <w:szCs w:val="24"/>
          <w:rtl w:val="0"/>
        </w:rPr>
        <w:t xml:space="preserve">Principles of marketing</w:t>
      </w:r>
      <w:r w:rsidDel="00000000" w:rsidR="00000000" w:rsidRPr="00000000">
        <w:rPr>
          <w:rFonts w:ascii="Times New Roman" w:cs="Times New Roman" w:eastAsia="Times New Roman" w:hAnsi="Times New Roman"/>
          <w:sz w:val="24"/>
          <w:szCs w:val="24"/>
          <w:rtl w:val="0"/>
        </w:rPr>
        <w:t xml:space="preserve"> (18th ed.). Pearson Education.</w:t>
      </w:r>
    </w:p>
    <w:p w:rsidR="00000000" w:rsidDel="00000000" w:rsidP="00000000" w:rsidRDefault="00000000" w:rsidRPr="00000000" w14:paraId="0000009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Miller, D., &amp; Jones, S. (2022). </w:t>
      </w:r>
      <w:r w:rsidDel="00000000" w:rsidR="00000000" w:rsidRPr="00000000">
        <w:rPr>
          <w:rFonts w:ascii="Times New Roman" w:cs="Times New Roman" w:eastAsia="Times New Roman" w:hAnsi="Times New Roman"/>
          <w:i w:val="1"/>
          <w:iCs w:val="1"/>
          <w:sz w:val="24"/>
          <w:szCs w:val="24"/>
          <w:rtl w:val="0"/>
        </w:rPr>
        <w:t xml:space="preserve">Seasonal strategy: Mastering sales management in peak periods</w:t>
      </w:r>
      <w:r w:rsidDel="00000000" w:rsidR="00000000" w:rsidRPr="00000000">
        <w:rPr>
          <w:rFonts w:ascii="Times New Roman" w:cs="Times New Roman" w:eastAsia="Times New Roman" w:hAnsi="Times New Roman"/>
          <w:sz w:val="24"/>
          <w:szCs w:val="24"/>
          <w:rtl w:val="0"/>
        </w:rPr>
        <w:t xml:space="preserve">. Academic Business Review.</w:t>
      </w:r>
    </w:p>
    <w:p w:rsidR="00000000" w:rsidDel="00000000" w:rsidP="00000000" w:rsidRDefault="00000000" w:rsidRPr="00000000" w14:paraId="00000097">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Solomon, M. R. (2018). </w:t>
      </w:r>
      <w:r w:rsidDel="00000000" w:rsidR="00000000" w:rsidRPr="00000000">
        <w:rPr>
          <w:rFonts w:ascii="Times New Roman" w:cs="Times New Roman" w:eastAsia="Times New Roman" w:hAnsi="Times New Roman"/>
          <w:i w:val="1"/>
          <w:iCs w:val="1"/>
          <w:sz w:val="24"/>
          <w:szCs w:val="24"/>
          <w:rtl w:val="0"/>
        </w:rPr>
        <w:t xml:space="preserve">Consumer behavior: Buying, having, and being</w:t>
      </w:r>
      <w:r w:rsidDel="00000000" w:rsidR="00000000" w:rsidRPr="00000000">
        <w:rPr>
          <w:rFonts w:ascii="Times New Roman" w:cs="Times New Roman" w:eastAsia="Times New Roman" w:hAnsi="Times New Roman"/>
          <w:sz w:val="24"/>
          <w:szCs w:val="24"/>
          <w:rtl w:val="0"/>
        </w:rPr>
        <w:t xml:space="preserve"> (12th ed.). Pearson Education.</w:t>
      </w:r>
    </w:p>
    <w:p w:rsidR="00000000" w:rsidDel="00000000" w:rsidP="00000000" w:rsidRDefault="00000000" w:rsidRPr="00000000" w14:paraId="00000098">
      <w:pPr>
        <w:pStyle w:val="Heading2"/>
        <w:rPr/>
      </w:pPr>
      <w:r w:rsidDel="00000000" w:rsidR="00000000" w:rsidRPr="00000000">
        <w:rPr>
          <w:rtl w:val="0"/>
        </w:rPr>
        <w:t xml:space="preserve">Appendices</w:t>
      </w:r>
    </w:p>
    <w:p w:rsidR="00000000" w:rsidDel="00000000" w:rsidP="00000000" w:rsidRDefault="00000000" w:rsidRPr="00000000" w14:paraId="00000099">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Appendix A: Digital Marketing Tools and the AIDA Model</w:t>
      </w:r>
    </w:p>
    <w:p w:rsidR="00000000" w:rsidDel="00000000" w:rsidP="00000000" w:rsidRDefault="00000000" w:rsidRPr="00000000" w14:paraId="0000009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table shows the specific ICT channels and tools used by brands to achieve each stage of the consumer purchasing journey at Christmas.</w:t>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9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AIDA Stage</w:t>
            </w:r>
          </w:p>
        </w:tc>
        <w:tc>
          <w:tcPr>
            <w:shd w:fill="auto" w:val="clear"/>
            <w:tcMar>
              <w:top w:w="0.0" w:type="dxa"/>
              <w:left w:w="0.0" w:type="dxa"/>
              <w:bottom w:w="0.0" w:type="dxa"/>
              <w:right w:w="0.0" w:type="dxa"/>
            </w:tcMar>
            <w:vAlign w:val="top"/>
          </w:tcPr>
          <w:p w:rsidR="00000000" w:rsidDel="00000000" w:rsidP="00000000" w:rsidRDefault="00000000" w:rsidRPr="00000000" w14:paraId="0000009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Strategic Goal</w:t>
            </w:r>
          </w:p>
        </w:tc>
        <w:tc>
          <w:tcPr>
            <w:shd w:fill="auto" w:val="clear"/>
            <w:tcMar>
              <w:top w:w="0.0" w:type="dxa"/>
              <w:left w:w="0.0" w:type="dxa"/>
              <w:bottom w:w="0.0" w:type="dxa"/>
              <w:right w:w="0.0" w:type="dxa"/>
            </w:tcMar>
            <w:vAlign w:val="top"/>
          </w:tcPr>
          <w:p w:rsidR="00000000" w:rsidDel="00000000" w:rsidP="00000000" w:rsidRDefault="00000000" w:rsidRPr="00000000" w14:paraId="0000009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Primary ICT Channel Used</w:t>
            </w:r>
          </w:p>
        </w:tc>
        <w:tc>
          <w:tcPr>
            <w:shd w:fill="auto" w:val="clear"/>
            <w:tcMar>
              <w:top w:w="0.0" w:type="dxa"/>
              <w:left w:w="0.0" w:type="dxa"/>
              <w:bottom w:w="0.0" w:type="dxa"/>
              <w:right w:w="0.0" w:type="dxa"/>
            </w:tcMar>
            <w:vAlign w:val="top"/>
          </w:tcPr>
          <w:p w:rsidR="00000000" w:rsidDel="00000000" w:rsidP="00000000" w:rsidRDefault="00000000" w:rsidRPr="00000000" w14:paraId="0000009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Specific Tool/Tactic</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9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Attention</w:t>
            </w:r>
          </w:p>
        </w:tc>
        <w:tc>
          <w:tcPr>
            <w:shd w:fill="auto" w:val="clear"/>
            <w:tcMar>
              <w:top w:w="0.0" w:type="dxa"/>
              <w:left w:w="0.0" w:type="dxa"/>
              <w:bottom w:w="0.0" w:type="dxa"/>
              <w:right w:w="0.0" w:type="dxa"/>
            </w:tcMar>
            <w:vAlign w:val="top"/>
          </w:tcPr>
          <w:p w:rsidR="00000000" w:rsidDel="00000000" w:rsidP="00000000" w:rsidRDefault="00000000" w:rsidRPr="00000000" w14:paraId="000000A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Stop the Consumer’s Scroll</w:t>
            </w:r>
          </w:p>
        </w:tc>
        <w:tc>
          <w:tcPr>
            <w:shd w:fill="auto" w:val="clear"/>
            <w:tcMar>
              <w:top w:w="0.0" w:type="dxa"/>
              <w:left w:w="0.0" w:type="dxa"/>
              <w:bottom w:w="0.0" w:type="dxa"/>
              <w:right w:w="0.0" w:type="dxa"/>
            </w:tcMar>
            <w:vAlign w:val="top"/>
          </w:tcPr>
          <w:p w:rsidR="00000000" w:rsidDel="00000000" w:rsidP="00000000" w:rsidRDefault="00000000" w:rsidRPr="00000000" w14:paraId="000000A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Media (TikTok/Reels)</w:t>
            </w:r>
          </w:p>
        </w:tc>
        <w:tc>
          <w:tcPr>
            <w:shd w:fill="auto" w:val="clear"/>
            <w:tcMar>
              <w:top w:w="0.0" w:type="dxa"/>
              <w:left w:w="0.0" w:type="dxa"/>
              <w:bottom w:w="0.0" w:type="dxa"/>
              <w:right w:w="0.0" w:type="dxa"/>
            </w:tcMar>
            <w:vAlign w:val="top"/>
          </w:tcPr>
          <w:p w:rsidR="00000000" w:rsidDel="00000000" w:rsidP="00000000" w:rsidRDefault="00000000" w:rsidRPr="00000000" w14:paraId="000000A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Short, emotional video; Influencer partnerships.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A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Interest</w:t>
            </w:r>
          </w:p>
        </w:tc>
        <w:tc>
          <w:tcPr>
            <w:shd w:fill="auto" w:val="clear"/>
            <w:tcMar>
              <w:top w:w="0.0" w:type="dxa"/>
              <w:left w:w="0.0" w:type="dxa"/>
              <w:bottom w:w="0.0" w:type="dxa"/>
              <w:right w:w="0.0" w:type="dxa"/>
            </w:tcMar>
            <w:vAlign w:val="top"/>
          </w:tcPr>
          <w:p w:rsidR="00000000" w:rsidDel="00000000" w:rsidP="00000000" w:rsidRDefault="00000000" w:rsidRPr="00000000" w14:paraId="000000A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Educate the Consumer</w:t>
            </w:r>
          </w:p>
        </w:tc>
        <w:tc>
          <w:tcPr>
            <w:shd w:fill="auto" w:val="clear"/>
            <w:tcMar>
              <w:top w:w="0.0" w:type="dxa"/>
              <w:left w:w="0.0" w:type="dxa"/>
              <w:bottom w:w="0.0" w:type="dxa"/>
              <w:right w:w="0.0" w:type="dxa"/>
            </w:tcMar>
            <w:vAlign w:val="top"/>
          </w:tcPr>
          <w:p w:rsidR="00000000" w:rsidDel="00000000" w:rsidP="00000000" w:rsidRDefault="00000000" w:rsidRPr="00000000" w14:paraId="000000A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Brand Website/Blog</w:t>
            </w:r>
          </w:p>
        </w:tc>
        <w:tc>
          <w:tcPr>
            <w:shd w:fill="auto" w:val="clear"/>
            <w:tcMar>
              <w:top w:w="0.0" w:type="dxa"/>
              <w:left w:w="0.0" w:type="dxa"/>
              <w:bottom w:w="0.0" w:type="dxa"/>
              <w:right w:w="0.0" w:type="dxa"/>
            </w:tcMar>
            <w:vAlign w:val="top"/>
          </w:tcPr>
          <w:p w:rsidR="00000000" w:rsidDel="00000000" w:rsidP="00000000" w:rsidRDefault="00000000" w:rsidRPr="00000000" w14:paraId="000000A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Gift guides; Detailed product reviews; Interactive quizzes.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A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Desire</w:t>
            </w:r>
          </w:p>
        </w:tc>
        <w:tc>
          <w:tcPr>
            <w:shd w:fill="auto" w:val="clear"/>
            <w:tcMar>
              <w:top w:w="0.0" w:type="dxa"/>
              <w:left w:w="0.0" w:type="dxa"/>
              <w:bottom w:w="0.0" w:type="dxa"/>
              <w:right w:w="0.0" w:type="dxa"/>
            </w:tcMar>
            <w:vAlign w:val="top"/>
          </w:tcPr>
          <w:p w:rsidR="00000000" w:rsidDel="00000000" w:rsidP="00000000" w:rsidRDefault="00000000" w:rsidRPr="00000000" w14:paraId="000000A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Create Urgency/Want</w:t>
            </w:r>
          </w:p>
        </w:tc>
        <w:tc>
          <w:tcPr>
            <w:shd w:fill="auto" w:val="clear"/>
            <w:tcMar>
              <w:top w:w="0.0" w:type="dxa"/>
              <w:left w:w="0.0" w:type="dxa"/>
              <w:bottom w:w="0.0" w:type="dxa"/>
              <w:right w:w="0.0" w:type="dxa"/>
            </w:tcMar>
            <w:vAlign w:val="top"/>
          </w:tcPr>
          <w:p w:rsidR="00000000" w:rsidDel="00000000" w:rsidP="00000000" w:rsidRDefault="00000000" w:rsidRPr="00000000" w14:paraId="000000A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Targeted Online Ads</w:t>
            </w:r>
          </w:p>
        </w:tc>
        <w:tc>
          <w:tcPr>
            <w:shd w:fill="auto" w:val="clear"/>
            <w:tcMar>
              <w:top w:w="0.0" w:type="dxa"/>
              <w:left w:w="0.0" w:type="dxa"/>
              <w:bottom w:w="0.0" w:type="dxa"/>
              <w:right w:w="0.0" w:type="dxa"/>
            </w:tcMar>
            <w:vAlign w:val="top"/>
          </w:tcPr>
          <w:p w:rsidR="00000000" w:rsidDel="00000000" w:rsidP="00000000" w:rsidRDefault="00000000" w:rsidRPr="00000000" w14:paraId="000000A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Retargeting ads; Personalized discounts based on past views.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A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Action</w:t>
            </w:r>
          </w:p>
        </w:tc>
        <w:tc>
          <w:tcPr>
            <w:shd w:fill="auto" w:val="clear"/>
            <w:tcMar>
              <w:top w:w="0.0" w:type="dxa"/>
              <w:left w:w="0.0" w:type="dxa"/>
              <w:bottom w:w="0.0" w:type="dxa"/>
              <w:right w:w="0.0" w:type="dxa"/>
            </w:tcMar>
            <w:vAlign w:val="top"/>
          </w:tcPr>
          <w:p w:rsidR="00000000" w:rsidDel="00000000" w:rsidP="00000000" w:rsidRDefault="00000000" w:rsidRPr="00000000" w14:paraId="000000A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Complete the Transaction</w:t>
            </w:r>
          </w:p>
        </w:tc>
        <w:tc>
          <w:tcPr>
            <w:shd w:fill="auto" w:val="clear"/>
            <w:tcMar>
              <w:top w:w="0.0" w:type="dxa"/>
              <w:left w:w="0.0" w:type="dxa"/>
              <w:bottom w:w="0.0" w:type="dxa"/>
              <w:right w:w="0.0" w:type="dxa"/>
            </w:tcMar>
            <w:vAlign w:val="top"/>
          </w:tcPr>
          <w:p w:rsidR="00000000" w:rsidDel="00000000" w:rsidP="00000000" w:rsidRDefault="00000000" w:rsidRPr="00000000" w14:paraId="000000A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Email/E-commerce Platform</w:t>
            </w:r>
          </w:p>
        </w:tc>
        <w:tc>
          <w:tcPr>
            <w:shd w:fill="auto" w:val="clear"/>
            <w:tcMar>
              <w:top w:w="0.0" w:type="dxa"/>
              <w:left w:w="0.0" w:type="dxa"/>
              <w:bottom w:w="0.0" w:type="dxa"/>
              <w:right w:w="0.0" w:type="dxa"/>
            </w:tcMar>
            <w:vAlign w:val="top"/>
          </w:tcPr>
          <w:p w:rsidR="00000000" w:rsidDel="00000000" w:rsidP="00000000" w:rsidRDefault="00000000" w:rsidRPr="00000000" w14:paraId="000000A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Abandoned cart recovery emails; Seamless mobile checkout optimization.</w:t>
            </w:r>
          </w:p>
        </w:tc>
      </w:tr>
    </w:tbl>
    <w:p w:rsidR="00000000" w:rsidDel="00000000" w:rsidP="00000000" w:rsidRDefault="00000000" w:rsidRPr="00000000" w14:paraId="000000AF">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0">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Appendix B: Key Metrics for Evaluating ICT Campaign Effectiveness</w:t>
      </w:r>
    </w:p>
    <w:p w:rsidR="00000000" w:rsidDel="00000000" w:rsidP="00000000" w:rsidRDefault="00000000" w:rsidRPr="00000000" w14:paraId="000000B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lists the metrics ICT managers use to evaluate whether their digital marketing efforts were successful during the high-pressure Christmas season.</w:t>
      </w:r>
    </w:p>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B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Metric</w:t>
            </w:r>
          </w:p>
        </w:tc>
        <w:tc>
          <w:tcPr>
            <w:shd w:fill="auto" w:val="clear"/>
            <w:tcMar>
              <w:top w:w="0.0" w:type="dxa"/>
              <w:left w:w="0.0" w:type="dxa"/>
              <w:bottom w:w="0.0" w:type="dxa"/>
              <w:right w:w="0.0" w:type="dxa"/>
            </w:tcMar>
            <w:vAlign w:val="top"/>
          </w:tcPr>
          <w:p w:rsidR="00000000" w:rsidDel="00000000" w:rsidP="00000000" w:rsidRDefault="00000000" w:rsidRPr="00000000" w14:paraId="000000B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Definition</w:t>
            </w:r>
          </w:p>
        </w:tc>
        <w:tc>
          <w:tcPr>
            <w:shd w:fill="auto" w:val="clear"/>
            <w:tcMar>
              <w:top w:w="0.0" w:type="dxa"/>
              <w:left w:w="0.0" w:type="dxa"/>
              <w:bottom w:w="0.0" w:type="dxa"/>
              <w:right w:w="0.0" w:type="dxa"/>
            </w:tcMar>
            <w:vAlign w:val="top"/>
          </w:tcPr>
          <w:p w:rsidR="00000000" w:rsidDel="00000000" w:rsidP="00000000" w:rsidRDefault="00000000" w:rsidRPr="00000000" w14:paraId="000000B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Importance at Christmas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B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Return on Ad Spend (ROAS)</w:t>
            </w:r>
          </w:p>
        </w:tc>
        <w:tc>
          <w:tcPr>
            <w:shd w:fill="auto" w:val="clear"/>
            <w:tcMar>
              <w:top w:w="0.0" w:type="dxa"/>
              <w:left w:w="0.0" w:type="dxa"/>
              <w:bottom w:w="0.0" w:type="dxa"/>
              <w:right w:w="0.0" w:type="dxa"/>
            </w:tcMar>
            <w:vAlign w:val="top"/>
          </w:tcPr>
          <w:p w:rsidR="00000000" w:rsidDel="00000000" w:rsidP="00000000" w:rsidRDefault="00000000" w:rsidRPr="00000000" w14:paraId="000000B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Revenue generated divided by advertising cost.</w:t>
            </w:r>
          </w:p>
        </w:tc>
        <w:tc>
          <w:tcPr>
            <w:shd w:fill="auto" w:val="clear"/>
            <w:tcMar>
              <w:top w:w="0.0" w:type="dxa"/>
              <w:left w:w="0.0" w:type="dxa"/>
              <w:bottom w:w="0.0" w:type="dxa"/>
              <w:right w:w="0.0" w:type="dxa"/>
            </w:tcMar>
            <w:vAlign w:val="top"/>
          </w:tcPr>
          <w:p w:rsidR="00000000" w:rsidDel="00000000" w:rsidP="00000000" w:rsidRDefault="00000000" w:rsidRPr="00000000" w14:paraId="000000B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Crucial for justifying high holiday ad spending.</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B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Click-Through Rate (CTR)</w:t>
            </w:r>
          </w:p>
        </w:tc>
        <w:tc>
          <w:tcPr>
            <w:shd w:fill="auto" w:val="clear"/>
            <w:tcMar>
              <w:top w:w="0.0" w:type="dxa"/>
              <w:left w:w="0.0" w:type="dxa"/>
              <w:bottom w:w="0.0" w:type="dxa"/>
              <w:right w:w="0.0" w:type="dxa"/>
            </w:tcMar>
            <w:vAlign w:val="top"/>
          </w:tcPr>
          <w:p w:rsidR="00000000" w:rsidDel="00000000" w:rsidP="00000000" w:rsidRDefault="00000000" w:rsidRPr="00000000" w14:paraId="000000B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Percentage of users who click an ad or link.</w:t>
            </w:r>
          </w:p>
        </w:tc>
        <w:tc>
          <w:tcPr>
            <w:shd w:fill="auto" w:val="clear"/>
            <w:tcMar>
              <w:top w:w="0.0" w:type="dxa"/>
              <w:left w:w="0.0" w:type="dxa"/>
              <w:bottom w:w="0.0" w:type="dxa"/>
              <w:right w:w="0.0" w:type="dxa"/>
            </w:tcMar>
            <w:vAlign w:val="top"/>
          </w:tcPr>
          <w:p w:rsidR="00000000" w:rsidDel="00000000" w:rsidP="00000000" w:rsidRDefault="00000000" w:rsidRPr="00000000" w14:paraId="000000B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Measures how effective the message is at grabbing attention.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B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Cost Per Acquisition (CPA)</w:t>
            </w:r>
          </w:p>
        </w:tc>
        <w:tc>
          <w:tcPr>
            <w:shd w:fill="auto" w:val="clear"/>
            <w:tcMar>
              <w:top w:w="0.0" w:type="dxa"/>
              <w:left w:w="0.0" w:type="dxa"/>
              <w:bottom w:w="0.0" w:type="dxa"/>
              <w:right w:w="0.0" w:type="dxa"/>
            </w:tcMar>
            <w:vAlign w:val="top"/>
          </w:tcPr>
          <w:p w:rsidR="00000000" w:rsidDel="00000000" w:rsidP="00000000" w:rsidRDefault="00000000" w:rsidRPr="00000000" w14:paraId="000000B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 cost to acquire one paying customer.</w:t>
            </w:r>
          </w:p>
        </w:tc>
        <w:tc>
          <w:tcPr>
            <w:shd w:fill="auto" w:val="clear"/>
            <w:tcMar>
              <w:top w:w="0.0" w:type="dxa"/>
              <w:left w:w="0.0" w:type="dxa"/>
              <w:bottom w:w="0.0" w:type="dxa"/>
              <w:right w:w="0.0" w:type="dxa"/>
            </w:tcMar>
            <w:vAlign w:val="top"/>
          </w:tcPr>
          <w:p w:rsidR="00000000" w:rsidDel="00000000" w:rsidP="00000000" w:rsidRDefault="00000000" w:rsidRPr="00000000" w14:paraId="000000B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Used to ensure that the sale is profitable after advertising costs.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B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Conversion Rate (CR)</w:t>
            </w:r>
          </w:p>
        </w:tc>
        <w:tc>
          <w:tcPr>
            <w:shd w:fill="auto" w:val="clear"/>
            <w:tcMar>
              <w:top w:w="0.0" w:type="dxa"/>
              <w:left w:w="0.0" w:type="dxa"/>
              <w:bottom w:w="0.0" w:type="dxa"/>
              <w:right w:w="0.0" w:type="dxa"/>
            </w:tcMar>
            <w:vAlign w:val="top"/>
          </w:tcPr>
          <w:p w:rsidR="00000000" w:rsidDel="00000000" w:rsidP="00000000" w:rsidRDefault="00000000" w:rsidRPr="00000000" w14:paraId="000000B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Percentage of website visitors who complete a purchase.</w:t>
            </w:r>
          </w:p>
        </w:tc>
        <w:tc>
          <w:tcPr>
            <w:shd w:fill="auto" w:val="clear"/>
            <w:tcMar>
              <w:top w:w="0.0" w:type="dxa"/>
              <w:left w:w="0.0" w:type="dxa"/>
              <w:bottom w:w="0.0" w:type="dxa"/>
              <w:right w:w="0.0" w:type="dxa"/>
            </w:tcMar>
            <w:vAlign w:val="top"/>
          </w:tcPr>
          <w:p w:rsidR="00000000" w:rsidDel="00000000" w:rsidP="00000000" w:rsidRDefault="00000000" w:rsidRPr="00000000" w14:paraId="000000C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Measures the effectiveness of the landing page and checkout process.</w:t>
            </w:r>
          </w:p>
        </w:tc>
      </w:tr>
    </w:tbl>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sectPr>
      <w:headerReference r:id="rId6" w:type="default"/>
      <w:footerReference r:id="rId7"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2">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3">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6">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7">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8">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9">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0">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1">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2">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3">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bCs w:val="1"/>
      <w:i w:val="0"/>
      <w:iCs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bCs w:val="1"/>
      <w:i w:val="0"/>
      <w:iCs w:val="0"/>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