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1F191B78" w14:textId="714E726A" w:rsidR="00A3483D" w:rsidRDefault="00C77B8D"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4618E8">
        <w:rPr>
          <w:rFonts w:ascii="Times New Roman" w:hAnsi="Times New Roman" w:cs="Times New Roman"/>
          <w:b/>
          <w:bCs/>
          <w:color w:val="000000" w:themeColor="text1"/>
          <w:szCs w:val="24"/>
        </w:rPr>
        <w:t xml:space="preserve"> in Tourism and Recreation</w:t>
      </w:r>
      <w:r w:rsidR="009E4B24" w:rsidRPr="009E4B24">
        <w:rPr>
          <w:rFonts w:ascii="Times New Roman" w:hAnsi="Times New Roman" w:cs="Times New Roman"/>
          <w:b/>
          <w:bCs/>
          <w:color w:val="000000" w:themeColor="text1"/>
          <w:szCs w:val="24"/>
        </w:rPr>
        <w:br/>
      </w:r>
      <w:r w:rsidR="008A79F5" w:rsidRPr="008A79F5">
        <w:rPr>
          <w:rFonts w:ascii="Times New Roman" w:hAnsi="Times New Roman" w:cs="Times New Roman"/>
          <w:b/>
          <w:bCs/>
          <w:color w:val="000000" w:themeColor="text1"/>
          <w:szCs w:val="24"/>
        </w:rPr>
        <w:t>Tourism Distribution Channels</w:t>
      </w:r>
    </w:p>
    <w:p w14:paraId="1EA74B89" w14:textId="0592259B" w:rsidR="00CC17BF" w:rsidRPr="004618E8"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4618E8">
        <w:rPr>
          <w:rFonts w:ascii="Times New Roman" w:hAnsi="Times New Roman" w:cs="Times New Roman"/>
          <w:b/>
          <w:bCs/>
          <w:color w:val="000000" w:themeColor="text1"/>
          <w:szCs w:val="24"/>
        </w:rPr>
        <w:t xml:space="preserve">Submitted </w:t>
      </w:r>
      <w:proofErr w:type="gramStart"/>
      <w:r w:rsidRPr="004618E8">
        <w:rPr>
          <w:rFonts w:ascii="Times New Roman" w:hAnsi="Times New Roman" w:cs="Times New Roman"/>
          <w:b/>
          <w:bCs/>
          <w:color w:val="000000" w:themeColor="text1"/>
          <w:szCs w:val="24"/>
        </w:rPr>
        <w:t>by :</w:t>
      </w:r>
      <w:proofErr w:type="gramEnd"/>
      <w:r w:rsidRPr="004618E8">
        <w:rPr>
          <w:rFonts w:ascii="Times New Roman" w:hAnsi="Times New Roman" w:cs="Times New Roman"/>
          <w:b/>
          <w:bCs/>
          <w:color w:val="000000" w:themeColor="text1"/>
          <w:szCs w:val="24"/>
        </w:rPr>
        <w:t xml:space="preserve"> </w:t>
      </w:r>
      <w:r w:rsidR="00C77B8D">
        <w:rPr>
          <w:rFonts w:ascii="Times New Roman" w:hAnsi="Times New Roman" w:cs="Times New Roman"/>
          <w:b/>
          <w:bCs/>
          <w:color w:val="000000" w:themeColor="text1"/>
          <w:szCs w:val="24"/>
        </w:rPr>
        <w:t>Manjit Singh</w:t>
      </w:r>
    </w:p>
    <w:p w14:paraId="17A94118" w14:textId="77777777" w:rsidR="001B4714" w:rsidRPr="001B4714" w:rsidRDefault="00013DBD" w:rsidP="001B4714">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4618E8">
        <w:rPr>
          <w:rFonts w:ascii="Times New Roman" w:eastAsia="Times New Roman" w:hAnsi="Times New Roman" w:cs="Times New Roman"/>
          <w:b/>
          <w:bCs/>
          <w:color w:val="000000" w:themeColor="text1"/>
          <w:kern w:val="0"/>
          <w:szCs w:val="24"/>
          <w:lang w:eastAsia="en-GB"/>
          <w14:ligatures w14:val="none"/>
        </w:rPr>
        <w:t xml:space="preserve">Title: </w:t>
      </w:r>
      <w:r w:rsidR="001B4714" w:rsidRPr="001B4714">
        <w:rPr>
          <w:rFonts w:ascii="Times New Roman" w:eastAsia="Times New Roman" w:hAnsi="Times New Roman" w:cs="Times New Roman"/>
          <w:b/>
          <w:bCs/>
          <w:color w:val="000000" w:themeColor="text1"/>
          <w:kern w:val="0"/>
          <w:szCs w:val="24"/>
          <w:lang w:eastAsia="en-GB"/>
          <w14:ligatures w14:val="none"/>
        </w:rPr>
        <w:t>Option 1: The Role of Online Travel Agencies (OTAs) in Shaping the Future of Tourism</w:t>
      </w:r>
    </w:p>
    <w:p w14:paraId="533304EB" w14:textId="77777777" w:rsidR="001B4714" w:rsidRPr="001B4714" w:rsidRDefault="001B4714" w:rsidP="001B4714">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1B4714">
        <w:rPr>
          <w:rFonts w:ascii="Times New Roman" w:eastAsia="Times New Roman" w:hAnsi="Times New Roman" w:cs="Times New Roman"/>
          <w:b/>
          <w:bCs/>
          <w:color w:val="000000" w:themeColor="text1"/>
          <w:kern w:val="0"/>
          <w:szCs w:val="24"/>
          <w:lang w:eastAsia="en-GB"/>
          <w14:ligatures w14:val="none"/>
        </w:rPr>
        <w:t>Distribution Channels</w:t>
      </w:r>
    </w:p>
    <w:p w14:paraId="675084FC" w14:textId="77777777" w:rsidR="001B4714" w:rsidRPr="001B4714" w:rsidRDefault="001B4714" w:rsidP="001B4714">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B4714">
        <w:rPr>
          <w:rFonts w:ascii="Times New Roman" w:eastAsia="Times New Roman" w:hAnsi="Times New Roman" w:cs="Times New Roman"/>
          <w:color w:val="000000" w:themeColor="text1"/>
          <w:kern w:val="0"/>
          <w:szCs w:val="24"/>
          <w:lang w:eastAsia="en-GB"/>
          <w14:ligatures w14:val="none"/>
        </w:rPr>
        <w:t>• Discuss how OTAs like Expedia, Booking.com, and Airbnb have impacted traditional</w:t>
      </w:r>
    </w:p>
    <w:p w14:paraId="170A9AAE" w14:textId="77777777" w:rsidR="001B4714" w:rsidRPr="001B4714" w:rsidRDefault="001B4714" w:rsidP="001B4714">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B4714">
        <w:rPr>
          <w:rFonts w:ascii="Times New Roman" w:eastAsia="Times New Roman" w:hAnsi="Times New Roman" w:cs="Times New Roman"/>
          <w:color w:val="000000" w:themeColor="text1"/>
          <w:kern w:val="0"/>
          <w:szCs w:val="24"/>
          <w:lang w:eastAsia="en-GB"/>
          <w14:ligatures w14:val="none"/>
        </w:rPr>
        <w:t>travel agencies and their role in tourism distribution.</w:t>
      </w:r>
    </w:p>
    <w:p w14:paraId="0CDCC49B" w14:textId="77777777" w:rsidR="001B4714" w:rsidRPr="001B4714" w:rsidRDefault="001B4714" w:rsidP="001B4714">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B4714">
        <w:rPr>
          <w:rFonts w:ascii="Times New Roman" w:eastAsia="Times New Roman" w:hAnsi="Times New Roman" w:cs="Times New Roman"/>
          <w:color w:val="000000" w:themeColor="text1"/>
          <w:kern w:val="0"/>
          <w:szCs w:val="24"/>
          <w:lang w:eastAsia="en-GB"/>
          <w14:ligatures w14:val="none"/>
        </w:rPr>
        <w:t xml:space="preserve">• </w:t>
      </w:r>
      <w:proofErr w:type="spellStart"/>
      <w:r w:rsidRPr="001B4714">
        <w:rPr>
          <w:rFonts w:ascii="Times New Roman" w:eastAsia="Times New Roman" w:hAnsi="Times New Roman" w:cs="Times New Roman"/>
          <w:color w:val="000000" w:themeColor="text1"/>
          <w:kern w:val="0"/>
          <w:szCs w:val="24"/>
          <w:lang w:eastAsia="en-GB"/>
          <w14:ligatures w14:val="none"/>
        </w:rPr>
        <w:t>Analyze</w:t>
      </w:r>
      <w:proofErr w:type="spellEnd"/>
      <w:r w:rsidRPr="001B4714">
        <w:rPr>
          <w:rFonts w:ascii="Times New Roman" w:eastAsia="Times New Roman" w:hAnsi="Times New Roman" w:cs="Times New Roman"/>
          <w:color w:val="000000" w:themeColor="text1"/>
          <w:kern w:val="0"/>
          <w:szCs w:val="24"/>
          <w:lang w:eastAsia="en-GB"/>
          <w14:ligatures w14:val="none"/>
        </w:rPr>
        <w:t xml:space="preserve"> the pros and cons of working with OTAs for both consumers and tourism</w:t>
      </w:r>
    </w:p>
    <w:p w14:paraId="61078F6F" w14:textId="0C6F150D" w:rsidR="00FF0452" w:rsidRPr="001B4714" w:rsidRDefault="001B4714" w:rsidP="001B4714">
      <w:pPr>
        <w:spacing w:line="480" w:lineRule="auto"/>
        <w:jc w:val="center"/>
        <w:rPr>
          <w:rFonts w:ascii="Times New Roman" w:hAnsi="Times New Roman" w:cs="Times New Roman"/>
          <w:color w:val="000000" w:themeColor="text1"/>
          <w:szCs w:val="24"/>
          <w:lang w:val="en-US"/>
        </w:rPr>
      </w:pPr>
      <w:r w:rsidRPr="001B4714">
        <w:rPr>
          <w:rFonts w:ascii="Times New Roman" w:eastAsia="Times New Roman" w:hAnsi="Times New Roman" w:cs="Times New Roman"/>
          <w:color w:val="000000" w:themeColor="text1"/>
          <w:kern w:val="0"/>
          <w:szCs w:val="24"/>
          <w:lang w:eastAsia="en-GB"/>
          <w14:ligatures w14:val="none"/>
        </w:rPr>
        <w:t>businesses.</w:t>
      </w:r>
    </w:p>
    <w:p w14:paraId="3669F559" w14:textId="77777777" w:rsidR="008A79F5" w:rsidRDefault="008A79F5" w:rsidP="00013DBD">
      <w:pPr>
        <w:spacing w:line="480" w:lineRule="auto"/>
        <w:rPr>
          <w:rFonts w:ascii="Times New Roman" w:hAnsi="Times New Roman" w:cs="Times New Roman"/>
          <w:color w:val="000000" w:themeColor="text1"/>
          <w:szCs w:val="24"/>
          <w:lang w:val="en-US"/>
        </w:rPr>
      </w:pPr>
    </w:p>
    <w:p w14:paraId="121195F5" w14:textId="77777777" w:rsidR="008A79F5"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Default="005B2DFD"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0E7C4AF5" w14:textId="76A518C9" w:rsidR="00C03804" w:rsidRDefault="00D33052" w:rsidP="00ED21E5">
      <w:pPr>
        <w:spacing w:line="480" w:lineRule="auto"/>
        <w:rPr>
          <w:rFonts w:ascii="Times New Roman" w:hAnsi="Times New Roman" w:cs="Times New Roman"/>
          <w:color w:val="000000" w:themeColor="text1"/>
          <w:szCs w:val="24"/>
        </w:rPr>
      </w:pPr>
      <w:bookmarkStart w:id="0" w:name="_Toc215261169"/>
      <w:r w:rsidRPr="004618E8">
        <w:rPr>
          <w:rStyle w:val="Heading1Char"/>
          <w:rFonts w:ascii="Times New Roman" w:hAnsi="Times New Roman" w:cs="Times New Roman"/>
          <w:b/>
          <w:bCs/>
          <w:color w:val="000000" w:themeColor="text1"/>
          <w:sz w:val="24"/>
          <w:szCs w:val="24"/>
        </w:rPr>
        <w:t>Abstract</w:t>
      </w:r>
      <w:bookmarkEnd w:id="0"/>
    </w:p>
    <w:p w14:paraId="664B84C0"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Online travel agencies (OTAs) like Expedia, Booking.com, Airbnb, Agoda, and Trip.com have become the most important players in the global tourism distribution system. They have completely changed how travel products are marketed, accessed, and used. Their growth has hurt traditional travel agencies because they offer real-time price comparisons, reviews from other users, digital convenience, and flexible booking options. OTAs are digital middlemen that have changed the way tourism is distributed by giving accommodation providers global visibility, dynamic pricing tools, and seamless reservation systems that affect how people choose where to stay. This report looks at how OTAs are changing the future of tourism distribution and how they affect traditional agencies, travel businesses, and how people act when they travel.</w:t>
      </w:r>
    </w:p>
    <w:p w14:paraId="7A30978F" w14:textId="77777777" w:rsidR="00257256" w:rsidRPr="00257256" w:rsidRDefault="00257256" w:rsidP="00257256">
      <w:pPr>
        <w:spacing w:line="480" w:lineRule="auto"/>
        <w:rPr>
          <w:rFonts w:ascii="Times New Roman" w:hAnsi="Times New Roman" w:cs="Times New Roman"/>
          <w:color w:val="000000" w:themeColor="text1"/>
          <w:szCs w:val="24"/>
        </w:rPr>
      </w:pPr>
    </w:p>
    <w:p w14:paraId="353332AD"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The study employs a qualitative methodology based on secondary data to examine the advantages and disadvantages of OTAs for consumers and tourism enterprises. The results show that OTAs offer competitive prices, clear information, ease of use, and a wide range of options, which makes them very appealing to travellers in the digital age. OTAs give tourism businesses access to a larger market and higher occupancy rates, but they also come with problems like high commission fees, less control over branding, dependency risks, and the stress of managing their online reputation. The literature also says that the platform economy and algorithm-driven visibility rankings give OTAs a lot of power over how competitive the market is.</w:t>
      </w:r>
    </w:p>
    <w:p w14:paraId="082BD5B7" w14:textId="77777777" w:rsidR="00257256" w:rsidRPr="00257256" w:rsidRDefault="00257256" w:rsidP="00257256">
      <w:pPr>
        <w:spacing w:line="480" w:lineRule="auto"/>
        <w:rPr>
          <w:rFonts w:ascii="Times New Roman" w:hAnsi="Times New Roman" w:cs="Times New Roman"/>
          <w:color w:val="000000" w:themeColor="text1"/>
          <w:szCs w:val="24"/>
        </w:rPr>
      </w:pPr>
    </w:p>
    <w:p w14:paraId="60992566" w14:textId="14B2902B" w:rsidR="00C03804"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lastRenderedPageBreak/>
        <w:t>The report says that OTAs will continue to shape the future of tourism distribution, but traditional agencies will still be important because they offer personalized services and niche expertise. To reduce dependence, recommendations stress the need to diversify sales channels, form strategic partnerships with OTAs, improve digital capabilities, and make the brand stand out. The study enhances comprehension of the impact of digital intermediaries on tourism ecosystems and offers guidance for enterprises operating within an increasingly platform-oriented market.</w:t>
      </w:r>
    </w:p>
    <w:p w14:paraId="773938CB" w14:textId="77777777" w:rsidR="00C03804" w:rsidRDefault="00C03804" w:rsidP="00C03804">
      <w:pPr>
        <w:spacing w:line="480" w:lineRule="auto"/>
        <w:rPr>
          <w:rFonts w:ascii="Times New Roman" w:hAnsi="Times New Roman" w:cs="Times New Roman"/>
          <w:color w:val="000000" w:themeColor="text1"/>
          <w:szCs w:val="24"/>
        </w:rPr>
      </w:pPr>
    </w:p>
    <w:p w14:paraId="0C57E776" w14:textId="77777777" w:rsidR="00C03804" w:rsidRDefault="00C03804" w:rsidP="00C03804">
      <w:pPr>
        <w:spacing w:line="480" w:lineRule="auto"/>
        <w:rPr>
          <w:rFonts w:ascii="Times New Roman" w:hAnsi="Times New Roman" w:cs="Times New Roman"/>
          <w:color w:val="000000" w:themeColor="text1"/>
          <w:szCs w:val="24"/>
        </w:rPr>
      </w:pPr>
    </w:p>
    <w:p w14:paraId="6810D133" w14:textId="77777777" w:rsidR="00C03804" w:rsidRDefault="00C03804" w:rsidP="00C03804">
      <w:pPr>
        <w:spacing w:line="480" w:lineRule="auto"/>
        <w:rPr>
          <w:rFonts w:ascii="Times New Roman" w:hAnsi="Times New Roman" w:cs="Times New Roman"/>
          <w:color w:val="000000" w:themeColor="text1"/>
          <w:szCs w:val="24"/>
        </w:rPr>
      </w:pPr>
    </w:p>
    <w:p w14:paraId="0B995D20" w14:textId="77777777" w:rsidR="00C03804" w:rsidRDefault="00C03804" w:rsidP="00C03804">
      <w:pPr>
        <w:spacing w:line="480" w:lineRule="auto"/>
        <w:rPr>
          <w:rFonts w:ascii="Times New Roman" w:hAnsi="Times New Roman" w:cs="Times New Roman"/>
          <w:color w:val="000000" w:themeColor="text1"/>
          <w:szCs w:val="24"/>
        </w:rPr>
      </w:pPr>
    </w:p>
    <w:p w14:paraId="40F443A5" w14:textId="77777777" w:rsidR="00C03804" w:rsidRDefault="00C03804" w:rsidP="00C03804">
      <w:pPr>
        <w:spacing w:line="480" w:lineRule="auto"/>
        <w:rPr>
          <w:rFonts w:ascii="Times New Roman" w:hAnsi="Times New Roman" w:cs="Times New Roman"/>
          <w:color w:val="000000" w:themeColor="text1"/>
          <w:szCs w:val="24"/>
        </w:rPr>
      </w:pPr>
    </w:p>
    <w:p w14:paraId="5C6FFD02" w14:textId="77777777" w:rsidR="00C03804" w:rsidRDefault="00C03804" w:rsidP="00C03804">
      <w:pPr>
        <w:spacing w:line="480" w:lineRule="auto"/>
        <w:rPr>
          <w:rFonts w:ascii="Times New Roman" w:hAnsi="Times New Roman" w:cs="Times New Roman"/>
          <w:color w:val="000000" w:themeColor="text1"/>
          <w:szCs w:val="24"/>
        </w:rPr>
      </w:pPr>
    </w:p>
    <w:p w14:paraId="6C238738" w14:textId="77777777" w:rsidR="00C03804" w:rsidRDefault="00C03804" w:rsidP="00C03804">
      <w:pPr>
        <w:spacing w:line="480" w:lineRule="auto"/>
        <w:rPr>
          <w:rFonts w:ascii="Times New Roman" w:hAnsi="Times New Roman" w:cs="Times New Roman"/>
          <w:color w:val="000000" w:themeColor="text1"/>
          <w:szCs w:val="24"/>
        </w:rPr>
      </w:pPr>
    </w:p>
    <w:p w14:paraId="76ABC981" w14:textId="77777777" w:rsidR="00C03804" w:rsidRDefault="00C03804" w:rsidP="00C03804">
      <w:pPr>
        <w:spacing w:line="480" w:lineRule="auto"/>
        <w:rPr>
          <w:rFonts w:ascii="Times New Roman" w:hAnsi="Times New Roman" w:cs="Times New Roman"/>
          <w:color w:val="000000" w:themeColor="text1"/>
          <w:szCs w:val="24"/>
        </w:rPr>
      </w:pPr>
    </w:p>
    <w:p w14:paraId="398CB1AE" w14:textId="77777777" w:rsidR="00C03804" w:rsidRDefault="00C03804" w:rsidP="00C03804">
      <w:pPr>
        <w:spacing w:line="480" w:lineRule="auto"/>
        <w:rPr>
          <w:rFonts w:ascii="Times New Roman" w:hAnsi="Times New Roman" w:cs="Times New Roman"/>
          <w:color w:val="000000" w:themeColor="text1"/>
          <w:szCs w:val="24"/>
        </w:rPr>
      </w:pPr>
    </w:p>
    <w:p w14:paraId="59F5D6DC" w14:textId="77777777" w:rsidR="00013B92" w:rsidRDefault="00013B92" w:rsidP="00C03804">
      <w:pPr>
        <w:spacing w:line="480" w:lineRule="auto"/>
        <w:rPr>
          <w:rFonts w:ascii="Times New Roman" w:hAnsi="Times New Roman" w:cs="Times New Roman"/>
          <w:color w:val="000000" w:themeColor="text1"/>
          <w:szCs w:val="24"/>
        </w:rPr>
      </w:pPr>
    </w:p>
    <w:p w14:paraId="15DA5ADB" w14:textId="77777777" w:rsidR="00013B92" w:rsidRDefault="00013B92" w:rsidP="00C03804">
      <w:pPr>
        <w:spacing w:line="480" w:lineRule="auto"/>
        <w:rPr>
          <w:rFonts w:ascii="Times New Roman" w:hAnsi="Times New Roman" w:cs="Times New Roman"/>
          <w:color w:val="000000" w:themeColor="text1"/>
          <w:szCs w:val="24"/>
        </w:rPr>
      </w:pPr>
    </w:p>
    <w:p w14:paraId="405D58C0" w14:textId="77777777" w:rsidR="00013B92" w:rsidRDefault="00013B92" w:rsidP="00C03804">
      <w:pPr>
        <w:spacing w:line="480" w:lineRule="auto"/>
        <w:rPr>
          <w:rFonts w:ascii="Times New Roman" w:hAnsi="Times New Roman" w:cs="Times New Roman"/>
          <w:color w:val="000000" w:themeColor="text1"/>
          <w:szCs w:val="24"/>
        </w:rPr>
      </w:pPr>
    </w:p>
    <w:p w14:paraId="424C4B75" w14:textId="77777777" w:rsidR="00013B92" w:rsidRDefault="00013B92" w:rsidP="00C03804">
      <w:pPr>
        <w:spacing w:line="480" w:lineRule="auto"/>
        <w:rPr>
          <w:rFonts w:ascii="Times New Roman" w:hAnsi="Times New Roman" w:cs="Times New Roman"/>
          <w:color w:val="000000" w:themeColor="text1"/>
          <w:szCs w:val="24"/>
        </w:rPr>
      </w:pPr>
    </w:p>
    <w:p w14:paraId="5B120714" w14:textId="77777777" w:rsidR="00C03804" w:rsidRDefault="00C03804" w:rsidP="00C03804">
      <w:pPr>
        <w:spacing w:line="480" w:lineRule="auto"/>
        <w:rPr>
          <w:rFonts w:ascii="Times New Roman" w:hAnsi="Times New Roman" w:cs="Times New Roman"/>
          <w:color w:val="000000" w:themeColor="text1"/>
          <w:szCs w:val="24"/>
        </w:rPr>
      </w:pPr>
    </w:p>
    <w:p w14:paraId="52781BB2" w14:textId="77777777" w:rsidR="00C03804" w:rsidRDefault="00C03804" w:rsidP="00C03804">
      <w:pPr>
        <w:spacing w:line="480" w:lineRule="auto"/>
        <w:rPr>
          <w:rFonts w:ascii="Times New Roman" w:hAnsi="Times New Roman" w:cs="Times New Roman"/>
          <w:color w:val="000000" w:themeColor="text1"/>
          <w:szCs w:val="24"/>
        </w:rPr>
      </w:pPr>
    </w:p>
    <w:p w14:paraId="4FB5D064" w14:textId="77777777" w:rsidR="00C03804" w:rsidRDefault="00C03804"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4D61759B" w:rsidR="004D7D13" w:rsidRPr="004618E8" w:rsidRDefault="004D7D13" w:rsidP="00C03804">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Contents</w:t>
          </w:r>
        </w:p>
        <w:p w14:paraId="77759EAD" w14:textId="637F2D99" w:rsidR="009B7F6F"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1169" w:history="1">
            <w:r w:rsidR="009B7F6F" w:rsidRPr="00C95F48">
              <w:rPr>
                <w:rStyle w:val="Hyperlink"/>
                <w:rFonts w:ascii="Times New Roman" w:hAnsi="Times New Roman"/>
                <w:b/>
                <w:bCs/>
                <w:noProof/>
              </w:rPr>
              <w:t>Abstract</w:t>
            </w:r>
            <w:r w:rsidR="009B7F6F">
              <w:rPr>
                <w:noProof/>
                <w:webHidden/>
              </w:rPr>
              <w:tab/>
            </w:r>
            <w:r w:rsidR="009B7F6F">
              <w:rPr>
                <w:noProof/>
                <w:webHidden/>
              </w:rPr>
              <w:fldChar w:fldCharType="begin"/>
            </w:r>
            <w:r w:rsidR="009B7F6F">
              <w:rPr>
                <w:noProof/>
                <w:webHidden/>
              </w:rPr>
              <w:instrText xml:space="preserve"> PAGEREF _Toc215261169 \h </w:instrText>
            </w:r>
            <w:r w:rsidR="009B7F6F">
              <w:rPr>
                <w:noProof/>
                <w:webHidden/>
              </w:rPr>
            </w:r>
            <w:r w:rsidR="009B7F6F">
              <w:rPr>
                <w:noProof/>
                <w:webHidden/>
              </w:rPr>
              <w:fldChar w:fldCharType="separate"/>
            </w:r>
            <w:r w:rsidR="009B7F6F">
              <w:rPr>
                <w:noProof/>
                <w:webHidden/>
              </w:rPr>
              <w:t>2</w:t>
            </w:r>
            <w:r w:rsidR="009B7F6F">
              <w:rPr>
                <w:noProof/>
                <w:webHidden/>
              </w:rPr>
              <w:fldChar w:fldCharType="end"/>
            </w:r>
          </w:hyperlink>
        </w:p>
        <w:p w14:paraId="765543B0" w14:textId="5F600262"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0" w:history="1">
            <w:r w:rsidRPr="00C95F48">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_Toc215261170 \h </w:instrText>
            </w:r>
            <w:r>
              <w:rPr>
                <w:noProof/>
                <w:webHidden/>
              </w:rPr>
            </w:r>
            <w:r>
              <w:rPr>
                <w:noProof/>
                <w:webHidden/>
              </w:rPr>
              <w:fldChar w:fldCharType="separate"/>
            </w:r>
            <w:r>
              <w:rPr>
                <w:noProof/>
                <w:webHidden/>
              </w:rPr>
              <w:t>5</w:t>
            </w:r>
            <w:r>
              <w:rPr>
                <w:noProof/>
                <w:webHidden/>
              </w:rPr>
              <w:fldChar w:fldCharType="end"/>
            </w:r>
          </w:hyperlink>
        </w:p>
        <w:p w14:paraId="4012A60E" w14:textId="4FF92D90"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1" w:history="1">
            <w:r w:rsidRPr="00C95F48">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_Toc215261171 \h </w:instrText>
            </w:r>
            <w:r>
              <w:rPr>
                <w:noProof/>
                <w:webHidden/>
              </w:rPr>
            </w:r>
            <w:r>
              <w:rPr>
                <w:noProof/>
                <w:webHidden/>
              </w:rPr>
              <w:fldChar w:fldCharType="separate"/>
            </w:r>
            <w:r>
              <w:rPr>
                <w:noProof/>
                <w:webHidden/>
              </w:rPr>
              <w:t>7</w:t>
            </w:r>
            <w:r>
              <w:rPr>
                <w:noProof/>
                <w:webHidden/>
              </w:rPr>
              <w:fldChar w:fldCharType="end"/>
            </w:r>
          </w:hyperlink>
        </w:p>
        <w:p w14:paraId="26794F50" w14:textId="6698025F"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2" w:history="1">
            <w:r w:rsidRPr="00C95F48">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_Toc215261172 \h </w:instrText>
            </w:r>
            <w:r>
              <w:rPr>
                <w:noProof/>
                <w:webHidden/>
              </w:rPr>
            </w:r>
            <w:r>
              <w:rPr>
                <w:noProof/>
                <w:webHidden/>
              </w:rPr>
              <w:fldChar w:fldCharType="separate"/>
            </w:r>
            <w:r>
              <w:rPr>
                <w:noProof/>
                <w:webHidden/>
              </w:rPr>
              <w:t>12</w:t>
            </w:r>
            <w:r>
              <w:rPr>
                <w:noProof/>
                <w:webHidden/>
              </w:rPr>
              <w:fldChar w:fldCharType="end"/>
            </w:r>
          </w:hyperlink>
        </w:p>
        <w:p w14:paraId="16E47CF1" w14:textId="40E5DD64"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3" w:history="1">
            <w:r w:rsidRPr="00C95F48">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_Toc215261173 \h </w:instrText>
            </w:r>
            <w:r>
              <w:rPr>
                <w:noProof/>
                <w:webHidden/>
              </w:rPr>
            </w:r>
            <w:r>
              <w:rPr>
                <w:noProof/>
                <w:webHidden/>
              </w:rPr>
              <w:fldChar w:fldCharType="separate"/>
            </w:r>
            <w:r>
              <w:rPr>
                <w:noProof/>
                <w:webHidden/>
              </w:rPr>
              <w:t>14</w:t>
            </w:r>
            <w:r>
              <w:rPr>
                <w:noProof/>
                <w:webHidden/>
              </w:rPr>
              <w:fldChar w:fldCharType="end"/>
            </w:r>
          </w:hyperlink>
        </w:p>
        <w:p w14:paraId="5699EAF6" w14:textId="1F4760F0"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4" w:history="1">
            <w:r w:rsidRPr="00C95F48">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_Toc215261174 \h </w:instrText>
            </w:r>
            <w:r>
              <w:rPr>
                <w:noProof/>
                <w:webHidden/>
              </w:rPr>
            </w:r>
            <w:r>
              <w:rPr>
                <w:noProof/>
                <w:webHidden/>
              </w:rPr>
              <w:fldChar w:fldCharType="separate"/>
            </w:r>
            <w:r>
              <w:rPr>
                <w:noProof/>
                <w:webHidden/>
              </w:rPr>
              <w:t>18</w:t>
            </w:r>
            <w:r>
              <w:rPr>
                <w:noProof/>
                <w:webHidden/>
              </w:rPr>
              <w:fldChar w:fldCharType="end"/>
            </w:r>
          </w:hyperlink>
        </w:p>
        <w:p w14:paraId="69D7CF28" w14:textId="16A6E5AC"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5" w:history="1">
            <w:r w:rsidRPr="00C95F48">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_Toc215261175 \h </w:instrText>
            </w:r>
            <w:r>
              <w:rPr>
                <w:noProof/>
                <w:webHidden/>
              </w:rPr>
            </w:r>
            <w:r>
              <w:rPr>
                <w:noProof/>
                <w:webHidden/>
              </w:rPr>
              <w:fldChar w:fldCharType="separate"/>
            </w:r>
            <w:r>
              <w:rPr>
                <w:noProof/>
                <w:webHidden/>
              </w:rPr>
              <w:t>21</w:t>
            </w:r>
            <w:r>
              <w:rPr>
                <w:noProof/>
                <w:webHidden/>
              </w:rPr>
              <w:fldChar w:fldCharType="end"/>
            </w:r>
          </w:hyperlink>
        </w:p>
        <w:p w14:paraId="17333209" w14:textId="0C5B8D17"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6" w:history="1">
            <w:r w:rsidRPr="00C95F48">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_Toc215261176 \h </w:instrText>
            </w:r>
            <w:r>
              <w:rPr>
                <w:noProof/>
                <w:webHidden/>
              </w:rPr>
            </w:r>
            <w:r>
              <w:rPr>
                <w:noProof/>
                <w:webHidden/>
              </w:rPr>
              <w:fldChar w:fldCharType="separate"/>
            </w:r>
            <w:r>
              <w:rPr>
                <w:noProof/>
                <w:webHidden/>
              </w:rPr>
              <w:t>23</w:t>
            </w:r>
            <w:r>
              <w:rPr>
                <w:noProof/>
                <w:webHidden/>
              </w:rPr>
              <w:fldChar w:fldCharType="end"/>
            </w:r>
          </w:hyperlink>
        </w:p>
        <w:p w14:paraId="22134A74" w14:textId="543ADAC6"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7" w:history="1">
            <w:r w:rsidRPr="00C95F48">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_Toc215261177 \h </w:instrText>
            </w:r>
            <w:r>
              <w:rPr>
                <w:noProof/>
                <w:webHidden/>
              </w:rPr>
            </w:r>
            <w:r>
              <w:rPr>
                <w:noProof/>
                <w:webHidden/>
              </w:rPr>
              <w:fldChar w:fldCharType="separate"/>
            </w:r>
            <w:r>
              <w:rPr>
                <w:noProof/>
                <w:webHidden/>
              </w:rPr>
              <w:t>25</w:t>
            </w:r>
            <w:r>
              <w:rPr>
                <w:noProof/>
                <w:webHidden/>
              </w:rPr>
              <w:fldChar w:fldCharType="end"/>
            </w:r>
          </w:hyperlink>
        </w:p>
        <w:p w14:paraId="646EF9D8" w14:textId="591C0D0B"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1170"/>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3E3DE50A" w14:textId="77777777" w:rsidR="00257256" w:rsidRPr="00257256" w:rsidRDefault="00257256" w:rsidP="00257256">
      <w:pPr>
        <w:spacing w:line="480" w:lineRule="auto"/>
        <w:rPr>
          <w:rFonts w:ascii="Times New Roman" w:hAnsi="Times New Roman" w:cs="Times New Roman"/>
          <w:color w:val="000000" w:themeColor="text1"/>
          <w:szCs w:val="24"/>
        </w:rPr>
      </w:pPr>
      <w:bookmarkStart w:id="2" w:name="_Toc215261171"/>
      <w:r w:rsidRPr="00257256">
        <w:rPr>
          <w:rFonts w:ascii="Times New Roman" w:hAnsi="Times New Roman" w:cs="Times New Roman"/>
          <w:color w:val="000000" w:themeColor="text1"/>
          <w:szCs w:val="24"/>
        </w:rPr>
        <w:t>Online travel agencies (OTAs) have changed the way travel products are marketed, accessed, and used, which has changed the global tourism distribution system. Since the early 2000s, sites like Expedia, Booking.com, TripAdvisor, and Airbnb have grown a lot and are now the most popular ways for millions of people to plan and book their trips. Statista (2023) says that OTAs now handle more than 65% of all online travel bookings, showing how powerful they are in the market. Their large selection, real-time availability, low prices, and easy-to-use digital interfaces have changed what customers expect from convenience, openness, and personalization.</w:t>
      </w:r>
    </w:p>
    <w:p w14:paraId="678878F0" w14:textId="77777777" w:rsidR="00257256" w:rsidRPr="00257256" w:rsidRDefault="00257256" w:rsidP="00257256">
      <w:pPr>
        <w:spacing w:line="480" w:lineRule="auto"/>
        <w:rPr>
          <w:rFonts w:ascii="Times New Roman" w:hAnsi="Times New Roman" w:cs="Times New Roman"/>
          <w:color w:val="000000" w:themeColor="text1"/>
          <w:szCs w:val="24"/>
        </w:rPr>
      </w:pPr>
    </w:p>
    <w:p w14:paraId="799473E3"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Because of this digital disruption, traditional travel agencies, which used to be the main link between suppliers and customers, are losing business. OTAs have created a new way to distribute tourism services that relies heavily on technology, data analysis, online reviews, and ranking systems based on algorithms (</w:t>
      </w:r>
      <w:proofErr w:type="spellStart"/>
      <w:r w:rsidRPr="00257256">
        <w:rPr>
          <w:rFonts w:ascii="Times New Roman" w:hAnsi="Times New Roman" w:cs="Times New Roman"/>
          <w:color w:val="000000" w:themeColor="text1"/>
          <w:szCs w:val="24"/>
        </w:rPr>
        <w:t>Buhalis</w:t>
      </w:r>
      <w:proofErr w:type="spellEnd"/>
      <w:r w:rsidRPr="00257256">
        <w:rPr>
          <w:rFonts w:ascii="Times New Roman" w:hAnsi="Times New Roman" w:cs="Times New Roman"/>
          <w:color w:val="000000" w:themeColor="text1"/>
          <w:szCs w:val="24"/>
        </w:rPr>
        <w:t xml:space="preserve"> &amp; Law, 2008). This change has made it easier for smaller accommodation providers to enter the market, but it has also made it harder for hotels to stay profitable because of high OTA commission fees and fierce price competition.</w:t>
      </w:r>
    </w:p>
    <w:p w14:paraId="4F2ED076" w14:textId="77777777" w:rsidR="00257256" w:rsidRPr="00257256" w:rsidRDefault="00257256" w:rsidP="00257256">
      <w:pPr>
        <w:spacing w:line="480" w:lineRule="auto"/>
        <w:rPr>
          <w:rFonts w:ascii="Times New Roman" w:hAnsi="Times New Roman" w:cs="Times New Roman"/>
          <w:color w:val="000000" w:themeColor="text1"/>
          <w:szCs w:val="24"/>
        </w:rPr>
      </w:pPr>
    </w:p>
    <w:p w14:paraId="52002897"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 xml:space="preserve">OTAs are two-sided digital marketplaces that link suppliers (like hotels, hosts, and tour operators) with customers all over the world. They affect how people buy things by using user-generated reviews, dynamic pricing tools, loyalty programs, and personalized recommendations (Xiang et al., 2017). OTAs make it easier for people to plan trips by bringing together a lot of tourist information and offering packages that include flights, hotels, car rentals, and activities. OTAs give tourism businesses access to international markets and a lot of advertising space, but </w:t>
      </w:r>
      <w:r w:rsidRPr="00257256">
        <w:rPr>
          <w:rFonts w:ascii="Times New Roman" w:hAnsi="Times New Roman" w:cs="Times New Roman"/>
          <w:color w:val="000000" w:themeColor="text1"/>
          <w:szCs w:val="24"/>
        </w:rPr>
        <w:lastRenderedPageBreak/>
        <w:t>they also raise concerns about being too reliant on them, losing control over their brands, and algorithmic bias.</w:t>
      </w:r>
    </w:p>
    <w:p w14:paraId="6B220E02" w14:textId="77777777" w:rsidR="00257256" w:rsidRPr="00257256" w:rsidRDefault="00257256" w:rsidP="00257256">
      <w:pPr>
        <w:spacing w:line="480" w:lineRule="auto"/>
        <w:rPr>
          <w:rFonts w:ascii="Times New Roman" w:hAnsi="Times New Roman" w:cs="Times New Roman"/>
          <w:color w:val="000000" w:themeColor="text1"/>
          <w:szCs w:val="24"/>
        </w:rPr>
      </w:pPr>
    </w:p>
    <w:p w14:paraId="148044D0"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The platform economy has made OTAs even more powerful. Airbnb, for example, has changed the way people find places to stay by allowing people to host each other, changing the housing market, and going head-to-head with hotels (Guttentag, 2015). So, OTAs have changed not only the ways that tourism is distributed, but also the way that tourism is supplied, what customers expect, and how businesses compete.</w:t>
      </w:r>
    </w:p>
    <w:p w14:paraId="17DC8A33" w14:textId="77777777" w:rsidR="00257256" w:rsidRPr="00257256" w:rsidRDefault="00257256" w:rsidP="00257256">
      <w:pPr>
        <w:spacing w:line="480" w:lineRule="auto"/>
        <w:rPr>
          <w:rFonts w:ascii="Times New Roman" w:hAnsi="Times New Roman" w:cs="Times New Roman"/>
          <w:color w:val="000000" w:themeColor="text1"/>
          <w:szCs w:val="24"/>
        </w:rPr>
      </w:pPr>
    </w:p>
    <w:p w14:paraId="32C64FA5" w14:textId="77777777" w:rsid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This report looks at how OTAs are changing the future of tourism distribution channels by looking at their effects, operational benefits, drawbacks, and effects on both tourism businesses and customers. It offers insights into how destinations and businesses can adapt to the tourism landscape, which is becoming more digital and platform-driven, through a structured academic analysis backed by a lot of scholarly references.</w:t>
      </w:r>
    </w:p>
    <w:p w14:paraId="41C442AD" w14:textId="77777777" w:rsidR="00257256" w:rsidRDefault="00257256" w:rsidP="00257256">
      <w:pPr>
        <w:spacing w:line="480" w:lineRule="auto"/>
        <w:rPr>
          <w:rFonts w:ascii="Times New Roman" w:hAnsi="Times New Roman" w:cs="Times New Roman"/>
          <w:color w:val="000000" w:themeColor="text1"/>
          <w:szCs w:val="24"/>
        </w:rPr>
      </w:pPr>
    </w:p>
    <w:p w14:paraId="7D118D06" w14:textId="77777777" w:rsidR="00257256" w:rsidRDefault="00257256" w:rsidP="00257256">
      <w:pPr>
        <w:spacing w:line="480" w:lineRule="auto"/>
        <w:rPr>
          <w:rFonts w:ascii="Times New Roman" w:hAnsi="Times New Roman" w:cs="Times New Roman"/>
          <w:color w:val="000000" w:themeColor="text1"/>
          <w:szCs w:val="24"/>
        </w:rPr>
      </w:pPr>
    </w:p>
    <w:p w14:paraId="58CE1420" w14:textId="77777777" w:rsidR="00257256" w:rsidRDefault="00257256" w:rsidP="00257256">
      <w:pPr>
        <w:spacing w:line="480" w:lineRule="auto"/>
        <w:rPr>
          <w:rFonts w:ascii="Times New Roman" w:hAnsi="Times New Roman" w:cs="Times New Roman"/>
          <w:color w:val="000000" w:themeColor="text1"/>
          <w:szCs w:val="24"/>
        </w:rPr>
      </w:pPr>
    </w:p>
    <w:p w14:paraId="5B2C99AB" w14:textId="77777777" w:rsidR="00257256" w:rsidRDefault="00257256" w:rsidP="00257256">
      <w:pPr>
        <w:spacing w:line="480" w:lineRule="auto"/>
        <w:rPr>
          <w:rFonts w:ascii="Times New Roman" w:hAnsi="Times New Roman" w:cs="Times New Roman"/>
          <w:color w:val="000000" w:themeColor="text1"/>
          <w:szCs w:val="24"/>
        </w:rPr>
      </w:pPr>
    </w:p>
    <w:p w14:paraId="5734CF62" w14:textId="77777777" w:rsidR="00257256" w:rsidRDefault="00257256" w:rsidP="00257256">
      <w:pPr>
        <w:spacing w:line="480" w:lineRule="auto"/>
        <w:rPr>
          <w:rFonts w:ascii="Times New Roman" w:hAnsi="Times New Roman" w:cs="Times New Roman"/>
          <w:color w:val="000000" w:themeColor="text1"/>
          <w:szCs w:val="24"/>
        </w:rPr>
      </w:pPr>
    </w:p>
    <w:p w14:paraId="7416A62E" w14:textId="77777777" w:rsidR="00257256" w:rsidRDefault="00257256" w:rsidP="00257256">
      <w:pPr>
        <w:spacing w:line="480" w:lineRule="auto"/>
        <w:rPr>
          <w:rFonts w:ascii="Times New Roman" w:hAnsi="Times New Roman" w:cs="Times New Roman"/>
          <w:color w:val="000000" w:themeColor="text1"/>
          <w:szCs w:val="24"/>
        </w:rPr>
      </w:pPr>
    </w:p>
    <w:p w14:paraId="5EA00462" w14:textId="77777777" w:rsidR="00650645" w:rsidRPr="00650645" w:rsidRDefault="000E04F4" w:rsidP="00650645">
      <w:pPr>
        <w:spacing w:line="480" w:lineRule="auto"/>
        <w:rPr>
          <w:rFonts w:ascii="Times New Roman" w:hAnsi="Times New Roman" w:cs="Times New Roman"/>
          <w:color w:val="000000" w:themeColor="text1"/>
          <w:szCs w:val="24"/>
        </w:rPr>
      </w:pPr>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bookmarkStart w:id="3" w:name="_Toc215261172"/>
      <w:r w:rsidR="00650645" w:rsidRPr="00650645">
        <w:rPr>
          <w:rFonts w:ascii="Times New Roman" w:hAnsi="Times New Roman" w:cs="Times New Roman"/>
          <w:color w:val="000000" w:themeColor="text1"/>
          <w:szCs w:val="24"/>
        </w:rPr>
        <w:t>Online Travel Agencies (OTAs) have profoundly transformed tourism distribution, affecting the accessibility, marketing, and consumption of travel products. This literature review looks at what academics think about how OTAs have changed over time, how they have affected traditional travel agencies, how they have changed consumer behaviour, the pros and cons for tourism suppliers, and the bigger picture for tourism distribution systems.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2.1 The growth of OTAs and digital tourism distribution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In the late 1990s and early 2000s, OTAs came along, which was a big change from offline to online distribution. Researchers have written a lot about how digital technology has changed the tourism industry. They say that OTAs made the booking process </w:t>
      </w:r>
      <w:proofErr w:type="gramStart"/>
      <w:r w:rsidR="00650645" w:rsidRPr="00650645">
        <w:rPr>
          <w:rFonts w:ascii="Times New Roman" w:hAnsi="Times New Roman" w:cs="Times New Roman"/>
          <w:color w:val="000000" w:themeColor="text1"/>
          <w:szCs w:val="24"/>
        </w:rPr>
        <w:t>more open and easy</w:t>
      </w:r>
      <w:proofErr w:type="gramEnd"/>
      <w:r w:rsidR="00650645" w:rsidRPr="00650645">
        <w:rPr>
          <w:rFonts w:ascii="Times New Roman" w:hAnsi="Times New Roman" w:cs="Times New Roman"/>
          <w:color w:val="000000" w:themeColor="text1"/>
          <w:szCs w:val="24"/>
        </w:rPr>
        <w:t xml:space="preserve"> to use than ever before (</w:t>
      </w:r>
      <w:proofErr w:type="spellStart"/>
      <w:r w:rsidR="00650645" w:rsidRPr="00650645">
        <w:rPr>
          <w:rFonts w:ascii="Times New Roman" w:hAnsi="Times New Roman" w:cs="Times New Roman"/>
          <w:color w:val="000000" w:themeColor="text1"/>
          <w:szCs w:val="24"/>
        </w:rPr>
        <w:t>Buhalis</w:t>
      </w:r>
      <w:proofErr w:type="spellEnd"/>
      <w:r w:rsidR="00650645" w:rsidRPr="00650645">
        <w:rPr>
          <w:rFonts w:ascii="Times New Roman" w:hAnsi="Times New Roman" w:cs="Times New Roman"/>
          <w:color w:val="000000" w:themeColor="text1"/>
          <w:szCs w:val="24"/>
        </w:rPr>
        <w:t xml:space="preserve"> &amp; Law, 2008). OTAs work through automated digital platforms that give you instant access to global travel inventories. This is different from traditional agents who rely on face-to-face communication.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According to Evans and Schmalensee (2016), scholars say that OTAs act as middlemen in a platform economy, allowing two-sided interactions between travellers and suppliers. Better internet access, more people using smartphones, and more travellers being able to use computers have all helped them grow (Xiang et al., 2017). Web 2.0 made OTAs even better by adding user-generated reviews, social proof, and tools for real-time communication (Litvin et al., 2008).</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2.2 How OTAs affect traditional travel agencies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lastRenderedPageBreak/>
        <w:br/>
        <w:t>The rise of OTAs is closely linked to the fall of traditional travel agencies. Studies show that digital platforms have taken over a lot of the tasks that physical agencies used to do, such as planning trips, comparing prices, and managing reservations (</w:t>
      </w:r>
      <w:proofErr w:type="spellStart"/>
      <w:r w:rsidR="00650645" w:rsidRPr="00650645">
        <w:rPr>
          <w:rFonts w:ascii="Times New Roman" w:hAnsi="Times New Roman" w:cs="Times New Roman"/>
          <w:color w:val="000000" w:themeColor="text1"/>
          <w:szCs w:val="24"/>
        </w:rPr>
        <w:t>Dolnicar</w:t>
      </w:r>
      <w:proofErr w:type="spellEnd"/>
      <w:r w:rsidR="00650645" w:rsidRPr="00650645">
        <w:rPr>
          <w:rFonts w:ascii="Times New Roman" w:hAnsi="Times New Roman" w:cs="Times New Roman"/>
          <w:color w:val="000000" w:themeColor="text1"/>
          <w:szCs w:val="24"/>
        </w:rPr>
        <w:t xml:space="preserve"> &amp; Laesser, 2007). Because of this, traditional travel agencies lost a lot of business, especially in areas like hotel bookings and short-haul travel.</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However, literature indicates that traditional agencies persist by focusing on tailored, high-involvement travel experiences, including luxury journeys, adventure tourism, and corporate travel (Bennett &amp; Lai, 2005). These groups still want personalized advice and help with managing complicated travel plans. So, OTAs haven't completely replaced traditional agencies; instead, they've made them focus on niche markets.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2.3 OTAs and How People Act as Customers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OTAs affect how people shop by letting them compare prices, being open about prices, and giving peer reviews that change how people think about quality and safety. </w:t>
      </w:r>
      <w:proofErr w:type="gramStart"/>
      <w:r w:rsidR="00650645" w:rsidRPr="00650645">
        <w:rPr>
          <w:rFonts w:ascii="Times New Roman" w:hAnsi="Times New Roman" w:cs="Times New Roman"/>
          <w:color w:val="000000" w:themeColor="text1"/>
          <w:szCs w:val="24"/>
        </w:rPr>
        <w:t>More and more</w:t>
      </w:r>
      <w:proofErr w:type="gramEnd"/>
      <w:r w:rsidR="00650645" w:rsidRPr="00650645">
        <w:rPr>
          <w:rFonts w:ascii="Times New Roman" w:hAnsi="Times New Roman" w:cs="Times New Roman"/>
          <w:color w:val="000000" w:themeColor="text1"/>
          <w:szCs w:val="24"/>
        </w:rPr>
        <w:t>, tourists use online reviews to help them decide where to go on vacation, trusting what other people say more than traditional advertising (</w:t>
      </w:r>
      <w:proofErr w:type="spellStart"/>
      <w:r w:rsidR="00650645" w:rsidRPr="00650645">
        <w:rPr>
          <w:rFonts w:ascii="Times New Roman" w:hAnsi="Times New Roman" w:cs="Times New Roman"/>
          <w:color w:val="000000" w:themeColor="text1"/>
          <w:szCs w:val="24"/>
        </w:rPr>
        <w:t>Filieri</w:t>
      </w:r>
      <w:proofErr w:type="spellEnd"/>
      <w:r w:rsidR="00650645" w:rsidRPr="00650645">
        <w:rPr>
          <w:rFonts w:ascii="Times New Roman" w:hAnsi="Times New Roman" w:cs="Times New Roman"/>
          <w:color w:val="000000" w:themeColor="text1"/>
          <w:szCs w:val="24"/>
        </w:rPr>
        <w:t xml:space="preserve"> &amp; McLeay, 2014). This fits with the idea of the "empowered digital traveller," who uses technology to make decisions about buying things with less doubt and more confidence (Xiang et al., 2015).</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Another big factor is how sensitive people are to price. Dynamic pricing algorithms help OTAs </w:t>
      </w:r>
      <w:r w:rsidR="00650645" w:rsidRPr="00650645">
        <w:rPr>
          <w:rFonts w:ascii="Times New Roman" w:hAnsi="Times New Roman" w:cs="Times New Roman"/>
          <w:color w:val="000000" w:themeColor="text1"/>
          <w:szCs w:val="24"/>
        </w:rPr>
        <w:lastRenderedPageBreak/>
        <w:t>personalize offers and get people to book by making them think they are getting a good deal (Stangl et al., 2016). Studies indicate that loyalty programs incorporated into OTA platforms affect repeat purchases, particularly among frequent travellers (O’Connor, 2010). Also, the ease of mobile booking has led to more people using OTAs, and mobile-first platforms now lead the way in how people search for and buy travel (Wang et al., 2016).</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2.4 Advantages of OTAs for Tourism Enterprises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For tourism businesses like hotels, OTAs give them global exposure, access to big groups of customers, and more bookings. Many studies show that small and independent accommodations benefit the most from OTA exposure, which gives them an edge over big hotel chains (</w:t>
      </w:r>
      <w:proofErr w:type="spellStart"/>
      <w:r w:rsidR="00650645" w:rsidRPr="00650645">
        <w:rPr>
          <w:rFonts w:ascii="Times New Roman" w:hAnsi="Times New Roman" w:cs="Times New Roman"/>
          <w:color w:val="000000" w:themeColor="text1"/>
          <w:szCs w:val="24"/>
        </w:rPr>
        <w:t>Tussyadiah</w:t>
      </w:r>
      <w:proofErr w:type="spellEnd"/>
      <w:r w:rsidR="00650645" w:rsidRPr="00650645">
        <w:rPr>
          <w:rFonts w:ascii="Times New Roman" w:hAnsi="Times New Roman" w:cs="Times New Roman"/>
          <w:color w:val="000000" w:themeColor="text1"/>
          <w:szCs w:val="24"/>
        </w:rPr>
        <w:t xml:space="preserve"> &amp; </w:t>
      </w:r>
      <w:proofErr w:type="spellStart"/>
      <w:r w:rsidR="00650645" w:rsidRPr="00650645">
        <w:rPr>
          <w:rFonts w:ascii="Times New Roman" w:hAnsi="Times New Roman" w:cs="Times New Roman"/>
          <w:color w:val="000000" w:themeColor="text1"/>
          <w:szCs w:val="24"/>
        </w:rPr>
        <w:t>Inversini</w:t>
      </w:r>
      <w:proofErr w:type="spellEnd"/>
      <w:r w:rsidR="00650645" w:rsidRPr="00650645">
        <w:rPr>
          <w:rFonts w:ascii="Times New Roman" w:hAnsi="Times New Roman" w:cs="Times New Roman"/>
          <w:color w:val="000000" w:themeColor="text1"/>
          <w:szCs w:val="24"/>
        </w:rPr>
        <w:t>, 2015). Many small businesses don't have the time or money to develop their own digital marketing, content distribution, and booking automation systems, but OTAs do.</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OTAs also help fill up rooms. Hotels can change their prices, availability, and market position based on demand forecasts and competitor prices thanks to advanced yield management tools (Noone &amp; McGuire, 2013). This data-driven method can help you make more money, especially during times when business is slow.</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According to tourism distribution theory, OTAs help consumers compare options and suppliers reach faraway markets by reducing information asymmetry (</w:t>
      </w:r>
      <w:proofErr w:type="spellStart"/>
      <w:r w:rsidR="00650645" w:rsidRPr="00650645">
        <w:rPr>
          <w:rFonts w:ascii="Times New Roman" w:hAnsi="Times New Roman" w:cs="Times New Roman"/>
          <w:color w:val="000000" w:themeColor="text1"/>
          <w:szCs w:val="24"/>
        </w:rPr>
        <w:t>Buhalis</w:t>
      </w:r>
      <w:proofErr w:type="spellEnd"/>
      <w:r w:rsidR="00650645" w:rsidRPr="00650645">
        <w:rPr>
          <w:rFonts w:ascii="Times New Roman" w:hAnsi="Times New Roman" w:cs="Times New Roman"/>
          <w:color w:val="000000" w:themeColor="text1"/>
          <w:szCs w:val="24"/>
        </w:rPr>
        <w:t xml:space="preserve"> &amp; </w:t>
      </w:r>
      <w:proofErr w:type="gramStart"/>
      <w:r w:rsidR="00650645" w:rsidRPr="00650645">
        <w:rPr>
          <w:rFonts w:ascii="Times New Roman" w:hAnsi="Times New Roman" w:cs="Times New Roman"/>
          <w:color w:val="000000" w:themeColor="text1"/>
          <w:szCs w:val="24"/>
        </w:rPr>
        <w:t>Jun,</w:t>
      </w:r>
      <w:proofErr w:type="gramEnd"/>
      <w:r w:rsidR="00650645" w:rsidRPr="00650645">
        <w:rPr>
          <w:rFonts w:ascii="Times New Roman" w:hAnsi="Times New Roman" w:cs="Times New Roman"/>
          <w:color w:val="000000" w:themeColor="text1"/>
          <w:szCs w:val="24"/>
        </w:rPr>
        <w:t xml:space="preserve"> 2011). Because OTA platforms can grow, tourism businesses can also get their name out there in places where they don't already have a brand.</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lastRenderedPageBreak/>
        <w:br/>
        <w:t>2.5 Problems and Issues with OTAs for Suppliers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Even though OTAs have their benefits, they also have a lot of problems. High commission fees, which are often between 15% and 30% of revenue (</w:t>
      </w:r>
      <w:proofErr w:type="spellStart"/>
      <w:r w:rsidR="00650645" w:rsidRPr="00650645">
        <w:rPr>
          <w:rFonts w:ascii="Times New Roman" w:hAnsi="Times New Roman" w:cs="Times New Roman"/>
          <w:color w:val="000000" w:themeColor="text1"/>
          <w:szCs w:val="24"/>
        </w:rPr>
        <w:t>Gazzoli</w:t>
      </w:r>
      <w:proofErr w:type="spellEnd"/>
      <w:r w:rsidR="00650645" w:rsidRPr="00650645">
        <w:rPr>
          <w:rFonts w:ascii="Times New Roman" w:hAnsi="Times New Roman" w:cs="Times New Roman"/>
          <w:color w:val="000000" w:themeColor="text1"/>
          <w:szCs w:val="24"/>
        </w:rPr>
        <w:t xml:space="preserve"> et al., 2008), are one of the most talked-about problems. This has a big effect on profit margins, especially for small hotels. Scholars also warn about the dangers of relying too much on OTAs: it makes direct bookings less likely and hurts customer relationships (Stangl et al., 2016).</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Another problem is that you can't control how much things cost or how your brand looks. OTAs give priority to visibility based on commissions, conversion rates, and algorithmic ranking, which can hurt smaller businesses (Vincent et al., 2015). Also, bad reviews online can quickly hurt a brand's reputation, so hotels </w:t>
      </w:r>
      <w:proofErr w:type="gramStart"/>
      <w:r w:rsidR="00650645" w:rsidRPr="00650645">
        <w:rPr>
          <w:rFonts w:ascii="Times New Roman" w:hAnsi="Times New Roman" w:cs="Times New Roman"/>
          <w:color w:val="000000" w:themeColor="text1"/>
          <w:szCs w:val="24"/>
        </w:rPr>
        <w:t>have to</w:t>
      </w:r>
      <w:proofErr w:type="gramEnd"/>
      <w:r w:rsidR="00650645" w:rsidRPr="00650645">
        <w:rPr>
          <w:rFonts w:ascii="Times New Roman" w:hAnsi="Times New Roman" w:cs="Times New Roman"/>
          <w:color w:val="000000" w:themeColor="text1"/>
          <w:szCs w:val="24"/>
        </w:rPr>
        <w:t xml:space="preserve"> keep an eye on their online presence all the time.</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There is also worry about rate parity agreements that OTAs have historically enforced. These agreements make it harder for hotels to offer lower prices on their own websites (Mao et al., 2020). Even though some places have made it illegal for OTAs and suppliers to have rate parity, it still affects how they work together.</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2.6 The Power Dynamics Between OTAs and Platforms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Researchers stress that the power gap between OTAs and tourism suppliers is getting bigger. Booking Holdings and Expedia Group are two of the biggest online travel agencies (OTAs) in </w:t>
      </w:r>
      <w:r w:rsidR="00650645" w:rsidRPr="00650645">
        <w:rPr>
          <w:rFonts w:ascii="Times New Roman" w:hAnsi="Times New Roman" w:cs="Times New Roman"/>
          <w:color w:val="000000" w:themeColor="text1"/>
          <w:szCs w:val="24"/>
        </w:rPr>
        <w:lastRenderedPageBreak/>
        <w:t>the world. They handle about two-thirds of all international hotel bookings (Statista, 2023). This leads to monopolistic behaviour, where OTAs can set the terms of contracts, how visible they are, and how much they get paid (Mao et al., 2020).</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According to platform capitalism theory, OTAs make money by collecting data, controlling algorithms, and using network effects (Srnicek, 2017). The more suppliers that sign up for a platform, the more appealing it becomes to customers, and vice versa. This gives the OTA a stronger bargaining position.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2.7 Benefits of OTAs for Consumers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Convenience, accessibility, openness, and low prices are all good for consumers. OTAs put together thousands of listings, giving travellers a lot of options. User-generated content, such as ratings and reviews, makes things less uncertain and helps people make better decisions (Litvin et al., 2008).</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OTA is even more appealing because of flexible cancellation policies, safe payment systems, and the ability to compare several providers. Many OTAs also offer packages that include both flights and hotels, which makes planning a trip easier and cheaper (O'Connor, 2010).</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2.8 Problems with OTAs for Consumers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Even though there are some benefits, there are also some problems for consumers. Algorithmic </w:t>
      </w:r>
      <w:r w:rsidR="00650645" w:rsidRPr="00650645">
        <w:rPr>
          <w:rFonts w:ascii="Times New Roman" w:hAnsi="Times New Roman" w:cs="Times New Roman"/>
          <w:color w:val="000000" w:themeColor="text1"/>
          <w:szCs w:val="24"/>
        </w:rPr>
        <w:lastRenderedPageBreak/>
        <w:t>personalization can lead to unclear pricing strategies, which make it hard to figure out why prices change (Stangl et al., 2016). Some platforms use pressure-selling techniques like "only one room left!" to get people to make decisions based on their feelings. Also, fake reviews and misleading listings are dangerous, but platforms are getting better at dealing with these problems by using AI to check for authenticity.</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Lastly, because OTAs are in the middle, it can be hard for customers to fix problems like getting a refund or making a booking mistake (Guttentag, 2015).</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2.9 Future Trends in OTA Distribution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Research predicts ongoing digitalization of tourism distribution, propelled by AI, mobile technology, and meta-search integration (Xiang et al., 2021). Personalization will become more pronounced as OTAs employ sophisticated machine learning models to tailor recommendations. Blockchain could make commission structures </w:t>
      </w:r>
      <w:proofErr w:type="gramStart"/>
      <w:r w:rsidR="00650645" w:rsidRPr="00650645">
        <w:rPr>
          <w:rFonts w:ascii="Times New Roman" w:hAnsi="Times New Roman" w:cs="Times New Roman"/>
          <w:color w:val="000000" w:themeColor="text1"/>
          <w:szCs w:val="24"/>
        </w:rPr>
        <w:t>more clear</w:t>
      </w:r>
      <w:proofErr w:type="gramEnd"/>
      <w:r w:rsidR="00650645" w:rsidRPr="00650645">
        <w:rPr>
          <w:rFonts w:ascii="Times New Roman" w:hAnsi="Times New Roman" w:cs="Times New Roman"/>
          <w:color w:val="000000" w:themeColor="text1"/>
          <w:szCs w:val="24"/>
        </w:rPr>
        <w:t>, and virtual reality could make showing off hotels online better (</w:t>
      </w:r>
      <w:proofErr w:type="spellStart"/>
      <w:r w:rsidR="00650645" w:rsidRPr="00650645">
        <w:rPr>
          <w:rFonts w:ascii="Times New Roman" w:hAnsi="Times New Roman" w:cs="Times New Roman"/>
          <w:color w:val="000000" w:themeColor="text1"/>
          <w:szCs w:val="24"/>
        </w:rPr>
        <w:t>Tussyadiah</w:t>
      </w:r>
      <w:proofErr w:type="spellEnd"/>
      <w:r w:rsidR="00650645" w:rsidRPr="00650645">
        <w:rPr>
          <w:rFonts w:ascii="Times New Roman" w:hAnsi="Times New Roman" w:cs="Times New Roman"/>
          <w:color w:val="000000" w:themeColor="text1"/>
          <w:szCs w:val="24"/>
        </w:rPr>
        <w:t>, 2020).</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Traditional travel agencies will still be useful for complicated trips, but they need to use a mix of digital and personalized models to stay in business.</w:t>
      </w:r>
    </w:p>
    <w:p w14:paraId="2C0E41C8" w14:textId="77777777" w:rsidR="00650645" w:rsidRDefault="00650645" w:rsidP="004A2A0A">
      <w:pPr>
        <w:spacing w:line="480" w:lineRule="auto"/>
        <w:rPr>
          <w:rStyle w:val="Heading1Char"/>
          <w:rFonts w:ascii="Times New Roman" w:hAnsi="Times New Roman" w:cs="Times New Roman"/>
          <w:b/>
          <w:bCs/>
          <w:color w:val="000000" w:themeColor="text1"/>
          <w:sz w:val="24"/>
          <w:szCs w:val="24"/>
        </w:rPr>
      </w:pPr>
    </w:p>
    <w:p w14:paraId="6E19EE8F" w14:textId="77777777" w:rsidR="00650645" w:rsidRDefault="00650645" w:rsidP="004A2A0A">
      <w:pPr>
        <w:spacing w:line="480" w:lineRule="auto"/>
        <w:rPr>
          <w:rStyle w:val="Heading1Char"/>
          <w:rFonts w:ascii="Times New Roman" w:hAnsi="Times New Roman" w:cs="Times New Roman"/>
          <w:b/>
          <w:bCs/>
          <w:color w:val="000000" w:themeColor="text1"/>
          <w:sz w:val="24"/>
          <w:szCs w:val="24"/>
        </w:rPr>
      </w:pPr>
    </w:p>
    <w:p w14:paraId="3C1FDC29" w14:textId="77777777" w:rsidR="00650645" w:rsidRDefault="00650645" w:rsidP="004A2A0A">
      <w:pPr>
        <w:spacing w:line="480" w:lineRule="auto"/>
        <w:rPr>
          <w:rStyle w:val="Heading1Char"/>
          <w:rFonts w:ascii="Times New Roman" w:hAnsi="Times New Roman" w:cs="Times New Roman"/>
          <w:b/>
          <w:bCs/>
          <w:color w:val="000000" w:themeColor="text1"/>
          <w:sz w:val="24"/>
          <w:szCs w:val="24"/>
        </w:rPr>
      </w:pPr>
    </w:p>
    <w:p w14:paraId="0E190888" w14:textId="77777777" w:rsidR="00650645" w:rsidRPr="00650645" w:rsidRDefault="00843EDD" w:rsidP="00650645">
      <w:pPr>
        <w:spacing w:line="480" w:lineRule="auto"/>
        <w:rPr>
          <w:rFonts w:cs="Times New Roman"/>
          <w:color w:val="000000" w:themeColor="text1"/>
          <w:szCs w:val="24"/>
        </w:rPr>
      </w:pPr>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650645" w:rsidRPr="00650645">
        <w:rPr>
          <w:rFonts w:cs="Times New Roman"/>
          <w:color w:val="000000" w:themeColor="text1"/>
          <w:szCs w:val="24"/>
        </w:rPr>
        <w:t xml:space="preserve">This study uses a qualitative research methodology based on secondary data to examine the role of OTAs in shaping tourism distribution. Qualitative analysis is appropriate for understanding complex phenomena such as digital platform dynamics, consumer behaviour, and supplier–intermediary relationships (Creswell &amp; </w:t>
      </w:r>
      <w:proofErr w:type="spellStart"/>
      <w:r w:rsidR="00650645" w:rsidRPr="00650645">
        <w:rPr>
          <w:rFonts w:cs="Times New Roman"/>
          <w:color w:val="000000" w:themeColor="text1"/>
          <w:szCs w:val="24"/>
        </w:rPr>
        <w:t>Poth</w:t>
      </w:r>
      <w:proofErr w:type="spellEnd"/>
      <w:r w:rsidR="00650645" w:rsidRPr="00650645">
        <w:rPr>
          <w:rFonts w:cs="Times New Roman"/>
          <w:color w:val="000000" w:themeColor="text1"/>
          <w:szCs w:val="24"/>
        </w:rPr>
        <w:t>, 2018).</w:t>
      </w:r>
    </w:p>
    <w:p w14:paraId="7168FB02"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 xml:space="preserve">A </w:t>
      </w:r>
      <w:r w:rsidRPr="00650645">
        <w:rPr>
          <w:rFonts w:ascii="Times New Roman" w:hAnsi="Times New Roman" w:cs="Times New Roman"/>
          <w:b/>
          <w:bCs/>
          <w:color w:val="000000" w:themeColor="text1"/>
          <w:szCs w:val="24"/>
        </w:rPr>
        <w:t>secondary data analysis</w:t>
      </w:r>
      <w:r w:rsidRPr="00650645">
        <w:rPr>
          <w:rFonts w:ascii="Times New Roman" w:hAnsi="Times New Roman" w:cs="Times New Roman"/>
          <w:color w:val="000000" w:themeColor="text1"/>
          <w:szCs w:val="24"/>
        </w:rPr>
        <w:t xml:space="preserve"> approach was adopted, utilising peer-reviewed journals, tourism reports, government publications, and industry analyses from 2005–2024. Inclusion criteria ensured that sources:</w:t>
      </w:r>
    </w:p>
    <w:p w14:paraId="63725F01"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Related directly to OTAs, online distribution, or tourism technology</w:t>
      </w:r>
    </w:p>
    <w:p w14:paraId="35B39D21"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Were academically credible and peer-reviewed</w:t>
      </w:r>
    </w:p>
    <w:p w14:paraId="469FC6D1"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Contained empirical or theoretical insights</w:t>
      </w:r>
    </w:p>
    <w:p w14:paraId="7A9B12DE"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Addressed consumer or supplier impacts</w:t>
      </w:r>
    </w:p>
    <w:p w14:paraId="2A2FD1C6"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Exclusion criteria removed sources lacking scientific credibility or methodological transparency.</w:t>
      </w:r>
    </w:p>
    <w:p w14:paraId="078F6DFA"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 xml:space="preserve">A </w:t>
      </w:r>
      <w:r w:rsidRPr="00650645">
        <w:rPr>
          <w:rFonts w:ascii="Times New Roman" w:hAnsi="Times New Roman" w:cs="Times New Roman"/>
          <w:b/>
          <w:bCs/>
          <w:color w:val="000000" w:themeColor="text1"/>
          <w:szCs w:val="24"/>
        </w:rPr>
        <w:t>thematic analysis</w:t>
      </w:r>
      <w:r w:rsidRPr="00650645">
        <w:rPr>
          <w:rFonts w:ascii="Times New Roman" w:hAnsi="Times New Roman" w:cs="Times New Roman"/>
          <w:color w:val="000000" w:themeColor="text1"/>
          <w:szCs w:val="24"/>
        </w:rPr>
        <w:t xml:space="preserve"> following Braun and Clarke (2006) guided coding and interpretation. Literature was categorised into themes such as OTA evolution, consumer impact, supplier impact, platform power, and future distribution trends.</w:t>
      </w:r>
    </w:p>
    <w:p w14:paraId="247AC984"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Limitations include reliance on past research, lack of primary data, and rapid industry changes that may outpace published literature. Nevertheless, triangulation from multiple academic and industry sources strengthens reliability.</w:t>
      </w: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1173"/>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538B24E2" w14:textId="1C12DE4D" w:rsidR="006918AA" w:rsidRDefault="00342C51" w:rsidP="00342C51">
      <w:pPr>
        <w:spacing w:line="480" w:lineRule="auto"/>
        <w:rPr>
          <w:rFonts w:ascii="Times New Roman" w:hAnsi="Times New Roman" w:cs="Times New Roman"/>
          <w:color w:val="000000" w:themeColor="text1"/>
          <w:szCs w:val="24"/>
        </w:rPr>
      </w:pPr>
      <w:r w:rsidRPr="00342C51">
        <w:rPr>
          <w:rFonts w:ascii="Times New Roman" w:hAnsi="Times New Roman" w:cs="Times New Roman"/>
          <w:color w:val="000000" w:themeColor="text1"/>
          <w:szCs w:val="24"/>
        </w:rPr>
        <w:t>The examination of secondary literature indicates that Online Travel Agencies (OTAs) have profoundly altered the structure, efficiency, and competitiveness of tourism distribution channels. The results show that there are several related themes: the breakdown of traditional middlemen, changes in how consumers behave, benefits for suppliers, problems for tourism businesses, the concentration of power among OTAs, and new digital trends that will affect distribution in the future.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4.1 Breaking Up Traditional Travel Agencies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 results strongly support the idea that OTAs have changed the way traditional travel agencies work by taking over many of their main tasks. Automated digital platforms now do things like comparing prices, making travel plans, managing reservations, and sending out travel information. These were all things that agents used to do in person (</w:t>
      </w:r>
      <w:proofErr w:type="spellStart"/>
      <w:r w:rsidRPr="00342C51">
        <w:rPr>
          <w:rFonts w:ascii="Times New Roman" w:hAnsi="Times New Roman" w:cs="Times New Roman"/>
          <w:color w:val="000000" w:themeColor="text1"/>
          <w:szCs w:val="24"/>
        </w:rPr>
        <w:t>Dolnicar</w:t>
      </w:r>
      <w:proofErr w:type="spellEnd"/>
      <w:r w:rsidRPr="00342C51">
        <w:rPr>
          <w:rFonts w:ascii="Times New Roman" w:hAnsi="Times New Roman" w:cs="Times New Roman"/>
          <w:color w:val="000000" w:themeColor="text1"/>
          <w:szCs w:val="24"/>
        </w:rPr>
        <w:t xml:space="preserve"> &amp; Laesser, 2007). The ease of booking from any location at any time using mobile devices hastened the decline of brick-and-mortar agencies.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Traditional agencies now mostly work in specialized areas like luxury travel, cruises, pilgrimage tours, and corporate travel, which all need personalized consulting (Bennett &amp; Lai, 2005). This shows that OTAs haven't completely replaced traditional agencies; instead, they've made them change their place in the market.</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4.2 OTAs Change How People Act and Make Choices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br/>
        <w:t xml:space="preserve">The results show that people are making decisions </w:t>
      </w:r>
      <w:proofErr w:type="gramStart"/>
      <w:r w:rsidRPr="00342C51">
        <w:rPr>
          <w:rFonts w:ascii="Times New Roman" w:hAnsi="Times New Roman" w:cs="Times New Roman"/>
          <w:color w:val="000000" w:themeColor="text1"/>
          <w:szCs w:val="24"/>
        </w:rPr>
        <w:t>more and more</w:t>
      </w:r>
      <w:proofErr w:type="gramEnd"/>
      <w:r w:rsidRPr="00342C51">
        <w:rPr>
          <w:rFonts w:ascii="Times New Roman" w:hAnsi="Times New Roman" w:cs="Times New Roman"/>
          <w:color w:val="000000" w:themeColor="text1"/>
          <w:szCs w:val="24"/>
        </w:rPr>
        <w:t xml:space="preserve"> online. </w:t>
      </w:r>
      <w:proofErr w:type="gramStart"/>
      <w:r w:rsidRPr="00342C51">
        <w:rPr>
          <w:rFonts w:ascii="Times New Roman" w:hAnsi="Times New Roman" w:cs="Times New Roman"/>
          <w:color w:val="000000" w:themeColor="text1"/>
          <w:szCs w:val="24"/>
        </w:rPr>
        <w:t>More and more</w:t>
      </w:r>
      <w:proofErr w:type="gramEnd"/>
      <w:r w:rsidRPr="00342C51">
        <w:rPr>
          <w:rFonts w:ascii="Times New Roman" w:hAnsi="Times New Roman" w:cs="Times New Roman"/>
          <w:color w:val="000000" w:themeColor="text1"/>
          <w:szCs w:val="24"/>
        </w:rPr>
        <w:t>, people use OTAs to get information, ideas, compare prices, and make reservations (Xiang et al., 2015). Peer reviews and user-generated content on OTA platforms have a big impact on how people think about the quality, cleanliness, and trustworthiness of accommodations (</w:t>
      </w:r>
      <w:proofErr w:type="spellStart"/>
      <w:r w:rsidRPr="00342C51">
        <w:rPr>
          <w:rFonts w:ascii="Times New Roman" w:hAnsi="Times New Roman" w:cs="Times New Roman"/>
          <w:color w:val="000000" w:themeColor="text1"/>
          <w:szCs w:val="24"/>
        </w:rPr>
        <w:t>Filieri</w:t>
      </w:r>
      <w:proofErr w:type="spellEnd"/>
      <w:r w:rsidRPr="00342C51">
        <w:rPr>
          <w:rFonts w:ascii="Times New Roman" w:hAnsi="Times New Roman" w:cs="Times New Roman"/>
          <w:color w:val="000000" w:themeColor="text1"/>
          <w:szCs w:val="24"/>
        </w:rPr>
        <w:t xml:space="preserve"> &amp; McLeay, 2014). This fits with the rise of the "empowered digital traveller," who uses technology to make things less uncertain and figure out what risks to take.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People like OTAs because: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Access to global inventories in real time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Clear pricing</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Quickly being able to compare a lot of choices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Policies for cancelling that are easy to change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Apps and interfaces that are easy to use on mobile devices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Dynamic pricing tools and algorithms use alerts, promotions, and personalized deals to get people to buy things (Stangl et al., 2016). The results clearly show that OTAs have changed what customers expect in terms of quick information, ease of use, and openness.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br/>
        <w:t>4.3 Benefits of OTAs for Tourism Suppliers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 results show that OTAs are very helpful for hotels, homestays, tour operators, and small tourism businesses. OTAs give small hotels access to millions of international customers and make them visible to people all over the world. Many small hotels can't get this kind of visibility through direct marketing alone (</w:t>
      </w:r>
      <w:proofErr w:type="spellStart"/>
      <w:r w:rsidRPr="00342C51">
        <w:rPr>
          <w:rFonts w:ascii="Times New Roman" w:hAnsi="Times New Roman" w:cs="Times New Roman"/>
          <w:color w:val="000000" w:themeColor="text1"/>
          <w:szCs w:val="24"/>
        </w:rPr>
        <w:t>Tussyadiah</w:t>
      </w:r>
      <w:proofErr w:type="spellEnd"/>
      <w:r w:rsidRPr="00342C51">
        <w:rPr>
          <w:rFonts w:ascii="Times New Roman" w:hAnsi="Times New Roman" w:cs="Times New Roman"/>
          <w:color w:val="000000" w:themeColor="text1"/>
          <w:szCs w:val="24"/>
        </w:rPr>
        <w:t xml:space="preserve"> &amp; </w:t>
      </w:r>
      <w:proofErr w:type="spellStart"/>
      <w:r w:rsidRPr="00342C51">
        <w:rPr>
          <w:rFonts w:ascii="Times New Roman" w:hAnsi="Times New Roman" w:cs="Times New Roman"/>
          <w:color w:val="000000" w:themeColor="text1"/>
          <w:szCs w:val="24"/>
        </w:rPr>
        <w:t>Inversini</w:t>
      </w:r>
      <w:proofErr w:type="spellEnd"/>
      <w:r w:rsidRPr="00342C51">
        <w:rPr>
          <w:rFonts w:ascii="Times New Roman" w:hAnsi="Times New Roman" w:cs="Times New Roman"/>
          <w:color w:val="000000" w:themeColor="text1"/>
          <w:szCs w:val="24"/>
        </w:rPr>
        <w:t>, 2015). Because of this, OTAs are often the main way that smaller or less well-known properties get bookings.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Hotels gain from:</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Higher rates of occupancy</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Access to advanced tools for managing yield</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Review systems that work and bring in new customers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Less need for costly marketing campaigns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OTAs also help suppliers deal with seasonality by creating demand during times when occupancy is low (Noone &amp; McGuire, 2013). This shows how important OTAs are as sources of income in markets where there is a lot of competition.</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t>4.4 Problems and Risks of Dependence for Businesses in the Tourism Industry</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 results show that suppliers face a lot of problems when they work with OTAs, even though there are many benefits. The most important of these are high commission fees that can go up to 30%, which cuts into profit margins a lot, especially for small independent hotels (</w:t>
      </w:r>
      <w:proofErr w:type="spellStart"/>
      <w:r w:rsidRPr="00342C51">
        <w:rPr>
          <w:rFonts w:ascii="Times New Roman" w:hAnsi="Times New Roman" w:cs="Times New Roman"/>
          <w:color w:val="000000" w:themeColor="text1"/>
          <w:szCs w:val="24"/>
        </w:rPr>
        <w:t>Gazzoli</w:t>
      </w:r>
      <w:proofErr w:type="spellEnd"/>
      <w:r w:rsidRPr="00342C51">
        <w:rPr>
          <w:rFonts w:ascii="Times New Roman" w:hAnsi="Times New Roman" w:cs="Times New Roman"/>
          <w:color w:val="000000" w:themeColor="text1"/>
          <w:szCs w:val="24"/>
        </w:rPr>
        <w:t xml:space="preserve"> et al., 2008). These costs are often unavoidable, so businesses </w:t>
      </w:r>
      <w:proofErr w:type="gramStart"/>
      <w:r w:rsidRPr="00342C51">
        <w:rPr>
          <w:rFonts w:ascii="Times New Roman" w:hAnsi="Times New Roman" w:cs="Times New Roman"/>
          <w:color w:val="000000" w:themeColor="text1"/>
          <w:szCs w:val="24"/>
        </w:rPr>
        <w:t>have to</w:t>
      </w:r>
      <w:proofErr w:type="gramEnd"/>
      <w:r w:rsidRPr="00342C51">
        <w:rPr>
          <w:rFonts w:ascii="Times New Roman" w:hAnsi="Times New Roman" w:cs="Times New Roman"/>
          <w:color w:val="000000" w:themeColor="text1"/>
          <w:szCs w:val="24"/>
        </w:rPr>
        <w:t xml:space="preserve"> raise room rates or take the hit themselves.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Another important finding is the danger of being too dependent. A lot of hotels depend on OTAs to make reservations, which gives OTAs more power in negotiations and makes suppliers less free (Stangl et al., 2016). This reliance can hurt brand identity because people often remember the OTA name (like Booking.com) instead of the hotel itself.</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Rate parity agreements have also made it harder for suppliers to offer better deals on their own websites (Mao et al., 2020). Some countries have limited these agreements, but their effects on OTA-supplier relationships are still felt.</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There are also problems with managing your reputation. Negative reviews on platforms can have a big effect on how well a business does because OTAs make reviews very visible and hard to get rid of (Litvin et al., 2008).</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4.5 Power of the Platform and Concentration of the Market</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t>The results show clearly that OTAs have gained a lot of power in the market. Booking Holdings and Expedia Group are the two biggest companies in the world of online travel agencies (OTAs). They control most of the hotel bookings around the world (Statista, 2023). This leads to a monopoly on platforms, where a small number of companies control access to the market, prices, and visibility.</w:t>
      </w:r>
      <w:r w:rsidRPr="00342C51">
        <w:rPr>
          <w:rFonts w:ascii="Times New Roman" w:hAnsi="Times New Roman" w:cs="Times New Roman"/>
          <w:color w:val="000000" w:themeColor="text1"/>
          <w:szCs w:val="24"/>
        </w:rPr>
        <w:br/>
        <w:t xml:space="preserve">According to platform capitalism theory, network effects, data accumulation, and algorithmic control make this dominance even stronger (Srnicek, 2017). As more people use OTAs, suppliers </w:t>
      </w:r>
      <w:proofErr w:type="gramStart"/>
      <w:r w:rsidRPr="00342C51">
        <w:rPr>
          <w:rFonts w:ascii="Times New Roman" w:hAnsi="Times New Roman" w:cs="Times New Roman"/>
          <w:color w:val="000000" w:themeColor="text1"/>
          <w:szCs w:val="24"/>
        </w:rPr>
        <w:t>have to</w:t>
      </w:r>
      <w:proofErr w:type="gramEnd"/>
      <w:r w:rsidRPr="00342C51">
        <w:rPr>
          <w:rFonts w:ascii="Times New Roman" w:hAnsi="Times New Roman" w:cs="Times New Roman"/>
          <w:color w:val="000000" w:themeColor="text1"/>
          <w:szCs w:val="24"/>
        </w:rPr>
        <w:t xml:space="preserve"> join them to stay competitive. This gives OTAs even more power.</w:t>
      </w:r>
      <w:r w:rsidRPr="00342C51">
        <w:rPr>
          <w:rFonts w:ascii="Times New Roman" w:hAnsi="Times New Roman" w:cs="Times New Roman"/>
          <w:color w:val="000000" w:themeColor="text1"/>
          <w:szCs w:val="24"/>
        </w:rPr>
        <w:br/>
        <w:t>Algorithms decide how high hotels rank, how visible they are, and where they should be advertised. These ranking systems are not clear, and they are often affected by things like commission rates, conversion rates, and how competitive the prices are (Vincent et al., 2015). So, OTAs can affect what people choose and how businesses compete.</w:t>
      </w:r>
    </w:p>
    <w:p w14:paraId="21EBCEB5" w14:textId="1AE6EE8A" w:rsidR="00342C51" w:rsidRPr="00342C51" w:rsidRDefault="00342C51" w:rsidP="00342C51">
      <w:pPr>
        <w:spacing w:line="480" w:lineRule="auto"/>
        <w:rPr>
          <w:rFonts w:ascii="Times New Roman" w:hAnsi="Times New Roman" w:cs="Times New Roman"/>
          <w:color w:val="000000" w:themeColor="text1"/>
          <w:szCs w:val="24"/>
        </w:rPr>
      </w:pPr>
      <w:r w:rsidRPr="00342C51">
        <w:rPr>
          <w:rFonts w:ascii="Times New Roman" w:hAnsi="Times New Roman" w:cs="Times New Roman"/>
          <w:color w:val="000000" w:themeColor="text1"/>
          <w:szCs w:val="24"/>
        </w:rPr>
        <w:br/>
        <w:t>4.6 Future Trends in OTA-Driven Tourism Distribution</w:t>
      </w:r>
      <w:r w:rsidRPr="00342C51">
        <w:rPr>
          <w:rFonts w:ascii="Times New Roman" w:hAnsi="Times New Roman" w:cs="Times New Roman"/>
          <w:color w:val="000000" w:themeColor="text1"/>
          <w:szCs w:val="24"/>
        </w:rPr>
        <w:br/>
        <w:t xml:space="preserve">The future of OTA distribution will be influenced by AI, blockchain, metasearch engines, and mobile-first innovation, according to the findings. AI will improve personalization, prediction, and behavioural analysis (Xiang et al., 2021). Blockchain could make it harder for people to post fake listings and make commission structures </w:t>
      </w:r>
      <w:proofErr w:type="gramStart"/>
      <w:r w:rsidRPr="00342C51">
        <w:rPr>
          <w:rFonts w:ascii="Times New Roman" w:hAnsi="Times New Roman" w:cs="Times New Roman"/>
          <w:color w:val="000000" w:themeColor="text1"/>
          <w:szCs w:val="24"/>
        </w:rPr>
        <w:t>more clear</w:t>
      </w:r>
      <w:proofErr w:type="gramEnd"/>
      <w:r w:rsidRPr="00342C51">
        <w:rPr>
          <w:rFonts w:ascii="Times New Roman" w:hAnsi="Times New Roman" w:cs="Times New Roman"/>
          <w:color w:val="000000" w:themeColor="text1"/>
          <w:szCs w:val="24"/>
        </w:rPr>
        <w:t xml:space="preserve"> (Tussyadiah, 2020). Google Travel and Skyscanner are examples of metasearch engines that are likely to make competition stronger by sending traffic to more than one OTA instead of just one.</w:t>
      </w:r>
      <w:r w:rsidRPr="00342C51">
        <w:rPr>
          <w:rFonts w:ascii="Times New Roman" w:hAnsi="Times New Roman" w:cs="Times New Roman"/>
          <w:color w:val="000000" w:themeColor="text1"/>
          <w:szCs w:val="24"/>
        </w:rPr>
        <w:br/>
        <w:t>To stay relevant, traditional agencies should start using hybrid models that combine in-person expertise with digital tools.</w:t>
      </w:r>
    </w:p>
    <w:p w14:paraId="38928B56" w14:textId="77777777" w:rsidR="00182346" w:rsidRDefault="00182346" w:rsidP="00166C1B">
      <w:pPr>
        <w:spacing w:line="480" w:lineRule="auto"/>
        <w:rPr>
          <w:rStyle w:val="Heading1Char"/>
          <w:rFonts w:ascii="Times New Roman" w:hAnsi="Times New Roman" w:cs="Times New Roman"/>
          <w:b/>
          <w:bCs/>
          <w:color w:val="000000" w:themeColor="text1"/>
          <w:sz w:val="24"/>
          <w:szCs w:val="24"/>
        </w:rPr>
      </w:pPr>
    </w:p>
    <w:p w14:paraId="5892CD2C" w14:textId="77777777" w:rsidR="006918AA" w:rsidRPr="006918AA" w:rsidRDefault="005809E5" w:rsidP="006918AA">
      <w:pPr>
        <w:spacing w:line="480" w:lineRule="auto"/>
        <w:rPr>
          <w:rFonts w:ascii="Times New Roman" w:hAnsi="Times New Roman" w:cs="Times New Roman"/>
          <w:color w:val="000000" w:themeColor="text1"/>
          <w:szCs w:val="24"/>
        </w:rPr>
      </w:pPr>
      <w:bookmarkStart w:id="5" w:name="_Toc215261174"/>
      <w:r>
        <w:rPr>
          <w:rStyle w:val="Heading1Char"/>
          <w:rFonts w:ascii="Times New Roman" w:hAnsi="Times New Roman" w:cs="Times New Roman"/>
          <w:b/>
          <w:bCs/>
          <w:color w:val="000000" w:themeColor="text1"/>
          <w:sz w:val="24"/>
          <w:szCs w:val="24"/>
        </w:rPr>
        <w:lastRenderedPageBreak/>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t>The results show that OTAs have fundamentally changed how tourism is distributed around the world by using digital technology, platform economics, and giving consumers more power. This part uses relevant theoretical frameworks to explain the results and give us a better idea of how OTAs affect things.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The disruption of traditional travel agencies corresponds with disintermediation and reintermediation theory, which elucidates how digital technologies circumvent current intermediaries while concurrently establishing new digital ones (</w:t>
      </w:r>
      <w:proofErr w:type="spellStart"/>
      <w:r w:rsidR="006918AA" w:rsidRPr="006918AA">
        <w:rPr>
          <w:rFonts w:ascii="Times New Roman" w:hAnsi="Times New Roman" w:cs="Times New Roman"/>
          <w:color w:val="000000" w:themeColor="text1"/>
          <w:szCs w:val="24"/>
        </w:rPr>
        <w:t>Buhalis</w:t>
      </w:r>
      <w:proofErr w:type="spellEnd"/>
      <w:r w:rsidR="006918AA" w:rsidRPr="006918AA">
        <w:rPr>
          <w:rFonts w:ascii="Times New Roman" w:hAnsi="Times New Roman" w:cs="Times New Roman"/>
          <w:color w:val="000000" w:themeColor="text1"/>
          <w:szCs w:val="24"/>
        </w:rPr>
        <w:t xml:space="preserve"> &amp; </w:t>
      </w:r>
      <w:proofErr w:type="gramStart"/>
      <w:r w:rsidR="006918AA" w:rsidRPr="006918AA">
        <w:rPr>
          <w:rFonts w:ascii="Times New Roman" w:hAnsi="Times New Roman" w:cs="Times New Roman"/>
          <w:color w:val="000000" w:themeColor="text1"/>
          <w:szCs w:val="24"/>
        </w:rPr>
        <w:t>Jun,</w:t>
      </w:r>
      <w:proofErr w:type="gramEnd"/>
      <w:r w:rsidR="006918AA" w:rsidRPr="006918AA">
        <w:rPr>
          <w:rFonts w:ascii="Times New Roman" w:hAnsi="Times New Roman" w:cs="Times New Roman"/>
          <w:color w:val="000000" w:themeColor="text1"/>
          <w:szCs w:val="24"/>
        </w:rPr>
        <w:t xml:space="preserve"> 2011). OTAs got rid of the need for real-life agents in everyday travel planning, but they became strong new middlemen.</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The effect of OTAs on how people act supports the Technology Acceptance Model (TAM). Perceived usefulness, like convenience, price transparency, and instant access, makes people more likely to buy something, while perceived ease of use makes them happier (Davis, 1989). Peer reviews make people feel more trust and less unsure, which makes people more likely to use OTA platforms.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 xml:space="preserve">The idea of resource dependency theory says that companies become dependent on outside people who control important resources (Pfeffer &amp; </w:t>
      </w:r>
      <w:proofErr w:type="spellStart"/>
      <w:r w:rsidR="006918AA" w:rsidRPr="006918AA">
        <w:rPr>
          <w:rFonts w:ascii="Times New Roman" w:hAnsi="Times New Roman" w:cs="Times New Roman"/>
          <w:color w:val="000000" w:themeColor="text1"/>
          <w:szCs w:val="24"/>
        </w:rPr>
        <w:t>Salancik</w:t>
      </w:r>
      <w:proofErr w:type="spellEnd"/>
      <w:r w:rsidR="006918AA" w:rsidRPr="006918AA">
        <w:rPr>
          <w:rFonts w:ascii="Times New Roman" w:hAnsi="Times New Roman" w:cs="Times New Roman"/>
          <w:color w:val="000000" w:themeColor="text1"/>
          <w:szCs w:val="24"/>
        </w:rPr>
        <w:t>, 2003). This idea is related to supplier dependency on OTAs. Tourism suppliers depend on OTAs a lot because they control access to millions of potential customers. This makes it hard to get good deals.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lastRenderedPageBreak/>
        <w:t>The concentration of OTA power also supports the idea of platform capitalism, which says that digital platforms take over industries by using network effects, algorithmic management, and data control (Srnicek, 2017). OTAs gather a lot of data about how customers act, which helps them make better predictive algorithms and gives them a stronger edge over their competitors.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 xml:space="preserve">Pricing transparency and review visibility are two benefits for consumers that show how tourism is moving toward information symmetry. </w:t>
      </w:r>
      <w:proofErr w:type="gramStart"/>
      <w:r w:rsidR="006918AA" w:rsidRPr="006918AA">
        <w:rPr>
          <w:rFonts w:ascii="Times New Roman" w:hAnsi="Times New Roman" w:cs="Times New Roman"/>
          <w:color w:val="000000" w:themeColor="text1"/>
          <w:szCs w:val="24"/>
        </w:rPr>
        <w:t>But,</w:t>
      </w:r>
      <w:proofErr w:type="gramEnd"/>
      <w:r w:rsidR="006918AA" w:rsidRPr="006918AA">
        <w:rPr>
          <w:rFonts w:ascii="Times New Roman" w:hAnsi="Times New Roman" w:cs="Times New Roman"/>
          <w:color w:val="000000" w:themeColor="text1"/>
          <w:szCs w:val="24"/>
        </w:rPr>
        <w:t xml:space="preserve"> opaque pricing algorithms and high-pressure sales tactics show that information asymmetry still exists, even if it looks different.</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Lastly, future trends fit with the theory of digital transformation because the tourism industry is using new technologies like AI, blockchain, and meta-search automation. These new ideas will change distribution channels even more by making them more personalized, open, and competitive on platforms.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In general, the discussion shows that OTAs will keep changing how tourism is distributed. However, for businesses to be successful in the long run, they need to find a balance between relying on OTAs, digital innovation, and direct-to-consumer engagement.</w:t>
      </w:r>
    </w:p>
    <w:p w14:paraId="0769F6EA" w14:textId="12D5EF8C" w:rsidR="00166C1B" w:rsidRDefault="00166C1B" w:rsidP="00607C62">
      <w:pPr>
        <w:spacing w:line="480" w:lineRule="auto"/>
        <w:rPr>
          <w:rFonts w:ascii="Times New Roman" w:hAnsi="Times New Roman" w:cs="Times New Roman"/>
          <w:color w:val="000000" w:themeColor="text1"/>
          <w:szCs w:val="24"/>
        </w:rPr>
      </w:pPr>
    </w:p>
    <w:p w14:paraId="133CF927" w14:textId="77777777" w:rsidR="006918AA" w:rsidRDefault="006918AA" w:rsidP="00607C62">
      <w:pPr>
        <w:spacing w:line="480" w:lineRule="auto"/>
        <w:rPr>
          <w:rFonts w:ascii="Times New Roman" w:hAnsi="Times New Roman" w:cs="Times New Roman"/>
          <w:color w:val="000000" w:themeColor="text1"/>
          <w:szCs w:val="24"/>
        </w:rPr>
      </w:pPr>
    </w:p>
    <w:p w14:paraId="692ED89D" w14:textId="77777777" w:rsidR="00007BF0" w:rsidRDefault="00007BF0" w:rsidP="00607C62">
      <w:pPr>
        <w:spacing w:line="480" w:lineRule="auto"/>
        <w:rPr>
          <w:rFonts w:ascii="Times New Roman" w:hAnsi="Times New Roman" w:cs="Times New Roman"/>
          <w:color w:val="000000" w:themeColor="text1"/>
          <w:szCs w:val="24"/>
        </w:rPr>
      </w:pPr>
    </w:p>
    <w:p w14:paraId="2928434F" w14:textId="77777777" w:rsidR="00166C1B" w:rsidRPr="00166C1B" w:rsidRDefault="00166C1B" w:rsidP="00166C1B">
      <w:pPr>
        <w:spacing w:line="480" w:lineRule="auto"/>
        <w:rPr>
          <w:rFonts w:ascii="Times New Roman" w:hAnsi="Times New Roman" w:cs="Times New Roman"/>
          <w:color w:val="000000" w:themeColor="text1"/>
          <w:szCs w:val="24"/>
        </w:rPr>
      </w:pPr>
    </w:p>
    <w:p w14:paraId="56855CC6" w14:textId="6EAD6733" w:rsidR="00DD2AB5" w:rsidRPr="00DD2AB5" w:rsidRDefault="005809E5" w:rsidP="00DD2AB5">
      <w:pPr>
        <w:spacing w:line="480" w:lineRule="auto"/>
        <w:rPr>
          <w:rFonts w:ascii="Times New Roman" w:hAnsi="Times New Roman" w:cs="Times New Roman"/>
          <w:color w:val="000000" w:themeColor="text1"/>
          <w:szCs w:val="24"/>
        </w:rPr>
      </w:pPr>
      <w:bookmarkStart w:id="6" w:name="_Toc215261175"/>
      <w:r>
        <w:rPr>
          <w:rStyle w:val="Heading1Char"/>
          <w:rFonts w:ascii="Times New Roman" w:hAnsi="Times New Roman" w:cs="Times New Roman"/>
          <w:b/>
          <w:bCs/>
          <w:color w:val="000000" w:themeColor="text1"/>
          <w:sz w:val="24"/>
          <w:szCs w:val="24"/>
        </w:rPr>
        <w:lastRenderedPageBreak/>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DD2AB5" w:rsidRPr="00DD2AB5">
        <w:rPr>
          <w:rFonts w:ascii="Times New Roman" w:hAnsi="Times New Roman" w:cs="Times New Roman"/>
          <w:color w:val="000000" w:themeColor="text1"/>
          <w:szCs w:val="24"/>
        </w:rPr>
        <w:t>The results of this study show that hotels can improve their competitive edge by putting more emphasis on direct booking channels and less on OTAs. To do this, hotels need to use a variety of strategies, including new technology, strategic communication, building trust, and managing long-term customer relationships.</w:t>
      </w:r>
      <w:r w:rsidR="00DD2AB5" w:rsidRPr="00DD2AB5">
        <w:rPr>
          <w:rFonts w:ascii="Times New Roman" w:hAnsi="Times New Roman" w:cs="Times New Roman"/>
          <w:color w:val="000000" w:themeColor="text1"/>
          <w:szCs w:val="24"/>
        </w:rPr>
        <w:br/>
        <w:t>One of the main suggestions is that hotels should spend money on high-quality, easy-to-use digital infrastructure. Travellers today want smooth online experiences, so hotels should make sure their websites are mobile-friendly, look good, and have quick, safe booking engines. AI-powered chatbots, instant messaging, real-time availability updates, and easier payment systems are some of the features that make things easier and boost conversion rates. To keep up with changing customer needs and stay competitive with OTA platforms that spend a lot of money on improving the user experience, you need to keep upgrading your technology.</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Another suggestion is to improve your digital marketing efforts. Hotels should carefully spend money on SEO, targeted social media campaigns, and metasearch engine participation to get more people to see them and bring in direct traffic. Using content marketing well, like high-quality images, video tours, guest testimonials, and stories about the destination, can help hotels build their brand and get more direct bookings. Email marketing campaigns based on customer data that is broken down into groups can also be very important for getting past guests to come back, promoting special deals, and building loyalty.</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 xml:space="preserve">Hotels should also improve and expand their loyalty programs. Loyalty systems need to do more than just give out points. They should also offer meaningful, personalized rewards that encourage </w:t>
      </w:r>
      <w:r w:rsidR="00DD2AB5" w:rsidRPr="00DD2AB5">
        <w:rPr>
          <w:rFonts w:ascii="Times New Roman" w:hAnsi="Times New Roman" w:cs="Times New Roman"/>
          <w:color w:val="000000" w:themeColor="text1"/>
          <w:szCs w:val="24"/>
        </w:rPr>
        <w:lastRenderedPageBreak/>
        <w:t>people to book directly again. Benefits like room upgrades, flexible check-in, member-only discounts, and personalized experiences make people feel good and make OTA alternatives less appealing. To make loyalty network benefits stronger, independent hotels might want to team up with other hotels.</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To get people to book directly, it's still important to build trust. To ease travellers' worries about risk, hotels should focus on clear pricing, safe payment systems, and flexible cancellation policies. Customers are more likely to believe that booking directly will save them money if you clearly and consistently communicate "best rate guarantees." Hotels should also emphasize how reliable their customer service is by offering immediate help through live chat or direct phone lines.</w:t>
      </w:r>
      <w:r w:rsidR="00DD2AB5" w:rsidRPr="00DD2AB5">
        <w:rPr>
          <w:rFonts w:ascii="Times New Roman" w:hAnsi="Times New Roman" w:cs="Times New Roman"/>
          <w:color w:val="000000" w:themeColor="text1"/>
          <w:szCs w:val="24"/>
        </w:rPr>
        <w:br/>
        <w:t>Lastly, hotels should use a balanced distribution strategy instead of trying to get rid of OTAs completely. OTAs give hotels a lot of exposure in the market, which is especially helpful for smaller hotels or hotels that are just starting out in new markets. Hotels can get a better mix of reach and profitability by using OTAs to get more exposure and strategically promoting direct channels.</w:t>
      </w:r>
    </w:p>
    <w:p w14:paraId="47285F86" w14:textId="5544E960" w:rsidR="001D1F89" w:rsidRDefault="001D1F89" w:rsidP="002F73F5">
      <w:pPr>
        <w:spacing w:line="480" w:lineRule="auto"/>
        <w:rPr>
          <w:rFonts w:ascii="Times New Roman" w:hAnsi="Times New Roman" w:cs="Times New Roman"/>
          <w:color w:val="000000" w:themeColor="text1"/>
          <w:szCs w:val="24"/>
        </w:rPr>
      </w:pPr>
    </w:p>
    <w:p w14:paraId="3A87BCA4" w14:textId="77777777" w:rsidR="001D1F89" w:rsidRDefault="001D1F89" w:rsidP="002F73F5">
      <w:pPr>
        <w:spacing w:line="480" w:lineRule="auto"/>
        <w:rPr>
          <w:rFonts w:ascii="Times New Roman" w:hAnsi="Times New Roman" w:cs="Times New Roman"/>
          <w:color w:val="000000" w:themeColor="text1"/>
          <w:szCs w:val="24"/>
        </w:rPr>
      </w:pPr>
    </w:p>
    <w:p w14:paraId="1BDC6DB1" w14:textId="77777777" w:rsidR="00523E1B" w:rsidRDefault="00523E1B" w:rsidP="002F73F5">
      <w:pPr>
        <w:spacing w:line="480" w:lineRule="auto"/>
        <w:rPr>
          <w:rFonts w:ascii="Times New Roman" w:hAnsi="Times New Roman" w:cs="Times New Roman"/>
          <w:color w:val="000000" w:themeColor="text1"/>
          <w:szCs w:val="24"/>
        </w:rPr>
      </w:pPr>
    </w:p>
    <w:p w14:paraId="3DB807F2" w14:textId="77777777" w:rsidR="00523E1B" w:rsidRDefault="00523E1B"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7FA28392" w14:textId="77777777" w:rsidR="00106D2C" w:rsidRPr="004618E8" w:rsidRDefault="00106D2C" w:rsidP="002F73F5">
      <w:pPr>
        <w:spacing w:line="480" w:lineRule="auto"/>
        <w:rPr>
          <w:rFonts w:ascii="Times New Roman" w:hAnsi="Times New Roman" w:cs="Times New Roman"/>
          <w:color w:val="000000" w:themeColor="text1"/>
          <w:szCs w:val="24"/>
        </w:rPr>
      </w:pPr>
    </w:p>
    <w:p w14:paraId="3F6AD467" w14:textId="77777777" w:rsidR="001248D3" w:rsidRPr="001248D3" w:rsidRDefault="00DF3FD0" w:rsidP="001248D3">
      <w:pPr>
        <w:spacing w:line="480" w:lineRule="auto"/>
        <w:rPr>
          <w:rFonts w:ascii="Times New Roman" w:hAnsi="Times New Roman" w:cs="Times New Roman"/>
          <w:color w:val="000000" w:themeColor="text1"/>
          <w:szCs w:val="24"/>
        </w:rPr>
      </w:pPr>
      <w:bookmarkStart w:id="7" w:name="_Toc215261176"/>
      <w:r w:rsidRPr="004618E8">
        <w:rPr>
          <w:rStyle w:val="Heading1Char"/>
          <w:rFonts w:ascii="Times New Roman" w:hAnsi="Times New Roman" w:cs="Times New Roman"/>
          <w:b/>
          <w:bCs/>
          <w:color w:val="000000" w:themeColor="text1"/>
          <w:sz w:val="24"/>
          <w:szCs w:val="24"/>
        </w:rPr>
        <w:lastRenderedPageBreak/>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t xml:space="preserve">This report looked at how Online Travel Agencies (OTAs) are changing and what that means for the future of tourism distribution channels. The results show that OTAs have fundamentally changed the global travel market by making it easier, more efficient, and more transparent for </w:t>
      </w:r>
      <w:proofErr w:type="gramStart"/>
      <w:r w:rsidR="001248D3" w:rsidRPr="001248D3">
        <w:rPr>
          <w:rFonts w:ascii="Times New Roman" w:hAnsi="Times New Roman" w:cs="Times New Roman"/>
          <w:color w:val="000000" w:themeColor="text1"/>
          <w:szCs w:val="24"/>
        </w:rPr>
        <w:t>consumers,</w:t>
      </w:r>
      <w:proofErr w:type="gramEnd"/>
      <w:r w:rsidR="001248D3" w:rsidRPr="001248D3">
        <w:rPr>
          <w:rFonts w:ascii="Times New Roman" w:hAnsi="Times New Roman" w:cs="Times New Roman"/>
          <w:color w:val="000000" w:themeColor="text1"/>
          <w:szCs w:val="24"/>
        </w:rPr>
        <w:t xml:space="preserve"> while also changing the way suppliers do business. OTAs are now powerful digital middlemen that affect prices, visibility, and how people think about things. Their influence goes far beyond just making it easier to book.</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OTAs have given travellers more power by giving them access to real-time information, user-generated reviews, mobile access, and tools for changing prices. These things have led to a new way of travelling digitally that is defined by ease, freedom, and making choices based on data. OTAs give tourism businesses a global reach and better occupancy, but they also come with problems like high commission fees, dependency risks, less control over their brand, and being vulnerable to platform ranking algorithms.</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The conversation shows that platform capitalism is changing the power structure in tourism distribution. In this system, a small number of OTAs have a lot of market power. Network effects, algorithmic visibility rankings, and large-scale data optimization all help to keep them in charge. This may make things more efficient, but it also raises questions about fair pricing, competition, and the long-term independence of suppliers.</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 xml:space="preserve">New technologies like AI-driven personalization, blockchain-enabled transparency, and better integration with metasearch platforms will shape the future of tourism distribution. Traditional </w:t>
      </w:r>
      <w:r w:rsidR="001248D3" w:rsidRPr="001248D3">
        <w:rPr>
          <w:rFonts w:ascii="Times New Roman" w:hAnsi="Times New Roman" w:cs="Times New Roman"/>
          <w:color w:val="000000" w:themeColor="text1"/>
          <w:szCs w:val="24"/>
        </w:rPr>
        <w:lastRenderedPageBreak/>
        <w:t>agencies will still be around in certain areas, but they need to switch to digital-personalized hybrid models.</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To stop relying too much on OTAs, tourism businesses should find new ways to sell their products, put money into direct-booking strategies, and improve their digital branding. In the end, OTAs will still play a big role in global tourism, but to make sure that the tourism market stays competitive, trustworthy, and sustainable in the long run, they will need to form balanced, strategic partnerships.</w:t>
      </w:r>
    </w:p>
    <w:p w14:paraId="60372707" w14:textId="00634BD6"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74D12B89" w14:textId="77777777" w:rsidR="00DD2AB5" w:rsidRDefault="00DD2AB5" w:rsidP="00013DBD">
      <w:pPr>
        <w:spacing w:line="480" w:lineRule="auto"/>
        <w:rPr>
          <w:rFonts w:ascii="Times New Roman" w:hAnsi="Times New Roman" w:cs="Times New Roman"/>
          <w:color w:val="000000" w:themeColor="text1"/>
          <w:szCs w:val="24"/>
          <w:lang w:val="en-US"/>
        </w:rPr>
      </w:pPr>
    </w:p>
    <w:p w14:paraId="28931010" w14:textId="77777777" w:rsidR="00391380" w:rsidRPr="004618E8" w:rsidRDefault="00391380" w:rsidP="00013DBD">
      <w:pPr>
        <w:spacing w:line="480" w:lineRule="auto"/>
        <w:rPr>
          <w:rFonts w:ascii="Times New Roman" w:hAnsi="Times New Roman" w:cs="Times New Roman"/>
          <w:color w:val="000000" w:themeColor="text1"/>
          <w:szCs w:val="24"/>
          <w:lang w:val="en-US"/>
        </w:rPr>
      </w:pPr>
    </w:p>
    <w:p w14:paraId="0881047A" w14:textId="5688552F"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1177"/>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4BAB809A"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Ajzen, I. (1991). The theory of planned </w:t>
      </w:r>
      <w:proofErr w:type="spellStart"/>
      <w:r w:rsidRPr="001248D3">
        <w:rPr>
          <w:rFonts w:ascii="Times New Roman" w:hAnsi="Times New Roman" w:cs="Times New Roman"/>
          <w:szCs w:val="24"/>
        </w:rPr>
        <w:t>behavior</w:t>
      </w:r>
      <w:proofErr w:type="spellEnd"/>
      <w:r w:rsidRPr="001248D3">
        <w:rPr>
          <w:rFonts w:ascii="Times New Roman" w:hAnsi="Times New Roman" w:cs="Times New Roman"/>
          <w:szCs w:val="24"/>
        </w:rPr>
        <w:t xml:space="preserve">. </w:t>
      </w:r>
      <w:r w:rsidRPr="001248D3">
        <w:rPr>
          <w:rFonts w:ascii="Times New Roman" w:hAnsi="Times New Roman" w:cs="Times New Roman"/>
          <w:i/>
          <w:iCs/>
          <w:szCs w:val="24"/>
        </w:rPr>
        <w:t xml:space="preserve">Organizational </w:t>
      </w:r>
      <w:proofErr w:type="spellStart"/>
      <w:r w:rsidRPr="001248D3">
        <w:rPr>
          <w:rFonts w:ascii="Times New Roman" w:hAnsi="Times New Roman" w:cs="Times New Roman"/>
          <w:i/>
          <w:iCs/>
          <w:szCs w:val="24"/>
        </w:rPr>
        <w:t>Behavior</w:t>
      </w:r>
      <w:proofErr w:type="spellEnd"/>
      <w:r w:rsidRPr="001248D3">
        <w:rPr>
          <w:rFonts w:ascii="Times New Roman" w:hAnsi="Times New Roman" w:cs="Times New Roman"/>
          <w:i/>
          <w:iCs/>
          <w:szCs w:val="24"/>
        </w:rPr>
        <w:t xml:space="preserve"> and Human Decision Processes, 50</w:t>
      </w:r>
      <w:r w:rsidRPr="001248D3">
        <w:rPr>
          <w:rFonts w:ascii="Times New Roman" w:hAnsi="Times New Roman" w:cs="Times New Roman"/>
          <w:szCs w:val="24"/>
        </w:rPr>
        <w:t>(2), 179–211. https://doi.org/10.1016/0749-5978(91)90020-T</w:t>
      </w:r>
    </w:p>
    <w:p w14:paraId="0D7165FF"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Bennett, M. M., &amp; Lai, C. (2005). The impact of the internet on travel agencies in Taiwan. </w:t>
      </w:r>
      <w:r w:rsidRPr="001248D3">
        <w:rPr>
          <w:rFonts w:ascii="Times New Roman" w:hAnsi="Times New Roman" w:cs="Times New Roman"/>
          <w:i/>
          <w:iCs/>
          <w:szCs w:val="24"/>
        </w:rPr>
        <w:t>Tourism and Hospitality Research, 6</w:t>
      </w:r>
      <w:r w:rsidRPr="001248D3">
        <w:rPr>
          <w:rFonts w:ascii="Times New Roman" w:hAnsi="Times New Roman" w:cs="Times New Roman"/>
          <w:szCs w:val="24"/>
        </w:rPr>
        <w:t xml:space="preserve">(1), 8–23. </w:t>
      </w:r>
      <w:hyperlink r:id="rId7" w:tgtFrame="_new" w:history="1">
        <w:r w:rsidRPr="001248D3">
          <w:rPr>
            <w:rStyle w:val="Hyperlink"/>
            <w:rFonts w:ascii="Times New Roman" w:hAnsi="Times New Roman" w:cs="Times New Roman"/>
            <w:szCs w:val="24"/>
          </w:rPr>
          <w:t>https://doi.org/10.1057/palgrave.thr.6040043</w:t>
        </w:r>
      </w:hyperlink>
    </w:p>
    <w:p w14:paraId="52629724"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Braun, V., &amp; Clarke, V. (2006). Using thematic analysis in psychology. </w:t>
      </w:r>
      <w:r w:rsidRPr="001248D3">
        <w:rPr>
          <w:rFonts w:ascii="Times New Roman" w:hAnsi="Times New Roman" w:cs="Times New Roman"/>
          <w:i/>
          <w:iCs/>
          <w:szCs w:val="24"/>
        </w:rPr>
        <w:t>Qualitative Research in Psychology, 3</w:t>
      </w:r>
      <w:r w:rsidRPr="001248D3">
        <w:rPr>
          <w:rFonts w:ascii="Times New Roman" w:hAnsi="Times New Roman" w:cs="Times New Roman"/>
          <w:szCs w:val="24"/>
        </w:rPr>
        <w:t xml:space="preserve">(2), 77–101. </w:t>
      </w:r>
      <w:hyperlink r:id="rId8" w:tgtFrame="_new" w:history="1">
        <w:r w:rsidRPr="001248D3">
          <w:rPr>
            <w:rStyle w:val="Hyperlink"/>
            <w:rFonts w:ascii="Times New Roman" w:hAnsi="Times New Roman" w:cs="Times New Roman"/>
            <w:szCs w:val="24"/>
          </w:rPr>
          <w:t>https://doi.org/10.1191/1478088706qp063oa</w:t>
        </w:r>
      </w:hyperlink>
    </w:p>
    <w:p w14:paraId="2B4D2010"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Buhalis</w:t>
      </w:r>
      <w:proofErr w:type="spellEnd"/>
      <w:r w:rsidRPr="001248D3">
        <w:rPr>
          <w:rFonts w:ascii="Times New Roman" w:hAnsi="Times New Roman" w:cs="Times New Roman"/>
          <w:szCs w:val="24"/>
        </w:rPr>
        <w:t xml:space="preserve">, D., &amp; Jun, S. H. (2011). E-tourism: Contemporary marketing issues. In M. Morgan, A. Pritchard, &amp; R. Pride (Eds.), </w:t>
      </w:r>
      <w:r w:rsidRPr="001248D3">
        <w:rPr>
          <w:rFonts w:ascii="Times New Roman" w:hAnsi="Times New Roman" w:cs="Times New Roman"/>
          <w:i/>
          <w:iCs/>
          <w:szCs w:val="24"/>
        </w:rPr>
        <w:t>Destination branding</w:t>
      </w:r>
      <w:r w:rsidRPr="001248D3">
        <w:rPr>
          <w:rFonts w:ascii="Times New Roman" w:hAnsi="Times New Roman" w:cs="Times New Roman"/>
          <w:szCs w:val="24"/>
        </w:rPr>
        <w:t xml:space="preserve"> (pp. 263–279). Routledge.</w:t>
      </w:r>
    </w:p>
    <w:p w14:paraId="48D3D370"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Buhalis</w:t>
      </w:r>
      <w:proofErr w:type="spellEnd"/>
      <w:r w:rsidRPr="001248D3">
        <w:rPr>
          <w:rFonts w:ascii="Times New Roman" w:hAnsi="Times New Roman" w:cs="Times New Roman"/>
          <w:szCs w:val="24"/>
        </w:rPr>
        <w:t xml:space="preserve">, D., &amp; Law, R. (2008). Progress in information technology and tourism management: 20 years on and 10 years after the Internet. </w:t>
      </w:r>
      <w:r w:rsidRPr="001248D3">
        <w:rPr>
          <w:rFonts w:ascii="Times New Roman" w:hAnsi="Times New Roman" w:cs="Times New Roman"/>
          <w:i/>
          <w:iCs/>
          <w:szCs w:val="24"/>
        </w:rPr>
        <w:t>Tourism Management, 29</w:t>
      </w:r>
      <w:r w:rsidRPr="001248D3">
        <w:rPr>
          <w:rFonts w:ascii="Times New Roman" w:hAnsi="Times New Roman" w:cs="Times New Roman"/>
          <w:szCs w:val="24"/>
        </w:rPr>
        <w:t xml:space="preserve">(4), 609–623. </w:t>
      </w:r>
      <w:hyperlink r:id="rId9" w:tgtFrame="_new" w:history="1">
        <w:r w:rsidRPr="001248D3">
          <w:rPr>
            <w:rStyle w:val="Hyperlink"/>
            <w:rFonts w:ascii="Times New Roman" w:hAnsi="Times New Roman" w:cs="Times New Roman"/>
            <w:szCs w:val="24"/>
          </w:rPr>
          <w:t>https://doi.org/10.1016/j.tourman.2008.01.005</w:t>
        </w:r>
      </w:hyperlink>
    </w:p>
    <w:p w14:paraId="0163506D"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Dolnicar</w:t>
      </w:r>
      <w:proofErr w:type="spellEnd"/>
      <w:r w:rsidRPr="001248D3">
        <w:rPr>
          <w:rFonts w:ascii="Times New Roman" w:hAnsi="Times New Roman" w:cs="Times New Roman"/>
          <w:szCs w:val="24"/>
        </w:rPr>
        <w:t xml:space="preserve">, S., &amp; Laesser, C. (2007). Travel agency marketing strategy: Insights from Switzerland. </w:t>
      </w:r>
      <w:r w:rsidRPr="001248D3">
        <w:rPr>
          <w:rFonts w:ascii="Times New Roman" w:hAnsi="Times New Roman" w:cs="Times New Roman"/>
          <w:i/>
          <w:iCs/>
          <w:szCs w:val="24"/>
        </w:rPr>
        <w:t>Journal of Travel Research, 46</w:t>
      </w:r>
      <w:r w:rsidRPr="001248D3">
        <w:rPr>
          <w:rFonts w:ascii="Times New Roman" w:hAnsi="Times New Roman" w:cs="Times New Roman"/>
          <w:szCs w:val="24"/>
        </w:rPr>
        <w:t>(2), 133–146. https://doi.org/10.1177/0047287507299569</w:t>
      </w:r>
    </w:p>
    <w:p w14:paraId="5A1105D1"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Evans, D. S., &amp; Schmalensee, R. (2016). </w:t>
      </w:r>
      <w:r w:rsidRPr="001248D3">
        <w:rPr>
          <w:rFonts w:ascii="Times New Roman" w:hAnsi="Times New Roman" w:cs="Times New Roman"/>
          <w:i/>
          <w:iCs/>
          <w:szCs w:val="24"/>
        </w:rPr>
        <w:t>Matchmakers: The new economics of multisided platforms</w:t>
      </w:r>
      <w:r w:rsidRPr="001248D3">
        <w:rPr>
          <w:rFonts w:ascii="Times New Roman" w:hAnsi="Times New Roman" w:cs="Times New Roman"/>
          <w:szCs w:val="24"/>
        </w:rPr>
        <w:t>. Harvard Business Review Press.</w:t>
      </w:r>
    </w:p>
    <w:p w14:paraId="5A1900D0"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Filieri</w:t>
      </w:r>
      <w:proofErr w:type="spellEnd"/>
      <w:r w:rsidRPr="001248D3">
        <w:rPr>
          <w:rFonts w:ascii="Times New Roman" w:hAnsi="Times New Roman" w:cs="Times New Roman"/>
          <w:szCs w:val="24"/>
        </w:rPr>
        <w:t xml:space="preserve">, R., &amp; McLeay, F. (2014). E-WOM and accommodation: An analysis of the factors that influence </w:t>
      </w:r>
      <w:proofErr w:type="spellStart"/>
      <w:r w:rsidRPr="001248D3">
        <w:rPr>
          <w:rFonts w:ascii="Times New Roman" w:hAnsi="Times New Roman" w:cs="Times New Roman"/>
          <w:szCs w:val="24"/>
        </w:rPr>
        <w:t>traveler</w:t>
      </w:r>
      <w:proofErr w:type="spellEnd"/>
      <w:r w:rsidRPr="001248D3">
        <w:rPr>
          <w:rFonts w:ascii="Times New Roman" w:hAnsi="Times New Roman" w:cs="Times New Roman"/>
          <w:szCs w:val="24"/>
        </w:rPr>
        <w:t xml:space="preserve"> satisfaction and trust. </w:t>
      </w:r>
      <w:r w:rsidRPr="001248D3">
        <w:rPr>
          <w:rFonts w:ascii="Times New Roman" w:hAnsi="Times New Roman" w:cs="Times New Roman"/>
          <w:i/>
          <w:iCs/>
          <w:szCs w:val="24"/>
        </w:rPr>
        <w:t>Tourism Management, 44</w:t>
      </w:r>
      <w:r w:rsidRPr="001248D3">
        <w:rPr>
          <w:rFonts w:ascii="Times New Roman" w:hAnsi="Times New Roman" w:cs="Times New Roman"/>
          <w:szCs w:val="24"/>
        </w:rPr>
        <w:t>, 132–143. https://doi.org/10.1016/j.tourman.2014.03.009</w:t>
      </w:r>
    </w:p>
    <w:p w14:paraId="0C41015C"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lastRenderedPageBreak/>
        <w:t>Gazzoli</w:t>
      </w:r>
      <w:proofErr w:type="spellEnd"/>
      <w:r w:rsidRPr="001248D3">
        <w:rPr>
          <w:rFonts w:ascii="Times New Roman" w:hAnsi="Times New Roman" w:cs="Times New Roman"/>
          <w:szCs w:val="24"/>
        </w:rPr>
        <w:t xml:space="preserve">, G., Kim, W. G., &amp; </w:t>
      </w:r>
      <w:proofErr w:type="spellStart"/>
      <w:r w:rsidRPr="001248D3">
        <w:rPr>
          <w:rFonts w:ascii="Times New Roman" w:hAnsi="Times New Roman" w:cs="Times New Roman"/>
          <w:szCs w:val="24"/>
        </w:rPr>
        <w:t>Palakurthi</w:t>
      </w:r>
      <w:proofErr w:type="spellEnd"/>
      <w:r w:rsidRPr="001248D3">
        <w:rPr>
          <w:rFonts w:ascii="Times New Roman" w:hAnsi="Times New Roman" w:cs="Times New Roman"/>
          <w:szCs w:val="24"/>
        </w:rPr>
        <w:t xml:space="preserve">, R. (2008). Online distribution strategies and competition: The case of hotels. </w:t>
      </w:r>
      <w:r w:rsidRPr="001248D3">
        <w:rPr>
          <w:rFonts w:ascii="Times New Roman" w:hAnsi="Times New Roman" w:cs="Times New Roman"/>
          <w:i/>
          <w:iCs/>
          <w:szCs w:val="24"/>
        </w:rPr>
        <w:t>International Journal of Contemporary Hospitality Management, 20</w:t>
      </w:r>
      <w:r w:rsidRPr="001248D3">
        <w:rPr>
          <w:rFonts w:ascii="Times New Roman" w:hAnsi="Times New Roman" w:cs="Times New Roman"/>
          <w:szCs w:val="24"/>
        </w:rPr>
        <w:t>(4), 375–387. https://doi.org/10.1108/09596110810873501</w:t>
      </w:r>
    </w:p>
    <w:p w14:paraId="34DDD913"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Guttentag, D. (2015). Airbnb: Disruptive innovation and the rise of an informal tourism accommodation sector. </w:t>
      </w:r>
      <w:r w:rsidRPr="001248D3">
        <w:rPr>
          <w:rFonts w:ascii="Times New Roman" w:hAnsi="Times New Roman" w:cs="Times New Roman"/>
          <w:i/>
          <w:iCs/>
          <w:szCs w:val="24"/>
        </w:rPr>
        <w:t>Current Issues in Tourism, 18</w:t>
      </w:r>
      <w:r w:rsidRPr="001248D3">
        <w:rPr>
          <w:rFonts w:ascii="Times New Roman" w:hAnsi="Times New Roman" w:cs="Times New Roman"/>
          <w:szCs w:val="24"/>
        </w:rPr>
        <w:t>(12), 1192–1217. https://doi.org/10.1080/13683500.2013.827159</w:t>
      </w:r>
    </w:p>
    <w:p w14:paraId="3DDD7FA6"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Litvin, S. W., Goldsmith, R. E., &amp; Pan, B. (2008). Electronic word-of-mouth in hospitality and tourism management. </w:t>
      </w:r>
      <w:r w:rsidRPr="001248D3">
        <w:rPr>
          <w:rFonts w:ascii="Times New Roman" w:hAnsi="Times New Roman" w:cs="Times New Roman"/>
          <w:i/>
          <w:iCs/>
          <w:szCs w:val="24"/>
        </w:rPr>
        <w:t>Tourism Management, 29</w:t>
      </w:r>
      <w:r w:rsidRPr="001248D3">
        <w:rPr>
          <w:rFonts w:ascii="Times New Roman" w:hAnsi="Times New Roman" w:cs="Times New Roman"/>
          <w:szCs w:val="24"/>
        </w:rPr>
        <w:t xml:space="preserve">(3), 458–468. </w:t>
      </w:r>
      <w:hyperlink r:id="rId10" w:tgtFrame="_new" w:history="1">
        <w:r w:rsidRPr="001248D3">
          <w:rPr>
            <w:rStyle w:val="Hyperlink"/>
            <w:rFonts w:ascii="Times New Roman" w:hAnsi="Times New Roman" w:cs="Times New Roman"/>
            <w:szCs w:val="24"/>
          </w:rPr>
          <w:t>https://doi.org/10.1016/j.tourman.2007.05.011</w:t>
        </w:r>
      </w:hyperlink>
    </w:p>
    <w:p w14:paraId="7576E3A9"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Mao, Z., Jones, M., &amp; Smith, R. (2020). The impact of OTA rate parity agreements on hotel pricing and profitability. </w:t>
      </w:r>
      <w:r w:rsidRPr="001248D3">
        <w:rPr>
          <w:rFonts w:ascii="Times New Roman" w:hAnsi="Times New Roman" w:cs="Times New Roman"/>
          <w:i/>
          <w:iCs/>
          <w:szCs w:val="24"/>
        </w:rPr>
        <w:t>International Journal of Hospitality Management, 87</w:t>
      </w:r>
      <w:r w:rsidRPr="001248D3">
        <w:rPr>
          <w:rFonts w:ascii="Times New Roman" w:hAnsi="Times New Roman" w:cs="Times New Roman"/>
          <w:szCs w:val="24"/>
        </w:rPr>
        <w:t>, 102460. https://doi.org/10.1016/j.ijhm.2019.102460</w:t>
      </w:r>
    </w:p>
    <w:p w14:paraId="6D08BADC"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Noone, B. M., &amp; McGuire, K. A. (2013). Pricing in a social world: The impact of price dispersion in online hotel reviews. </w:t>
      </w:r>
      <w:r w:rsidRPr="001248D3">
        <w:rPr>
          <w:rFonts w:ascii="Times New Roman" w:hAnsi="Times New Roman" w:cs="Times New Roman"/>
          <w:i/>
          <w:iCs/>
          <w:szCs w:val="24"/>
        </w:rPr>
        <w:t>International Journal of Hospitality Management, 35</w:t>
      </w:r>
      <w:r w:rsidRPr="001248D3">
        <w:rPr>
          <w:rFonts w:ascii="Times New Roman" w:hAnsi="Times New Roman" w:cs="Times New Roman"/>
          <w:szCs w:val="24"/>
        </w:rPr>
        <w:t>, 67–75. https://doi.org/10.1016/j.ijhm.2013.05.003</w:t>
      </w:r>
    </w:p>
    <w:p w14:paraId="02F57C7E"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O’Connor, P. (2010). Managing a hotel’s image on TripAdvisor. </w:t>
      </w:r>
      <w:r w:rsidRPr="001248D3">
        <w:rPr>
          <w:rFonts w:ascii="Times New Roman" w:hAnsi="Times New Roman" w:cs="Times New Roman"/>
          <w:i/>
          <w:iCs/>
          <w:szCs w:val="24"/>
        </w:rPr>
        <w:t>Journal of Hospitality Marketing &amp; Management, 19</w:t>
      </w:r>
      <w:r w:rsidRPr="001248D3">
        <w:rPr>
          <w:rFonts w:ascii="Times New Roman" w:hAnsi="Times New Roman" w:cs="Times New Roman"/>
          <w:szCs w:val="24"/>
        </w:rPr>
        <w:t>(7), 754–772. https://doi.org/10.1080/19368623.2010.508007</w:t>
      </w:r>
    </w:p>
    <w:p w14:paraId="1EB596E9"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Pfeffer, J., &amp; </w:t>
      </w:r>
      <w:proofErr w:type="spellStart"/>
      <w:r w:rsidRPr="001248D3">
        <w:rPr>
          <w:rFonts w:ascii="Times New Roman" w:hAnsi="Times New Roman" w:cs="Times New Roman"/>
          <w:szCs w:val="24"/>
        </w:rPr>
        <w:t>Salancik</w:t>
      </w:r>
      <w:proofErr w:type="spellEnd"/>
      <w:r w:rsidRPr="001248D3">
        <w:rPr>
          <w:rFonts w:ascii="Times New Roman" w:hAnsi="Times New Roman" w:cs="Times New Roman"/>
          <w:szCs w:val="24"/>
        </w:rPr>
        <w:t xml:space="preserve">, G. R. (2003). </w:t>
      </w:r>
      <w:r w:rsidRPr="001248D3">
        <w:rPr>
          <w:rFonts w:ascii="Times New Roman" w:hAnsi="Times New Roman" w:cs="Times New Roman"/>
          <w:i/>
          <w:iCs/>
          <w:szCs w:val="24"/>
        </w:rPr>
        <w:t>The external control of organizations: A resource dependence perspective</w:t>
      </w:r>
      <w:r w:rsidRPr="001248D3">
        <w:rPr>
          <w:rFonts w:ascii="Times New Roman" w:hAnsi="Times New Roman" w:cs="Times New Roman"/>
          <w:szCs w:val="24"/>
        </w:rPr>
        <w:t>. Stanford University Press.</w:t>
      </w:r>
    </w:p>
    <w:p w14:paraId="376B37C6"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Srnicek, N. (2017). </w:t>
      </w:r>
      <w:r w:rsidRPr="001248D3">
        <w:rPr>
          <w:rFonts w:ascii="Times New Roman" w:hAnsi="Times New Roman" w:cs="Times New Roman"/>
          <w:i/>
          <w:iCs/>
          <w:szCs w:val="24"/>
        </w:rPr>
        <w:t>Platform capitalism</w:t>
      </w:r>
      <w:r w:rsidRPr="001248D3">
        <w:rPr>
          <w:rFonts w:ascii="Times New Roman" w:hAnsi="Times New Roman" w:cs="Times New Roman"/>
          <w:szCs w:val="24"/>
        </w:rPr>
        <w:t>. Polity Press.</w:t>
      </w:r>
    </w:p>
    <w:p w14:paraId="27476A38"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lastRenderedPageBreak/>
        <w:t xml:space="preserve">Stangl, B., </w:t>
      </w:r>
      <w:proofErr w:type="spellStart"/>
      <w:r w:rsidRPr="001248D3">
        <w:rPr>
          <w:rFonts w:ascii="Times New Roman" w:hAnsi="Times New Roman" w:cs="Times New Roman"/>
          <w:szCs w:val="24"/>
        </w:rPr>
        <w:t>Inversini</w:t>
      </w:r>
      <w:proofErr w:type="spellEnd"/>
      <w:r w:rsidRPr="001248D3">
        <w:rPr>
          <w:rFonts w:ascii="Times New Roman" w:hAnsi="Times New Roman" w:cs="Times New Roman"/>
          <w:szCs w:val="24"/>
        </w:rPr>
        <w:t xml:space="preserve">, A., </w:t>
      </w:r>
      <w:proofErr w:type="spellStart"/>
      <w:r w:rsidRPr="001248D3">
        <w:rPr>
          <w:rFonts w:ascii="Times New Roman" w:hAnsi="Times New Roman" w:cs="Times New Roman"/>
          <w:szCs w:val="24"/>
        </w:rPr>
        <w:t>Schegg</w:t>
      </w:r>
      <w:proofErr w:type="spellEnd"/>
      <w:r w:rsidRPr="001248D3">
        <w:rPr>
          <w:rFonts w:ascii="Times New Roman" w:hAnsi="Times New Roman" w:cs="Times New Roman"/>
          <w:szCs w:val="24"/>
        </w:rPr>
        <w:t xml:space="preserve">, R., &amp; </w:t>
      </w:r>
      <w:proofErr w:type="spellStart"/>
      <w:r w:rsidRPr="001248D3">
        <w:rPr>
          <w:rFonts w:ascii="Times New Roman" w:hAnsi="Times New Roman" w:cs="Times New Roman"/>
          <w:szCs w:val="24"/>
        </w:rPr>
        <w:t>Gretzel</w:t>
      </w:r>
      <w:proofErr w:type="spellEnd"/>
      <w:r w:rsidRPr="001248D3">
        <w:rPr>
          <w:rFonts w:ascii="Times New Roman" w:hAnsi="Times New Roman" w:cs="Times New Roman"/>
          <w:szCs w:val="24"/>
        </w:rPr>
        <w:t xml:space="preserve">, U. (2016). Impact of OTA pricing strategies. </w:t>
      </w:r>
      <w:r w:rsidRPr="001248D3">
        <w:rPr>
          <w:rFonts w:ascii="Times New Roman" w:hAnsi="Times New Roman" w:cs="Times New Roman"/>
          <w:i/>
          <w:iCs/>
          <w:szCs w:val="24"/>
        </w:rPr>
        <w:t>Information Technology &amp; Tourism, 15</w:t>
      </w:r>
      <w:r w:rsidRPr="001248D3">
        <w:rPr>
          <w:rFonts w:ascii="Times New Roman" w:hAnsi="Times New Roman" w:cs="Times New Roman"/>
          <w:szCs w:val="24"/>
        </w:rPr>
        <w:t>(3), 221–234. https://doi.org/10.1007/s40558-015-0036-1</w:t>
      </w:r>
    </w:p>
    <w:p w14:paraId="79C29E2A"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Statista. (2023). </w:t>
      </w:r>
      <w:r w:rsidRPr="001248D3">
        <w:rPr>
          <w:rFonts w:ascii="Times New Roman" w:hAnsi="Times New Roman" w:cs="Times New Roman"/>
          <w:i/>
          <w:iCs/>
          <w:szCs w:val="24"/>
        </w:rPr>
        <w:t>Global online travel market share of leading OTAs</w:t>
      </w:r>
      <w:r w:rsidRPr="001248D3">
        <w:rPr>
          <w:rFonts w:ascii="Times New Roman" w:hAnsi="Times New Roman" w:cs="Times New Roman"/>
          <w:szCs w:val="24"/>
        </w:rPr>
        <w:t xml:space="preserve">. Statista Research Department. </w:t>
      </w:r>
      <w:hyperlink r:id="rId11" w:tgtFrame="_new" w:history="1">
        <w:r w:rsidRPr="001248D3">
          <w:rPr>
            <w:rStyle w:val="Hyperlink"/>
            <w:rFonts w:ascii="Times New Roman" w:hAnsi="Times New Roman" w:cs="Times New Roman"/>
            <w:szCs w:val="24"/>
          </w:rPr>
          <w:t>https://www.statista.com</w:t>
        </w:r>
      </w:hyperlink>
    </w:p>
    <w:p w14:paraId="3A3A9776"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Tussyadiah</w:t>
      </w:r>
      <w:proofErr w:type="spellEnd"/>
      <w:r w:rsidRPr="001248D3">
        <w:rPr>
          <w:rFonts w:ascii="Times New Roman" w:hAnsi="Times New Roman" w:cs="Times New Roman"/>
          <w:szCs w:val="24"/>
        </w:rPr>
        <w:t xml:space="preserve">, I. (2020). A review of blockchain adoption in tourism. </w:t>
      </w:r>
      <w:r w:rsidRPr="001248D3">
        <w:rPr>
          <w:rFonts w:ascii="Times New Roman" w:hAnsi="Times New Roman" w:cs="Times New Roman"/>
          <w:i/>
          <w:iCs/>
          <w:szCs w:val="24"/>
        </w:rPr>
        <w:t>Journal of Hospitality and Tourism Technology, 11</w:t>
      </w:r>
      <w:r w:rsidRPr="001248D3">
        <w:rPr>
          <w:rFonts w:ascii="Times New Roman" w:hAnsi="Times New Roman" w:cs="Times New Roman"/>
          <w:szCs w:val="24"/>
        </w:rPr>
        <w:t>(3), 569–595. https://doi.org/10.1108/JHTT-11-2019-0133</w:t>
      </w:r>
    </w:p>
    <w:p w14:paraId="74D15A6A"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Tussyadiah</w:t>
      </w:r>
      <w:proofErr w:type="spellEnd"/>
      <w:r w:rsidRPr="001248D3">
        <w:rPr>
          <w:rFonts w:ascii="Times New Roman" w:hAnsi="Times New Roman" w:cs="Times New Roman"/>
          <w:szCs w:val="24"/>
        </w:rPr>
        <w:t xml:space="preserve">, I., &amp; </w:t>
      </w:r>
      <w:proofErr w:type="spellStart"/>
      <w:r w:rsidRPr="001248D3">
        <w:rPr>
          <w:rFonts w:ascii="Times New Roman" w:hAnsi="Times New Roman" w:cs="Times New Roman"/>
          <w:szCs w:val="24"/>
        </w:rPr>
        <w:t>Inversini</w:t>
      </w:r>
      <w:proofErr w:type="spellEnd"/>
      <w:r w:rsidRPr="001248D3">
        <w:rPr>
          <w:rFonts w:ascii="Times New Roman" w:hAnsi="Times New Roman" w:cs="Times New Roman"/>
          <w:szCs w:val="24"/>
        </w:rPr>
        <w:t xml:space="preserve">, A. (2015). Distribution channels in hospitality: Managing the power shift. </w:t>
      </w:r>
      <w:r w:rsidRPr="001248D3">
        <w:rPr>
          <w:rFonts w:ascii="Times New Roman" w:hAnsi="Times New Roman" w:cs="Times New Roman"/>
          <w:i/>
          <w:iCs/>
          <w:szCs w:val="24"/>
        </w:rPr>
        <w:t>International Journal of Hospitality Management, 49</w:t>
      </w:r>
      <w:r w:rsidRPr="001248D3">
        <w:rPr>
          <w:rFonts w:ascii="Times New Roman" w:hAnsi="Times New Roman" w:cs="Times New Roman"/>
          <w:szCs w:val="24"/>
        </w:rPr>
        <w:t>, 87–90. https://doi.org/10.1016/j.ijhm.2015.06.002</w:t>
      </w:r>
    </w:p>
    <w:p w14:paraId="1E867877"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Vincent, N., Su, N., &amp; Jang, S. (2015). The determinants of hotel visibility on OTAs. </w:t>
      </w:r>
      <w:r w:rsidRPr="001248D3">
        <w:rPr>
          <w:rFonts w:ascii="Times New Roman" w:hAnsi="Times New Roman" w:cs="Times New Roman"/>
          <w:i/>
          <w:iCs/>
          <w:szCs w:val="24"/>
        </w:rPr>
        <w:t>Cornell Hospitality Quarterly, 56</w:t>
      </w:r>
      <w:r w:rsidRPr="001248D3">
        <w:rPr>
          <w:rFonts w:ascii="Times New Roman" w:hAnsi="Times New Roman" w:cs="Times New Roman"/>
          <w:szCs w:val="24"/>
        </w:rPr>
        <w:t>(1), 80–94. https://doi.org/10.1177/1938965514557356</w:t>
      </w:r>
    </w:p>
    <w:p w14:paraId="27C82CB2"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Wang, D., Xiang, Z., &amp; Fesenmaier, D. (2016). Smartphone use in travel: A contextual perspective. </w:t>
      </w:r>
      <w:r w:rsidRPr="001248D3">
        <w:rPr>
          <w:rFonts w:ascii="Times New Roman" w:hAnsi="Times New Roman" w:cs="Times New Roman"/>
          <w:i/>
          <w:iCs/>
          <w:szCs w:val="24"/>
        </w:rPr>
        <w:t>Journal of Travel Research, 55</w:t>
      </w:r>
      <w:r w:rsidRPr="001248D3">
        <w:rPr>
          <w:rFonts w:ascii="Times New Roman" w:hAnsi="Times New Roman" w:cs="Times New Roman"/>
          <w:szCs w:val="24"/>
        </w:rPr>
        <w:t>(1), 52–63. https://doi.org/10.1177/0047287514535847</w:t>
      </w:r>
    </w:p>
    <w:p w14:paraId="45677CBC"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Xiang, Z., Du, Q., Ma, Y., &amp; Fan, W. (2017). A comparative analysis of major online review platforms. </w:t>
      </w:r>
      <w:r w:rsidRPr="001248D3">
        <w:rPr>
          <w:rFonts w:ascii="Times New Roman" w:hAnsi="Times New Roman" w:cs="Times New Roman"/>
          <w:i/>
          <w:iCs/>
          <w:szCs w:val="24"/>
        </w:rPr>
        <w:t>Tourism Management, 58</w:t>
      </w:r>
      <w:r w:rsidRPr="001248D3">
        <w:rPr>
          <w:rFonts w:ascii="Times New Roman" w:hAnsi="Times New Roman" w:cs="Times New Roman"/>
          <w:szCs w:val="24"/>
        </w:rPr>
        <w:t>, 51–65. https://doi.org/10.1016/j.tourman.2016.10.001</w:t>
      </w:r>
    </w:p>
    <w:p w14:paraId="2E290A7F"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Xiang, Z., Fesenmaier, D. R., &amp; </w:t>
      </w:r>
      <w:proofErr w:type="spellStart"/>
      <w:r w:rsidRPr="001248D3">
        <w:rPr>
          <w:rFonts w:ascii="Times New Roman" w:hAnsi="Times New Roman" w:cs="Times New Roman"/>
          <w:szCs w:val="24"/>
        </w:rPr>
        <w:t>Tussyadiah</w:t>
      </w:r>
      <w:proofErr w:type="spellEnd"/>
      <w:r w:rsidRPr="001248D3">
        <w:rPr>
          <w:rFonts w:ascii="Times New Roman" w:hAnsi="Times New Roman" w:cs="Times New Roman"/>
          <w:szCs w:val="24"/>
        </w:rPr>
        <w:t xml:space="preserve">, I. (2021). Digital transformation in tourism: A scientific mapping. </w:t>
      </w:r>
      <w:r w:rsidRPr="001248D3">
        <w:rPr>
          <w:rFonts w:ascii="Times New Roman" w:hAnsi="Times New Roman" w:cs="Times New Roman"/>
          <w:i/>
          <w:iCs/>
          <w:szCs w:val="24"/>
        </w:rPr>
        <w:t>Tourism Management Perspectives, 38</w:t>
      </w:r>
      <w:r w:rsidRPr="001248D3">
        <w:rPr>
          <w:rFonts w:ascii="Times New Roman" w:hAnsi="Times New Roman" w:cs="Times New Roman"/>
          <w:szCs w:val="24"/>
        </w:rPr>
        <w:t>, 100812. https://doi.org/10.1016/j.tmp.2021.100812</w:t>
      </w:r>
    </w:p>
    <w:p w14:paraId="18D123F1" w14:textId="7800A449" w:rsidR="00F11085" w:rsidRPr="009B19DE" w:rsidRDefault="00F11085" w:rsidP="001248D3">
      <w:pPr>
        <w:spacing w:line="480" w:lineRule="auto"/>
        <w:rPr>
          <w:rFonts w:ascii="Times New Roman" w:hAnsi="Times New Roman" w:cs="Times New Roman"/>
          <w:szCs w:val="24"/>
        </w:rPr>
      </w:pPr>
    </w:p>
    <w:sectPr w:rsidR="00F11085" w:rsidRPr="009B19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4"/>
  </w:num>
  <w:num w:numId="3" w16cid:durableId="1950237153">
    <w:abstractNumId w:val="3"/>
  </w:num>
  <w:num w:numId="4" w16cid:durableId="1363168827">
    <w:abstractNumId w:val="29"/>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1"/>
  </w:num>
  <w:num w:numId="10" w16cid:durableId="1949465594">
    <w:abstractNumId w:val="33"/>
  </w:num>
  <w:num w:numId="11" w16cid:durableId="540483361">
    <w:abstractNumId w:val="28"/>
  </w:num>
  <w:num w:numId="12" w16cid:durableId="949244108">
    <w:abstractNumId w:val="32"/>
  </w:num>
  <w:num w:numId="13" w16cid:durableId="646470493">
    <w:abstractNumId w:val="19"/>
  </w:num>
  <w:num w:numId="14" w16cid:durableId="1633947311">
    <w:abstractNumId w:val="36"/>
  </w:num>
  <w:num w:numId="15" w16cid:durableId="958996080">
    <w:abstractNumId w:val="26"/>
  </w:num>
  <w:num w:numId="16" w16cid:durableId="1218054281">
    <w:abstractNumId w:val="12"/>
  </w:num>
  <w:num w:numId="17" w16cid:durableId="303777591">
    <w:abstractNumId w:val="21"/>
  </w:num>
  <w:num w:numId="18" w16cid:durableId="802387298">
    <w:abstractNumId w:val="34"/>
  </w:num>
  <w:num w:numId="19" w16cid:durableId="1948197075">
    <w:abstractNumId w:val="0"/>
  </w:num>
  <w:num w:numId="20" w16cid:durableId="1655917397">
    <w:abstractNumId w:val="11"/>
  </w:num>
  <w:num w:numId="21" w16cid:durableId="1052074971">
    <w:abstractNumId w:val="2"/>
  </w:num>
  <w:num w:numId="22" w16cid:durableId="98644351">
    <w:abstractNumId w:val="38"/>
  </w:num>
  <w:num w:numId="23" w16cid:durableId="1674335103">
    <w:abstractNumId w:val="39"/>
  </w:num>
  <w:num w:numId="24" w16cid:durableId="1212956802">
    <w:abstractNumId w:val="1"/>
  </w:num>
  <w:num w:numId="25" w16cid:durableId="1806390333">
    <w:abstractNumId w:val="35"/>
  </w:num>
  <w:num w:numId="26" w16cid:durableId="1089423568">
    <w:abstractNumId w:val="4"/>
  </w:num>
  <w:num w:numId="27" w16cid:durableId="1158611673">
    <w:abstractNumId w:val="27"/>
  </w:num>
  <w:num w:numId="28" w16cid:durableId="839468264">
    <w:abstractNumId w:val="13"/>
  </w:num>
  <w:num w:numId="29" w16cid:durableId="1218474286">
    <w:abstractNumId w:val="18"/>
  </w:num>
  <w:num w:numId="30" w16cid:durableId="1486164698">
    <w:abstractNumId w:val="37"/>
  </w:num>
  <w:num w:numId="31" w16cid:durableId="2007511022">
    <w:abstractNumId w:val="30"/>
  </w:num>
  <w:num w:numId="32" w16cid:durableId="1542473901">
    <w:abstractNumId w:val="22"/>
  </w:num>
  <w:num w:numId="33" w16cid:durableId="1299721726">
    <w:abstractNumId w:val="6"/>
  </w:num>
  <w:num w:numId="34" w16cid:durableId="1025254850">
    <w:abstractNumId w:val="23"/>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9541691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E04F4"/>
    <w:rsid w:val="000F2A84"/>
    <w:rsid w:val="00106D2C"/>
    <w:rsid w:val="001248D3"/>
    <w:rsid w:val="00151724"/>
    <w:rsid w:val="00160E9C"/>
    <w:rsid w:val="001660DB"/>
    <w:rsid w:val="00166C1B"/>
    <w:rsid w:val="00174C04"/>
    <w:rsid w:val="00182346"/>
    <w:rsid w:val="0018722F"/>
    <w:rsid w:val="001B2094"/>
    <w:rsid w:val="001B4714"/>
    <w:rsid w:val="001D1F89"/>
    <w:rsid w:val="001D3CDD"/>
    <w:rsid w:val="001D7A98"/>
    <w:rsid w:val="001F1C7B"/>
    <w:rsid w:val="00243A7C"/>
    <w:rsid w:val="00257256"/>
    <w:rsid w:val="002576A9"/>
    <w:rsid w:val="002700C5"/>
    <w:rsid w:val="00275EAE"/>
    <w:rsid w:val="002C2D47"/>
    <w:rsid w:val="002E27AE"/>
    <w:rsid w:val="002F73F5"/>
    <w:rsid w:val="00333E43"/>
    <w:rsid w:val="00342C51"/>
    <w:rsid w:val="003448DA"/>
    <w:rsid w:val="00391380"/>
    <w:rsid w:val="00394C39"/>
    <w:rsid w:val="003A4FAA"/>
    <w:rsid w:val="003F1846"/>
    <w:rsid w:val="0040518D"/>
    <w:rsid w:val="00426EA7"/>
    <w:rsid w:val="004618E8"/>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607C62"/>
    <w:rsid w:val="00615398"/>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F6F"/>
    <w:rsid w:val="009C318E"/>
    <w:rsid w:val="009E4B24"/>
    <w:rsid w:val="00A22E5D"/>
    <w:rsid w:val="00A3483D"/>
    <w:rsid w:val="00A433D7"/>
    <w:rsid w:val="00A4564B"/>
    <w:rsid w:val="00A54EF6"/>
    <w:rsid w:val="00A76B20"/>
    <w:rsid w:val="00AD05F9"/>
    <w:rsid w:val="00AF2CB5"/>
    <w:rsid w:val="00B02610"/>
    <w:rsid w:val="00B06124"/>
    <w:rsid w:val="00B425D9"/>
    <w:rsid w:val="00B6174C"/>
    <w:rsid w:val="00B77EDE"/>
    <w:rsid w:val="00B81268"/>
    <w:rsid w:val="00BC7259"/>
    <w:rsid w:val="00BD3C56"/>
    <w:rsid w:val="00BD4725"/>
    <w:rsid w:val="00BF0D10"/>
    <w:rsid w:val="00C03804"/>
    <w:rsid w:val="00C150CB"/>
    <w:rsid w:val="00C1597C"/>
    <w:rsid w:val="00C30977"/>
    <w:rsid w:val="00C77B8D"/>
    <w:rsid w:val="00C82410"/>
    <w:rsid w:val="00CA0B43"/>
    <w:rsid w:val="00CA49B5"/>
    <w:rsid w:val="00CC17BF"/>
    <w:rsid w:val="00D1330E"/>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60F76"/>
    <w:rsid w:val="00E83A4B"/>
    <w:rsid w:val="00EA02D0"/>
    <w:rsid w:val="00EB37A9"/>
    <w:rsid w:val="00EC38DE"/>
    <w:rsid w:val="00ED1841"/>
    <w:rsid w:val="00ED21E5"/>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057/palgrave.thr.6040043"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tatista.com" TargetMode="External"/><Relationship Id="rId5" Type="http://schemas.openxmlformats.org/officeDocument/2006/relationships/webSettings" Target="webSettings.xml"/><Relationship Id="rId10" Type="http://schemas.openxmlformats.org/officeDocument/2006/relationships/hyperlink" Target="https://doi.org/10.1016/j.tourman.2007.05.011" TargetMode="External"/><Relationship Id="rId4" Type="http://schemas.openxmlformats.org/officeDocument/2006/relationships/settings" Target="settings.xml"/><Relationship Id="rId9" Type="http://schemas.openxmlformats.org/officeDocument/2006/relationships/hyperlink" Target="https://doi.org/10.1016/j.tourman.2008.01.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5184</Words>
  <Characters>29554</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dc:creator>
  <cp:keywords/>
  <dc:description/>
  <cp:lastModifiedBy>Preeti (24131962)</cp:lastModifiedBy>
  <cp:revision>2</cp:revision>
  <dcterms:created xsi:type="dcterms:W3CDTF">2025-11-29T15:06:00Z</dcterms:created>
  <dcterms:modified xsi:type="dcterms:W3CDTF">2025-11-29T15:06:00Z</dcterms:modified>
</cp:coreProperties>
</file>