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618E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618E8" w:rsidRDefault="004A1F6F" w:rsidP="00013DBD">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4618E8" w:rsidRDefault="00F72ED2" w:rsidP="00013DBD">
      <w:pPr>
        <w:spacing w:line="480" w:lineRule="auto"/>
        <w:jc w:val="center"/>
        <w:rPr>
          <w:rFonts w:ascii="Times New Roman" w:hAnsi="Times New Roman" w:cs="Times New Roman"/>
          <w:b/>
          <w:bCs/>
          <w:color w:val="000000" w:themeColor="text1"/>
          <w:szCs w:val="24"/>
        </w:rPr>
      </w:pPr>
      <w:proofErr w:type="gramStart"/>
      <w:r w:rsidRPr="004618E8">
        <w:rPr>
          <w:rFonts w:ascii="Times New Roman" w:hAnsi="Times New Roman" w:cs="Times New Roman"/>
          <w:b/>
          <w:bCs/>
          <w:color w:val="000000" w:themeColor="text1"/>
          <w:szCs w:val="24"/>
        </w:rPr>
        <w:t>Bachelor's</w:t>
      </w:r>
      <w:proofErr w:type="gramEnd"/>
      <w:r w:rsidRPr="004618E8">
        <w:rPr>
          <w:rFonts w:ascii="Times New Roman" w:hAnsi="Times New Roman" w:cs="Times New Roman"/>
          <w:b/>
          <w:bCs/>
          <w:color w:val="000000" w:themeColor="text1"/>
          <w:szCs w:val="24"/>
        </w:rPr>
        <w:t xml:space="preserve"> in Tourism and Recreation</w:t>
      </w:r>
    </w:p>
    <w:p w14:paraId="0B2C54A0" w14:textId="77777777" w:rsidR="00BC7259" w:rsidRDefault="00BC7259" w:rsidP="00013DBD">
      <w:pPr>
        <w:spacing w:line="480" w:lineRule="auto"/>
        <w:jc w:val="center"/>
        <w:rPr>
          <w:rFonts w:ascii="Times New Roman" w:hAnsi="Times New Roman" w:cs="Times New Roman"/>
          <w:b/>
          <w:bCs/>
          <w:color w:val="000000" w:themeColor="text1"/>
          <w:szCs w:val="24"/>
        </w:rPr>
      </w:pPr>
      <w:r w:rsidRPr="00BC7259">
        <w:rPr>
          <w:rFonts w:ascii="Times New Roman" w:hAnsi="Times New Roman" w:cs="Times New Roman"/>
          <w:b/>
          <w:bCs/>
          <w:color w:val="000000" w:themeColor="text1"/>
          <w:szCs w:val="24"/>
        </w:rPr>
        <w:t>Tourism Distribution Channels</w:t>
      </w:r>
    </w:p>
    <w:p w14:paraId="1EA74B89" w14:textId="5BD16569" w:rsidR="00CC17BF" w:rsidRPr="004618E8"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4618E8">
        <w:rPr>
          <w:rFonts w:ascii="Times New Roman" w:hAnsi="Times New Roman" w:cs="Times New Roman"/>
          <w:b/>
          <w:bCs/>
          <w:color w:val="000000" w:themeColor="text1"/>
          <w:szCs w:val="24"/>
        </w:rPr>
        <w:t xml:space="preserve">Submitted </w:t>
      </w:r>
      <w:proofErr w:type="gramStart"/>
      <w:r w:rsidRPr="004618E8">
        <w:rPr>
          <w:rFonts w:ascii="Times New Roman" w:hAnsi="Times New Roman" w:cs="Times New Roman"/>
          <w:b/>
          <w:bCs/>
          <w:color w:val="000000" w:themeColor="text1"/>
          <w:szCs w:val="24"/>
        </w:rPr>
        <w:t>by :</w:t>
      </w:r>
      <w:proofErr w:type="gramEnd"/>
      <w:r w:rsidRPr="004618E8">
        <w:rPr>
          <w:rFonts w:ascii="Times New Roman" w:hAnsi="Times New Roman" w:cs="Times New Roman"/>
          <w:b/>
          <w:bCs/>
          <w:color w:val="000000" w:themeColor="text1"/>
          <w:szCs w:val="24"/>
        </w:rPr>
        <w:t xml:space="preserve"> </w:t>
      </w:r>
      <w:r w:rsidR="00FF0452" w:rsidRPr="004618E8">
        <w:rPr>
          <w:rFonts w:ascii="Times New Roman" w:hAnsi="Times New Roman" w:cs="Times New Roman"/>
          <w:b/>
          <w:bCs/>
          <w:color w:val="000000" w:themeColor="text1"/>
          <w:szCs w:val="24"/>
        </w:rPr>
        <w:t>Ramandeep Singh</w:t>
      </w:r>
    </w:p>
    <w:p w14:paraId="2C8D5449" w14:textId="47BA0CAE" w:rsidR="00A76B20" w:rsidRDefault="00512F67" w:rsidP="00512F67">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512F67">
        <w:rPr>
          <w:rFonts w:ascii="Times New Roman" w:eastAsia="Times New Roman" w:hAnsi="Times New Roman" w:cs="Times New Roman"/>
          <w:b/>
          <w:bCs/>
          <w:color w:val="000000" w:themeColor="text1"/>
          <w:kern w:val="0"/>
          <w:szCs w:val="24"/>
          <w:lang w:eastAsia="en-GB"/>
          <w14:ligatures w14:val="none"/>
        </w:rPr>
        <w:t>Assignment 3: Tourism Distribution Channels and Customer Experience</w:t>
      </w:r>
    </w:p>
    <w:p w14:paraId="253EA424" w14:textId="77777777" w:rsidR="00512F67" w:rsidRDefault="00512F67" w:rsidP="00512F6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27B23B19" w14:textId="77777777" w:rsidR="00512F67" w:rsidRPr="004618E8" w:rsidRDefault="00512F67" w:rsidP="00013DBD">
      <w:pPr>
        <w:spacing w:line="480" w:lineRule="auto"/>
        <w:rPr>
          <w:rFonts w:ascii="Times New Roman" w:hAnsi="Times New Roman" w:cs="Times New Roman"/>
          <w:color w:val="000000" w:themeColor="text1"/>
          <w:szCs w:val="24"/>
          <w:lang w:val="en-US"/>
        </w:rPr>
      </w:pPr>
    </w:p>
    <w:p w14:paraId="61078F6F" w14:textId="77777777" w:rsidR="00FF0452" w:rsidRDefault="00FF0452" w:rsidP="00013DBD">
      <w:pPr>
        <w:spacing w:line="480" w:lineRule="auto"/>
        <w:rPr>
          <w:rFonts w:ascii="Times New Roman" w:hAnsi="Times New Roman" w:cs="Times New Roman"/>
          <w:color w:val="000000" w:themeColor="text1"/>
          <w:szCs w:val="24"/>
          <w:lang w:val="en-US"/>
        </w:rPr>
      </w:pPr>
    </w:p>
    <w:p w14:paraId="19B52B77" w14:textId="77777777" w:rsidR="005B2DFD"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Default="005B2DFD" w:rsidP="00013DBD">
      <w:pPr>
        <w:spacing w:line="480" w:lineRule="auto"/>
        <w:rPr>
          <w:rFonts w:ascii="Times New Roman" w:hAnsi="Times New Roman" w:cs="Times New Roman"/>
          <w:color w:val="000000" w:themeColor="text1"/>
          <w:szCs w:val="24"/>
          <w:lang w:val="en-US"/>
        </w:rPr>
      </w:pPr>
    </w:p>
    <w:p w14:paraId="39B72A3B" w14:textId="77777777" w:rsidR="005B2DFD" w:rsidRDefault="005B2DFD" w:rsidP="00013DBD">
      <w:pPr>
        <w:spacing w:line="480" w:lineRule="auto"/>
        <w:rPr>
          <w:rFonts w:ascii="Times New Roman" w:hAnsi="Times New Roman" w:cs="Times New Roman"/>
          <w:color w:val="000000" w:themeColor="text1"/>
          <w:szCs w:val="24"/>
          <w:lang w:val="en-US"/>
        </w:rPr>
      </w:pPr>
    </w:p>
    <w:p w14:paraId="0775DF9E" w14:textId="77777777" w:rsidR="005B2DFD" w:rsidRDefault="005B2DFD" w:rsidP="00013DBD">
      <w:pPr>
        <w:spacing w:line="480" w:lineRule="auto"/>
        <w:rPr>
          <w:rFonts w:ascii="Times New Roman" w:hAnsi="Times New Roman" w:cs="Times New Roman"/>
          <w:color w:val="000000" w:themeColor="text1"/>
          <w:szCs w:val="24"/>
          <w:lang w:val="en-US"/>
        </w:rPr>
      </w:pPr>
    </w:p>
    <w:p w14:paraId="22891AE2" w14:textId="77777777" w:rsidR="005B2DFD" w:rsidRDefault="005B2DFD" w:rsidP="00013DBD">
      <w:pPr>
        <w:spacing w:line="480" w:lineRule="auto"/>
        <w:rPr>
          <w:rFonts w:ascii="Times New Roman" w:hAnsi="Times New Roman" w:cs="Times New Roman"/>
          <w:color w:val="000000" w:themeColor="text1"/>
          <w:szCs w:val="24"/>
          <w:lang w:val="en-US"/>
        </w:rPr>
      </w:pPr>
    </w:p>
    <w:p w14:paraId="7BE60A5A" w14:textId="77777777" w:rsidR="00BC7259" w:rsidRPr="004618E8" w:rsidRDefault="00BC7259" w:rsidP="00013DBD">
      <w:pPr>
        <w:spacing w:line="480" w:lineRule="auto"/>
        <w:rPr>
          <w:rFonts w:ascii="Times New Roman" w:hAnsi="Times New Roman" w:cs="Times New Roman"/>
          <w:color w:val="000000" w:themeColor="text1"/>
          <w:szCs w:val="24"/>
          <w:lang w:val="en-US"/>
        </w:rPr>
      </w:pPr>
    </w:p>
    <w:p w14:paraId="22EFAC9B" w14:textId="77777777" w:rsidR="0095171B" w:rsidRPr="004618E8" w:rsidRDefault="0095171B" w:rsidP="00013DBD">
      <w:pPr>
        <w:spacing w:line="480" w:lineRule="auto"/>
        <w:rPr>
          <w:rFonts w:ascii="Times New Roman" w:hAnsi="Times New Roman" w:cs="Times New Roman"/>
          <w:color w:val="000000" w:themeColor="text1"/>
          <w:szCs w:val="24"/>
          <w:lang w:val="en-US"/>
        </w:rPr>
      </w:pPr>
    </w:p>
    <w:p w14:paraId="66C598A0" w14:textId="77777777" w:rsidR="00512F67" w:rsidRPr="00512F67" w:rsidRDefault="00D33052" w:rsidP="00512F67">
      <w:pPr>
        <w:spacing w:line="480" w:lineRule="auto"/>
        <w:rPr>
          <w:rFonts w:cs="Times New Roman"/>
          <w:color w:val="000000" w:themeColor="text1"/>
          <w:szCs w:val="24"/>
        </w:rPr>
      </w:pPr>
      <w:bookmarkStart w:id="0" w:name="_Toc215262243"/>
      <w:r w:rsidRPr="004618E8">
        <w:rPr>
          <w:rStyle w:val="Heading1Char"/>
          <w:rFonts w:ascii="Times New Roman" w:hAnsi="Times New Roman" w:cs="Times New Roman"/>
          <w:b/>
          <w:bCs/>
          <w:color w:val="000000" w:themeColor="text1"/>
          <w:sz w:val="24"/>
          <w:szCs w:val="24"/>
        </w:rPr>
        <w:t>Abstract</w:t>
      </w:r>
      <w:bookmarkEnd w:id="0"/>
      <w:r w:rsidRPr="004618E8">
        <w:rPr>
          <w:rFonts w:ascii="Times New Roman" w:hAnsi="Times New Roman" w:cs="Times New Roman"/>
          <w:color w:val="000000" w:themeColor="text1"/>
          <w:szCs w:val="24"/>
        </w:rPr>
        <w:br/>
      </w:r>
      <w:r w:rsidR="00512F67" w:rsidRPr="00512F67">
        <w:rPr>
          <w:rFonts w:cs="Times New Roman"/>
          <w:color w:val="000000" w:themeColor="text1"/>
          <w:szCs w:val="24"/>
        </w:rPr>
        <w:t xml:space="preserve">Tourism distribution channels play a critical role in shaping customer experience and satisfaction by influencing how </w:t>
      </w:r>
      <w:proofErr w:type="spellStart"/>
      <w:r w:rsidR="00512F67" w:rsidRPr="00512F67">
        <w:rPr>
          <w:rFonts w:cs="Times New Roman"/>
          <w:color w:val="000000" w:themeColor="text1"/>
          <w:szCs w:val="24"/>
        </w:rPr>
        <w:t>travelers</w:t>
      </w:r>
      <w:proofErr w:type="spellEnd"/>
      <w:r w:rsidR="00512F67" w:rsidRPr="00512F67">
        <w:rPr>
          <w:rFonts w:cs="Times New Roman"/>
          <w:color w:val="000000" w:themeColor="text1"/>
          <w:szCs w:val="24"/>
        </w:rPr>
        <w:t xml:space="preserve"> search for information, make bookings, and interact with tourism service providers. With the growth of digital technologies, tourism distribution has evolved from single-channel, intermediary-led systems to complex multi-channel ecosystems that include online platforms, call </w:t>
      </w:r>
      <w:proofErr w:type="spellStart"/>
      <w:r w:rsidR="00512F67" w:rsidRPr="00512F67">
        <w:rPr>
          <w:rFonts w:cs="Times New Roman"/>
          <w:color w:val="000000" w:themeColor="text1"/>
          <w:szCs w:val="24"/>
        </w:rPr>
        <w:t>centers</w:t>
      </w:r>
      <w:proofErr w:type="spellEnd"/>
      <w:r w:rsidR="00512F67" w:rsidRPr="00512F67">
        <w:rPr>
          <w:rFonts w:cs="Times New Roman"/>
          <w:color w:val="000000" w:themeColor="text1"/>
          <w:szCs w:val="24"/>
        </w:rPr>
        <w:t>, mobile applications, and face-to-face interactions at travel agencies. This transformation has significantly altered customer expectations, placing greater emphasis on convenience, personalization, transparency, and service quality across all touchpoints.</w:t>
      </w:r>
    </w:p>
    <w:p w14:paraId="457D19AD" w14:textId="77777777" w:rsidR="00512F67" w:rsidRPr="00512F67" w:rsidRDefault="00512F67" w:rsidP="00512F67">
      <w:pPr>
        <w:spacing w:line="480" w:lineRule="auto"/>
        <w:rPr>
          <w:rFonts w:ascii="Times New Roman" w:hAnsi="Times New Roman" w:cs="Times New Roman"/>
          <w:color w:val="000000" w:themeColor="text1"/>
          <w:szCs w:val="24"/>
        </w:rPr>
      </w:pPr>
      <w:r w:rsidRPr="00512F67">
        <w:rPr>
          <w:rFonts w:ascii="Times New Roman" w:hAnsi="Times New Roman" w:cs="Times New Roman"/>
          <w:color w:val="000000" w:themeColor="text1"/>
          <w:szCs w:val="24"/>
        </w:rPr>
        <w:t xml:space="preserve">This assignment examines how different tourism distribution channels impact customer experience and satisfaction. It explores the importance of seamless integration across channels to ensure consistency in information, pricing, and service delivery throughout the customer journey. The study also </w:t>
      </w:r>
      <w:proofErr w:type="spellStart"/>
      <w:r w:rsidRPr="00512F67">
        <w:rPr>
          <w:rFonts w:ascii="Times New Roman" w:hAnsi="Times New Roman" w:cs="Times New Roman"/>
          <w:color w:val="000000" w:themeColor="text1"/>
          <w:szCs w:val="24"/>
        </w:rPr>
        <w:t>analyzes</w:t>
      </w:r>
      <w:proofErr w:type="spellEnd"/>
      <w:r w:rsidRPr="00512F67">
        <w:rPr>
          <w:rFonts w:ascii="Times New Roman" w:hAnsi="Times New Roman" w:cs="Times New Roman"/>
          <w:color w:val="000000" w:themeColor="text1"/>
          <w:szCs w:val="24"/>
        </w:rPr>
        <w:t xml:space="preserve"> how personalization, ease of access, and responsiveness enhance the effectiveness of distribution channels by building trust and improving decision-making for </w:t>
      </w:r>
      <w:proofErr w:type="spellStart"/>
      <w:r w:rsidRPr="00512F67">
        <w:rPr>
          <w:rFonts w:ascii="Times New Roman" w:hAnsi="Times New Roman" w:cs="Times New Roman"/>
          <w:color w:val="000000" w:themeColor="text1"/>
          <w:szCs w:val="24"/>
        </w:rPr>
        <w:t>travelers</w:t>
      </w:r>
      <w:proofErr w:type="spellEnd"/>
      <w:r w:rsidRPr="00512F67">
        <w:rPr>
          <w:rFonts w:ascii="Times New Roman" w:hAnsi="Times New Roman" w:cs="Times New Roman"/>
          <w:color w:val="000000" w:themeColor="text1"/>
          <w:szCs w:val="24"/>
        </w:rPr>
        <w:t xml:space="preserve">. Additionally, the role of customer reviews, ratings, and user-generated content is assessed, highlighting their influence on perceptions of quality and purchase </w:t>
      </w:r>
      <w:proofErr w:type="spellStart"/>
      <w:r w:rsidRPr="00512F67">
        <w:rPr>
          <w:rFonts w:ascii="Times New Roman" w:hAnsi="Times New Roman" w:cs="Times New Roman"/>
          <w:color w:val="000000" w:themeColor="text1"/>
          <w:szCs w:val="24"/>
        </w:rPr>
        <w:t>behavior</w:t>
      </w:r>
      <w:proofErr w:type="spellEnd"/>
      <w:r w:rsidRPr="00512F67">
        <w:rPr>
          <w:rFonts w:ascii="Times New Roman" w:hAnsi="Times New Roman" w:cs="Times New Roman"/>
          <w:color w:val="000000" w:themeColor="text1"/>
          <w:szCs w:val="24"/>
        </w:rPr>
        <w:t xml:space="preserve"> in the tourism marketplace.</w:t>
      </w:r>
    </w:p>
    <w:p w14:paraId="6B4EDCBC" w14:textId="77777777" w:rsidR="00512F67" w:rsidRPr="00512F67" w:rsidRDefault="00512F67" w:rsidP="00512F67">
      <w:pPr>
        <w:spacing w:line="480" w:lineRule="auto"/>
        <w:rPr>
          <w:rFonts w:ascii="Times New Roman" w:hAnsi="Times New Roman" w:cs="Times New Roman"/>
          <w:color w:val="000000" w:themeColor="text1"/>
          <w:szCs w:val="24"/>
        </w:rPr>
      </w:pPr>
      <w:r w:rsidRPr="00512F67">
        <w:rPr>
          <w:rFonts w:ascii="Times New Roman" w:hAnsi="Times New Roman" w:cs="Times New Roman"/>
          <w:color w:val="000000" w:themeColor="text1"/>
          <w:szCs w:val="24"/>
        </w:rPr>
        <w:t xml:space="preserve">By drawing on examples from tourism businesses that have successfully implemented multi-channel distribution strategies, the assignment demonstrates how effective channel management can lead to improved customer engagement and long-term loyalty. Overall, the analysis underscores that customer experience is no longer shaped by a single interaction, but by the </w:t>
      </w:r>
      <w:r w:rsidRPr="00512F67">
        <w:rPr>
          <w:rFonts w:ascii="Times New Roman" w:hAnsi="Times New Roman" w:cs="Times New Roman"/>
          <w:color w:val="000000" w:themeColor="text1"/>
          <w:szCs w:val="24"/>
        </w:rPr>
        <w:lastRenderedPageBreak/>
        <w:t>integrated performance of multiple distribution channels working together to deliver value and satisfaction in a highly competitive tourism environment.</w:t>
      </w:r>
    </w:p>
    <w:p w14:paraId="5CA00730" w14:textId="4B76FECC" w:rsidR="005E61DA" w:rsidRPr="005E61DA" w:rsidRDefault="005E61DA" w:rsidP="005E61DA">
      <w:pPr>
        <w:spacing w:line="480" w:lineRule="auto"/>
        <w:rPr>
          <w:rFonts w:ascii="Times New Roman" w:hAnsi="Times New Roman" w:cs="Times New Roman"/>
          <w:color w:val="000000" w:themeColor="text1"/>
          <w:szCs w:val="24"/>
        </w:rPr>
      </w:pPr>
    </w:p>
    <w:p w14:paraId="52F7DFAF" w14:textId="6D17778D" w:rsidR="0095171B" w:rsidRPr="004618E8" w:rsidRDefault="0095171B" w:rsidP="00626634">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4618E8" w:rsidRDefault="004D7D13" w:rsidP="00013DBD">
          <w:pPr>
            <w:pStyle w:val="TOCHeading"/>
            <w:spacing w:line="480" w:lineRule="auto"/>
            <w:rPr>
              <w:rFonts w:ascii="Times New Roman" w:hAnsi="Times New Roman" w:cs="Times New Roman"/>
              <w:color w:val="000000" w:themeColor="text1"/>
              <w:sz w:val="24"/>
              <w:szCs w:val="24"/>
            </w:rPr>
          </w:pPr>
          <w:r w:rsidRPr="004618E8">
            <w:rPr>
              <w:rFonts w:ascii="Times New Roman" w:hAnsi="Times New Roman" w:cs="Times New Roman"/>
              <w:color w:val="000000" w:themeColor="text1"/>
              <w:sz w:val="24"/>
              <w:szCs w:val="24"/>
            </w:rPr>
            <w:t>Contents</w:t>
          </w:r>
        </w:p>
        <w:p w14:paraId="43DC6309" w14:textId="272F1144" w:rsidR="00195091" w:rsidRDefault="004D7D13">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2243" w:history="1">
            <w:r w:rsidR="00195091" w:rsidRPr="00FF4C5B">
              <w:rPr>
                <w:rStyle w:val="Hyperlink"/>
                <w:rFonts w:ascii="Times New Roman" w:hAnsi="Times New Roman"/>
                <w:b/>
                <w:bCs/>
                <w:noProof/>
              </w:rPr>
              <w:t>Abstract</w:t>
            </w:r>
            <w:r w:rsidR="00195091">
              <w:rPr>
                <w:noProof/>
                <w:webHidden/>
              </w:rPr>
              <w:tab/>
            </w:r>
            <w:r w:rsidR="00195091">
              <w:rPr>
                <w:noProof/>
                <w:webHidden/>
              </w:rPr>
              <w:fldChar w:fldCharType="begin"/>
            </w:r>
            <w:r w:rsidR="00195091">
              <w:rPr>
                <w:noProof/>
                <w:webHidden/>
              </w:rPr>
              <w:instrText xml:space="preserve"> PAGEREF _Toc215262243 \h </w:instrText>
            </w:r>
            <w:r w:rsidR="00195091">
              <w:rPr>
                <w:noProof/>
                <w:webHidden/>
              </w:rPr>
            </w:r>
            <w:r w:rsidR="00195091">
              <w:rPr>
                <w:noProof/>
                <w:webHidden/>
              </w:rPr>
              <w:fldChar w:fldCharType="separate"/>
            </w:r>
            <w:r w:rsidR="00195091">
              <w:rPr>
                <w:noProof/>
                <w:webHidden/>
              </w:rPr>
              <w:t>2</w:t>
            </w:r>
            <w:r w:rsidR="00195091">
              <w:rPr>
                <w:noProof/>
                <w:webHidden/>
              </w:rPr>
              <w:fldChar w:fldCharType="end"/>
            </w:r>
          </w:hyperlink>
        </w:p>
        <w:p w14:paraId="78D0295B" w14:textId="0FABCA9D"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4" w:history="1">
            <w:r w:rsidRPr="00FF4C5B">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_Toc215262244 \h </w:instrText>
            </w:r>
            <w:r>
              <w:rPr>
                <w:noProof/>
                <w:webHidden/>
              </w:rPr>
            </w:r>
            <w:r>
              <w:rPr>
                <w:noProof/>
                <w:webHidden/>
              </w:rPr>
              <w:fldChar w:fldCharType="separate"/>
            </w:r>
            <w:r>
              <w:rPr>
                <w:noProof/>
                <w:webHidden/>
              </w:rPr>
              <w:t>4</w:t>
            </w:r>
            <w:r>
              <w:rPr>
                <w:noProof/>
                <w:webHidden/>
              </w:rPr>
              <w:fldChar w:fldCharType="end"/>
            </w:r>
          </w:hyperlink>
        </w:p>
        <w:p w14:paraId="64CF8723" w14:textId="2EEF0A84"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5" w:history="1">
            <w:r w:rsidRPr="00FF4C5B">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_Toc215262245 \h </w:instrText>
            </w:r>
            <w:r>
              <w:rPr>
                <w:noProof/>
                <w:webHidden/>
              </w:rPr>
            </w:r>
            <w:r>
              <w:rPr>
                <w:noProof/>
                <w:webHidden/>
              </w:rPr>
              <w:fldChar w:fldCharType="separate"/>
            </w:r>
            <w:r>
              <w:rPr>
                <w:noProof/>
                <w:webHidden/>
              </w:rPr>
              <w:t>6</w:t>
            </w:r>
            <w:r>
              <w:rPr>
                <w:noProof/>
                <w:webHidden/>
              </w:rPr>
              <w:fldChar w:fldCharType="end"/>
            </w:r>
          </w:hyperlink>
        </w:p>
        <w:p w14:paraId="088025F5" w14:textId="14286085"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6" w:history="1">
            <w:r w:rsidRPr="00FF4C5B">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_Toc215262246 \h </w:instrText>
            </w:r>
            <w:r>
              <w:rPr>
                <w:noProof/>
                <w:webHidden/>
              </w:rPr>
            </w:r>
            <w:r>
              <w:rPr>
                <w:noProof/>
                <w:webHidden/>
              </w:rPr>
              <w:fldChar w:fldCharType="separate"/>
            </w:r>
            <w:r>
              <w:rPr>
                <w:noProof/>
                <w:webHidden/>
              </w:rPr>
              <w:t>12</w:t>
            </w:r>
            <w:r>
              <w:rPr>
                <w:noProof/>
                <w:webHidden/>
              </w:rPr>
              <w:fldChar w:fldCharType="end"/>
            </w:r>
          </w:hyperlink>
        </w:p>
        <w:p w14:paraId="373CCC1F" w14:textId="140E516D"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7" w:history="1">
            <w:r w:rsidRPr="00FF4C5B">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_Toc215262247 \h </w:instrText>
            </w:r>
            <w:r>
              <w:rPr>
                <w:noProof/>
                <w:webHidden/>
              </w:rPr>
            </w:r>
            <w:r>
              <w:rPr>
                <w:noProof/>
                <w:webHidden/>
              </w:rPr>
              <w:fldChar w:fldCharType="separate"/>
            </w:r>
            <w:r>
              <w:rPr>
                <w:noProof/>
                <w:webHidden/>
              </w:rPr>
              <w:t>14</w:t>
            </w:r>
            <w:r>
              <w:rPr>
                <w:noProof/>
                <w:webHidden/>
              </w:rPr>
              <w:fldChar w:fldCharType="end"/>
            </w:r>
          </w:hyperlink>
        </w:p>
        <w:p w14:paraId="326F89DE" w14:textId="03A08CB7"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8" w:history="1">
            <w:r w:rsidRPr="00FF4C5B">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_Toc215262248 \h </w:instrText>
            </w:r>
            <w:r>
              <w:rPr>
                <w:noProof/>
                <w:webHidden/>
              </w:rPr>
            </w:r>
            <w:r>
              <w:rPr>
                <w:noProof/>
                <w:webHidden/>
              </w:rPr>
              <w:fldChar w:fldCharType="separate"/>
            </w:r>
            <w:r>
              <w:rPr>
                <w:noProof/>
                <w:webHidden/>
              </w:rPr>
              <w:t>19</w:t>
            </w:r>
            <w:r>
              <w:rPr>
                <w:noProof/>
                <w:webHidden/>
              </w:rPr>
              <w:fldChar w:fldCharType="end"/>
            </w:r>
          </w:hyperlink>
        </w:p>
        <w:p w14:paraId="7C08E3DC" w14:textId="443B5B7C"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9" w:history="1">
            <w:r w:rsidRPr="00FF4C5B">
              <w:rPr>
                <w:rStyle w:val="Hyperlink"/>
                <w:rFonts w:ascii="Times New Roman" w:hAnsi="Times New Roman"/>
                <w:b/>
                <w:bCs/>
                <w:noProof/>
              </w:rPr>
              <w:t>6. Recommendation</w:t>
            </w:r>
            <w:r>
              <w:rPr>
                <w:noProof/>
                <w:webHidden/>
              </w:rPr>
              <w:tab/>
            </w:r>
            <w:r>
              <w:rPr>
                <w:noProof/>
                <w:webHidden/>
              </w:rPr>
              <w:fldChar w:fldCharType="begin"/>
            </w:r>
            <w:r>
              <w:rPr>
                <w:noProof/>
                <w:webHidden/>
              </w:rPr>
              <w:instrText xml:space="preserve"> PAGEREF _Toc215262249 \h </w:instrText>
            </w:r>
            <w:r>
              <w:rPr>
                <w:noProof/>
                <w:webHidden/>
              </w:rPr>
            </w:r>
            <w:r>
              <w:rPr>
                <w:noProof/>
                <w:webHidden/>
              </w:rPr>
              <w:fldChar w:fldCharType="separate"/>
            </w:r>
            <w:r>
              <w:rPr>
                <w:noProof/>
                <w:webHidden/>
              </w:rPr>
              <w:t>22</w:t>
            </w:r>
            <w:r>
              <w:rPr>
                <w:noProof/>
                <w:webHidden/>
              </w:rPr>
              <w:fldChar w:fldCharType="end"/>
            </w:r>
          </w:hyperlink>
        </w:p>
        <w:p w14:paraId="7C1A636F" w14:textId="673EDB96"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50" w:history="1">
            <w:r w:rsidRPr="00FF4C5B">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_Toc215262250 \h </w:instrText>
            </w:r>
            <w:r>
              <w:rPr>
                <w:noProof/>
                <w:webHidden/>
              </w:rPr>
            </w:r>
            <w:r>
              <w:rPr>
                <w:noProof/>
                <w:webHidden/>
              </w:rPr>
              <w:fldChar w:fldCharType="separate"/>
            </w:r>
            <w:r>
              <w:rPr>
                <w:noProof/>
                <w:webHidden/>
              </w:rPr>
              <w:t>24</w:t>
            </w:r>
            <w:r>
              <w:rPr>
                <w:noProof/>
                <w:webHidden/>
              </w:rPr>
              <w:fldChar w:fldCharType="end"/>
            </w:r>
          </w:hyperlink>
        </w:p>
        <w:p w14:paraId="1B65848D" w14:textId="16021C6E"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51" w:history="1">
            <w:r w:rsidRPr="00FF4C5B">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_Toc215262251 \h </w:instrText>
            </w:r>
            <w:r>
              <w:rPr>
                <w:noProof/>
                <w:webHidden/>
              </w:rPr>
            </w:r>
            <w:r>
              <w:rPr>
                <w:noProof/>
                <w:webHidden/>
              </w:rPr>
              <w:fldChar w:fldCharType="separate"/>
            </w:r>
            <w:r>
              <w:rPr>
                <w:noProof/>
                <w:webHidden/>
              </w:rPr>
              <w:t>26</w:t>
            </w:r>
            <w:r>
              <w:rPr>
                <w:noProof/>
                <w:webHidden/>
              </w:rPr>
              <w:fldChar w:fldCharType="end"/>
            </w:r>
          </w:hyperlink>
        </w:p>
        <w:p w14:paraId="646EF9D8" w14:textId="209AC601" w:rsidR="004D7D13" w:rsidRPr="004618E8" w:rsidRDefault="004D7D13"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1EDA022C" w14:textId="77777777" w:rsidR="004D7D13" w:rsidRPr="004618E8" w:rsidRDefault="004D7D13" w:rsidP="00013DBD">
      <w:pPr>
        <w:spacing w:line="480" w:lineRule="auto"/>
        <w:rPr>
          <w:rFonts w:ascii="Times New Roman" w:hAnsi="Times New Roman" w:cs="Times New Roman"/>
          <w:color w:val="000000" w:themeColor="text1"/>
          <w:szCs w:val="24"/>
        </w:rPr>
      </w:pPr>
    </w:p>
    <w:p w14:paraId="19B15F5F" w14:textId="77777777" w:rsidR="0095171B" w:rsidRPr="004618E8" w:rsidRDefault="0095171B" w:rsidP="00013DBD">
      <w:pPr>
        <w:spacing w:line="480" w:lineRule="auto"/>
        <w:rPr>
          <w:rFonts w:ascii="Times New Roman" w:hAnsi="Times New Roman" w:cs="Times New Roman"/>
          <w:color w:val="000000" w:themeColor="text1"/>
          <w:szCs w:val="24"/>
        </w:rPr>
      </w:pPr>
    </w:p>
    <w:p w14:paraId="73636B03" w14:textId="77777777" w:rsidR="0095171B" w:rsidRPr="004618E8" w:rsidRDefault="0095171B"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48512045" w14:textId="2774FE42" w:rsidR="00B06124" w:rsidRPr="004618E8" w:rsidRDefault="000E04F4" w:rsidP="00B06124">
      <w:pPr>
        <w:spacing w:line="480" w:lineRule="auto"/>
        <w:rPr>
          <w:rFonts w:ascii="Times New Roman" w:hAnsi="Times New Roman" w:cs="Times New Roman"/>
          <w:color w:val="000000" w:themeColor="text1"/>
          <w:szCs w:val="24"/>
        </w:rPr>
      </w:pPr>
      <w:bookmarkStart w:id="1" w:name="_Toc215262244"/>
      <w:r w:rsidRPr="004618E8">
        <w:rPr>
          <w:rStyle w:val="Heading1Char"/>
          <w:rFonts w:ascii="Times New Roman" w:hAnsi="Times New Roman" w:cs="Times New Roman"/>
          <w:b/>
          <w:bCs/>
          <w:color w:val="000000" w:themeColor="text1"/>
          <w:sz w:val="24"/>
          <w:szCs w:val="24"/>
        </w:rPr>
        <w:lastRenderedPageBreak/>
        <w:t>1</w:t>
      </w:r>
      <w:r w:rsidR="004D7D13" w:rsidRPr="004618E8">
        <w:rPr>
          <w:rStyle w:val="Heading1Char"/>
          <w:rFonts w:ascii="Times New Roman" w:hAnsi="Times New Roman" w:cs="Times New Roman"/>
          <w:b/>
          <w:bCs/>
          <w:color w:val="000000" w:themeColor="text1"/>
          <w:sz w:val="24"/>
          <w:szCs w:val="24"/>
        </w:rPr>
        <w:t>.</w:t>
      </w:r>
      <w:r w:rsidR="0095171B" w:rsidRPr="004618E8">
        <w:rPr>
          <w:rStyle w:val="Heading1Char"/>
          <w:rFonts w:ascii="Times New Roman" w:hAnsi="Times New Roman" w:cs="Times New Roman"/>
          <w:b/>
          <w:bCs/>
          <w:color w:val="000000" w:themeColor="text1"/>
          <w:sz w:val="24"/>
          <w:szCs w:val="24"/>
        </w:rPr>
        <w:t>Introduction</w:t>
      </w:r>
      <w:bookmarkEnd w:id="1"/>
      <w:r w:rsidR="0095171B" w:rsidRPr="004618E8">
        <w:rPr>
          <w:rStyle w:val="Heading1Char"/>
          <w:rFonts w:ascii="Times New Roman" w:hAnsi="Times New Roman" w:cs="Times New Roman"/>
          <w:color w:val="000000" w:themeColor="text1"/>
          <w:sz w:val="24"/>
          <w:szCs w:val="24"/>
        </w:rPr>
        <w:t xml:space="preserve"> </w:t>
      </w:r>
    </w:p>
    <w:p w14:paraId="262C0D6E" w14:textId="77777777" w:rsidR="00512F67" w:rsidRPr="00512F67" w:rsidRDefault="00512F67" w:rsidP="00512F67">
      <w:pPr>
        <w:spacing w:line="480" w:lineRule="auto"/>
        <w:rPr>
          <w:rFonts w:ascii="Times New Roman" w:hAnsi="Times New Roman" w:cs="Times New Roman"/>
          <w:color w:val="000000" w:themeColor="text1"/>
          <w:szCs w:val="24"/>
        </w:rPr>
      </w:pPr>
      <w:r w:rsidRPr="00512F67">
        <w:rPr>
          <w:rFonts w:ascii="Times New Roman" w:hAnsi="Times New Roman" w:cs="Times New Roman"/>
          <w:color w:val="000000" w:themeColor="text1"/>
          <w:szCs w:val="24"/>
        </w:rPr>
        <w:t xml:space="preserve">Customer experience has become a key differentiating factor in the highly competitive tourism industry, where </w:t>
      </w:r>
      <w:proofErr w:type="spellStart"/>
      <w:r w:rsidRPr="00512F67">
        <w:rPr>
          <w:rFonts w:ascii="Times New Roman" w:hAnsi="Times New Roman" w:cs="Times New Roman"/>
          <w:color w:val="000000" w:themeColor="text1"/>
          <w:szCs w:val="24"/>
        </w:rPr>
        <w:t>travelers</w:t>
      </w:r>
      <w:proofErr w:type="spellEnd"/>
      <w:r w:rsidRPr="00512F67">
        <w:rPr>
          <w:rFonts w:ascii="Times New Roman" w:hAnsi="Times New Roman" w:cs="Times New Roman"/>
          <w:color w:val="000000" w:themeColor="text1"/>
          <w:szCs w:val="24"/>
        </w:rPr>
        <w:t xml:space="preserve"> have access to a wide range of destinations, services, and booking options. Tourism distribution channels—such as online platforms, call </w:t>
      </w:r>
      <w:proofErr w:type="spellStart"/>
      <w:r w:rsidRPr="00512F67">
        <w:rPr>
          <w:rFonts w:ascii="Times New Roman" w:hAnsi="Times New Roman" w:cs="Times New Roman"/>
          <w:color w:val="000000" w:themeColor="text1"/>
          <w:szCs w:val="24"/>
        </w:rPr>
        <w:t>centers</w:t>
      </w:r>
      <w:proofErr w:type="spellEnd"/>
      <w:r w:rsidRPr="00512F67">
        <w:rPr>
          <w:rFonts w:ascii="Times New Roman" w:hAnsi="Times New Roman" w:cs="Times New Roman"/>
          <w:color w:val="000000" w:themeColor="text1"/>
          <w:szCs w:val="24"/>
        </w:rPr>
        <w:t>, travel agencies, and supplier websites—serve as the primary interfaces through which customers engage with tourism products and services. As these channels have expanded and diversified, their influence on customer satisfaction and decision-making has grown significantly. Understanding how different distribution channels shape customer experience is therefore essential for tourism businesses seeking to build loyalty and maintain competitiveness.</w:t>
      </w:r>
    </w:p>
    <w:p w14:paraId="030C0DE8" w14:textId="77777777" w:rsidR="00512F67" w:rsidRPr="00512F67" w:rsidRDefault="00512F67" w:rsidP="00512F67">
      <w:pPr>
        <w:spacing w:line="480" w:lineRule="auto"/>
        <w:rPr>
          <w:rFonts w:ascii="Times New Roman" w:hAnsi="Times New Roman" w:cs="Times New Roman"/>
          <w:color w:val="000000" w:themeColor="text1"/>
          <w:szCs w:val="24"/>
        </w:rPr>
      </w:pPr>
      <w:r w:rsidRPr="00512F67">
        <w:rPr>
          <w:rFonts w:ascii="Times New Roman" w:hAnsi="Times New Roman" w:cs="Times New Roman"/>
          <w:color w:val="000000" w:themeColor="text1"/>
          <w:szCs w:val="24"/>
        </w:rPr>
        <w:t xml:space="preserve">Historically, customer experience in tourism distribution was largely shaped by face-to-face interactions with travel agents, who provided personalized advice and handled bookings on behalf of </w:t>
      </w:r>
      <w:proofErr w:type="spellStart"/>
      <w:r w:rsidRPr="00512F67">
        <w:rPr>
          <w:rFonts w:ascii="Times New Roman" w:hAnsi="Times New Roman" w:cs="Times New Roman"/>
          <w:color w:val="000000" w:themeColor="text1"/>
          <w:szCs w:val="24"/>
        </w:rPr>
        <w:t>travelers</w:t>
      </w:r>
      <w:proofErr w:type="spellEnd"/>
      <w:r w:rsidRPr="00512F67">
        <w:rPr>
          <w:rFonts w:ascii="Times New Roman" w:hAnsi="Times New Roman" w:cs="Times New Roman"/>
          <w:color w:val="000000" w:themeColor="text1"/>
          <w:szCs w:val="24"/>
        </w:rPr>
        <w:t>. While this model offered high levels of human interaction, it was limited by time, location, and access to information. The emergence of digital distribution channels, including Online Travel Agents (OTAs), mobile applications, and direct booking websites, transformed the customer experience by offering convenience, speed, and greater control over travel decisions. Customers can now compare prices, read reviews, and book services instantly, often without direct human assistance.</w:t>
      </w:r>
    </w:p>
    <w:p w14:paraId="007E21B3" w14:textId="77777777" w:rsidR="00512F67" w:rsidRPr="00512F67" w:rsidRDefault="00512F67" w:rsidP="00512F67">
      <w:pPr>
        <w:spacing w:line="480" w:lineRule="auto"/>
        <w:rPr>
          <w:rFonts w:ascii="Times New Roman" w:hAnsi="Times New Roman" w:cs="Times New Roman"/>
          <w:color w:val="000000" w:themeColor="text1"/>
          <w:szCs w:val="24"/>
        </w:rPr>
      </w:pPr>
      <w:r w:rsidRPr="00512F67">
        <w:rPr>
          <w:rFonts w:ascii="Times New Roman" w:hAnsi="Times New Roman" w:cs="Times New Roman"/>
          <w:color w:val="000000" w:themeColor="text1"/>
          <w:szCs w:val="24"/>
        </w:rPr>
        <w:t xml:space="preserve">However, the increasing number of available channels has also created challenges for both customers and tourism providers. Inconsistent information, fragmented service delivery, and lack of integration across channels can negatively affect customer satisfaction. As a result, seamless integration across online platforms, call </w:t>
      </w:r>
      <w:proofErr w:type="spellStart"/>
      <w:r w:rsidRPr="00512F67">
        <w:rPr>
          <w:rFonts w:ascii="Times New Roman" w:hAnsi="Times New Roman" w:cs="Times New Roman"/>
          <w:color w:val="000000" w:themeColor="text1"/>
          <w:szCs w:val="24"/>
        </w:rPr>
        <w:t>centers</w:t>
      </w:r>
      <w:proofErr w:type="spellEnd"/>
      <w:r w:rsidRPr="00512F67">
        <w:rPr>
          <w:rFonts w:ascii="Times New Roman" w:hAnsi="Times New Roman" w:cs="Times New Roman"/>
          <w:color w:val="000000" w:themeColor="text1"/>
          <w:szCs w:val="24"/>
        </w:rPr>
        <w:t>, and in-person interactions has become a critical success factor. Customers expect a consistent experience regardless of the channel they use, with personalized offers, easy access to information, and responsive customer service.</w:t>
      </w:r>
    </w:p>
    <w:p w14:paraId="01DF8E26" w14:textId="77777777" w:rsidR="00512F67" w:rsidRPr="00512F67" w:rsidRDefault="00512F67" w:rsidP="00512F67">
      <w:pPr>
        <w:spacing w:line="480" w:lineRule="auto"/>
        <w:rPr>
          <w:rFonts w:ascii="Times New Roman" w:hAnsi="Times New Roman" w:cs="Times New Roman"/>
          <w:color w:val="000000" w:themeColor="text1"/>
          <w:szCs w:val="24"/>
        </w:rPr>
      </w:pPr>
      <w:r w:rsidRPr="00512F67">
        <w:rPr>
          <w:rFonts w:ascii="Times New Roman" w:hAnsi="Times New Roman" w:cs="Times New Roman"/>
          <w:color w:val="000000" w:themeColor="text1"/>
          <w:szCs w:val="24"/>
        </w:rPr>
        <w:lastRenderedPageBreak/>
        <w:t>Furthermore, customer-generated content such as online reviews, ratings, and social media feedback has become a powerful influence on travel decisions. These digital interactions extend the customer experience beyond the booking stage, shaping perceptions of trust and quality. This assignment explores how tourism distribution channels impact customer experience, emphasizing the importance of integration, personalization, and service quality, while illustrating best practices through real-world tourism business examples.</w:t>
      </w:r>
    </w:p>
    <w:p w14:paraId="7AB6C86F" w14:textId="77777777" w:rsidR="00EE7BF4" w:rsidRDefault="00EE7BF4" w:rsidP="003F1846">
      <w:pPr>
        <w:spacing w:line="480" w:lineRule="auto"/>
        <w:rPr>
          <w:rStyle w:val="Heading1Char"/>
          <w:rFonts w:ascii="Times New Roman" w:hAnsi="Times New Roman" w:cs="Times New Roman"/>
          <w:b/>
          <w:bCs/>
          <w:color w:val="000000" w:themeColor="text1"/>
          <w:sz w:val="24"/>
          <w:szCs w:val="24"/>
        </w:rPr>
      </w:pPr>
    </w:p>
    <w:p w14:paraId="12C9378B"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4AA79219"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0FCA0788" w14:textId="77777777" w:rsidR="00512F67" w:rsidRDefault="00512F67" w:rsidP="003F1846">
      <w:pPr>
        <w:spacing w:line="480" w:lineRule="auto"/>
        <w:rPr>
          <w:rStyle w:val="Heading1Char"/>
          <w:rFonts w:ascii="Times New Roman" w:hAnsi="Times New Roman" w:cs="Times New Roman"/>
          <w:b/>
          <w:bCs/>
          <w:color w:val="000000" w:themeColor="text1"/>
          <w:sz w:val="24"/>
          <w:szCs w:val="24"/>
        </w:rPr>
      </w:pPr>
    </w:p>
    <w:p w14:paraId="2798FFE3" w14:textId="77777777" w:rsidR="00512F67" w:rsidRDefault="00512F67" w:rsidP="003F1846">
      <w:pPr>
        <w:spacing w:line="480" w:lineRule="auto"/>
        <w:rPr>
          <w:rStyle w:val="Heading1Char"/>
          <w:rFonts w:ascii="Times New Roman" w:hAnsi="Times New Roman" w:cs="Times New Roman"/>
          <w:b/>
          <w:bCs/>
          <w:color w:val="000000" w:themeColor="text1"/>
          <w:sz w:val="24"/>
          <w:szCs w:val="24"/>
        </w:rPr>
      </w:pPr>
    </w:p>
    <w:p w14:paraId="377178D1" w14:textId="77777777" w:rsidR="00512F67" w:rsidRDefault="00512F67" w:rsidP="003F1846">
      <w:pPr>
        <w:spacing w:line="480" w:lineRule="auto"/>
        <w:rPr>
          <w:rStyle w:val="Heading1Char"/>
          <w:rFonts w:ascii="Times New Roman" w:hAnsi="Times New Roman" w:cs="Times New Roman"/>
          <w:b/>
          <w:bCs/>
          <w:color w:val="000000" w:themeColor="text1"/>
          <w:sz w:val="24"/>
          <w:szCs w:val="24"/>
        </w:rPr>
      </w:pPr>
    </w:p>
    <w:p w14:paraId="5E4FA77C" w14:textId="77777777" w:rsidR="00512F67" w:rsidRDefault="00512F67" w:rsidP="003F1846">
      <w:pPr>
        <w:spacing w:line="480" w:lineRule="auto"/>
        <w:rPr>
          <w:rStyle w:val="Heading1Char"/>
          <w:rFonts w:ascii="Times New Roman" w:hAnsi="Times New Roman" w:cs="Times New Roman"/>
          <w:b/>
          <w:bCs/>
          <w:color w:val="000000" w:themeColor="text1"/>
          <w:sz w:val="24"/>
          <w:szCs w:val="24"/>
        </w:rPr>
      </w:pPr>
    </w:p>
    <w:p w14:paraId="17971F0A" w14:textId="77777777" w:rsidR="00512F67" w:rsidRDefault="00512F67" w:rsidP="003F1846">
      <w:pPr>
        <w:spacing w:line="480" w:lineRule="auto"/>
        <w:rPr>
          <w:rStyle w:val="Heading1Char"/>
          <w:rFonts w:ascii="Times New Roman" w:hAnsi="Times New Roman" w:cs="Times New Roman"/>
          <w:b/>
          <w:bCs/>
          <w:color w:val="000000" w:themeColor="text1"/>
          <w:sz w:val="24"/>
          <w:szCs w:val="24"/>
        </w:rPr>
      </w:pPr>
    </w:p>
    <w:p w14:paraId="4563EA2D" w14:textId="77777777" w:rsidR="00512F67" w:rsidRDefault="00512F67" w:rsidP="003F1846">
      <w:pPr>
        <w:spacing w:line="480" w:lineRule="auto"/>
        <w:rPr>
          <w:rStyle w:val="Heading1Char"/>
          <w:rFonts w:ascii="Times New Roman" w:hAnsi="Times New Roman" w:cs="Times New Roman"/>
          <w:b/>
          <w:bCs/>
          <w:color w:val="000000" w:themeColor="text1"/>
          <w:sz w:val="24"/>
          <w:szCs w:val="24"/>
        </w:rPr>
      </w:pPr>
    </w:p>
    <w:p w14:paraId="30DCBF41" w14:textId="77777777" w:rsidR="00512F67" w:rsidRDefault="00512F67" w:rsidP="003F1846">
      <w:pPr>
        <w:spacing w:line="480" w:lineRule="auto"/>
        <w:rPr>
          <w:rStyle w:val="Heading1Char"/>
          <w:rFonts w:ascii="Times New Roman" w:hAnsi="Times New Roman" w:cs="Times New Roman"/>
          <w:b/>
          <w:bCs/>
          <w:color w:val="000000" w:themeColor="text1"/>
          <w:sz w:val="24"/>
          <w:szCs w:val="24"/>
        </w:rPr>
      </w:pPr>
    </w:p>
    <w:p w14:paraId="2993245D"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0EA9021F"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4B004AD7"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2F2B7500" w14:textId="77777777" w:rsidR="00D76B0C" w:rsidRDefault="000E04F4" w:rsidP="00D76B0C">
      <w:pPr>
        <w:spacing w:line="480" w:lineRule="auto"/>
        <w:rPr>
          <w:rFonts w:ascii="Times New Roman" w:hAnsi="Times New Roman" w:cs="Times New Roman"/>
          <w:color w:val="000000" w:themeColor="text1"/>
          <w:szCs w:val="24"/>
        </w:rPr>
      </w:pPr>
      <w:bookmarkStart w:id="2" w:name="_Toc215262245"/>
      <w:r w:rsidRPr="004618E8">
        <w:rPr>
          <w:rStyle w:val="Heading1Char"/>
          <w:rFonts w:ascii="Times New Roman" w:hAnsi="Times New Roman" w:cs="Times New Roman"/>
          <w:b/>
          <w:bCs/>
          <w:color w:val="000000" w:themeColor="text1"/>
          <w:sz w:val="24"/>
          <w:szCs w:val="24"/>
        </w:rPr>
        <w:lastRenderedPageBreak/>
        <w:t>2</w:t>
      </w:r>
      <w:r w:rsidR="0095171B" w:rsidRPr="004618E8">
        <w:rPr>
          <w:rStyle w:val="Heading1Char"/>
          <w:rFonts w:ascii="Times New Roman" w:hAnsi="Times New Roman" w:cs="Times New Roman"/>
          <w:b/>
          <w:bCs/>
          <w:color w:val="000000" w:themeColor="text1"/>
          <w:sz w:val="24"/>
          <w:szCs w:val="24"/>
        </w:rPr>
        <w:t>. Literature Review</w:t>
      </w:r>
      <w:bookmarkEnd w:id="2"/>
      <w:r w:rsidR="0095171B" w:rsidRPr="004618E8">
        <w:rPr>
          <w:rFonts w:ascii="Times New Roman" w:hAnsi="Times New Roman" w:cs="Times New Roman"/>
          <w:color w:val="000000" w:themeColor="text1"/>
          <w:szCs w:val="24"/>
        </w:rPr>
        <w:t xml:space="preserve"> </w:t>
      </w:r>
      <w:r w:rsidR="0095171B" w:rsidRPr="004618E8">
        <w:rPr>
          <w:rFonts w:ascii="Times New Roman" w:hAnsi="Times New Roman" w:cs="Times New Roman"/>
          <w:color w:val="000000" w:themeColor="text1"/>
          <w:szCs w:val="24"/>
        </w:rPr>
        <w:br/>
      </w:r>
      <w:r w:rsidR="00D76B0C" w:rsidRPr="00D76B0C">
        <w:rPr>
          <w:rFonts w:ascii="Times New Roman" w:hAnsi="Times New Roman" w:cs="Times New Roman"/>
          <w:color w:val="000000" w:themeColor="text1"/>
          <w:szCs w:val="24"/>
        </w:rPr>
        <w:t xml:space="preserve">As </w:t>
      </w:r>
      <w:proofErr w:type="gramStart"/>
      <w:r w:rsidR="00D76B0C" w:rsidRPr="00D76B0C">
        <w:rPr>
          <w:rFonts w:ascii="Times New Roman" w:hAnsi="Times New Roman" w:cs="Times New Roman"/>
          <w:color w:val="000000" w:themeColor="text1"/>
          <w:szCs w:val="24"/>
        </w:rPr>
        <w:t>more and more</w:t>
      </w:r>
      <w:proofErr w:type="gramEnd"/>
      <w:r w:rsidR="00D76B0C" w:rsidRPr="00D76B0C">
        <w:rPr>
          <w:rFonts w:ascii="Times New Roman" w:hAnsi="Times New Roman" w:cs="Times New Roman"/>
          <w:color w:val="000000" w:themeColor="text1"/>
          <w:szCs w:val="24"/>
        </w:rPr>
        <w:t xml:space="preserve"> people around the world become aware of climate change, the loss of biodiversity, and the environmental effects of mass tourism, sustainable tourism has become a more important area of academic research. It is important to know what motivates people to choose sustainable tourism so that policies can be made, marketing strategies can be made more effective, and responsible travel behaviours can be encouraged. This literature review </w:t>
      </w:r>
      <w:proofErr w:type="spellStart"/>
      <w:r w:rsidR="00D76B0C" w:rsidRPr="00D76B0C">
        <w:rPr>
          <w:rFonts w:ascii="Times New Roman" w:hAnsi="Times New Roman" w:cs="Times New Roman"/>
          <w:color w:val="000000" w:themeColor="text1"/>
          <w:szCs w:val="24"/>
        </w:rPr>
        <w:t>analyzes</w:t>
      </w:r>
      <w:proofErr w:type="spellEnd"/>
      <w:r w:rsidR="00D76B0C" w:rsidRPr="00D76B0C">
        <w:rPr>
          <w:rFonts w:ascii="Times New Roman" w:hAnsi="Times New Roman" w:cs="Times New Roman"/>
          <w:color w:val="000000" w:themeColor="text1"/>
          <w:szCs w:val="24"/>
        </w:rPr>
        <w:t xml:space="preserve"> essential psychological, social, and behavioural factors influencing sustainable tourism decisions, utilizing prominent theoretical frameworks including Value-Belief-Norm Theory (VBN), the Theory of Planned Behaviour (TPB), Self-Determination Theory (SDT), and Social Identity Theory. It also looks at how environmental values, a sense of moral duty, concern for the environment, social norms, lifestyle trends, and the characteristics of a destination affect eco-friendly travel behaviour.</w:t>
      </w:r>
      <w:r w:rsidR="00D76B0C" w:rsidRPr="00D76B0C">
        <w:rPr>
          <w:rFonts w:ascii="Times New Roman" w:hAnsi="Times New Roman" w:cs="Times New Roman"/>
          <w:color w:val="000000" w:themeColor="text1"/>
          <w:szCs w:val="24"/>
        </w:rPr>
        <w:br/>
      </w:r>
      <w:r w:rsidR="00D76B0C" w:rsidRPr="00D76B0C">
        <w:rPr>
          <w:rFonts w:ascii="Times New Roman" w:hAnsi="Times New Roman" w:cs="Times New Roman"/>
          <w:color w:val="000000" w:themeColor="text1"/>
          <w:szCs w:val="24"/>
        </w:rPr>
        <w:br/>
        <w:t>2.1 Psychological Factors Influencing Sustainable Tourism Decisions</w:t>
      </w:r>
      <w:r w:rsidR="00D76B0C" w:rsidRPr="00D76B0C">
        <w:rPr>
          <w:rFonts w:ascii="Times New Roman" w:hAnsi="Times New Roman" w:cs="Times New Roman"/>
          <w:color w:val="000000" w:themeColor="text1"/>
          <w:szCs w:val="24"/>
        </w:rPr>
        <w:br/>
        <w:t>Psychological motivations constitute a significant predictor of sustainable travel behaviour. Research consistently underscores that values, beliefs, attitudes, and perceived moral responsibility significantly impact tourists' intentions to select eco-friendly alternatives. The VBN Theory posits that individuals possessing profound ecological worldviews and biospheric values are more inclined to partake in pro-environmental behaviours, including sustainable travel decisions (Stern, 2000). This indicates that sustainable tourism behaviour is primarily influenced by values rather than merely preferences.</w:t>
      </w:r>
      <w:r w:rsidR="00D76B0C" w:rsidRPr="00D76B0C">
        <w:rPr>
          <w:rFonts w:ascii="Times New Roman" w:hAnsi="Times New Roman" w:cs="Times New Roman"/>
          <w:color w:val="000000" w:themeColor="text1"/>
          <w:szCs w:val="24"/>
        </w:rPr>
        <w:br/>
      </w:r>
    </w:p>
    <w:p w14:paraId="30697D6C" w14:textId="4059FE1B" w:rsidR="00D76B0C" w:rsidRPr="00D76B0C" w:rsidRDefault="00D76B0C" w:rsidP="00D76B0C">
      <w:pPr>
        <w:spacing w:line="480" w:lineRule="auto"/>
        <w:rPr>
          <w:rFonts w:ascii="Times New Roman" w:hAnsi="Times New Roman" w:cs="Times New Roman"/>
          <w:color w:val="000000" w:themeColor="text1"/>
          <w:szCs w:val="24"/>
        </w:rPr>
      </w:pPr>
      <w:r w:rsidRPr="00D76B0C">
        <w:rPr>
          <w:rFonts w:ascii="Times New Roman" w:hAnsi="Times New Roman" w:cs="Times New Roman"/>
          <w:color w:val="000000" w:themeColor="text1"/>
          <w:szCs w:val="24"/>
        </w:rPr>
        <w:lastRenderedPageBreak/>
        <w:br/>
        <w:t>Concern for the environment has been identified as a significant psychological motivator. Research indicates that individuals with heightened awareness of environmental concerns—such as climate change, carbon footprint, deforestation, and resource depletion—exhibit a greater inclination towards sustainable accommodations, eco-certified hotels, and low-impact tourism activities (</w:t>
      </w:r>
      <w:proofErr w:type="spellStart"/>
      <w:r w:rsidRPr="00D76B0C">
        <w:rPr>
          <w:rFonts w:ascii="Times New Roman" w:hAnsi="Times New Roman" w:cs="Times New Roman"/>
          <w:color w:val="000000" w:themeColor="text1"/>
          <w:szCs w:val="24"/>
        </w:rPr>
        <w:t>Dolnicar</w:t>
      </w:r>
      <w:proofErr w:type="spellEnd"/>
      <w:r w:rsidRPr="00D76B0C">
        <w:rPr>
          <w:rFonts w:ascii="Times New Roman" w:hAnsi="Times New Roman" w:cs="Times New Roman"/>
          <w:color w:val="000000" w:themeColor="text1"/>
          <w:szCs w:val="24"/>
        </w:rPr>
        <w:t>, 2020). Environmental awareness affects how people feel about responsible tourism by making them think there are more benefits and fewer barriers to changing their behaviour (Han, 2021).</w:t>
      </w:r>
      <w:r w:rsidRPr="00D76B0C">
        <w:rPr>
          <w:rFonts w:ascii="Times New Roman" w:hAnsi="Times New Roman" w:cs="Times New Roman"/>
          <w:color w:val="000000" w:themeColor="text1"/>
          <w:szCs w:val="24"/>
        </w:rPr>
        <w:br/>
        <w:t>Another psychological factor that affects choices for sustainable tourism is a sense of moral obligation. Tourists who have strong personal rules about protecting the environment often feel pressure from within to act responsibly. They regard sustainable choices not merely as alternatives but as moral obligations (</w:t>
      </w:r>
      <w:proofErr w:type="spellStart"/>
      <w:r w:rsidRPr="00D76B0C">
        <w:rPr>
          <w:rFonts w:ascii="Times New Roman" w:hAnsi="Times New Roman" w:cs="Times New Roman"/>
          <w:color w:val="000000" w:themeColor="text1"/>
          <w:szCs w:val="24"/>
        </w:rPr>
        <w:t>Onwezen</w:t>
      </w:r>
      <w:proofErr w:type="spellEnd"/>
      <w:r w:rsidRPr="00D76B0C">
        <w:rPr>
          <w:rFonts w:ascii="Times New Roman" w:hAnsi="Times New Roman" w:cs="Times New Roman"/>
          <w:color w:val="000000" w:themeColor="text1"/>
          <w:szCs w:val="24"/>
        </w:rPr>
        <w:t>, Bartels &amp; Antonides, 2014). Behaviour based on moral obligation is usually more stable and lasts longer.</w:t>
      </w:r>
      <w:r w:rsidRPr="00D76B0C">
        <w:rPr>
          <w:rFonts w:ascii="Times New Roman" w:hAnsi="Times New Roman" w:cs="Times New Roman"/>
          <w:color w:val="000000" w:themeColor="text1"/>
          <w:szCs w:val="24"/>
        </w:rPr>
        <w:br/>
        <w:t>In addition, self-identity has a big impact on the choices people make when it comes to tourism. People who think of themselves as environmentally responsible or as part of communities that care about sustainability tend to choose travel options that fit that identity (Whitmarsh &amp; O'Neill, 2010). Sustainable travel serves as a mechanism to strengthen personal identity and exhibit congruence with ecological principles.</w:t>
      </w:r>
      <w:r w:rsidRPr="00D76B0C">
        <w:rPr>
          <w:rFonts w:ascii="Times New Roman" w:hAnsi="Times New Roman" w:cs="Times New Roman"/>
          <w:color w:val="000000" w:themeColor="text1"/>
          <w:szCs w:val="24"/>
        </w:rPr>
        <w:br/>
        <w:t xml:space="preserve">Lastly, mental health has become an important reason to do things. Studies show that sustainable tourism experiences, like nature immersion, cultural connection, and volunteer tourism, can help people feel better emotionally, be more mindful, and grow as people (Jeong, Kim &amp; Kim, 2020). Sustainable tourism is appealing to travellers who want experiences that are meaningful, healing, and </w:t>
      </w:r>
      <w:proofErr w:type="gramStart"/>
      <w:r w:rsidRPr="00D76B0C">
        <w:rPr>
          <w:rFonts w:ascii="Times New Roman" w:hAnsi="Times New Roman" w:cs="Times New Roman"/>
          <w:color w:val="000000" w:themeColor="text1"/>
          <w:szCs w:val="24"/>
        </w:rPr>
        <w:t>life-changing</w:t>
      </w:r>
      <w:proofErr w:type="gramEnd"/>
      <w:r w:rsidRPr="00D76B0C">
        <w:rPr>
          <w:rFonts w:ascii="Times New Roman" w:hAnsi="Times New Roman" w:cs="Times New Roman"/>
          <w:color w:val="000000" w:themeColor="text1"/>
          <w:szCs w:val="24"/>
        </w:rPr>
        <w:t>.</w:t>
      </w:r>
      <w:r w:rsidRPr="00D76B0C">
        <w:rPr>
          <w:rFonts w:ascii="Times New Roman" w:hAnsi="Times New Roman" w:cs="Times New Roman"/>
          <w:color w:val="000000" w:themeColor="text1"/>
          <w:szCs w:val="24"/>
        </w:rPr>
        <w:br/>
      </w:r>
      <w:r w:rsidRPr="00D76B0C">
        <w:rPr>
          <w:rFonts w:ascii="Times New Roman" w:hAnsi="Times New Roman" w:cs="Times New Roman"/>
          <w:color w:val="000000" w:themeColor="text1"/>
          <w:szCs w:val="24"/>
        </w:rPr>
        <w:lastRenderedPageBreak/>
        <w:br/>
        <w:t>2.2 How social and cultural factors affect sustainable tourism behaviour</w:t>
      </w:r>
      <w:r w:rsidRPr="00D76B0C">
        <w:rPr>
          <w:rFonts w:ascii="Times New Roman" w:hAnsi="Times New Roman" w:cs="Times New Roman"/>
          <w:color w:val="000000" w:themeColor="text1"/>
          <w:szCs w:val="24"/>
        </w:rPr>
        <w:br/>
        <w:t>Social factors have a big impact on choices about sustainable tourism. Social norms, cultural expectations, and peer behaviours influence individuals' intentions to engage in sustainable actions, even when environmental concern alone may be inadequate. The Theory of Planned Behaviour posits that subjective norms—individuals' perceptions of others' expectations—significantly impact the likelihood of engaging in eco-friendly travel (Ajzen, 1991). For instance, travellers who are with friends who care about the environment are more likely to choose eco-friendly places to stay or travel options that don't add to their carbon footprint.</w:t>
      </w:r>
      <w:r w:rsidRPr="00D76B0C">
        <w:rPr>
          <w:rFonts w:ascii="Times New Roman" w:hAnsi="Times New Roman" w:cs="Times New Roman"/>
          <w:color w:val="000000" w:themeColor="text1"/>
          <w:szCs w:val="24"/>
        </w:rPr>
        <w:br/>
        <w:t>Social Identity Theory posits that individuals exhibit behaviours consistent with the groups with which they identify. People who care about the environment often see eco-friendly behaviour as part of their social identity, and making eco-friendly choices is a way for them to feel like they belong (Hanna, Rowley, and Keegan, 2021). This is especially true for younger people, who often show that they care about the environment through the choices they make in their daily lives, such as where they travel.</w:t>
      </w:r>
      <w:r w:rsidRPr="00D76B0C">
        <w:rPr>
          <w:rFonts w:ascii="Times New Roman" w:hAnsi="Times New Roman" w:cs="Times New Roman"/>
          <w:color w:val="000000" w:themeColor="text1"/>
          <w:szCs w:val="24"/>
        </w:rPr>
        <w:br/>
      </w:r>
      <w:proofErr w:type="gramStart"/>
      <w:r w:rsidRPr="00D76B0C">
        <w:rPr>
          <w:rFonts w:ascii="Times New Roman" w:hAnsi="Times New Roman" w:cs="Times New Roman"/>
          <w:color w:val="000000" w:themeColor="text1"/>
          <w:szCs w:val="24"/>
        </w:rPr>
        <w:t>Social media</w:t>
      </w:r>
      <w:proofErr w:type="gramEnd"/>
      <w:r w:rsidRPr="00D76B0C">
        <w:rPr>
          <w:rFonts w:ascii="Times New Roman" w:hAnsi="Times New Roman" w:cs="Times New Roman"/>
          <w:color w:val="000000" w:themeColor="text1"/>
          <w:szCs w:val="24"/>
        </w:rPr>
        <w:t xml:space="preserve"> makes social influence even stronger. Instagram, TikTok, and YouTube are examples of platforms that promote eco-friendly ways of living. These platforms shape travellers' ideas of what is desirable, ethical, and socially acceptable (Mariani &amp; Borghi, 2021). When influencers talk about eco-friendly places or practices, they often have a ripple effect, encouraging their followers to do the same.</w:t>
      </w:r>
      <w:r w:rsidRPr="00D76B0C">
        <w:rPr>
          <w:rFonts w:ascii="Times New Roman" w:hAnsi="Times New Roman" w:cs="Times New Roman"/>
          <w:color w:val="000000" w:themeColor="text1"/>
          <w:szCs w:val="24"/>
        </w:rPr>
        <w:br/>
        <w:t xml:space="preserve">The cultural context is also important. People are more likely to travel sustainably in societies where being environmentally responsible is valued and built into the system (Chen &amp; Peng, 2022). On the other hand, sustainable tourism behaviours may be less common in cultures that </w:t>
      </w:r>
      <w:r w:rsidRPr="00D76B0C">
        <w:rPr>
          <w:rFonts w:ascii="Times New Roman" w:hAnsi="Times New Roman" w:cs="Times New Roman"/>
          <w:color w:val="000000" w:themeColor="text1"/>
          <w:szCs w:val="24"/>
        </w:rPr>
        <w:lastRenderedPageBreak/>
        <w:t>value convenience or status-based consumption. Cultural values determine the extent to which sustainability is emphasized in the tourism decision-making process.</w:t>
      </w:r>
      <w:r w:rsidRPr="00D76B0C">
        <w:rPr>
          <w:rFonts w:ascii="Times New Roman" w:hAnsi="Times New Roman" w:cs="Times New Roman"/>
          <w:color w:val="000000" w:themeColor="text1"/>
          <w:szCs w:val="24"/>
        </w:rPr>
        <w:br/>
      </w:r>
      <w:r w:rsidRPr="00D76B0C">
        <w:rPr>
          <w:rFonts w:ascii="Times New Roman" w:hAnsi="Times New Roman" w:cs="Times New Roman"/>
          <w:color w:val="000000" w:themeColor="text1"/>
          <w:szCs w:val="24"/>
        </w:rPr>
        <w:br/>
        <w:t>2.3 Being aware of the environment and moral issues</w:t>
      </w:r>
      <w:r w:rsidRPr="00D76B0C">
        <w:rPr>
          <w:rFonts w:ascii="Times New Roman" w:hAnsi="Times New Roman" w:cs="Times New Roman"/>
          <w:color w:val="000000" w:themeColor="text1"/>
          <w:szCs w:val="24"/>
        </w:rPr>
        <w:br/>
        <w:t>There has always been a connection between being aware of the environment and making eco-friendly travel choices. People who are more aware of the environment are more likely to know about the negative effects of travel on the environment, like carbon emissions, habitat destruction, and waste generation. As a result, they prefer to reduce their ecological footprint (</w:t>
      </w:r>
      <w:proofErr w:type="spellStart"/>
      <w:r w:rsidRPr="00D76B0C">
        <w:rPr>
          <w:rFonts w:ascii="Times New Roman" w:hAnsi="Times New Roman" w:cs="Times New Roman"/>
          <w:color w:val="000000" w:themeColor="text1"/>
          <w:szCs w:val="24"/>
        </w:rPr>
        <w:t>Gössling</w:t>
      </w:r>
      <w:proofErr w:type="spellEnd"/>
      <w:r w:rsidRPr="00D76B0C">
        <w:rPr>
          <w:rFonts w:ascii="Times New Roman" w:hAnsi="Times New Roman" w:cs="Times New Roman"/>
          <w:color w:val="000000" w:themeColor="text1"/>
          <w:szCs w:val="24"/>
        </w:rPr>
        <w:t xml:space="preserve"> &amp; Buckley, 2022). Environmental education campaigns, documentaries, and climate crisis communication have raised awareness around the world, which has led to a greater demand for low-impact, nature-based tourism.</w:t>
      </w:r>
      <w:r w:rsidRPr="00D76B0C">
        <w:rPr>
          <w:rFonts w:ascii="Times New Roman" w:hAnsi="Times New Roman" w:cs="Times New Roman"/>
          <w:color w:val="000000" w:themeColor="text1"/>
          <w:szCs w:val="24"/>
        </w:rPr>
        <w:br/>
        <w:t>Ethical consumption also helps people want to travel in a way that is good for the environment. Ethical tourists think about how their travel choices will affect people and the environment. They prefer places that support fair labour, animal welfare, community development, and cultural preservation (Weeden, 2014). The literature indicates that ethical values correlate with an increased willingness to pay for sustainable services, including eco-certifications, carbon offsets, and community-based tourism experiences (López-Sánchez &amp; Pulido-Fernández, 2016).</w:t>
      </w:r>
      <w:r w:rsidRPr="00D76B0C">
        <w:rPr>
          <w:rFonts w:ascii="Times New Roman" w:hAnsi="Times New Roman" w:cs="Times New Roman"/>
          <w:color w:val="000000" w:themeColor="text1"/>
          <w:szCs w:val="24"/>
        </w:rPr>
        <w:br/>
        <w:t xml:space="preserve">Trust and openness are two important parts of ethical tourism consumption. Studies show that travellers are becoming more </w:t>
      </w:r>
      <w:proofErr w:type="spellStart"/>
      <w:r w:rsidRPr="00D76B0C">
        <w:rPr>
          <w:rFonts w:ascii="Times New Roman" w:hAnsi="Times New Roman" w:cs="Times New Roman"/>
          <w:color w:val="000000" w:themeColor="text1"/>
          <w:szCs w:val="24"/>
        </w:rPr>
        <w:t>skeptical</w:t>
      </w:r>
      <w:proofErr w:type="spellEnd"/>
      <w:r w:rsidRPr="00D76B0C">
        <w:rPr>
          <w:rFonts w:ascii="Times New Roman" w:hAnsi="Times New Roman" w:cs="Times New Roman"/>
          <w:color w:val="000000" w:themeColor="text1"/>
          <w:szCs w:val="24"/>
        </w:rPr>
        <w:t xml:space="preserve"> of claims about sustainability that aren't backed up by evidence. This is often called "greenwashing" (Delmas &amp; Burbano, 2011). So, trustworthy eco-labels like Green Key, </w:t>
      </w:r>
      <w:proofErr w:type="spellStart"/>
      <w:r w:rsidRPr="00D76B0C">
        <w:rPr>
          <w:rFonts w:ascii="Times New Roman" w:hAnsi="Times New Roman" w:cs="Times New Roman"/>
          <w:color w:val="000000" w:themeColor="text1"/>
          <w:szCs w:val="24"/>
        </w:rPr>
        <w:t>EarthCheck</w:t>
      </w:r>
      <w:proofErr w:type="spellEnd"/>
      <w:r w:rsidRPr="00D76B0C">
        <w:rPr>
          <w:rFonts w:ascii="Times New Roman" w:hAnsi="Times New Roman" w:cs="Times New Roman"/>
          <w:color w:val="000000" w:themeColor="text1"/>
          <w:szCs w:val="24"/>
        </w:rPr>
        <w:t>, and LEED certifications are important signs of trust that make travellers more confident in sustainable tourism options.</w:t>
      </w:r>
      <w:r w:rsidRPr="00D76B0C">
        <w:rPr>
          <w:rFonts w:ascii="Times New Roman" w:hAnsi="Times New Roman" w:cs="Times New Roman"/>
          <w:color w:val="000000" w:themeColor="text1"/>
          <w:szCs w:val="24"/>
        </w:rPr>
        <w:br/>
      </w:r>
      <w:r w:rsidRPr="00D76B0C">
        <w:rPr>
          <w:rFonts w:ascii="Times New Roman" w:hAnsi="Times New Roman" w:cs="Times New Roman"/>
          <w:color w:val="000000" w:themeColor="text1"/>
          <w:szCs w:val="24"/>
        </w:rPr>
        <w:br/>
      </w:r>
      <w:r w:rsidRPr="00D76B0C">
        <w:rPr>
          <w:rFonts w:ascii="Times New Roman" w:hAnsi="Times New Roman" w:cs="Times New Roman"/>
          <w:color w:val="000000" w:themeColor="text1"/>
          <w:szCs w:val="24"/>
        </w:rPr>
        <w:lastRenderedPageBreak/>
        <w:t>2.4 Reasons to Visit Eco-Friendly Places and Stay in Green Hotels</w:t>
      </w:r>
      <w:r w:rsidRPr="00D76B0C">
        <w:rPr>
          <w:rFonts w:ascii="Times New Roman" w:hAnsi="Times New Roman" w:cs="Times New Roman"/>
          <w:color w:val="000000" w:themeColor="text1"/>
          <w:szCs w:val="24"/>
        </w:rPr>
        <w:br/>
        <w:t>Eco-friendly places draw people who care about protecting nature, preserving biodiversity, experiencing culture in an authentic way, and having low-impact experiences. Studies show that tourists go to eco-friendly places to enjoy nature that hasn't been damaged, learn about local ecosystems, and help with conservation efforts (Higham &amp; Carr, 2020). Travellers who care about the environment are very interested in places like national parks, wildlife sanctuaries, and heritage sites that are managed by the community.</w:t>
      </w:r>
      <w:r w:rsidRPr="00D76B0C">
        <w:rPr>
          <w:rFonts w:ascii="Times New Roman" w:hAnsi="Times New Roman" w:cs="Times New Roman"/>
          <w:color w:val="000000" w:themeColor="text1"/>
          <w:szCs w:val="24"/>
        </w:rPr>
        <w:br/>
        <w:t>As more people want hotels that use less energy, have recycling programs, offer sustainable food options, and have eco-friendly designs, the demand for green accommodations has skyrocketed (Rahman &amp; Reynolds, 2019). The Green Hotel Movement makes sustainability a big part of the hotel's brand, which draws in travellers who want their choices to match their values. Han et al. (2019) conducted a study that revealed perceived environmental performance substantially enhances travellers' intentions to reserve green hotels, illustrating the efficacy of environmental responsibility as a compelling influence.</w:t>
      </w:r>
      <w:r w:rsidRPr="00D76B0C">
        <w:rPr>
          <w:rFonts w:ascii="Times New Roman" w:hAnsi="Times New Roman" w:cs="Times New Roman"/>
          <w:color w:val="000000" w:themeColor="text1"/>
          <w:szCs w:val="24"/>
        </w:rPr>
        <w:br/>
        <w:t>Also, sustainable destination branding has a big effect on how people see a brand. Costa Rica's eco-tourism model is an example of a destination that uses sustainability stories. These types of places are seen as ethical, real, and appealing (Rivera, 2020). These perceptions significantly impact behavioural intentions, underscoring the role of destination marketing in shaping sustainable consumption.</w:t>
      </w:r>
      <w:r w:rsidRPr="00D76B0C">
        <w:rPr>
          <w:rFonts w:ascii="Times New Roman" w:hAnsi="Times New Roman" w:cs="Times New Roman"/>
          <w:color w:val="000000" w:themeColor="text1"/>
          <w:szCs w:val="24"/>
        </w:rPr>
        <w:br/>
      </w:r>
      <w:r w:rsidRPr="00D76B0C">
        <w:rPr>
          <w:rFonts w:ascii="Times New Roman" w:hAnsi="Times New Roman" w:cs="Times New Roman"/>
          <w:color w:val="000000" w:themeColor="text1"/>
          <w:szCs w:val="24"/>
        </w:rPr>
        <w:br/>
        <w:t>2.5 The Importance of Transformational and Meaningful Travel</w:t>
      </w:r>
      <w:r w:rsidRPr="00D76B0C">
        <w:rPr>
          <w:rFonts w:ascii="Times New Roman" w:hAnsi="Times New Roman" w:cs="Times New Roman"/>
          <w:color w:val="000000" w:themeColor="text1"/>
          <w:szCs w:val="24"/>
        </w:rPr>
        <w:br/>
        <w:t xml:space="preserve">Recent literature underscores the emergence of "transformational tourism," characterized by travellers pursuing purpose-driven, meaningful, and introspective experiences (Pung, </w:t>
      </w:r>
      <w:proofErr w:type="spellStart"/>
      <w:r w:rsidRPr="00D76B0C">
        <w:rPr>
          <w:rFonts w:ascii="Times New Roman" w:hAnsi="Times New Roman" w:cs="Times New Roman"/>
          <w:color w:val="000000" w:themeColor="text1"/>
          <w:szCs w:val="24"/>
        </w:rPr>
        <w:t>Gnoth</w:t>
      </w:r>
      <w:proofErr w:type="spellEnd"/>
      <w:r w:rsidRPr="00D76B0C">
        <w:rPr>
          <w:rFonts w:ascii="Times New Roman" w:hAnsi="Times New Roman" w:cs="Times New Roman"/>
          <w:color w:val="000000" w:themeColor="text1"/>
          <w:szCs w:val="24"/>
        </w:rPr>
        <w:t xml:space="preserve"> &amp; </w:t>
      </w:r>
      <w:r w:rsidRPr="00D76B0C">
        <w:rPr>
          <w:rFonts w:ascii="Times New Roman" w:hAnsi="Times New Roman" w:cs="Times New Roman"/>
          <w:color w:val="000000" w:themeColor="text1"/>
          <w:szCs w:val="24"/>
        </w:rPr>
        <w:lastRenderedPageBreak/>
        <w:t>Del Chiappa, 2020). Sustainable tourism fits with these goals because it gives people chances to learn, volunteer, experience other cultures, and take care of the environment.</w:t>
      </w:r>
      <w:r w:rsidRPr="00D76B0C">
        <w:rPr>
          <w:rFonts w:ascii="Times New Roman" w:hAnsi="Times New Roman" w:cs="Times New Roman"/>
          <w:color w:val="000000" w:themeColor="text1"/>
          <w:szCs w:val="24"/>
        </w:rPr>
        <w:br/>
        <w:t>People who travel for personal growth or to help others are more likely to choose responsible tourism, do activities that don't harm the environment, and help local communities (Smith &amp; Diekmann, 2021). People who want to feel better emotionally, grow as a person, and connect with nature and local people like this kind of travel.</w:t>
      </w:r>
      <w:r w:rsidRPr="00D76B0C">
        <w:rPr>
          <w:rFonts w:ascii="Times New Roman" w:hAnsi="Times New Roman" w:cs="Times New Roman"/>
          <w:color w:val="000000" w:themeColor="text1"/>
          <w:szCs w:val="24"/>
        </w:rPr>
        <w:br/>
        <w:t>So, sustainable tourism is not only about caring for the environment, but also about meeting psychological needs related to identity, meaning, and personal health.</w:t>
      </w:r>
    </w:p>
    <w:p w14:paraId="340CD6D9" w14:textId="59FD6F00" w:rsidR="002C2D47" w:rsidRDefault="002C2D47" w:rsidP="002C2D47">
      <w:pPr>
        <w:spacing w:line="480" w:lineRule="auto"/>
        <w:rPr>
          <w:rStyle w:val="Heading1Char"/>
          <w:rFonts w:ascii="Times New Roman" w:hAnsi="Times New Roman" w:cs="Times New Roman"/>
          <w:b/>
          <w:bCs/>
          <w:color w:val="000000" w:themeColor="text1"/>
          <w:sz w:val="24"/>
          <w:szCs w:val="24"/>
        </w:rPr>
      </w:pPr>
    </w:p>
    <w:p w14:paraId="354C4AD3" w14:textId="77777777" w:rsidR="002C2D47" w:rsidRDefault="002C2D47" w:rsidP="002C2D47">
      <w:pPr>
        <w:spacing w:line="480" w:lineRule="auto"/>
        <w:rPr>
          <w:rStyle w:val="Heading1Char"/>
          <w:rFonts w:ascii="Times New Roman" w:hAnsi="Times New Roman" w:cs="Times New Roman"/>
          <w:b/>
          <w:bCs/>
          <w:color w:val="000000" w:themeColor="text1"/>
          <w:sz w:val="24"/>
          <w:szCs w:val="24"/>
        </w:rPr>
      </w:pPr>
    </w:p>
    <w:p w14:paraId="6B025626"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B7B3DCF"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0CF03B52"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3347CE78"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001DE1BE"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C8895A8"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021792A8"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0CD2AA3"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79BB2F20"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6AB41103" w14:textId="77777777" w:rsidR="004F293C" w:rsidRDefault="00843EDD" w:rsidP="004F293C">
      <w:pPr>
        <w:spacing w:line="480" w:lineRule="auto"/>
        <w:rPr>
          <w:rFonts w:ascii="Times New Roman" w:hAnsi="Times New Roman" w:cs="Times New Roman"/>
          <w:color w:val="000000" w:themeColor="text1"/>
          <w:szCs w:val="24"/>
        </w:rPr>
      </w:pPr>
      <w:bookmarkStart w:id="3" w:name="_Toc215262246"/>
      <w:r w:rsidRPr="004618E8">
        <w:rPr>
          <w:rStyle w:val="Heading1Char"/>
          <w:rFonts w:ascii="Times New Roman" w:hAnsi="Times New Roman" w:cs="Times New Roman"/>
          <w:b/>
          <w:bCs/>
          <w:color w:val="000000" w:themeColor="text1"/>
          <w:sz w:val="24"/>
          <w:szCs w:val="24"/>
        </w:rPr>
        <w:lastRenderedPageBreak/>
        <w:t>3</w:t>
      </w:r>
      <w:r w:rsidR="00582227" w:rsidRPr="004618E8">
        <w:rPr>
          <w:rStyle w:val="Heading1Char"/>
          <w:rFonts w:ascii="Times New Roman" w:hAnsi="Times New Roman" w:cs="Times New Roman"/>
          <w:b/>
          <w:bCs/>
          <w:color w:val="000000" w:themeColor="text1"/>
          <w:sz w:val="24"/>
          <w:szCs w:val="24"/>
        </w:rPr>
        <w:t xml:space="preserve"> Methodology</w:t>
      </w:r>
      <w:bookmarkEnd w:id="3"/>
      <w:r w:rsidR="00582227" w:rsidRPr="004618E8">
        <w:rPr>
          <w:rFonts w:ascii="Times New Roman" w:hAnsi="Times New Roman" w:cs="Times New Roman"/>
          <w:b/>
          <w:bCs/>
          <w:color w:val="000000" w:themeColor="text1"/>
          <w:szCs w:val="24"/>
        </w:rPr>
        <w:t xml:space="preserve"> </w:t>
      </w:r>
      <w:r w:rsidR="00582227" w:rsidRPr="004618E8">
        <w:rPr>
          <w:rFonts w:ascii="Times New Roman" w:hAnsi="Times New Roman" w:cs="Times New Roman"/>
          <w:color w:val="000000" w:themeColor="text1"/>
          <w:szCs w:val="24"/>
        </w:rPr>
        <w:br/>
      </w:r>
      <w:r w:rsidR="004F293C" w:rsidRPr="004F293C">
        <w:rPr>
          <w:rFonts w:ascii="Times New Roman" w:hAnsi="Times New Roman" w:cs="Times New Roman"/>
          <w:color w:val="000000" w:themeColor="text1"/>
          <w:szCs w:val="24"/>
        </w:rPr>
        <w:t>This study employs a qualitative secondary research methodology to investigate the psychological and social factors that drive consumers to select sustainable tourism options. Secondary research is suitable for this topic due to the substantial body of literature on environmental behaviour, sustainable consumption, eco-tourism, and responsible travel practices. Examining these sources facilitates a thorough comprehension of sustainable tourism motivations without the necessity of primary fieldwork, which can be laborious and resource-demanding (Saunders, Lewis &amp; Thornhill, 2019).</w:t>
      </w:r>
      <w:r w:rsidR="004F293C" w:rsidRPr="004F293C">
        <w:rPr>
          <w:rFonts w:ascii="Times New Roman" w:hAnsi="Times New Roman" w:cs="Times New Roman"/>
          <w:color w:val="000000" w:themeColor="text1"/>
          <w:szCs w:val="24"/>
        </w:rPr>
        <w:br/>
        <w:t>Gathering Data</w:t>
      </w:r>
      <w:r w:rsidR="004F293C" w:rsidRPr="004F293C">
        <w:rPr>
          <w:rFonts w:ascii="Times New Roman" w:hAnsi="Times New Roman" w:cs="Times New Roman"/>
          <w:color w:val="000000" w:themeColor="text1"/>
          <w:szCs w:val="24"/>
        </w:rPr>
        <w:br/>
      </w:r>
      <w:proofErr w:type="spellStart"/>
      <w:r w:rsidR="004F293C" w:rsidRPr="004F293C">
        <w:rPr>
          <w:rFonts w:ascii="Times New Roman" w:hAnsi="Times New Roman" w:cs="Times New Roman"/>
          <w:color w:val="000000" w:themeColor="text1"/>
          <w:szCs w:val="24"/>
        </w:rPr>
        <w:t>Data</w:t>
      </w:r>
      <w:proofErr w:type="spellEnd"/>
      <w:r w:rsidR="004F293C" w:rsidRPr="004F293C">
        <w:rPr>
          <w:rFonts w:ascii="Times New Roman" w:hAnsi="Times New Roman" w:cs="Times New Roman"/>
          <w:color w:val="000000" w:themeColor="text1"/>
          <w:szCs w:val="24"/>
        </w:rPr>
        <w:t xml:space="preserve"> was collected from peer-reviewed journals, academic books, tourism research databases, and credible industry reports. Databases like ScienceDirect, Taylor &amp; Francis Online, Emerald Insight, Sage Journals, and Google Scholar were used to find academic sources. Important search terms were sustainable tourism motivations, eco-tourism behaviour, environmental values, green consumption, ethical travel behaviour, sustainable tourist psychology, and responsible tourism practices.</w:t>
      </w:r>
      <w:r w:rsidR="004F293C" w:rsidRPr="004F293C">
        <w:rPr>
          <w:rFonts w:ascii="Times New Roman" w:hAnsi="Times New Roman" w:cs="Times New Roman"/>
          <w:color w:val="000000" w:themeColor="text1"/>
          <w:szCs w:val="24"/>
        </w:rPr>
        <w:br/>
        <w:t xml:space="preserve">To maintain relevance, only literature published from 2010 to 2024 was included, with the exception of foundational theories like the Value-Belief-Norm (VBN) Theory and the Theory of Planned Behaviour (TPB), which offer essential conceptual foundations. We also looked at industry reports from the UNWTO, the Global Wellness Institute, </w:t>
      </w:r>
      <w:proofErr w:type="spellStart"/>
      <w:r w:rsidR="004F293C" w:rsidRPr="004F293C">
        <w:rPr>
          <w:rFonts w:ascii="Times New Roman" w:hAnsi="Times New Roman" w:cs="Times New Roman"/>
          <w:color w:val="000000" w:themeColor="text1"/>
          <w:szCs w:val="24"/>
        </w:rPr>
        <w:t>Booking.com's</w:t>
      </w:r>
      <w:proofErr w:type="spellEnd"/>
      <w:r w:rsidR="004F293C" w:rsidRPr="004F293C">
        <w:rPr>
          <w:rFonts w:ascii="Times New Roman" w:hAnsi="Times New Roman" w:cs="Times New Roman"/>
          <w:color w:val="000000" w:themeColor="text1"/>
          <w:szCs w:val="24"/>
        </w:rPr>
        <w:t xml:space="preserve"> Sustainability Report, the WTTC, and environmental NGOs to get the latest information on consumer trends and sustainability.</w:t>
      </w:r>
      <w:r w:rsidR="004F293C" w:rsidRPr="004F293C">
        <w:rPr>
          <w:rFonts w:ascii="Times New Roman" w:hAnsi="Times New Roman" w:cs="Times New Roman"/>
          <w:color w:val="000000" w:themeColor="text1"/>
          <w:szCs w:val="24"/>
        </w:rPr>
        <w:br/>
      </w:r>
    </w:p>
    <w:p w14:paraId="5C23FA82" w14:textId="5B830136" w:rsidR="004F293C" w:rsidRPr="004F293C" w:rsidRDefault="004F293C" w:rsidP="004F293C">
      <w:pPr>
        <w:spacing w:line="480" w:lineRule="auto"/>
        <w:rPr>
          <w:rFonts w:ascii="Times New Roman" w:hAnsi="Times New Roman" w:cs="Times New Roman"/>
          <w:color w:val="000000" w:themeColor="text1"/>
          <w:szCs w:val="24"/>
        </w:rPr>
      </w:pPr>
      <w:r w:rsidRPr="004F293C">
        <w:rPr>
          <w:rFonts w:ascii="Times New Roman" w:hAnsi="Times New Roman" w:cs="Times New Roman"/>
          <w:color w:val="000000" w:themeColor="text1"/>
          <w:szCs w:val="24"/>
        </w:rPr>
        <w:lastRenderedPageBreak/>
        <w:br/>
        <w:t>Criteria for Inclusion and Exclusion</w:t>
      </w:r>
      <w:r w:rsidRPr="004F293C">
        <w:rPr>
          <w:rFonts w:ascii="Times New Roman" w:hAnsi="Times New Roman" w:cs="Times New Roman"/>
          <w:color w:val="000000" w:themeColor="text1"/>
          <w:szCs w:val="24"/>
        </w:rPr>
        <w:br/>
        <w:t>The sources must have talked about at least one of the following: (a) psychological factors that affect sustainable tourism, (b) social and cultural factors that affect eco-friendly travel, (c) environmental awareness and ethical consumption, or (d) behaviour toward green accommodations and responsible tourism.</w:t>
      </w:r>
      <w:r w:rsidRPr="004F293C">
        <w:rPr>
          <w:rFonts w:ascii="Times New Roman" w:hAnsi="Times New Roman" w:cs="Times New Roman"/>
          <w:color w:val="000000" w:themeColor="text1"/>
          <w:szCs w:val="24"/>
        </w:rPr>
        <w:br/>
        <w:t>Sources that only talked about environmental policy, destination marketing without behavioural elements, or travel behaviour that wasn't related were not included.</w:t>
      </w:r>
      <w:r w:rsidRPr="004F293C">
        <w:rPr>
          <w:rFonts w:ascii="Times New Roman" w:hAnsi="Times New Roman" w:cs="Times New Roman"/>
          <w:color w:val="000000" w:themeColor="text1"/>
          <w:szCs w:val="24"/>
        </w:rPr>
        <w:br/>
      </w:r>
      <w:r w:rsidRPr="004F293C">
        <w:rPr>
          <w:rFonts w:ascii="Times New Roman" w:hAnsi="Times New Roman" w:cs="Times New Roman"/>
          <w:color w:val="000000" w:themeColor="text1"/>
          <w:szCs w:val="24"/>
        </w:rPr>
        <w:br/>
        <w:t>Analysis of Data</w:t>
      </w:r>
      <w:r w:rsidRPr="004F293C">
        <w:rPr>
          <w:rFonts w:ascii="Times New Roman" w:hAnsi="Times New Roman" w:cs="Times New Roman"/>
          <w:color w:val="000000" w:themeColor="text1"/>
          <w:szCs w:val="24"/>
        </w:rPr>
        <w:br/>
        <w:t>A thematic analysis methodology was employed to discern patterns and recurring themes within the gathered literature. The themes were divided into five groups: psychological motivators, social influences, environmental values, ethical considerations, and how people act when it comes to sustainable travel options. This method allows for a comprehensive and interpretive comprehension of the intricate motivations influencing sustainable tourism decisions (Braun &amp; Clarke, 2013).</w:t>
      </w:r>
      <w:r w:rsidRPr="004F293C">
        <w:rPr>
          <w:rFonts w:ascii="Times New Roman" w:hAnsi="Times New Roman" w:cs="Times New Roman"/>
          <w:color w:val="000000" w:themeColor="text1"/>
          <w:szCs w:val="24"/>
        </w:rPr>
        <w:br/>
        <w:t>Restrictions</w:t>
      </w:r>
      <w:r w:rsidRPr="004F293C">
        <w:rPr>
          <w:rFonts w:ascii="Times New Roman" w:hAnsi="Times New Roman" w:cs="Times New Roman"/>
          <w:color w:val="000000" w:themeColor="text1"/>
          <w:szCs w:val="24"/>
        </w:rPr>
        <w:br/>
        <w:t>The main problem with using secondary data is that it depends on findings that have already been published, which may show bias based on the context or different research methods. Sustainability behaviours also change quickly, which means that some results may not be useful for very long. The addition of recent literature and several trustworthy sources, on the other hand, makes the information more reliable and gives a more balanced view.</w:t>
      </w:r>
    </w:p>
    <w:p w14:paraId="4EDC5D8B" w14:textId="77777777" w:rsidR="001D7A98" w:rsidRPr="004618E8"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4618E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2247"/>
      <w:r w:rsidRPr="004618E8">
        <w:rPr>
          <w:rStyle w:val="Heading1Char"/>
          <w:rFonts w:ascii="Times New Roman" w:hAnsi="Times New Roman" w:cs="Times New Roman"/>
          <w:b/>
          <w:bCs/>
          <w:color w:val="000000" w:themeColor="text1"/>
          <w:sz w:val="24"/>
          <w:szCs w:val="24"/>
        </w:rPr>
        <w:lastRenderedPageBreak/>
        <w:t>4</w:t>
      </w:r>
      <w:r w:rsidR="00582227" w:rsidRPr="004618E8">
        <w:rPr>
          <w:rStyle w:val="Heading1Char"/>
          <w:rFonts w:ascii="Times New Roman" w:hAnsi="Times New Roman" w:cs="Times New Roman"/>
          <w:b/>
          <w:bCs/>
          <w:color w:val="000000" w:themeColor="text1"/>
          <w:sz w:val="24"/>
          <w:szCs w:val="24"/>
        </w:rPr>
        <w:t xml:space="preserve"> </w:t>
      </w:r>
      <w:r w:rsidR="00160E9C" w:rsidRPr="004618E8">
        <w:rPr>
          <w:rStyle w:val="Heading1Char"/>
          <w:rFonts w:ascii="Times New Roman" w:hAnsi="Times New Roman" w:cs="Times New Roman"/>
          <w:b/>
          <w:bCs/>
          <w:color w:val="000000" w:themeColor="text1"/>
          <w:sz w:val="24"/>
          <w:szCs w:val="24"/>
        </w:rPr>
        <w:t>Finding</w:t>
      </w:r>
      <w:bookmarkEnd w:id="4"/>
    </w:p>
    <w:p w14:paraId="3626CA67" w14:textId="619301E0" w:rsidR="00DD4BFF" w:rsidRDefault="00DD4BFF" w:rsidP="00DD4BFF">
      <w:p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The results of this research indicate that sustainable tourism decisions are shaped by an intricate interplay of psychological motivations, social influences, personal values, and ethical considerations. These factors affect how people think about eco-friendly places to visit, green places to stay, and responsible tourism. Four main themes came up: (1) the importance of environmental values and ecological awareness, (2) the effect of personal norms and moral obligation, (3) the effect of social identity and social norms, and (4) the growing desire for travel experiences that are meaningful, transformative, and ethical. These insights collectively illustrate that sustainable travel choices encompass considerations that transcend mere economic or convenience-driven factors.</w:t>
      </w:r>
      <w:r w:rsidRPr="00DD4BFF">
        <w:rPr>
          <w:rFonts w:ascii="Times New Roman" w:hAnsi="Times New Roman" w:cs="Times New Roman"/>
          <w:color w:val="000000" w:themeColor="text1"/>
          <w:szCs w:val="24"/>
        </w:rPr>
        <w:br/>
      </w:r>
      <w:r w:rsidRPr="00DD4BFF">
        <w:rPr>
          <w:rFonts w:ascii="Times New Roman" w:hAnsi="Times New Roman" w:cs="Times New Roman"/>
          <w:b/>
          <w:bCs/>
          <w:color w:val="000000" w:themeColor="text1"/>
          <w:szCs w:val="24"/>
        </w:rPr>
        <w:t>4.1 Environmental values and ecological consciousness as primary incentives</w:t>
      </w:r>
      <w:r w:rsidRPr="00DD4BFF">
        <w:rPr>
          <w:rFonts w:ascii="Times New Roman" w:hAnsi="Times New Roman" w:cs="Times New Roman"/>
          <w:color w:val="000000" w:themeColor="text1"/>
          <w:szCs w:val="24"/>
        </w:rPr>
        <w:br/>
        <w:t>The results indicate that environmental consciousness is a significant predictor of sustainable tourism behaviour. Studies consistently demonstrate that travellers who comprehend environmental concerns—such as biodiversity loss, climate change, and pollution—are more inclined to select eco-friendly travel alternatives (</w:t>
      </w:r>
      <w:proofErr w:type="spellStart"/>
      <w:r w:rsidRPr="00DD4BFF">
        <w:rPr>
          <w:rFonts w:ascii="Times New Roman" w:hAnsi="Times New Roman" w:cs="Times New Roman"/>
          <w:color w:val="000000" w:themeColor="text1"/>
          <w:szCs w:val="24"/>
        </w:rPr>
        <w:t>Gössling</w:t>
      </w:r>
      <w:proofErr w:type="spellEnd"/>
      <w:r w:rsidRPr="00DD4BFF">
        <w:rPr>
          <w:rFonts w:ascii="Times New Roman" w:hAnsi="Times New Roman" w:cs="Times New Roman"/>
          <w:color w:val="000000" w:themeColor="text1"/>
          <w:szCs w:val="24"/>
        </w:rPr>
        <w:t xml:space="preserve"> &amp; Buckley, 2022). People who are very aware of the environment often worry about the bad effects of mass tourism and prefer places that encourage conservation and activities that have little impact (</w:t>
      </w:r>
      <w:proofErr w:type="spellStart"/>
      <w:r w:rsidRPr="00DD4BFF">
        <w:rPr>
          <w:rFonts w:ascii="Times New Roman" w:hAnsi="Times New Roman" w:cs="Times New Roman"/>
          <w:color w:val="000000" w:themeColor="text1"/>
          <w:szCs w:val="24"/>
        </w:rPr>
        <w:t>Dolnicar</w:t>
      </w:r>
      <w:proofErr w:type="spellEnd"/>
      <w:r w:rsidRPr="00DD4BFF">
        <w:rPr>
          <w:rFonts w:ascii="Times New Roman" w:hAnsi="Times New Roman" w:cs="Times New Roman"/>
          <w:color w:val="000000" w:themeColor="text1"/>
          <w:szCs w:val="24"/>
        </w:rPr>
        <w:t>, 2020).</w:t>
      </w:r>
      <w:r w:rsidRPr="00DD4BFF">
        <w:rPr>
          <w:rFonts w:ascii="Times New Roman" w:hAnsi="Times New Roman" w:cs="Times New Roman"/>
          <w:color w:val="000000" w:themeColor="text1"/>
          <w:szCs w:val="24"/>
        </w:rPr>
        <w:br/>
        <w:t xml:space="preserve">Environmental values, especially biospheric values, have a big effect on how people plan to act in a way that is good for the environment. These values show that people care a lot about nature and want to protect ecosystems. Research utilizing the Value-Belief-Norm (VBN) framework indicates that tourists possessing robust biospheric values exhibit an increased propensity to pay for eco-certified hotels, carbon-offset initiatives, and responsible wildlife encounters (Steg &amp; </w:t>
      </w:r>
      <w:proofErr w:type="spellStart"/>
      <w:r w:rsidRPr="00DD4BFF">
        <w:rPr>
          <w:rFonts w:ascii="Times New Roman" w:hAnsi="Times New Roman" w:cs="Times New Roman"/>
          <w:color w:val="000000" w:themeColor="text1"/>
          <w:szCs w:val="24"/>
        </w:rPr>
        <w:t>Vlek</w:t>
      </w:r>
      <w:proofErr w:type="spellEnd"/>
      <w:r w:rsidRPr="00DD4BFF">
        <w:rPr>
          <w:rFonts w:ascii="Times New Roman" w:hAnsi="Times New Roman" w:cs="Times New Roman"/>
          <w:color w:val="000000" w:themeColor="text1"/>
          <w:szCs w:val="24"/>
        </w:rPr>
        <w:t xml:space="preserve">, 2009). This indicates that environmental value orientation serves as a predictor of both </w:t>
      </w:r>
      <w:r w:rsidRPr="00DD4BFF">
        <w:rPr>
          <w:rFonts w:ascii="Times New Roman" w:hAnsi="Times New Roman" w:cs="Times New Roman"/>
          <w:color w:val="000000" w:themeColor="text1"/>
          <w:szCs w:val="24"/>
        </w:rPr>
        <w:lastRenderedPageBreak/>
        <w:t>attitudes and behavioural commitment.</w:t>
      </w:r>
      <w:r w:rsidRPr="00DD4BFF">
        <w:rPr>
          <w:rFonts w:ascii="Times New Roman" w:hAnsi="Times New Roman" w:cs="Times New Roman"/>
          <w:color w:val="000000" w:themeColor="text1"/>
          <w:szCs w:val="24"/>
        </w:rPr>
        <w:br/>
        <w:t>Ecological worldviews, like the idea that what people do has a direct effect on the environment, make people more likely to choose sustainable travel options (Stern, 2000). People who care about the environment tend to stay away from things that hurt the environment, like travelling in ways that pollute the air, using too much luxury, and exploiting wildlife.</w:t>
      </w:r>
      <w:r w:rsidRPr="00DD4BFF">
        <w:rPr>
          <w:rFonts w:ascii="Times New Roman" w:hAnsi="Times New Roman" w:cs="Times New Roman"/>
          <w:color w:val="000000" w:themeColor="text1"/>
          <w:szCs w:val="24"/>
        </w:rPr>
        <w:br/>
      </w:r>
      <w:r w:rsidRPr="00DD4BFF">
        <w:rPr>
          <w:rFonts w:ascii="Times New Roman" w:hAnsi="Times New Roman" w:cs="Times New Roman"/>
          <w:color w:val="000000" w:themeColor="text1"/>
          <w:szCs w:val="24"/>
        </w:rPr>
        <w:br/>
      </w:r>
      <w:r w:rsidRPr="00DD4BFF">
        <w:rPr>
          <w:rFonts w:ascii="Times New Roman" w:hAnsi="Times New Roman" w:cs="Times New Roman"/>
          <w:b/>
          <w:bCs/>
          <w:color w:val="000000" w:themeColor="text1"/>
          <w:szCs w:val="24"/>
        </w:rPr>
        <w:t>4.2 Personal Norms and Moral Duty</w:t>
      </w:r>
      <w:r w:rsidRPr="00DD4BFF">
        <w:rPr>
          <w:rFonts w:ascii="Times New Roman" w:hAnsi="Times New Roman" w:cs="Times New Roman"/>
          <w:color w:val="000000" w:themeColor="text1"/>
          <w:szCs w:val="24"/>
        </w:rPr>
        <w:br/>
        <w:t xml:space="preserve">The results also show that personal norms and moral obligation have a big effect on choices about sustainable tourism. Tourists who view environmental conservation as a personal duty feel ethically obligated to engage in environmentally friendly practices, even if such actions necessitate extra effort or expense. </w:t>
      </w:r>
      <w:proofErr w:type="spellStart"/>
      <w:r w:rsidRPr="00DD4BFF">
        <w:rPr>
          <w:rFonts w:ascii="Times New Roman" w:hAnsi="Times New Roman" w:cs="Times New Roman"/>
          <w:color w:val="000000" w:themeColor="text1"/>
          <w:szCs w:val="24"/>
        </w:rPr>
        <w:t>Onwezen</w:t>
      </w:r>
      <w:proofErr w:type="spellEnd"/>
      <w:r w:rsidRPr="00DD4BFF">
        <w:rPr>
          <w:rFonts w:ascii="Times New Roman" w:hAnsi="Times New Roman" w:cs="Times New Roman"/>
          <w:color w:val="000000" w:themeColor="text1"/>
          <w:szCs w:val="24"/>
        </w:rPr>
        <w:t>, Bartels, and Antonides (2014) found that moral emotions like guilt and pride have a big impact on how people travel. Travellers who feel responsible for nature are more likely to choose local businesses, reduce their carbon footprint, and support community-based tourism.</w:t>
      </w:r>
      <w:r w:rsidRPr="00DD4BFF">
        <w:rPr>
          <w:rFonts w:ascii="Times New Roman" w:hAnsi="Times New Roman" w:cs="Times New Roman"/>
          <w:color w:val="000000" w:themeColor="text1"/>
          <w:szCs w:val="24"/>
        </w:rPr>
        <w:br/>
        <w:t>This moral aspect includes ethical consumption habits, in which travellers think about how their travel choices will affect other people. Fair labour practices, animal welfare, preserving culture, and helping local economies are all ethical issues (Weeden, 2014). The results show that travellers who care about ethics prefer operators who are open and honest about their sustainability practices.</w:t>
      </w:r>
      <w:r w:rsidRPr="00DD4BFF">
        <w:rPr>
          <w:rFonts w:ascii="Times New Roman" w:hAnsi="Times New Roman" w:cs="Times New Roman"/>
          <w:color w:val="000000" w:themeColor="text1"/>
          <w:szCs w:val="24"/>
        </w:rPr>
        <w:br/>
        <w:t xml:space="preserve">It was also noted that eco-certifications like Green Key, </w:t>
      </w:r>
      <w:proofErr w:type="spellStart"/>
      <w:r w:rsidRPr="00DD4BFF">
        <w:rPr>
          <w:rFonts w:ascii="Times New Roman" w:hAnsi="Times New Roman" w:cs="Times New Roman"/>
          <w:color w:val="000000" w:themeColor="text1"/>
          <w:szCs w:val="24"/>
        </w:rPr>
        <w:t>EarthCheck</w:t>
      </w:r>
      <w:proofErr w:type="spellEnd"/>
      <w:r w:rsidRPr="00DD4BFF">
        <w:rPr>
          <w:rFonts w:ascii="Times New Roman" w:hAnsi="Times New Roman" w:cs="Times New Roman"/>
          <w:color w:val="000000" w:themeColor="text1"/>
          <w:szCs w:val="24"/>
        </w:rPr>
        <w:t xml:space="preserve">, LEED, and destination-level sustainability ratings were important signs of trust. These certifications make people think the business is more legitimate and help travellers satisfy their moral desire to "do the right thing" (Rahman &amp; Reynolds, 2019). Consequently, moral obligation emerges as a significant </w:t>
      </w:r>
      <w:r w:rsidRPr="00DD4BFF">
        <w:rPr>
          <w:rFonts w:ascii="Times New Roman" w:hAnsi="Times New Roman" w:cs="Times New Roman"/>
          <w:color w:val="000000" w:themeColor="text1"/>
          <w:szCs w:val="24"/>
        </w:rPr>
        <w:lastRenderedPageBreak/>
        <w:t>motivator influencing sustainable tourism choices.</w:t>
      </w:r>
      <w:r w:rsidRPr="00DD4BFF">
        <w:rPr>
          <w:rFonts w:ascii="Times New Roman" w:hAnsi="Times New Roman" w:cs="Times New Roman"/>
          <w:color w:val="000000" w:themeColor="text1"/>
          <w:szCs w:val="24"/>
        </w:rPr>
        <w:br/>
      </w:r>
      <w:r w:rsidRPr="00DD4BFF">
        <w:rPr>
          <w:rFonts w:ascii="Times New Roman" w:hAnsi="Times New Roman" w:cs="Times New Roman"/>
          <w:color w:val="000000" w:themeColor="text1"/>
          <w:szCs w:val="24"/>
        </w:rPr>
        <w:br/>
      </w:r>
      <w:r w:rsidRPr="00DD4BFF">
        <w:rPr>
          <w:rFonts w:ascii="Times New Roman" w:hAnsi="Times New Roman" w:cs="Times New Roman"/>
          <w:b/>
          <w:bCs/>
          <w:color w:val="000000" w:themeColor="text1"/>
          <w:szCs w:val="24"/>
        </w:rPr>
        <w:t>4.3 Social Influence, Social Norms, and Motivation Based on Identity</w:t>
      </w:r>
      <w:r w:rsidRPr="00DD4BFF">
        <w:rPr>
          <w:rFonts w:ascii="Times New Roman" w:hAnsi="Times New Roman" w:cs="Times New Roman"/>
          <w:color w:val="000000" w:themeColor="text1"/>
          <w:szCs w:val="24"/>
        </w:rPr>
        <w:br/>
        <w:t xml:space="preserve">The results show that social factors are very important for promoting sustainable tourism behaviour. Social norms, which are the expectations that family, friends, and society have of people, have a big effect on travellers' choices (Ajzen, 1991). </w:t>
      </w:r>
      <w:proofErr w:type="gramStart"/>
      <w:r w:rsidRPr="00DD4BFF">
        <w:rPr>
          <w:rFonts w:ascii="Times New Roman" w:hAnsi="Times New Roman" w:cs="Times New Roman"/>
          <w:color w:val="000000" w:themeColor="text1"/>
          <w:szCs w:val="24"/>
        </w:rPr>
        <w:t>More and more</w:t>
      </w:r>
      <w:proofErr w:type="gramEnd"/>
      <w:r w:rsidRPr="00DD4BFF">
        <w:rPr>
          <w:rFonts w:ascii="Times New Roman" w:hAnsi="Times New Roman" w:cs="Times New Roman"/>
          <w:color w:val="000000" w:themeColor="text1"/>
          <w:szCs w:val="24"/>
        </w:rPr>
        <w:t xml:space="preserve"> people see sustainable travel as a socially acceptable thing to do, especially younger people who care a lot about environmental and moral issues.</w:t>
      </w:r>
      <w:r w:rsidRPr="00DD4BFF">
        <w:rPr>
          <w:rFonts w:ascii="Times New Roman" w:hAnsi="Times New Roman" w:cs="Times New Roman"/>
          <w:color w:val="000000" w:themeColor="text1"/>
          <w:szCs w:val="24"/>
        </w:rPr>
        <w:br/>
        <w:t xml:space="preserve">Social identity also affects how people choose to travel in a way that is good for the environment. Travellers who identify with environmentally conscious groups or lifestyle communities are more inclined to select green alternatives. Identifying as </w:t>
      </w:r>
      <w:proofErr w:type="gramStart"/>
      <w:r w:rsidRPr="00DD4BFF">
        <w:rPr>
          <w:rFonts w:ascii="Times New Roman" w:hAnsi="Times New Roman" w:cs="Times New Roman"/>
          <w:color w:val="000000" w:themeColor="text1"/>
          <w:szCs w:val="24"/>
        </w:rPr>
        <w:t>a</w:t>
      </w:r>
      <w:proofErr w:type="gramEnd"/>
      <w:r w:rsidRPr="00DD4BFF">
        <w:rPr>
          <w:rFonts w:ascii="Times New Roman" w:hAnsi="Times New Roman" w:cs="Times New Roman"/>
          <w:color w:val="000000" w:themeColor="text1"/>
          <w:szCs w:val="24"/>
        </w:rPr>
        <w:t xml:space="preserve"> "eco-friendly traveller" enhances behavioural consistency, integrating sustainable choices into one's self-concept (Whitmarsh &amp; O’Neill, 2010).</w:t>
      </w:r>
      <w:r w:rsidRPr="00DD4BFF">
        <w:rPr>
          <w:rFonts w:ascii="Times New Roman" w:hAnsi="Times New Roman" w:cs="Times New Roman"/>
          <w:color w:val="000000" w:themeColor="text1"/>
          <w:szCs w:val="24"/>
        </w:rPr>
        <w:br/>
        <w:t>These effects are made even stronger by social media. Sustainable travel trends like zero-waste travel, eco-lodging, voluntourism, and carbon-friendly adventures have become popular all over the world thanks to platforms like Instagram and TikTok (Hanna, Rowley, &amp; Keegan, 2021). Influencers who promote ethical travel habits encourage their followers to do the same, making sustainability a desirable way of life. User-generated content also makes eco-friendly behaviours normal, which changes how people see a destination and affects what travellers expect (Mariani &amp; Borghi, 2021).</w:t>
      </w:r>
      <w:r w:rsidRPr="00DD4BFF">
        <w:rPr>
          <w:rFonts w:ascii="Times New Roman" w:hAnsi="Times New Roman" w:cs="Times New Roman"/>
          <w:color w:val="000000" w:themeColor="text1"/>
          <w:szCs w:val="24"/>
        </w:rPr>
        <w:br/>
        <w:t>The results show that social influence isn't just outside pressure; it also meets internal needs for belonging and social recognition. Travelling in a way that is good for the environment becomes a way to show your friends who you are, what you believe in, and how responsible you are.</w:t>
      </w:r>
      <w:r w:rsidRPr="00DD4BFF">
        <w:rPr>
          <w:rFonts w:ascii="Times New Roman" w:hAnsi="Times New Roman" w:cs="Times New Roman"/>
          <w:color w:val="000000" w:themeColor="text1"/>
          <w:szCs w:val="24"/>
        </w:rPr>
        <w:br/>
      </w:r>
      <w:r w:rsidRPr="00DD4BFF">
        <w:rPr>
          <w:rFonts w:ascii="Times New Roman" w:hAnsi="Times New Roman" w:cs="Times New Roman"/>
          <w:color w:val="000000" w:themeColor="text1"/>
          <w:szCs w:val="24"/>
        </w:rPr>
        <w:lastRenderedPageBreak/>
        <w:br/>
      </w:r>
      <w:r w:rsidRPr="00DD4BFF">
        <w:rPr>
          <w:rFonts w:ascii="Times New Roman" w:hAnsi="Times New Roman" w:cs="Times New Roman"/>
          <w:b/>
          <w:bCs/>
          <w:color w:val="000000" w:themeColor="text1"/>
          <w:szCs w:val="24"/>
        </w:rPr>
        <w:t>4.4 Important, life-changing, and moral travel experiences</w:t>
      </w:r>
      <w:r w:rsidRPr="00DD4BFF">
        <w:rPr>
          <w:rFonts w:ascii="Times New Roman" w:hAnsi="Times New Roman" w:cs="Times New Roman"/>
          <w:color w:val="000000" w:themeColor="text1"/>
          <w:szCs w:val="24"/>
        </w:rPr>
        <w:br/>
        <w:t xml:space="preserve">Another important finding is that more and more people want travel experiences that are meaningful and life-changing. Relaxation, entertainment, and escape are still important reasons for people to travel, but </w:t>
      </w:r>
      <w:proofErr w:type="gramStart"/>
      <w:r w:rsidRPr="00DD4BFF">
        <w:rPr>
          <w:rFonts w:ascii="Times New Roman" w:hAnsi="Times New Roman" w:cs="Times New Roman"/>
          <w:color w:val="000000" w:themeColor="text1"/>
          <w:szCs w:val="24"/>
        </w:rPr>
        <w:t>more and more</w:t>
      </w:r>
      <w:proofErr w:type="gramEnd"/>
      <w:r w:rsidRPr="00DD4BFF">
        <w:rPr>
          <w:rFonts w:ascii="Times New Roman" w:hAnsi="Times New Roman" w:cs="Times New Roman"/>
          <w:color w:val="000000" w:themeColor="text1"/>
          <w:szCs w:val="24"/>
        </w:rPr>
        <w:t xml:space="preserve"> people want experiences that have more personal or social meaning (Pung, </w:t>
      </w:r>
      <w:proofErr w:type="spellStart"/>
      <w:r w:rsidRPr="00DD4BFF">
        <w:rPr>
          <w:rFonts w:ascii="Times New Roman" w:hAnsi="Times New Roman" w:cs="Times New Roman"/>
          <w:color w:val="000000" w:themeColor="text1"/>
          <w:szCs w:val="24"/>
        </w:rPr>
        <w:t>Gnoth</w:t>
      </w:r>
      <w:proofErr w:type="spellEnd"/>
      <w:r w:rsidRPr="00DD4BFF">
        <w:rPr>
          <w:rFonts w:ascii="Times New Roman" w:hAnsi="Times New Roman" w:cs="Times New Roman"/>
          <w:color w:val="000000" w:themeColor="text1"/>
          <w:szCs w:val="24"/>
        </w:rPr>
        <w:t xml:space="preserve"> &amp; Del Chiappa, 2020).</w:t>
      </w:r>
      <w:r w:rsidRPr="00DD4BFF">
        <w:rPr>
          <w:rFonts w:ascii="Times New Roman" w:hAnsi="Times New Roman" w:cs="Times New Roman"/>
          <w:color w:val="000000" w:themeColor="text1"/>
          <w:szCs w:val="24"/>
        </w:rPr>
        <w:br/>
        <w:t>These goals fit well with sustainable tourism because it lets travellers:</w:t>
      </w:r>
    </w:p>
    <w:p w14:paraId="3DAAE94A" w14:textId="77777777" w:rsidR="00DD4BFF" w:rsidRPr="00DD4BFF" w:rsidRDefault="00DD4BFF" w:rsidP="00DD4BFF">
      <w:pPr>
        <w:numPr>
          <w:ilvl w:val="0"/>
          <w:numId w:val="33"/>
        </w:num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get in touch with nature,</w:t>
      </w:r>
    </w:p>
    <w:p w14:paraId="60C48443" w14:textId="77777777" w:rsidR="00DD4BFF" w:rsidRPr="00DD4BFF" w:rsidRDefault="00DD4BFF" w:rsidP="00DD4BFF">
      <w:pPr>
        <w:numPr>
          <w:ilvl w:val="0"/>
          <w:numId w:val="33"/>
        </w:num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get involved with local cultures,</w:t>
      </w:r>
    </w:p>
    <w:p w14:paraId="6E12EA02" w14:textId="77777777" w:rsidR="00DD4BFF" w:rsidRPr="00DD4BFF" w:rsidRDefault="00DD4BFF" w:rsidP="00DD4BFF">
      <w:pPr>
        <w:numPr>
          <w:ilvl w:val="0"/>
          <w:numId w:val="33"/>
        </w:num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help the community grow, and</w:t>
      </w:r>
    </w:p>
    <w:p w14:paraId="7F4BCC78" w14:textId="77777777" w:rsidR="00DD4BFF" w:rsidRDefault="00DD4BFF" w:rsidP="00DD4BFF">
      <w:pPr>
        <w:numPr>
          <w:ilvl w:val="0"/>
          <w:numId w:val="33"/>
        </w:num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help protect the environment.</w:t>
      </w:r>
    </w:p>
    <w:p w14:paraId="35C2FC23" w14:textId="77777777" w:rsidR="00DD4BFF" w:rsidRDefault="00DD4BFF" w:rsidP="00DD4BFF">
      <w:p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 xml:space="preserve">People who care about their own growth, mindfulness, or health are especially interested in eco-lodges, nature retreats, and community-based tourism (Smith &amp; Diekmann, 2021). The results show that these travellers see sustainable tourism </w:t>
      </w:r>
      <w:proofErr w:type="gramStart"/>
      <w:r w:rsidRPr="00DD4BFF">
        <w:rPr>
          <w:rFonts w:ascii="Times New Roman" w:hAnsi="Times New Roman" w:cs="Times New Roman"/>
          <w:color w:val="000000" w:themeColor="text1"/>
          <w:szCs w:val="24"/>
        </w:rPr>
        <w:t>as a way to</w:t>
      </w:r>
      <w:proofErr w:type="gramEnd"/>
      <w:r w:rsidRPr="00DD4BFF">
        <w:rPr>
          <w:rFonts w:ascii="Times New Roman" w:hAnsi="Times New Roman" w:cs="Times New Roman"/>
          <w:color w:val="000000" w:themeColor="text1"/>
          <w:szCs w:val="24"/>
        </w:rPr>
        <w:t xml:space="preserve"> feel better, be a better person, and be a good citizen.</w:t>
      </w:r>
      <w:r w:rsidRPr="00DD4BFF">
        <w:rPr>
          <w:rFonts w:ascii="Times New Roman" w:hAnsi="Times New Roman" w:cs="Times New Roman"/>
          <w:color w:val="000000" w:themeColor="text1"/>
          <w:szCs w:val="24"/>
        </w:rPr>
        <w:br/>
      </w:r>
      <w:r w:rsidRPr="00DD4BFF">
        <w:rPr>
          <w:rFonts w:ascii="Times New Roman" w:hAnsi="Times New Roman" w:cs="Times New Roman"/>
          <w:color w:val="000000" w:themeColor="text1"/>
          <w:szCs w:val="24"/>
        </w:rPr>
        <w:br/>
        <w:t>Authenticity is also very important. Tourists prefer authentic cultural experiences over commodified mass tourism (Higham &amp; Carr, 2020). Sustainable tourism options, especially those run by the community, tend to offer more genuine interactions that deepen emotional connections and meaning.</w:t>
      </w:r>
      <w:r w:rsidRPr="00DD4BFF">
        <w:rPr>
          <w:rFonts w:ascii="Times New Roman" w:hAnsi="Times New Roman" w:cs="Times New Roman"/>
          <w:color w:val="000000" w:themeColor="text1"/>
          <w:szCs w:val="24"/>
        </w:rPr>
        <w:br/>
      </w:r>
    </w:p>
    <w:p w14:paraId="56E84123" w14:textId="4E48E244" w:rsidR="00DD4BFF" w:rsidRPr="00DD4BFF" w:rsidRDefault="00DD4BFF" w:rsidP="00DD4BFF">
      <w:p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lastRenderedPageBreak/>
        <w:br/>
        <w:t>People who want to help others also like voluntourism and socially responsible tourism. These experiences give people chances to do charitable or conservation work, which makes them feel more useful and like they are making a difference.</w:t>
      </w:r>
      <w:r w:rsidRPr="00DD4BFF">
        <w:rPr>
          <w:rFonts w:ascii="Times New Roman" w:hAnsi="Times New Roman" w:cs="Times New Roman"/>
          <w:color w:val="000000" w:themeColor="text1"/>
          <w:szCs w:val="24"/>
        </w:rPr>
        <w:br/>
      </w:r>
      <w:r w:rsidRPr="00DD4BFF">
        <w:rPr>
          <w:rFonts w:ascii="Times New Roman" w:hAnsi="Times New Roman" w:cs="Times New Roman"/>
          <w:color w:val="000000" w:themeColor="text1"/>
          <w:szCs w:val="24"/>
        </w:rPr>
        <w:br/>
      </w:r>
      <w:r w:rsidRPr="00DD4BFF">
        <w:rPr>
          <w:rFonts w:ascii="Times New Roman" w:hAnsi="Times New Roman" w:cs="Times New Roman"/>
          <w:b/>
          <w:bCs/>
          <w:color w:val="000000" w:themeColor="text1"/>
          <w:szCs w:val="24"/>
        </w:rPr>
        <w:t>4.5 How People Act When They Stay in Green Hotels and Follow Responsible Practices</w:t>
      </w:r>
      <w:r w:rsidRPr="00DD4BFF">
        <w:rPr>
          <w:rFonts w:ascii="Times New Roman" w:hAnsi="Times New Roman" w:cs="Times New Roman"/>
          <w:color w:val="000000" w:themeColor="text1"/>
          <w:szCs w:val="24"/>
        </w:rPr>
        <w:br/>
        <w:t xml:space="preserve">The results show that more and more people want green accommodations because they care about the environment, want to be eco-friendly, and trust eco-certifications. </w:t>
      </w:r>
      <w:r w:rsidRPr="00DD4BFF">
        <w:rPr>
          <w:rFonts w:ascii="Times New Roman" w:hAnsi="Times New Roman" w:cs="Times New Roman"/>
          <w:color w:val="000000" w:themeColor="text1"/>
          <w:szCs w:val="24"/>
        </w:rPr>
        <w:br/>
        <w:t>People who want to travel responsibly also want to use less plastic, protect wildlife, offset their carbon footprint, and support local artists and businesses. People who travel a lot and care about the environment and doing the right thing are the most likely to want these kinds of practices.</w:t>
      </w:r>
      <w:r w:rsidRPr="00DD4BFF">
        <w:rPr>
          <w:rFonts w:ascii="Times New Roman" w:hAnsi="Times New Roman" w:cs="Times New Roman"/>
          <w:color w:val="000000" w:themeColor="text1"/>
          <w:szCs w:val="24"/>
        </w:rPr>
        <w:br/>
      </w:r>
    </w:p>
    <w:p w14:paraId="3912D94D"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324B3A47"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3D239FC1"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1C301C38"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1F4CAE78"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558D2CD1"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45B31044" w14:textId="77777777" w:rsidR="00DD4BFF" w:rsidRDefault="00DD4BFF" w:rsidP="004618E8">
      <w:pPr>
        <w:spacing w:line="480" w:lineRule="auto"/>
        <w:rPr>
          <w:rStyle w:val="Heading1Char"/>
          <w:rFonts w:ascii="Times New Roman" w:hAnsi="Times New Roman" w:cs="Times New Roman"/>
          <w:b/>
          <w:bCs/>
          <w:color w:val="000000" w:themeColor="text1"/>
          <w:sz w:val="24"/>
          <w:szCs w:val="24"/>
        </w:rPr>
      </w:pPr>
    </w:p>
    <w:p w14:paraId="3B720C03" w14:textId="77777777" w:rsidR="00DD4BFF" w:rsidRDefault="00DD4BFF" w:rsidP="004618E8">
      <w:pPr>
        <w:spacing w:line="480" w:lineRule="auto"/>
        <w:rPr>
          <w:rStyle w:val="Heading1Char"/>
          <w:rFonts w:ascii="Times New Roman" w:hAnsi="Times New Roman" w:cs="Times New Roman"/>
          <w:b/>
          <w:bCs/>
          <w:color w:val="000000" w:themeColor="text1"/>
          <w:sz w:val="24"/>
          <w:szCs w:val="24"/>
        </w:rPr>
      </w:pPr>
    </w:p>
    <w:p w14:paraId="5E5D3BA8" w14:textId="77777777" w:rsidR="00B81268" w:rsidRPr="00B81268" w:rsidRDefault="005809E5" w:rsidP="00B81268">
      <w:pPr>
        <w:spacing w:line="480" w:lineRule="auto"/>
        <w:rPr>
          <w:rFonts w:ascii="Times New Roman" w:hAnsi="Times New Roman" w:cs="Times New Roman"/>
          <w:color w:val="000000" w:themeColor="text1"/>
          <w:szCs w:val="24"/>
        </w:rPr>
      </w:pPr>
      <w:bookmarkStart w:id="5" w:name="_Toc215262248"/>
      <w:r>
        <w:rPr>
          <w:rStyle w:val="Heading1Char"/>
          <w:rFonts w:ascii="Times New Roman" w:hAnsi="Times New Roman" w:cs="Times New Roman"/>
          <w:b/>
          <w:bCs/>
          <w:color w:val="000000" w:themeColor="text1"/>
          <w:sz w:val="24"/>
          <w:szCs w:val="24"/>
        </w:rPr>
        <w:lastRenderedPageBreak/>
        <w:t>5</w:t>
      </w:r>
      <w:r w:rsidR="00F11085" w:rsidRPr="004618E8">
        <w:rPr>
          <w:rStyle w:val="Heading1Char"/>
          <w:rFonts w:ascii="Times New Roman" w:hAnsi="Times New Roman" w:cs="Times New Roman"/>
          <w:b/>
          <w:bCs/>
          <w:color w:val="000000" w:themeColor="text1"/>
          <w:sz w:val="24"/>
          <w:szCs w:val="24"/>
        </w:rPr>
        <w:t>. Discussion</w:t>
      </w:r>
      <w:bookmarkEnd w:id="5"/>
      <w:r w:rsidR="00F11085" w:rsidRPr="004618E8">
        <w:rPr>
          <w:rFonts w:ascii="Times New Roman" w:hAnsi="Times New Roman" w:cs="Times New Roman"/>
          <w:color w:val="000000" w:themeColor="text1"/>
          <w:szCs w:val="24"/>
        </w:rPr>
        <w:t xml:space="preserve"> </w:t>
      </w:r>
      <w:r w:rsidR="00F11085" w:rsidRPr="004618E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t>The results show that a mix of psychological, social, ethical, and experiential motivations affects people's choices about sustainable tourism. This discussion integrates these findings to illustrate how sustainable travel behaviour transcends rational decision-making, encompassing profound personal values, social identity, and emotional requirements.</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br/>
        <w:t xml:space="preserve">A significant theme arising from the findings is the predominant impact of environmental values on sustainable tourism decisions. Individuals possessing robust ecological perspectives and biospheric values are consistently more driven to adopt eco-friendly travel behaviours (Steg &amp; </w:t>
      </w:r>
      <w:proofErr w:type="spellStart"/>
      <w:r w:rsidR="00B81268" w:rsidRPr="00B81268">
        <w:rPr>
          <w:rFonts w:ascii="Times New Roman" w:hAnsi="Times New Roman" w:cs="Times New Roman"/>
          <w:color w:val="000000" w:themeColor="text1"/>
          <w:szCs w:val="24"/>
        </w:rPr>
        <w:t>Vlek</w:t>
      </w:r>
      <w:proofErr w:type="spellEnd"/>
      <w:r w:rsidR="00B81268" w:rsidRPr="00B81268">
        <w:rPr>
          <w:rFonts w:ascii="Times New Roman" w:hAnsi="Times New Roman" w:cs="Times New Roman"/>
          <w:color w:val="000000" w:themeColor="text1"/>
          <w:szCs w:val="24"/>
        </w:rPr>
        <w:t xml:space="preserve">, 2009). This corroborates the Value-Belief-Norm (VBN) Theory, which posits that individuals' foundational beliefs regarding nature influence their personal norms and behavioural intentions (Stern, 2000). Sustainable travel is not just a choice; it </w:t>
      </w:r>
      <w:proofErr w:type="gramStart"/>
      <w:r w:rsidR="00B81268" w:rsidRPr="00B81268">
        <w:rPr>
          <w:rFonts w:ascii="Times New Roman" w:hAnsi="Times New Roman" w:cs="Times New Roman"/>
          <w:color w:val="000000" w:themeColor="text1"/>
          <w:szCs w:val="24"/>
        </w:rPr>
        <w:t>is a reflection of</w:t>
      </w:r>
      <w:proofErr w:type="gramEnd"/>
      <w:r w:rsidR="00B81268" w:rsidRPr="00B81268">
        <w:rPr>
          <w:rFonts w:ascii="Times New Roman" w:hAnsi="Times New Roman" w:cs="Times New Roman"/>
          <w:color w:val="000000" w:themeColor="text1"/>
          <w:szCs w:val="24"/>
        </w:rPr>
        <w:t xml:space="preserve"> deeply held beliefs. </w:t>
      </w:r>
      <w:proofErr w:type="spellStart"/>
      <w:r w:rsidR="00B81268" w:rsidRPr="00B81268">
        <w:rPr>
          <w:rFonts w:ascii="Times New Roman" w:hAnsi="Times New Roman" w:cs="Times New Roman"/>
          <w:color w:val="000000" w:themeColor="text1"/>
          <w:szCs w:val="24"/>
        </w:rPr>
        <w:t>Dolnicar</w:t>
      </w:r>
      <w:proofErr w:type="spellEnd"/>
      <w:r w:rsidR="00B81268" w:rsidRPr="00B81268">
        <w:rPr>
          <w:rFonts w:ascii="Times New Roman" w:hAnsi="Times New Roman" w:cs="Times New Roman"/>
          <w:color w:val="000000" w:themeColor="text1"/>
          <w:szCs w:val="24"/>
        </w:rPr>
        <w:t xml:space="preserve"> (2020) backs up these results by saying that being concerned about the environment is a strong factor in </w:t>
      </w:r>
      <w:proofErr w:type="gramStart"/>
      <w:r w:rsidR="00B81268" w:rsidRPr="00B81268">
        <w:rPr>
          <w:rFonts w:ascii="Times New Roman" w:hAnsi="Times New Roman" w:cs="Times New Roman"/>
          <w:color w:val="000000" w:themeColor="text1"/>
          <w:szCs w:val="24"/>
        </w:rPr>
        <w:t>whether or not</w:t>
      </w:r>
      <w:proofErr w:type="gramEnd"/>
      <w:r w:rsidR="00B81268" w:rsidRPr="00B81268">
        <w:rPr>
          <w:rFonts w:ascii="Times New Roman" w:hAnsi="Times New Roman" w:cs="Times New Roman"/>
          <w:color w:val="000000" w:themeColor="text1"/>
          <w:szCs w:val="24"/>
        </w:rPr>
        <w:t xml:space="preserve"> people are willing to choose greener options, even if they cost more.</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br/>
        <w:t xml:space="preserve">Another important point is how moral obligation affects how tourists act. The psychological pressure to "do the right thing" affects how willing travellers are to be responsible, like staying in eco-certified hotels or helping local communities. This is in line with the theory of ethical consumption, which says that people take moral values into account when they buy things if they think their actions will </w:t>
      </w:r>
      <w:proofErr w:type="gramStart"/>
      <w:r w:rsidR="00B81268" w:rsidRPr="00B81268">
        <w:rPr>
          <w:rFonts w:ascii="Times New Roman" w:hAnsi="Times New Roman" w:cs="Times New Roman"/>
          <w:color w:val="000000" w:themeColor="text1"/>
          <w:szCs w:val="24"/>
        </w:rPr>
        <w:t>have an effect on</w:t>
      </w:r>
      <w:proofErr w:type="gramEnd"/>
      <w:r w:rsidR="00B81268" w:rsidRPr="00B81268">
        <w:rPr>
          <w:rFonts w:ascii="Times New Roman" w:hAnsi="Times New Roman" w:cs="Times New Roman"/>
          <w:color w:val="000000" w:themeColor="text1"/>
          <w:szCs w:val="24"/>
        </w:rPr>
        <w:t xml:space="preserve"> society or the environment (Weeden, 2014). The results show that sustainable tourism is more than just fun or easy; it also requires moral and ethical evaluation.</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lastRenderedPageBreak/>
        <w:br/>
        <w:t>The discussion further underscores the significance of social norms and identity-driven motivations. Ajzen (1991) asserts that subjective norms significantly impact behavioural intentions, a phenomenon evident in sustainable tourism, where peer approval and social expectations dictate decisions. Social media enhances these influences, normalizing eco-friendly travel trends and solidifying social identity as a “environmentally responsible” tourist (Hanna, Rowley &amp; Keegan, 2021). According to Social Identity Theory, travellers engage in sustainable behaviours to conform to esteemed social groups and bolster their self-perception (Whitmarsh &amp; O’Neill, 2010). This indicates that sustainable tourism marketing ought to utilize social influence by highlighting shared values and a sense of community.</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br/>
        <w:t xml:space="preserve">Another finding is that meaning-driven and transformational travel is becoming more popular. This connects sustainable tourism to personal health and happiness. Pung, </w:t>
      </w:r>
      <w:proofErr w:type="spellStart"/>
      <w:r w:rsidR="00B81268" w:rsidRPr="00B81268">
        <w:rPr>
          <w:rFonts w:ascii="Times New Roman" w:hAnsi="Times New Roman" w:cs="Times New Roman"/>
          <w:color w:val="000000" w:themeColor="text1"/>
          <w:szCs w:val="24"/>
        </w:rPr>
        <w:t>Gnoth</w:t>
      </w:r>
      <w:proofErr w:type="spellEnd"/>
      <w:r w:rsidR="00B81268" w:rsidRPr="00B81268">
        <w:rPr>
          <w:rFonts w:ascii="Times New Roman" w:hAnsi="Times New Roman" w:cs="Times New Roman"/>
          <w:color w:val="000000" w:themeColor="text1"/>
          <w:szCs w:val="24"/>
        </w:rPr>
        <w:t xml:space="preserve">, and Del Chiappa (2020) say that </w:t>
      </w:r>
      <w:proofErr w:type="gramStart"/>
      <w:r w:rsidR="00B81268" w:rsidRPr="00B81268">
        <w:rPr>
          <w:rFonts w:ascii="Times New Roman" w:hAnsi="Times New Roman" w:cs="Times New Roman"/>
          <w:color w:val="000000" w:themeColor="text1"/>
          <w:szCs w:val="24"/>
        </w:rPr>
        <w:t>more and more</w:t>
      </w:r>
      <w:proofErr w:type="gramEnd"/>
      <w:r w:rsidR="00B81268" w:rsidRPr="00B81268">
        <w:rPr>
          <w:rFonts w:ascii="Times New Roman" w:hAnsi="Times New Roman" w:cs="Times New Roman"/>
          <w:color w:val="000000" w:themeColor="text1"/>
          <w:szCs w:val="24"/>
        </w:rPr>
        <w:t xml:space="preserve"> travellers are looking for deeper emotional satisfaction, personal growth, and real experiences. Sustainable tourism fits with these new reasons by giving people chances to learn about other cultures, take care of the environment, and travel mindfully, which meets their psychological needs for purpose and self-improvement (Smith &amp; Diekmann, 2021). This makes sustainable tourism more appealing than just caring about the environment.</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br/>
        <w:t xml:space="preserve">Trust and authenticity also turned out to be very important factors that led to sustainable choices. Because of greenwashing, travellers are less likely to believe vague claims about sustainability. This makes credible eco-certifications and clear communication even more important (Delmas &amp; Burbano, 2011). Green accommodations that show a real commitment to the environment are </w:t>
      </w:r>
      <w:r w:rsidR="00B81268" w:rsidRPr="00B81268">
        <w:rPr>
          <w:rFonts w:ascii="Times New Roman" w:hAnsi="Times New Roman" w:cs="Times New Roman"/>
          <w:color w:val="000000" w:themeColor="text1"/>
          <w:szCs w:val="24"/>
        </w:rPr>
        <w:lastRenderedPageBreak/>
        <w:t>more likely to attract travellers who care about the environment and want to do the right thing (Rahman &amp; Reynolds, 2019).</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br/>
        <w:t>In short, the reasons people want to travel sustainably are not one-dimensional. They are shaped by many things, such as personal values, moral responsibility, social pressures, identity expression, and the desire for meaningful experiences. Because of this, tourism businesses need to use marketing and communication strategies that address these multiple reasons for travel. By recognizing the psychological depth and social complexity of eco-tourism behaviour, industry stakeholders can create more effective campaigns, improve sustainability engagement, and satisfy the increasing demand for responsible travel.</w:t>
      </w:r>
    </w:p>
    <w:p w14:paraId="6BAEBD54" w14:textId="39C68FB9" w:rsidR="004D7D13" w:rsidRPr="004618E8" w:rsidRDefault="004D7D13" w:rsidP="00013DBD">
      <w:pPr>
        <w:spacing w:line="480" w:lineRule="auto"/>
        <w:rPr>
          <w:rFonts w:ascii="Times New Roman" w:hAnsi="Times New Roman" w:cs="Times New Roman"/>
          <w:color w:val="000000" w:themeColor="text1"/>
          <w:szCs w:val="24"/>
        </w:rPr>
      </w:pPr>
    </w:p>
    <w:p w14:paraId="18407F91" w14:textId="77777777" w:rsidR="005236D9" w:rsidRPr="004618E8" w:rsidRDefault="005236D9" w:rsidP="00013DBD">
      <w:pPr>
        <w:spacing w:line="480" w:lineRule="auto"/>
        <w:rPr>
          <w:rFonts w:ascii="Times New Roman" w:hAnsi="Times New Roman" w:cs="Times New Roman"/>
          <w:color w:val="000000" w:themeColor="text1"/>
          <w:szCs w:val="24"/>
        </w:rPr>
      </w:pPr>
    </w:p>
    <w:p w14:paraId="7E0A02EC" w14:textId="77777777" w:rsidR="005236D9" w:rsidRPr="004618E8" w:rsidRDefault="005236D9" w:rsidP="00013DBD">
      <w:pPr>
        <w:spacing w:line="480" w:lineRule="auto"/>
        <w:rPr>
          <w:rFonts w:ascii="Times New Roman" w:hAnsi="Times New Roman" w:cs="Times New Roman"/>
          <w:color w:val="000000" w:themeColor="text1"/>
          <w:szCs w:val="24"/>
        </w:rPr>
      </w:pPr>
    </w:p>
    <w:p w14:paraId="7DB5C8A9" w14:textId="77777777" w:rsidR="005236D9" w:rsidRPr="004618E8" w:rsidRDefault="005236D9" w:rsidP="00013DBD">
      <w:pPr>
        <w:spacing w:line="480" w:lineRule="auto"/>
        <w:rPr>
          <w:rFonts w:ascii="Times New Roman" w:hAnsi="Times New Roman" w:cs="Times New Roman"/>
          <w:color w:val="000000" w:themeColor="text1"/>
          <w:szCs w:val="24"/>
        </w:rPr>
      </w:pPr>
    </w:p>
    <w:p w14:paraId="10E4D96C" w14:textId="77777777" w:rsidR="004618E8" w:rsidRPr="004618E8" w:rsidRDefault="004618E8" w:rsidP="00013DBD">
      <w:pPr>
        <w:spacing w:line="480" w:lineRule="auto"/>
        <w:rPr>
          <w:rFonts w:ascii="Times New Roman" w:hAnsi="Times New Roman" w:cs="Times New Roman"/>
          <w:color w:val="000000" w:themeColor="text1"/>
          <w:szCs w:val="24"/>
        </w:rPr>
      </w:pPr>
    </w:p>
    <w:p w14:paraId="5BD0C167" w14:textId="77777777" w:rsidR="004618E8" w:rsidRPr="004618E8" w:rsidRDefault="004618E8" w:rsidP="00013DBD">
      <w:pPr>
        <w:spacing w:line="480" w:lineRule="auto"/>
        <w:rPr>
          <w:rFonts w:ascii="Times New Roman" w:hAnsi="Times New Roman" w:cs="Times New Roman"/>
          <w:color w:val="000000" w:themeColor="text1"/>
          <w:szCs w:val="24"/>
        </w:rPr>
      </w:pPr>
    </w:p>
    <w:p w14:paraId="5C529B3E" w14:textId="77777777" w:rsidR="004618E8" w:rsidRPr="004618E8" w:rsidRDefault="004618E8" w:rsidP="00013DBD">
      <w:pPr>
        <w:spacing w:line="480" w:lineRule="auto"/>
        <w:rPr>
          <w:rFonts w:ascii="Times New Roman" w:hAnsi="Times New Roman" w:cs="Times New Roman"/>
          <w:color w:val="000000" w:themeColor="text1"/>
          <w:szCs w:val="24"/>
        </w:rPr>
      </w:pPr>
    </w:p>
    <w:p w14:paraId="59D407F0" w14:textId="77777777" w:rsidR="004618E8" w:rsidRDefault="004618E8" w:rsidP="00013DBD">
      <w:pPr>
        <w:spacing w:line="480" w:lineRule="auto"/>
        <w:rPr>
          <w:rFonts w:ascii="Times New Roman" w:hAnsi="Times New Roman" w:cs="Times New Roman"/>
          <w:color w:val="000000" w:themeColor="text1"/>
          <w:szCs w:val="24"/>
        </w:rPr>
      </w:pPr>
    </w:p>
    <w:p w14:paraId="27113847" w14:textId="77777777" w:rsidR="005809E5" w:rsidRDefault="005809E5" w:rsidP="00013DBD">
      <w:pPr>
        <w:spacing w:line="480" w:lineRule="auto"/>
        <w:rPr>
          <w:rFonts w:ascii="Times New Roman" w:hAnsi="Times New Roman" w:cs="Times New Roman"/>
          <w:color w:val="000000" w:themeColor="text1"/>
          <w:szCs w:val="24"/>
        </w:rPr>
      </w:pPr>
    </w:p>
    <w:p w14:paraId="37073640" w14:textId="77777777" w:rsidR="00394C39" w:rsidRPr="004618E8" w:rsidRDefault="00394C39" w:rsidP="00013DBD">
      <w:pPr>
        <w:spacing w:line="480" w:lineRule="auto"/>
        <w:rPr>
          <w:rFonts w:ascii="Times New Roman" w:hAnsi="Times New Roman" w:cs="Times New Roman"/>
          <w:color w:val="000000" w:themeColor="text1"/>
          <w:szCs w:val="24"/>
        </w:rPr>
      </w:pPr>
    </w:p>
    <w:p w14:paraId="0087A4A1" w14:textId="733EC762" w:rsidR="002F73F5" w:rsidRPr="004618E8" w:rsidRDefault="005809E5" w:rsidP="001D1F89">
      <w:pPr>
        <w:spacing w:line="480" w:lineRule="auto"/>
        <w:rPr>
          <w:rFonts w:ascii="Times New Roman" w:hAnsi="Times New Roman" w:cs="Times New Roman"/>
          <w:color w:val="000000" w:themeColor="text1"/>
          <w:szCs w:val="24"/>
        </w:rPr>
      </w:pPr>
      <w:bookmarkStart w:id="6" w:name="_Toc215262249"/>
      <w:r>
        <w:rPr>
          <w:rStyle w:val="Heading1Char"/>
          <w:rFonts w:ascii="Times New Roman" w:hAnsi="Times New Roman" w:cs="Times New Roman"/>
          <w:b/>
          <w:bCs/>
          <w:color w:val="000000" w:themeColor="text1"/>
          <w:sz w:val="24"/>
          <w:szCs w:val="24"/>
        </w:rPr>
        <w:lastRenderedPageBreak/>
        <w:t>6</w:t>
      </w:r>
      <w:r w:rsidR="004D7D13" w:rsidRPr="004618E8">
        <w:rPr>
          <w:rStyle w:val="Heading1Char"/>
          <w:rFonts w:ascii="Times New Roman" w:hAnsi="Times New Roman" w:cs="Times New Roman"/>
          <w:b/>
          <w:bCs/>
          <w:color w:val="000000" w:themeColor="text1"/>
          <w:sz w:val="24"/>
          <w:szCs w:val="24"/>
        </w:rPr>
        <w:t xml:space="preserve">. </w:t>
      </w:r>
      <w:r w:rsidR="00023322" w:rsidRPr="004618E8">
        <w:rPr>
          <w:rStyle w:val="Heading1Char"/>
          <w:rFonts w:ascii="Times New Roman" w:hAnsi="Times New Roman" w:cs="Times New Roman"/>
          <w:b/>
          <w:bCs/>
          <w:color w:val="000000" w:themeColor="text1"/>
          <w:sz w:val="24"/>
          <w:szCs w:val="24"/>
        </w:rPr>
        <w:t>Recommendation</w:t>
      </w:r>
      <w:bookmarkEnd w:id="6"/>
      <w:r w:rsidR="00023322" w:rsidRPr="004618E8">
        <w:rPr>
          <w:rStyle w:val="Heading1Char"/>
          <w:rFonts w:ascii="Times New Roman" w:hAnsi="Times New Roman" w:cs="Times New Roman"/>
          <w:color w:val="000000" w:themeColor="text1"/>
          <w:sz w:val="24"/>
          <w:szCs w:val="24"/>
        </w:rPr>
        <w:t xml:space="preserve"> </w:t>
      </w:r>
      <w:r w:rsidR="00F11085" w:rsidRPr="004618E8">
        <w:rPr>
          <w:rStyle w:val="Heading1Char"/>
          <w:rFonts w:ascii="Times New Roman" w:hAnsi="Times New Roman" w:cs="Times New Roman"/>
          <w:color w:val="000000" w:themeColor="text1"/>
          <w:sz w:val="24"/>
          <w:szCs w:val="24"/>
        </w:rPr>
        <w:br/>
      </w:r>
      <w:r w:rsidR="00B81268" w:rsidRPr="00B81268">
        <w:rPr>
          <w:rFonts w:ascii="Times New Roman" w:hAnsi="Times New Roman" w:cs="Times New Roman"/>
          <w:color w:val="000000" w:themeColor="text1"/>
          <w:szCs w:val="24"/>
        </w:rPr>
        <w:t>Based on the findings and discussion, there are a number of strategic suggestions that can help tourism businesses, destination marketers, and policymakers promote environmentally friendly travel options and attract travellers who care about the environment.</w:t>
      </w:r>
      <w:r w:rsidR="00B81268" w:rsidRPr="00B81268">
        <w:rPr>
          <w:rFonts w:ascii="Times New Roman" w:hAnsi="Times New Roman" w:cs="Times New Roman"/>
          <w:color w:val="000000" w:themeColor="text1"/>
          <w:szCs w:val="24"/>
        </w:rPr>
        <w:br/>
        <w:t xml:space="preserve">First, tourism companies should come up with value-based marketing plans that focus on the benefits to the environment, ethical behaviour, and support for the community. Travellers who care about the environment are more likely to respond to marketing messages that focus on biospheric values like conservation, protecting biodiversity, and lowering carbon emissions (Steg &amp; </w:t>
      </w:r>
      <w:proofErr w:type="spellStart"/>
      <w:r w:rsidR="00B81268" w:rsidRPr="00B81268">
        <w:rPr>
          <w:rFonts w:ascii="Times New Roman" w:hAnsi="Times New Roman" w:cs="Times New Roman"/>
          <w:color w:val="000000" w:themeColor="text1"/>
          <w:szCs w:val="24"/>
        </w:rPr>
        <w:t>Vlek</w:t>
      </w:r>
      <w:proofErr w:type="spellEnd"/>
      <w:r w:rsidR="00B81268" w:rsidRPr="00B81268">
        <w:rPr>
          <w:rFonts w:ascii="Times New Roman" w:hAnsi="Times New Roman" w:cs="Times New Roman"/>
          <w:color w:val="000000" w:themeColor="text1"/>
          <w:szCs w:val="24"/>
        </w:rPr>
        <w:t>, 2009). Because of this, campaigns should not only talk about the benefits of eco-friendly products, but also the deeper values they support.</w:t>
      </w:r>
      <w:r w:rsidR="00B81268" w:rsidRPr="00B81268">
        <w:rPr>
          <w:rFonts w:ascii="Times New Roman" w:hAnsi="Times New Roman" w:cs="Times New Roman"/>
          <w:color w:val="000000" w:themeColor="text1"/>
          <w:szCs w:val="24"/>
        </w:rPr>
        <w:br/>
        <w:t xml:space="preserve">Second, providers should improve transparency and trustworthiness by getting well-known sustainability certifications like Green Key, </w:t>
      </w:r>
      <w:proofErr w:type="spellStart"/>
      <w:r w:rsidR="00B81268" w:rsidRPr="00B81268">
        <w:rPr>
          <w:rFonts w:ascii="Times New Roman" w:hAnsi="Times New Roman" w:cs="Times New Roman"/>
          <w:color w:val="000000" w:themeColor="text1"/>
          <w:szCs w:val="24"/>
        </w:rPr>
        <w:t>EarthCheck</w:t>
      </w:r>
      <w:proofErr w:type="spellEnd"/>
      <w:r w:rsidR="00B81268" w:rsidRPr="00B81268">
        <w:rPr>
          <w:rFonts w:ascii="Times New Roman" w:hAnsi="Times New Roman" w:cs="Times New Roman"/>
          <w:color w:val="000000" w:themeColor="text1"/>
          <w:szCs w:val="24"/>
        </w:rPr>
        <w:t>, or LEED. These certifications help travellers who are worried about greenwashing and make them more likely to believe environmental claims (Delmas &amp; Burbano, 2011). Showing verified ecolabels on websites, booking platforms, and in-person venues can greatly boost consumer trust and affect decisions about booking in a way that is good for the environment.</w:t>
      </w:r>
      <w:r w:rsidR="00B81268" w:rsidRPr="00B81268">
        <w:rPr>
          <w:rFonts w:ascii="Times New Roman" w:hAnsi="Times New Roman" w:cs="Times New Roman"/>
          <w:color w:val="000000" w:themeColor="text1"/>
          <w:szCs w:val="24"/>
        </w:rPr>
        <w:br/>
        <w:t xml:space="preserve">Third, tourism companies should make products that are based on meaning and experiences that will appeal to travellers who want to feel fulfilled and change themselves. Guided nature tours, cultural immersion programs, wellness retreats, voluntourism activities, and community-based tourism can all help people get more involved mentally while also helping to meet sustainability goals (Pung, </w:t>
      </w:r>
      <w:proofErr w:type="spellStart"/>
      <w:r w:rsidR="00B81268" w:rsidRPr="00B81268">
        <w:rPr>
          <w:rFonts w:ascii="Times New Roman" w:hAnsi="Times New Roman" w:cs="Times New Roman"/>
          <w:color w:val="000000" w:themeColor="text1"/>
          <w:szCs w:val="24"/>
        </w:rPr>
        <w:t>Gnoth</w:t>
      </w:r>
      <w:proofErr w:type="spellEnd"/>
      <w:r w:rsidR="00B81268" w:rsidRPr="00B81268">
        <w:rPr>
          <w:rFonts w:ascii="Times New Roman" w:hAnsi="Times New Roman" w:cs="Times New Roman"/>
          <w:color w:val="000000" w:themeColor="text1"/>
          <w:szCs w:val="24"/>
        </w:rPr>
        <w:t xml:space="preserve"> &amp; Del Chiappa, 2020). People who are looking for meaning will be drawn to these experiences if you frame them as chances for personal growth, mindfulness, and real connection.</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lastRenderedPageBreak/>
        <w:t>Fourth, tourism marketers should use social media and other digital platforms to make sustainable travel more common. Peer behaviour, user-generated content, and eco-conscious influencers can all help reinforce subjective norms that support sustainable tourism (Hanna, Rowley, &amp; Keegan, 2021). Social media campaigns should get travellers to talk about their eco-friendly choices, making digital stories that show responsible tourism as something that is good for society and desirable.</w:t>
      </w:r>
      <w:r w:rsidR="00B81268" w:rsidRPr="00B81268">
        <w:rPr>
          <w:rFonts w:ascii="Times New Roman" w:hAnsi="Times New Roman" w:cs="Times New Roman"/>
          <w:color w:val="000000" w:themeColor="text1"/>
          <w:szCs w:val="24"/>
        </w:rPr>
        <w:br/>
        <w:t>Fifth, teaching travellers about the environment through storytelling and interpretive communication can make them more aware of the environment. Telling travellers about conservation projects, cultural heritage, or sustainable practices at their destinations makes them feel more morally obligated and encourages them to act responsibly (</w:t>
      </w:r>
      <w:proofErr w:type="spellStart"/>
      <w:r w:rsidR="00B81268" w:rsidRPr="00B81268">
        <w:rPr>
          <w:rFonts w:ascii="Times New Roman" w:hAnsi="Times New Roman" w:cs="Times New Roman"/>
          <w:color w:val="000000" w:themeColor="text1"/>
          <w:szCs w:val="24"/>
        </w:rPr>
        <w:t>Gössling</w:t>
      </w:r>
      <w:proofErr w:type="spellEnd"/>
      <w:r w:rsidR="00B81268" w:rsidRPr="00B81268">
        <w:rPr>
          <w:rFonts w:ascii="Times New Roman" w:hAnsi="Times New Roman" w:cs="Times New Roman"/>
          <w:color w:val="000000" w:themeColor="text1"/>
          <w:szCs w:val="24"/>
        </w:rPr>
        <w:t xml:space="preserve"> &amp; Buckley, 2022).</w:t>
      </w:r>
      <w:r w:rsidR="00B81268" w:rsidRPr="00B81268">
        <w:rPr>
          <w:rFonts w:ascii="Times New Roman" w:hAnsi="Times New Roman" w:cs="Times New Roman"/>
          <w:color w:val="000000" w:themeColor="text1"/>
          <w:szCs w:val="24"/>
        </w:rPr>
        <w:br/>
        <w:t>Lastly, tourism businesses need to make sustainability a part of their culture and how they do business. This means cutting down on trash, buying from ethical sources, helping local communities, and cutting down on carbon emissions. When sustainability is deeply ingrained rather than just on the surface, travellers feel like they are getting the real deal, which builds trust and loyalty.</w:t>
      </w:r>
      <w:r w:rsidR="00B81268" w:rsidRPr="00B81268">
        <w:rPr>
          <w:rFonts w:ascii="Times New Roman" w:hAnsi="Times New Roman" w:cs="Times New Roman"/>
          <w:color w:val="000000" w:themeColor="text1"/>
          <w:szCs w:val="24"/>
        </w:rPr>
        <w:br/>
        <w:t>These suggestions, when put together, make a complete plan for getting people to choose eco-friendly travel options and getting more involved with eco-friendly travellers.</w:t>
      </w:r>
    </w:p>
    <w:p w14:paraId="69E9907A" w14:textId="77777777" w:rsidR="002F73F5" w:rsidRDefault="002F73F5" w:rsidP="002F73F5">
      <w:pPr>
        <w:spacing w:line="480" w:lineRule="auto"/>
        <w:rPr>
          <w:rFonts w:ascii="Times New Roman" w:hAnsi="Times New Roman" w:cs="Times New Roman"/>
          <w:color w:val="000000" w:themeColor="text1"/>
          <w:szCs w:val="24"/>
        </w:rPr>
      </w:pPr>
    </w:p>
    <w:p w14:paraId="47285F86" w14:textId="77777777" w:rsidR="001D1F89" w:rsidRDefault="001D1F89" w:rsidP="002F73F5">
      <w:pPr>
        <w:spacing w:line="480" w:lineRule="auto"/>
        <w:rPr>
          <w:rFonts w:ascii="Times New Roman" w:hAnsi="Times New Roman" w:cs="Times New Roman"/>
          <w:color w:val="000000" w:themeColor="text1"/>
          <w:szCs w:val="24"/>
        </w:rPr>
      </w:pPr>
    </w:p>
    <w:p w14:paraId="3A87BCA4" w14:textId="77777777" w:rsidR="001D1F89" w:rsidRDefault="001D1F89" w:rsidP="002F73F5">
      <w:pPr>
        <w:spacing w:line="480" w:lineRule="auto"/>
        <w:rPr>
          <w:rFonts w:ascii="Times New Roman" w:hAnsi="Times New Roman" w:cs="Times New Roman"/>
          <w:color w:val="000000" w:themeColor="text1"/>
          <w:szCs w:val="24"/>
        </w:rPr>
      </w:pPr>
    </w:p>
    <w:p w14:paraId="75E89C87" w14:textId="77777777" w:rsidR="001D1F89" w:rsidRDefault="001D1F89" w:rsidP="002F73F5">
      <w:pPr>
        <w:spacing w:line="480" w:lineRule="auto"/>
        <w:rPr>
          <w:rFonts w:ascii="Times New Roman" w:hAnsi="Times New Roman" w:cs="Times New Roman"/>
          <w:color w:val="000000" w:themeColor="text1"/>
          <w:szCs w:val="24"/>
        </w:rPr>
      </w:pPr>
    </w:p>
    <w:p w14:paraId="681B4328" w14:textId="77777777" w:rsidR="001D1F89" w:rsidRDefault="001D1F89" w:rsidP="002F73F5">
      <w:pPr>
        <w:spacing w:line="480" w:lineRule="auto"/>
        <w:rPr>
          <w:rFonts w:ascii="Times New Roman" w:hAnsi="Times New Roman" w:cs="Times New Roman"/>
          <w:color w:val="000000" w:themeColor="text1"/>
          <w:szCs w:val="24"/>
        </w:rPr>
      </w:pPr>
    </w:p>
    <w:p w14:paraId="4C12BFEA" w14:textId="77777777" w:rsidR="004618E8" w:rsidRPr="004618E8" w:rsidRDefault="004618E8" w:rsidP="002F73F5">
      <w:pPr>
        <w:spacing w:line="480" w:lineRule="auto"/>
        <w:rPr>
          <w:rFonts w:ascii="Times New Roman" w:hAnsi="Times New Roman" w:cs="Times New Roman"/>
          <w:color w:val="000000" w:themeColor="text1"/>
          <w:szCs w:val="24"/>
        </w:rPr>
      </w:pPr>
    </w:p>
    <w:p w14:paraId="783E2478" w14:textId="186CFC95" w:rsidR="00D74358" w:rsidRPr="00D74358" w:rsidRDefault="00DF3FD0" w:rsidP="00D74358">
      <w:pPr>
        <w:spacing w:line="480" w:lineRule="auto"/>
        <w:rPr>
          <w:rFonts w:ascii="Times New Roman" w:hAnsi="Times New Roman" w:cs="Times New Roman"/>
          <w:color w:val="000000" w:themeColor="text1"/>
          <w:szCs w:val="24"/>
        </w:rPr>
      </w:pPr>
      <w:bookmarkStart w:id="7" w:name="_Toc215262250"/>
      <w:r w:rsidRPr="004618E8">
        <w:rPr>
          <w:rStyle w:val="Heading1Char"/>
          <w:rFonts w:ascii="Times New Roman" w:hAnsi="Times New Roman" w:cs="Times New Roman"/>
          <w:b/>
          <w:bCs/>
          <w:color w:val="000000" w:themeColor="text1"/>
          <w:sz w:val="24"/>
          <w:szCs w:val="24"/>
        </w:rPr>
        <w:t>8</w:t>
      </w:r>
      <w:r w:rsidR="00F11085" w:rsidRPr="004618E8">
        <w:rPr>
          <w:rStyle w:val="Heading1Char"/>
          <w:rFonts w:ascii="Times New Roman" w:hAnsi="Times New Roman" w:cs="Times New Roman"/>
          <w:b/>
          <w:bCs/>
          <w:color w:val="000000" w:themeColor="text1"/>
          <w:sz w:val="24"/>
          <w:szCs w:val="24"/>
        </w:rPr>
        <w:t>. Conclusion</w:t>
      </w:r>
      <w:bookmarkEnd w:id="7"/>
      <w:r w:rsidR="00F11085" w:rsidRPr="004618E8">
        <w:rPr>
          <w:rFonts w:ascii="Times New Roman" w:hAnsi="Times New Roman" w:cs="Times New Roman"/>
          <w:b/>
          <w:bCs/>
          <w:color w:val="000000" w:themeColor="text1"/>
          <w:szCs w:val="24"/>
        </w:rPr>
        <w:t xml:space="preserve"> </w:t>
      </w:r>
      <w:r w:rsidR="00F11085" w:rsidRPr="004618E8">
        <w:rPr>
          <w:rFonts w:ascii="Times New Roman" w:hAnsi="Times New Roman" w:cs="Times New Roman"/>
          <w:color w:val="000000" w:themeColor="text1"/>
          <w:szCs w:val="24"/>
        </w:rPr>
        <w:br/>
      </w:r>
      <w:r w:rsidR="00D74358" w:rsidRPr="00D74358">
        <w:rPr>
          <w:rFonts w:ascii="Times New Roman" w:hAnsi="Times New Roman" w:cs="Times New Roman"/>
          <w:color w:val="000000" w:themeColor="text1"/>
          <w:szCs w:val="24"/>
        </w:rPr>
        <w:t>This report has looked at the psychological, social, and moral reasons why people choose eco-friendly travel options. The results show that sustainable tourism behaviour is not caused by just one thing, but by a network of internal values, external social pressures, and deeper emotional motivations. As worries about the environment grow around the world and people become more aware of them, sustainable tourism is moving from a niche interest to a common expectation in the travel industry.</w:t>
      </w:r>
      <w:r w:rsidR="00D74358" w:rsidRPr="00D74358">
        <w:rPr>
          <w:rFonts w:ascii="Times New Roman" w:hAnsi="Times New Roman" w:cs="Times New Roman"/>
          <w:color w:val="000000" w:themeColor="text1"/>
          <w:szCs w:val="24"/>
        </w:rPr>
        <w:br/>
        <w:t>The research shows that environmental values and knowledge about the environment are two of the most important factors that affect people's decisions about sustainable travel. People who care a lot about the environment and have strong biospheric values are much more likely to choose eco-friendly places to stay, green accommodations, and responsible tourism activities. This confirms the pivotal role of value-driven motivations emphasized in frameworks like the Value-Belief-Norm (VBN) model.</w:t>
      </w:r>
      <w:r w:rsidR="00D74358" w:rsidRPr="00D74358">
        <w:rPr>
          <w:rFonts w:ascii="Times New Roman" w:hAnsi="Times New Roman" w:cs="Times New Roman"/>
          <w:color w:val="000000" w:themeColor="text1"/>
          <w:szCs w:val="24"/>
        </w:rPr>
        <w:br/>
        <w:t>Moral obligation and personal norms also have a big impact, and they are consistent predictors of sustainable behaviour. Ethical factors, like the well-being of the community, the preservation of culture, and the protection of the environment, affect travellers' choices and encourage responsible consumption. Having reliable sustainability certifications makes these motivations stronger by building trust and lowering doubts about greenwashing.</w:t>
      </w:r>
      <w:r w:rsidR="00D74358" w:rsidRPr="00D74358">
        <w:rPr>
          <w:rFonts w:ascii="Times New Roman" w:hAnsi="Times New Roman" w:cs="Times New Roman"/>
          <w:color w:val="000000" w:themeColor="text1"/>
          <w:szCs w:val="24"/>
        </w:rPr>
        <w:br/>
        <w:t xml:space="preserve">Social factors are also very important. Travellers are more likely to act in ways that are good for the environment when they follow social norms, peer pressure, and identity-based motivations. Social media makes these effects even stronger, making sustainable travel a desirable and socially acceptable way to live. Because of this, sustainable tourism is becoming </w:t>
      </w:r>
      <w:proofErr w:type="gramStart"/>
      <w:r w:rsidR="00D74358" w:rsidRPr="00D74358">
        <w:rPr>
          <w:rFonts w:ascii="Times New Roman" w:hAnsi="Times New Roman" w:cs="Times New Roman"/>
          <w:color w:val="000000" w:themeColor="text1"/>
          <w:szCs w:val="24"/>
        </w:rPr>
        <w:t>more and more</w:t>
      </w:r>
      <w:proofErr w:type="gramEnd"/>
      <w:r w:rsidR="00D74358" w:rsidRPr="00D74358">
        <w:rPr>
          <w:rFonts w:ascii="Times New Roman" w:hAnsi="Times New Roman" w:cs="Times New Roman"/>
          <w:color w:val="000000" w:themeColor="text1"/>
          <w:szCs w:val="24"/>
        </w:rPr>
        <w:t xml:space="preserve"> </w:t>
      </w:r>
      <w:r w:rsidR="00D74358" w:rsidRPr="00D74358">
        <w:rPr>
          <w:rFonts w:ascii="Times New Roman" w:hAnsi="Times New Roman" w:cs="Times New Roman"/>
          <w:color w:val="000000" w:themeColor="text1"/>
          <w:szCs w:val="24"/>
        </w:rPr>
        <w:lastRenderedPageBreak/>
        <w:t>linked to status, identity, and lifestyle goals.</w:t>
      </w:r>
      <w:r w:rsidR="00D74358" w:rsidRPr="00D74358">
        <w:rPr>
          <w:rFonts w:ascii="Times New Roman" w:hAnsi="Times New Roman" w:cs="Times New Roman"/>
          <w:color w:val="000000" w:themeColor="text1"/>
          <w:szCs w:val="24"/>
        </w:rPr>
        <w:br/>
        <w:t>The desire for experiences that are meaningful and life-changing speeds up the adoption of sustainable tourism even more. Travellers want real experiences, personal growth, and emotional connections. These are all things that many responsible tourism experiences, like community-based travel and nature immersion, offer.</w:t>
      </w:r>
      <w:r w:rsidR="00D74358" w:rsidRPr="00D74358">
        <w:rPr>
          <w:rFonts w:ascii="Times New Roman" w:hAnsi="Times New Roman" w:cs="Times New Roman"/>
          <w:color w:val="000000" w:themeColor="text1"/>
          <w:szCs w:val="24"/>
        </w:rPr>
        <w:br/>
        <w:t xml:space="preserve">In general, this report says that </w:t>
      </w:r>
      <w:proofErr w:type="gramStart"/>
      <w:r w:rsidR="00D74358" w:rsidRPr="00D74358">
        <w:rPr>
          <w:rFonts w:ascii="Times New Roman" w:hAnsi="Times New Roman" w:cs="Times New Roman"/>
          <w:color w:val="000000" w:themeColor="text1"/>
          <w:szCs w:val="24"/>
        </w:rPr>
        <w:t>in order to</w:t>
      </w:r>
      <w:proofErr w:type="gramEnd"/>
      <w:r w:rsidR="00D74358" w:rsidRPr="00D74358">
        <w:rPr>
          <w:rFonts w:ascii="Times New Roman" w:hAnsi="Times New Roman" w:cs="Times New Roman"/>
          <w:color w:val="000000" w:themeColor="text1"/>
          <w:szCs w:val="24"/>
        </w:rPr>
        <w:t xml:space="preserve"> promote sustainable tourism, strategies need to appeal to travellers' values, identities, and emotional needs, not just their functional needs. Because of this, tourism businesses and policymakers need to use clear, ethical, and experience-based methods that match the psychological and social reasons why modern sustainable </w:t>
      </w:r>
      <w:proofErr w:type="gramStart"/>
      <w:r w:rsidR="00D74358" w:rsidRPr="00D74358">
        <w:rPr>
          <w:rFonts w:ascii="Times New Roman" w:hAnsi="Times New Roman" w:cs="Times New Roman"/>
          <w:color w:val="000000" w:themeColor="text1"/>
          <w:szCs w:val="24"/>
        </w:rPr>
        <w:t>tourists</w:t>
      </w:r>
      <w:proofErr w:type="gramEnd"/>
      <w:r w:rsidR="00D74358" w:rsidRPr="00D74358">
        <w:rPr>
          <w:rFonts w:ascii="Times New Roman" w:hAnsi="Times New Roman" w:cs="Times New Roman"/>
          <w:color w:val="000000" w:themeColor="text1"/>
          <w:szCs w:val="24"/>
        </w:rPr>
        <w:t xml:space="preserve"> travel.</w:t>
      </w:r>
    </w:p>
    <w:p w14:paraId="3C2F7255" w14:textId="030A0AA1" w:rsidR="00B425D9" w:rsidRPr="004618E8" w:rsidRDefault="00B425D9" w:rsidP="00013DBD">
      <w:pPr>
        <w:spacing w:line="480" w:lineRule="auto"/>
        <w:rPr>
          <w:rFonts w:ascii="Times New Roman" w:hAnsi="Times New Roman" w:cs="Times New Roman"/>
          <w:color w:val="000000" w:themeColor="text1"/>
          <w:szCs w:val="24"/>
        </w:rPr>
      </w:pPr>
    </w:p>
    <w:p w14:paraId="60372707" w14:textId="77777777" w:rsidR="00B425D9" w:rsidRPr="004618E8" w:rsidRDefault="00B425D9" w:rsidP="00013DBD">
      <w:pPr>
        <w:spacing w:line="480" w:lineRule="auto"/>
        <w:rPr>
          <w:rFonts w:ascii="Times New Roman" w:hAnsi="Times New Roman" w:cs="Times New Roman"/>
          <w:color w:val="000000" w:themeColor="text1"/>
          <w:szCs w:val="24"/>
        </w:rPr>
      </w:pPr>
    </w:p>
    <w:p w14:paraId="5D75967A" w14:textId="77777777" w:rsidR="00B425D9" w:rsidRPr="004618E8" w:rsidRDefault="00B425D9" w:rsidP="00013DBD">
      <w:pPr>
        <w:spacing w:line="480" w:lineRule="auto"/>
        <w:rPr>
          <w:rFonts w:ascii="Times New Roman" w:hAnsi="Times New Roman" w:cs="Times New Roman"/>
          <w:color w:val="000000" w:themeColor="text1"/>
          <w:szCs w:val="24"/>
        </w:rPr>
      </w:pPr>
    </w:p>
    <w:p w14:paraId="7A3B17D3" w14:textId="77777777" w:rsidR="002F73F5" w:rsidRPr="004618E8" w:rsidRDefault="002F73F5" w:rsidP="00013DBD">
      <w:pPr>
        <w:spacing w:line="480" w:lineRule="auto"/>
        <w:rPr>
          <w:rFonts w:ascii="Times New Roman" w:hAnsi="Times New Roman" w:cs="Times New Roman"/>
          <w:color w:val="000000" w:themeColor="text1"/>
          <w:szCs w:val="24"/>
        </w:rPr>
      </w:pPr>
    </w:p>
    <w:p w14:paraId="47FDF6A0" w14:textId="77777777" w:rsidR="00023322" w:rsidRPr="004618E8"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28192EA2" w14:textId="77777777" w:rsidR="00E83A4B" w:rsidRPr="004618E8" w:rsidRDefault="00E83A4B" w:rsidP="00013DBD">
      <w:pPr>
        <w:spacing w:line="480" w:lineRule="auto"/>
        <w:rPr>
          <w:rFonts w:ascii="Times New Roman" w:hAnsi="Times New Roman" w:cs="Times New Roman"/>
          <w:color w:val="000000" w:themeColor="text1"/>
          <w:szCs w:val="24"/>
        </w:rPr>
      </w:pPr>
    </w:p>
    <w:p w14:paraId="0F4D2A99"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4BD43271" w14:textId="77777777" w:rsidR="00893C51" w:rsidRPr="004618E8" w:rsidRDefault="00893C51" w:rsidP="00013DBD">
      <w:pPr>
        <w:spacing w:line="480" w:lineRule="auto"/>
        <w:rPr>
          <w:rFonts w:ascii="Times New Roman" w:hAnsi="Times New Roman" w:cs="Times New Roman"/>
          <w:color w:val="000000" w:themeColor="text1"/>
          <w:szCs w:val="24"/>
          <w:lang w:val="en-US"/>
        </w:rPr>
      </w:pPr>
    </w:p>
    <w:p w14:paraId="0881047A" w14:textId="573D6148" w:rsidR="004D7D13" w:rsidRPr="004618E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2251"/>
      <w:r w:rsidRPr="004618E8">
        <w:rPr>
          <w:rFonts w:ascii="Times New Roman" w:hAnsi="Times New Roman" w:cs="Times New Roman"/>
          <w:b/>
          <w:bCs/>
          <w:color w:val="000000" w:themeColor="text1"/>
          <w:sz w:val="24"/>
          <w:szCs w:val="24"/>
        </w:rPr>
        <w:lastRenderedPageBreak/>
        <w:t>Reference List</w:t>
      </w:r>
      <w:bookmarkEnd w:id="8"/>
      <w:r w:rsidRPr="004618E8">
        <w:rPr>
          <w:rFonts w:ascii="Times New Roman" w:hAnsi="Times New Roman" w:cs="Times New Roman"/>
          <w:b/>
          <w:bCs/>
          <w:color w:val="000000" w:themeColor="text1"/>
          <w:sz w:val="24"/>
          <w:szCs w:val="24"/>
        </w:rPr>
        <w:t xml:space="preserve"> </w:t>
      </w:r>
    </w:p>
    <w:p w14:paraId="3B68EE52"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Ajzen, I. (1991) ‘The theory of planned behaviour’, </w:t>
      </w:r>
      <w:r w:rsidRPr="00D74358">
        <w:rPr>
          <w:rFonts w:ascii="Times New Roman" w:hAnsi="Times New Roman" w:cs="Times New Roman"/>
          <w:i/>
          <w:iCs/>
          <w:szCs w:val="24"/>
        </w:rPr>
        <w:t xml:space="preserve">Organizational </w:t>
      </w:r>
      <w:proofErr w:type="spellStart"/>
      <w:r w:rsidRPr="00D74358">
        <w:rPr>
          <w:rFonts w:ascii="Times New Roman" w:hAnsi="Times New Roman" w:cs="Times New Roman"/>
          <w:i/>
          <w:iCs/>
          <w:szCs w:val="24"/>
        </w:rPr>
        <w:t>Behavior</w:t>
      </w:r>
      <w:proofErr w:type="spellEnd"/>
      <w:r w:rsidRPr="00D74358">
        <w:rPr>
          <w:rFonts w:ascii="Times New Roman" w:hAnsi="Times New Roman" w:cs="Times New Roman"/>
          <w:i/>
          <w:iCs/>
          <w:szCs w:val="24"/>
        </w:rPr>
        <w:t xml:space="preserve"> and Human Decision Processes</w:t>
      </w:r>
      <w:r w:rsidRPr="00D74358">
        <w:rPr>
          <w:rFonts w:ascii="Times New Roman" w:hAnsi="Times New Roman" w:cs="Times New Roman"/>
          <w:szCs w:val="24"/>
        </w:rPr>
        <w:t>, 50(2), pp. 179–211.</w:t>
      </w:r>
    </w:p>
    <w:p w14:paraId="438B83C0"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Braun, V. and Clarke, V. (2013) </w:t>
      </w:r>
      <w:r w:rsidRPr="00D74358">
        <w:rPr>
          <w:rFonts w:ascii="Times New Roman" w:hAnsi="Times New Roman" w:cs="Times New Roman"/>
          <w:i/>
          <w:iCs/>
          <w:szCs w:val="24"/>
        </w:rPr>
        <w:t>Successful Qualitative Research: A Practical Guide for Beginners</w:t>
      </w:r>
      <w:r w:rsidRPr="00D74358">
        <w:rPr>
          <w:rFonts w:ascii="Times New Roman" w:hAnsi="Times New Roman" w:cs="Times New Roman"/>
          <w:szCs w:val="24"/>
        </w:rPr>
        <w:t>. London: Sage.</w:t>
      </w:r>
    </w:p>
    <w:p w14:paraId="5A4A2CEC"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Chen, L. and Peng, N. (2022) ‘Cultural influences on sustainable consumption: Implications for eco-friendly tourism choices’, </w:t>
      </w:r>
      <w:r w:rsidRPr="00D74358">
        <w:rPr>
          <w:rFonts w:ascii="Times New Roman" w:hAnsi="Times New Roman" w:cs="Times New Roman"/>
          <w:i/>
          <w:iCs/>
          <w:szCs w:val="24"/>
        </w:rPr>
        <w:t>Journal of Sustainable Tourism</w:t>
      </w:r>
      <w:r w:rsidRPr="00D74358">
        <w:rPr>
          <w:rFonts w:ascii="Times New Roman" w:hAnsi="Times New Roman" w:cs="Times New Roman"/>
          <w:szCs w:val="24"/>
        </w:rPr>
        <w:t>, 30(5), pp. 843–861.</w:t>
      </w:r>
    </w:p>
    <w:p w14:paraId="6AAA4135"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Delmas, M.A. and Burbano, V.C. (2011) ‘The drivers of greenwashing’, </w:t>
      </w:r>
      <w:r w:rsidRPr="00D74358">
        <w:rPr>
          <w:rFonts w:ascii="Times New Roman" w:hAnsi="Times New Roman" w:cs="Times New Roman"/>
          <w:i/>
          <w:iCs/>
          <w:szCs w:val="24"/>
        </w:rPr>
        <w:t>California Management Review</w:t>
      </w:r>
      <w:r w:rsidRPr="00D74358">
        <w:rPr>
          <w:rFonts w:ascii="Times New Roman" w:hAnsi="Times New Roman" w:cs="Times New Roman"/>
          <w:szCs w:val="24"/>
        </w:rPr>
        <w:t>, 54(1), pp. 64–87.</w:t>
      </w:r>
    </w:p>
    <w:p w14:paraId="2094888A" w14:textId="77777777" w:rsidR="00D74358" w:rsidRPr="00D74358" w:rsidRDefault="00D74358" w:rsidP="00D74358">
      <w:pPr>
        <w:spacing w:line="480" w:lineRule="auto"/>
        <w:rPr>
          <w:rFonts w:ascii="Times New Roman" w:hAnsi="Times New Roman" w:cs="Times New Roman"/>
          <w:szCs w:val="24"/>
        </w:rPr>
      </w:pPr>
      <w:proofErr w:type="spellStart"/>
      <w:r w:rsidRPr="00D74358">
        <w:rPr>
          <w:rFonts w:ascii="Times New Roman" w:hAnsi="Times New Roman" w:cs="Times New Roman"/>
          <w:szCs w:val="24"/>
        </w:rPr>
        <w:t>Dolnicar</w:t>
      </w:r>
      <w:proofErr w:type="spellEnd"/>
      <w:r w:rsidRPr="00D74358">
        <w:rPr>
          <w:rFonts w:ascii="Times New Roman" w:hAnsi="Times New Roman" w:cs="Times New Roman"/>
          <w:szCs w:val="24"/>
        </w:rPr>
        <w:t xml:space="preserve">, S. (2020) ‘Market segmentation for environmentally sustainable tourism: Theory, practice and implications’, </w:t>
      </w:r>
      <w:r w:rsidRPr="00D74358">
        <w:rPr>
          <w:rFonts w:ascii="Times New Roman" w:hAnsi="Times New Roman" w:cs="Times New Roman"/>
          <w:i/>
          <w:iCs/>
          <w:szCs w:val="24"/>
        </w:rPr>
        <w:t>Journal of Travel Research</w:t>
      </w:r>
      <w:r w:rsidRPr="00D74358">
        <w:rPr>
          <w:rFonts w:ascii="Times New Roman" w:hAnsi="Times New Roman" w:cs="Times New Roman"/>
          <w:szCs w:val="24"/>
        </w:rPr>
        <w:t>, 59(6), pp. 1239–1251.</w:t>
      </w:r>
    </w:p>
    <w:p w14:paraId="7D46DA64" w14:textId="77777777" w:rsidR="00D74358" w:rsidRPr="00D74358" w:rsidRDefault="00D74358" w:rsidP="00D74358">
      <w:pPr>
        <w:spacing w:line="480" w:lineRule="auto"/>
        <w:rPr>
          <w:rFonts w:ascii="Times New Roman" w:hAnsi="Times New Roman" w:cs="Times New Roman"/>
          <w:szCs w:val="24"/>
        </w:rPr>
      </w:pPr>
      <w:proofErr w:type="spellStart"/>
      <w:r w:rsidRPr="00D74358">
        <w:rPr>
          <w:rFonts w:ascii="Times New Roman" w:hAnsi="Times New Roman" w:cs="Times New Roman"/>
          <w:szCs w:val="24"/>
        </w:rPr>
        <w:t>Gössling</w:t>
      </w:r>
      <w:proofErr w:type="spellEnd"/>
      <w:r w:rsidRPr="00D74358">
        <w:rPr>
          <w:rFonts w:ascii="Times New Roman" w:hAnsi="Times New Roman" w:cs="Times New Roman"/>
          <w:szCs w:val="24"/>
        </w:rPr>
        <w:t xml:space="preserve">, S. and Buckley, R. (2022) ‘Carbon demand and climate awareness in tourism: Emerging patterns after COVID-19’, </w:t>
      </w:r>
      <w:r w:rsidRPr="00D74358">
        <w:rPr>
          <w:rFonts w:ascii="Times New Roman" w:hAnsi="Times New Roman" w:cs="Times New Roman"/>
          <w:i/>
          <w:iCs/>
          <w:szCs w:val="24"/>
        </w:rPr>
        <w:t>Annals of Tourism Research</w:t>
      </w:r>
      <w:r w:rsidRPr="00D74358">
        <w:rPr>
          <w:rFonts w:ascii="Times New Roman" w:hAnsi="Times New Roman" w:cs="Times New Roman"/>
          <w:szCs w:val="24"/>
        </w:rPr>
        <w:t>, 93, pp. 1–15.</w:t>
      </w:r>
    </w:p>
    <w:p w14:paraId="22351A60"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Hanna, R., Rowley, J. and Keegan, B. (2021) ‘The impact of social media on ethical and sustainable tourism behaviour’, </w:t>
      </w:r>
      <w:r w:rsidRPr="00D74358">
        <w:rPr>
          <w:rFonts w:ascii="Times New Roman" w:hAnsi="Times New Roman" w:cs="Times New Roman"/>
          <w:i/>
          <w:iCs/>
          <w:szCs w:val="24"/>
        </w:rPr>
        <w:t>Tourism Management Perspectives</w:t>
      </w:r>
      <w:r w:rsidRPr="00D74358">
        <w:rPr>
          <w:rFonts w:ascii="Times New Roman" w:hAnsi="Times New Roman" w:cs="Times New Roman"/>
          <w:szCs w:val="24"/>
        </w:rPr>
        <w:t>, 38, pp. 100815.</w:t>
      </w:r>
    </w:p>
    <w:p w14:paraId="6A41AC04"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Han, H. (2021) ‘Consumer behaviour and environmental sustainability in tourism and hospitality: A systematic review and future trends’, </w:t>
      </w:r>
      <w:r w:rsidRPr="00D74358">
        <w:rPr>
          <w:rFonts w:ascii="Times New Roman" w:hAnsi="Times New Roman" w:cs="Times New Roman"/>
          <w:i/>
          <w:iCs/>
          <w:szCs w:val="24"/>
        </w:rPr>
        <w:t>International Journal of Hospitality Management</w:t>
      </w:r>
      <w:r w:rsidRPr="00D74358">
        <w:rPr>
          <w:rFonts w:ascii="Times New Roman" w:hAnsi="Times New Roman" w:cs="Times New Roman"/>
          <w:szCs w:val="24"/>
        </w:rPr>
        <w:t>, 95, pp. 1–15.</w:t>
      </w:r>
    </w:p>
    <w:p w14:paraId="7470F8CE"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Han, H., Hsu, L.-T. and Sheu, C. (2019) ‘The role of green hotel practices in shaping tourists’ green behaviour’, </w:t>
      </w:r>
      <w:r w:rsidRPr="00D74358">
        <w:rPr>
          <w:rFonts w:ascii="Times New Roman" w:hAnsi="Times New Roman" w:cs="Times New Roman"/>
          <w:i/>
          <w:iCs/>
          <w:szCs w:val="24"/>
        </w:rPr>
        <w:t>Tourism Management</w:t>
      </w:r>
      <w:r w:rsidRPr="00D74358">
        <w:rPr>
          <w:rFonts w:ascii="Times New Roman" w:hAnsi="Times New Roman" w:cs="Times New Roman"/>
          <w:szCs w:val="24"/>
        </w:rPr>
        <w:t>, 76, pp. 286–296.</w:t>
      </w:r>
    </w:p>
    <w:p w14:paraId="2D05F17F"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lastRenderedPageBreak/>
        <w:t xml:space="preserve">Higham, J. and Carr, A. (2020) ‘Sustainable destination preferences and the search for authenticity in post-pandemic tourism’, </w:t>
      </w:r>
      <w:r w:rsidRPr="00D74358">
        <w:rPr>
          <w:rFonts w:ascii="Times New Roman" w:hAnsi="Times New Roman" w:cs="Times New Roman"/>
          <w:i/>
          <w:iCs/>
          <w:szCs w:val="24"/>
        </w:rPr>
        <w:t>Tourism Geographies</w:t>
      </w:r>
      <w:r w:rsidRPr="00D74358">
        <w:rPr>
          <w:rFonts w:ascii="Times New Roman" w:hAnsi="Times New Roman" w:cs="Times New Roman"/>
          <w:szCs w:val="24"/>
        </w:rPr>
        <w:t>, 22(3), pp. 534–553.</w:t>
      </w:r>
    </w:p>
    <w:p w14:paraId="580E55F3"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Jeong, E., Kim, S. and Kim, M. (2020) ‘Meaningful and transformative experiences in sustainable travel: A psychological analysis’, </w:t>
      </w:r>
      <w:r w:rsidRPr="00D74358">
        <w:rPr>
          <w:rFonts w:ascii="Times New Roman" w:hAnsi="Times New Roman" w:cs="Times New Roman"/>
          <w:i/>
          <w:iCs/>
          <w:szCs w:val="24"/>
        </w:rPr>
        <w:t>Journal of Travel &amp; Tourism Marketing</w:t>
      </w:r>
      <w:r w:rsidRPr="00D74358">
        <w:rPr>
          <w:rFonts w:ascii="Times New Roman" w:hAnsi="Times New Roman" w:cs="Times New Roman"/>
          <w:szCs w:val="24"/>
        </w:rPr>
        <w:t>, 37(7), pp. 899–914.</w:t>
      </w:r>
    </w:p>
    <w:p w14:paraId="390429B0"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López-Sánchez, Y. and Pulido-Fernández, J.I. (2016) ‘Factors influencing willingness to pay for sustainable tourism: Evidence from Spain’, </w:t>
      </w:r>
      <w:r w:rsidRPr="00D74358">
        <w:rPr>
          <w:rFonts w:ascii="Times New Roman" w:hAnsi="Times New Roman" w:cs="Times New Roman"/>
          <w:i/>
          <w:iCs/>
          <w:szCs w:val="24"/>
        </w:rPr>
        <w:t>Journal of Sustainable Tourism</w:t>
      </w:r>
      <w:r w:rsidRPr="00D74358">
        <w:rPr>
          <w:rFonts w:ascii="Times New Roman" w:hAnsi="Times New Roman" w:cs="Times New Roman"/>
          <w:szCs w:val="24"/>
        </w:rPr>
        <w:t>, 24(3), pp. 512–535.</w:t>
      </w:r>
    </w:p>
    <w:p w14:paraId="6FC019AE"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Mariani, M. and Borghi, M. (2021) ‘Influence of social media and digital communities on sustainable tourist decision-making’, </w:t>
      </w:r>
      <w:r w:rsidRPr="00D74358">
        <w:rPr>
          <w:rFonts w:ascii="Times New Roman" w:hAnsi="Times New Roman" w:cs="Times New Roman"/>
          <w:i/>
          <w:iCs/>
          <w:szCs w:val="24"/>
        </w:rPr>
        <w:t>Tourism Economics</w:t>
      </w:r>
      <w:r w:rsidRPr="00D74358">
        <w:rPr>
          <w:rFonts w:ascii="Times New Roman" w:hAnsi="Times New Roman" w:cs="Times New Roman"/>
          <w:szCs w:val="24"/>
        </w:rPr>
        <w:t>, 27(8), pp. 1767–1790.</w:t>
      </w:r>
    </w:p>
    <w:p w14:paraId="37A612C3" w14:textId="77777777" w:rsidR="00D74358" w:rsidRPr="00D74358" w:rsidRDefault="00D74358" w:rsidP="00D74358">
      <w:pPr>
        <w:spacing w:line="480" w:lineRule="auto"/>
        <w:rPr>
          <w:rFonts w:ascii="Times New Roman" w:hAnsi="Times New Roman" w:cs="Times New Roman"/>
          <w:szCs w:val="24"/>
        </w:rPr>
      </w:pPr>
      <w:proofErr w:type="spellStart"/>
      <w:r w:rsidRPr="00D74358">
        <w:rPr>
          <w:rFonts w:ascii="Times New Roman" w:hAnsi="Times New Roman" w:cs="Times New Roman"/>
          <w:szCs w:val="24"/>
        </w:rPr>
        <w:t>Onwezen</w:t>
      </w:r>
      <w:proofErr w:type="spellEnd"/>
      <w:r w:rsidRPr="00D74358">
        <w:rPr>
          <w:rFonts w:ascii="Times New Roman" w:hAnsi="Times New Roman" w:cs="Times New Roman"/>
          <w:szCs w:val="24"/>
        </w:rPr>
        <w:t xml:space="preserve">, M.C., Bartels, J. and Antonides, G. (2014) ‘The self-regulatory function of anticipated pride and guilt in sustainable consumption decisions’, </w:t>
      </w:r>
      <w:r w:rsidRPr="00D74358">
        <w:rPr>
          <w:rFonts w:ascii="Times New Roman" w:hAnsi="Times New Roman" w:cs="Times New Roman"/>
          <w:i/>
          <w:iCs/>
          <w:szCs w:val="24"/>
        </w:rPr>
        <w:t>Journal of Environmental Psychology</w:t>
      </w:r>
      <w:r w:rsidRPr="00D74358">
        <w:rPr>
          <w:rFonts w:ascii="Times New Roman" w:hAnsi="Times New Roman" w:cs="Times New Roman"/>
          <w:szCs w:val="24"/>
        </w:rPr>
        <w:t>, 40, pp. 71–81.</w:t>
      </w:r>
    </w:p>
    <w:p w14:paraId="792A81B4"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Pung, C., </w:t>
      </w:r>
      <w:proofErr w:type="spellStart"/>
      <w:r w:rsidRPr="00D74358">
        <w:rPr>
          <w:rFonts w:ascii="Times New Roman" w:hAnsi="Times New Roman" w:cs="Times New Roman"/>
          <w:szCs w:val="24"/>
        </w:rPr>
        <w:t>Gnoth</w:t>
      </w:r>
      <w:proofErr w:type="spellEnd"/>
      <w:r w:rsidRPr="00D74358">
        <w:rPr>
          <w:rFonts w:ascii="Times New Roman" w:hAnsi="Times New Roman" w:cs="Times New Roman"/>
          <w:szCs w:val="24"/>
        </w:rPr>
        <w:t xml:space="preserve">, J. and Del Chiappa, G. (2020) ‘Tourism transformation: Towards meaningful travel experiences in the post-pandemic era’, </w:t>
      </w:r>
      <w:r w:rsidRPr="00D74358">
        <w:rPr>
          <w:rFonts w:ascii="Times New Roman" w:hAnsi="Times New Roman" w:cs="Times New Roman"/>
          <w:i/>
          <w:iCs/>
          <w:szCs w:val="24"/>
        </w:rPr>
        <w:t>Journal of Travel Research</w:t>
      </w:r>
      <w:r w:rsidRPr="00D74358">
        <w:rPr>
          <w:rFonts w:ascii="Times New Roman" w:hAnsi="Times New Roman" w:cs="Times New Roman"/>
          <w:szCs w:val="24"/>
        </w:rPr>
        <w:t>, 59(5), pp. 988–1004.</w:t>
      </w:r>
    </w:p>
    <w:p w14:paraId="6EBEBF70"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Rahman, I. and Reynolds, D. (2019) ‘The influence of eco-labels on consumer perceptions of green hotels’, </w:t>
      </w:r>
      <w:r w:rsidRPr="00D74358">
        <w:rPr>
          <w:rFonts w:ascii="Times New Roman" w:hAnsi="Times New Roman" w:cs="Times New Roman"/>
          <w:i/>
          <w:iCs/>
          <w:szCs w:val="24"/>
        </w:rPr>
        <w:t>International Journal of Hospitality Management</w:t>
      </w:r>
      <w:r w:rsidRPr="00D74358">
        <w:rPr>
          <w:rFonts w:ascii="Times New Roman" w:hAnsi="Times New Roman" w:cs="Times New Roman"/>
          <w:szCs w:val="24"/>
        </w:rPr>
        <w:t>, 77, pp. 385–395.</w:t>
      </w:r>
    </w:p>
    <w:p w14:paraId="26C31F01"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Smith, M. and Diekmann, A. (2021) ‘Wellbeing and transformative tourism: Sustainable experiences and psychological outcomes’, </w:t>
      </w:r>
      <w:r w:rsidRPr="00D74358">
        <w:rPr>
          <w:rFonts w:ascii="Times New Roman" w:hAnsi="Times New Roman" w:cs="Times New Roman"/>
          <w:i/>
          <w:iCs/>
          <w:szCs w:val="24"/>
        </w:rPr>
        <w:t>Annals of Tourism Research</w:t>
      </w:r>
      <w:r w:rsidRPr="00D74358">
        <w:rPr>
          <w:rFonts w:ascii="Times New Roman" w:hAnsi="Times New Roman" w:cs="Times New Roman"/>
          <w:szCs w:val="24"/>
        </w:rPr>
        <w:t>, 89, pp. 1–14.</w:t>
      </w:r>
    </w:p>
    <w:p w14:paraId="268931D2"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Steg, L. and </w:t>
      </w:r>
      <w:proofErr w:type="spellStart"/>
      <w:r w:rsidRPr="00D74358">
        <w:rPr>
          <w:rFonts w:ascii="Times New Roman" w:hAnsi="Times New Roman" w:cs="Times New Roman"/>
          <w:szCs w:val="24"/>
        </w:rPr>
        <w:t>Vlek</w:t>
      </w:r>
      <w:proofErr w:type="spellEnd"/>
      <w:r w:rsidRPr="00D74358">
        <w:rPr>
          <w:rFonts w:ascii="Times New Roman" w:hAnsi="Times New Roman" w:cs="Times New Roman"/>
          <w:szCs w:val="24"/>
        </w:rPr>
        <w:t xml:space="preserve">, C. (2009) ‘Encouraging pro-environmental behaviour: An integrative review and research agenda’, </w:t>
      </w:r>
      <w:r w:rsidRPr="00D74358">
        <w:rPr>
          <w:rFonts w:ascii="Times New Roman" w:hAnsi="Times New Roman" w:cs="Times New Roman"/>
          <w:i/>
          <w:iCs/>
          <w:szCs w:val="24"/>
        </w:rPr>
        <w:t>Journal of Environmental Psychology</w:t>
      </w:r>
      <w:r w:rsidRPr="00D74358">
        <w:rPr>
          <w:rFonts w:ascii="Times New Roman" w:hAnsi="Times New Roman" w:cs="Times New Roman"/>
          <w:szCs w:val="24"/>
        </w:rPr>
        <w:t>, 29(3), pp. 309–317.</w:t>
      </w:r>
    </w:p>
    <w:p w14:paraId="78491190"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lastRenderedPageBreak/>
        <w:t xml:space="preserve">Stern, P.C. (2000) ‘Toward a coherent theory of environmentally significant </w:t>
      </w:r>
      <w:proofErr w:type="spellStart"/>
      <w:r w:rsidRPr="00D74358">
        <w:rPr>
          <w:rFonts w:ascii="Times New Roman" w:hAnsi="Times New Roman" w:cs="Times New Roman"/>
          <w:szCs w:val="24"/>
        </w:rPr>
        <w:t>behavior</w:t>
      </w:r>
      <w:proofErr w:type="spellEnd"/>
      <w:r w:rsidRPr="00D74358">
        <w:rPr>
          <w:rFonts w:ascii="Times New Roman" w:hAnsi="Times New Roman" w:cs="Times New Roman"/>
          <w:szCs w:val="24"/>
        </w:rPr>
        <w:t xml:space="preserve">’, </w:t>
      </w:r>
      <w:r w:rsidRPr="00D74358">
        <w:rPr>
          <w:rFonts w:ascii="Times New Roman" w:hAnsi="Times New Roman" w:cs="Times New Roman"/>
          <w:i/>
          <w:iCs/>
          <w:szCs w:val="24"/>
        </w:rPr>
        <w:t>Journal of Social Issues</w:t>
      </w:r>
      <w:r w:rsidRPr="00D74358">
        <w:rPr>
          <w:rFonts w:ascii="Times New Roman" w:hAnsi="Times New Roman" w:cs="Times New Roman"/>
          <w:szCs w:val="24"/>
        </w:rPr>
        <w:t>, 56(3), pp. 407–424.</w:t>
      </w:r>
    </w:p>
    <w:p w14:paraId="2633BE12"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UNWTO (2023) </w:t>
      </w:r>
      <w:r w:rsidRPr="00D74358">
        <w:rPr>
          <w:rFonts w:ascii="Times New Roman" w:hAnsi="Times New Roman" w:cs="Times New Roman"/>
          <w:i/>
          <w:iCs/>
          <w:szCs w:val="24"/>
        </w:rPr>
        <w:t>Sustainable Tourism Global Report 2023</w:t>
      </w:r>
      <w:r w:rsidRPr="00D74358">
        <w:rPr>
          <w:rFonts w:ascii="Times New Roman" w:hAnsi="Times New Roman" w:cs="Times New Roman"/>
          <w:szCs w:val="24"/>
        </w:rPr>
        <w:t>. Madrid: United Nations World Tourism Organization.</w:t>
      </w:r>
    </w:p>
    <w:p w14:paraId="2A0F7CA7"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Weeden, C. (2014) </w:t>
      </w:r>
      <w:r w:rsidRPr="00D74358">
        <w:rPr>
          <w:rFonts w:ascii="Times New Roman" w:hAnsi="Times New Roman" w:cs="Times New Roman"/>
          <w:i/>
          <w:iCs/>
          <w:szCs w:val="24"/>
        </w:rPr>
        <w:t>Responsible Tourism: Concepts, Theory and Practice</w:t>
      </w:r>
      <w:r w:rsidRPr="00D74358">
        <w:rPr>
          <w:rFonts w:ascii="Times New Roman" w:hAnsi="Times New Roman" w:cs="Times New Roman"/>
          <w:szCs w:val="24"/>
        </w:rPr>
        <w:t>. Oxford: CABI Publishing.</w:t>
      </w:r>
    </w:p>
    <w:p w14:paraId="2F2DCA6A"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Whitmarsh, L. and O’Neill, S. (2010) ‘Green identity and pro-environmental behaviour’, </w:t>
      </w:r>
      <w:r w:rsidRPr="00D74358">
        <w:rPr>
          <w:rFonts w:ascii="Times New Roman" w:hAnsi="Times New Roman" w:cs="Times New Roman"/>
          <w:i/>
          <w:iCs/>
          <w:szCs w:val="24"/>
        </w:rPr>
        <w:t>Journal of Environmental Psychology</w:t>
      </w:r>
      <w:r w:rsidRPr="00D74358">
        <w:rPr>
          <w:rFonts w:ascii="Times New Roman" w:hAnsi="Times New Roman" w:cs="Times New Roman"/>
          <w:szCs w:val="24"/>
        </w:rPr>
        <w:t>, 30(3), pp. 305–314.</w:t>
      </w:r>
    </w:p>
    <w:p w14:paraId="0ABB23BF"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WTTC (2022) </w:t>
      </w:r>
      <w:r w:rsidRPr="00D74358">
        <w:rPr>
          <w:rFonts w:ascii="Times New Roman" w:hAnsi="Times New Roman" w:cs="Times New Roman"/>
          <w:i/>
          <w:iCs/>
          <w:szCs w:val="24"/>
        </w:rPr>
        <w:t>Travel &amp; Tourism Economic Impact Report 2022</w:t>
      </w:r>
      <w:r w:rsidRPr="00D74358">
        <w:rPr>
          <w:rFonts w:ascii="Times New Roman" w:hAnsi="Times New Roman" w:cs="Times New Roman"/>
          <w:szCs w:val="24"/>
        </w:rPr>
        <w:t>. London: World Travel &amp; Tourism Council.</w:t>
      </w:r>
    </w:p>
    <w:p w14:paraId="18D123F1" w14:textId="77777777" w:rsidR="00F11085" w:rsidRPr="004618E8" w:rsidRDefault="00F11085" w:rsidP="00893C51">
      <w:pPr>
        <w:spacing w:line="480" w:lineRule="auto"/>
        <w:rPr>
          <w:rFonts w:ascii="Times New Roman" w:hAnsi="Times New Roman" w:cs="Times New Roman"/>
          <w:color w:val="000000" w:themeColor="text1"/>
          <w:szCs w:val="24"/>
          <w:lang w:val="en-US"/>
        </w:rPr>
      </w:pPr>
    </w:p>
    <w:sectPr w:rsidR="00F11085" w:rsidRPr="004618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7"/>
  </w:num>
  <w:num w:numId="6" w16cid:durableId="579674841">
    <w:abstractNumId w:val="8"/>
  </w:num>
  <w:num w:numId="7" w16cid:durableId="359084666">
    <w:abstractNumId w:val="6"/>
  </w:num>
  <w:num w:numId="8" w16cid:durableId="1333096502">
    <w:abstractNumId w:val="19"/>
  </w:num>
  <w:num w:numId="9" w16cid:durableId="897087251">
    <w:abstractNumId w:val="25"/>
  </w:num>
  <w:num w:numId="10" w16cid:durableId="1949465594">
    <w:abstractNumId w:val="27"/>
  </w:num>
  <w:num w:numId="11" w16cid:durableId="540483361">
    <w:abstractNumId w:val="22"/>
  </w:num>
  <w:num w:numId="12" w16cid:durableId="949244108">
    <w:abstractNumId w:val="26"/>
  </w:num>
  <w:num w:numId="13" w16cid:durableId="646470493">
    <w:abstractNumId w:val="13"/>
  </w:num>
  <w:num w:numId="14" w16cid:durableId="1633947311">
    <w:abstractNumId w:val="30"/>
  </w:num>
  <w:num w:numId="15" w16cid:durableId="958996080">
    <w:abstractNumId w:val="20"/>
  </w:num>
  <w:num w:numId="16" w16cid:durableId="1218054281">
    <w:abstractNumId w:val="10"/>
  </w:num>
  <w:num w:numId="17" w16cid:durableId="303777591">
    <w:abstractNumId w:val="15"/>
  </w:num>
  <w:num w:numId="18" w16cid:durableId="802387298">
    <w:abstractNumId w:val="28"/>
  </w:num>
  <w:num w:numId="19" w16cid:durableId="1948197075">
    <w:abstractNumId w:val="0"/>
  </w:num>
  <w:num w:numId="20" w16cid:durableId="1655917397">
    <w:abstractNumId w:val="9"/>
  </w:num>
  <w:num w:numId="21" w16cid:durableId="1052074971">
    <w:abstractNumId w:val="2"/>
  </w:num>
  <w:num w:numId="22" w16cid:durableId="98644351">
    <w:abstractNumId w:val="32"/>
  </w:num>
  <w:num w:numId="23" w16cid:durableId="1674335103">
    <w:abstractNumId w:val="33"/>
  </w:num>
  <w:num w:numId="24" w16cid:durableId="1212956802">
    <w:abstractNumId w:val="1"/>
  </w:num>
  <w:num w:numId="25" w16cid:durableId="1806390333">
    <w:abstractNumId w:val="29"/>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1"/>
  </w:num>
  <w:num w:numId="31" w16cid:durableId="2007511022">
    <w:abstractNumId w:val="24"/>
  </w:num>
  <w:num w:numId="32" w16cid:durableId="1542473901">
    <w:abstractNumId w:val="16"/>
  </w:num>
  <w:num w:numId="33" w16cid:durableId="1299721726">
    <w:abstractNumId w:val="5"/>
  </w:num>
  <w:num w:numId="34" w16cid:durableId="10252548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C4AFA"/>
    <w:rsid w:val="000D12EF"/>
    <w:rsid w:val="000E04F4"/>
    <w:rsid w:val="00151724"/>
    <w:rsid w:val="00160E9C"/>
    <w:rsid w:val="00174C04"/>
    <w:rsid w:val="0018722F"/>
    <w:rsid w:val="00195091"/>
    <w:rsid w:val="001D1F89"/>
    <w:rsid w:val="001D7A98"/>
    <w:rsid w:val="001F1C7B"/>
    <w:rsid w:val="002576A9"/>
    <w:rsid w:val="00275EAE"/>
    <w:rsid w:val="002C2D47"/>
    <w:rsid w:val="002F73F5"/>
    <w:rsid w:val="00394C39"/>
    <w:rsid w:val="003A4FAA"/>
    <w:rsid w:val="003F1846"/>
    <w:rsid w:val="00426EA7"/>
    <w:rsid w:val="004618E8"/>
    <w:rsid w:val="004A1F6F"/>
    <w:rsid w:val="004B545C"/>
    <w:rsid w:val="004C1220"/>
    <w:rsid w:val="004C34DB"/>
    <w:rsid w:val="004D7D13"/>
    <w:rsid w:val="004E3186"/>
    <w:rsid w:val="004E3D1C"/>
    <w:rsid w:val="004F0734"/>
    <w:rsid w:val="004F293C"/>
    <w:rsid w:val="00512F67"/>
    <w:rsid w:val="005236D9"/>
    <w:rsid w:val="005451DE"/>
    <w:rsid w:val="005636D9"/>
    <w:rsid w:val="005809E5"/>
    <w:rsid w:val="00582227"/>
    <w:rsid w:val="00590BBC"/>
    <w:rsid w:val="005B2DFD"/>
    <w:rsid w:val="005E61DA"/>
    <w:rsid w:val="00626634"/>
    <w:rsid w:val="00654B4B"/>
    <w:rsid w:val="006640E0"/>
    <w:rsid w:val="006843B4"/>
    <w:rsid w:val="006D483F"/>
    <w:rsid w:val="0073081D"/>
    <w:rsid w:val="00770D56"/>
    <w:rsid w:val="007B0823"/>
    <w:rsid w:val="007F2D81"/>
    <w:rsid w:val="00810849"/>
    <w:rsid w:val="008302E2"/>
    <w:rsid w:val="00835BAE"/>
    <w:rsid w:val="00843EDD"/>
    <w:rsid w:val="00854D19"/>
    <w:rsid w:val="00867CF1"/>
    <w:rsid w:val="008778A3"/>
    <w:rsid w:val="00893C51"/>
    <w:rsid w:val="008C04A8"/>
    <w:rsid w:val="00913F7C"/>
    <w:rsid w:val="0092274C"/>
    <w:rsid w:val="0095171B"/>
    <w:rsid w:val="009541AC"/>
    <w:rsid w:val="00986E2A"/>
    <w:rsid w:val="009C318E"/>
    <w:rsid w:val="00A00F7B"/>
    <w:rsid w:val="00A22E5D"/>
    <w:rsid w:val="00A433D7"/>
    <w:rsid w:val="00A76B20"/>
    <w:rsid w:val="00AD05F9"/>
    <w:rsid w:val="00AF2CB5"/>
    <w:rsid w:val="00AF2F82"/>
    <w:rsid w:val="00B02610"/>
    <w:rsid w:val="00B06124"/>
    <w:rsid w:val="00B425D9"/>
    <w:rsid w:val="00B6174C"/>
    <w:rsid w:val="00B81268"/>
    <w:rsid w:val="00BC7259"/>
    <w:rsid w:val="00BD4725"/>
    <w:rsid w:val="00BF0D10"/>
    <w:rsid w:val="00C1597C"/>
    <w:rsid w:val="00C82410"/>
    <w:rsid w:val="00CC17BF"/>
    <w:rsid w:val="00D1330E"/>
    <w:rsid w:val="00D33052"/>
    <w:rsid w:val="00D424BE"/>
    <w:rsid w:val="00D67892"/>
    <w:rsid w:val="00D74358"/>
    <w:rsid w:val="00D74A74"/>
    <w:rsid w:val="00D76B0C"/>
    <w:rsid w:val="00DD48B2"/>
    <w:rsid w:val="00DD4BFF"/>
    <w:rsid w:val="00DF3FD0"/>
    <w:rsid w:val="00E031DE"/>
    <w:rsid w:val="00E47DA5"/>
    <w:rsid w:val="00E83A4B"/>
    <w:rsid w:val="00EB37A9"/>
    <w:rsid w:val="00EC38DE"/>
    <w:rsid w:val="00ED1841"/>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5894</Words>
  <Characters>33600</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Ramandeep Singh</dc:creator>
  <cp:keywords/>
  <dc:description/>
  <cp:lastModifiedBy>Vanshika (24134918)</cp:lastModifiedBy>
  <cp:revision>4</cp:revision>
  <dcterms:created xsi:type="dcterms:W3CDTF">2025-11-28T08:06:00Z</dcterms:created>
  <dcterms:modified xsi:type="dcterms:W3CDTF">2026-02-06T06:10:00Z</dcterms:modified>
</cp:coreProperties>
</file>