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2C2AC" w14:textId="77777777"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0DBECC78" wp14:editId="6BB6C1C7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A2E2BA" w14:textId="77777777" w:rsidR="00426865" w:rsidRPr="0019504D" w:rsidRDefault="00CD620A" w:rsidP="0019504D">
      <w:pPr>
        <w:rPr>
          <w:b/>
          <w:bCs/>
          <w:lang w:val="en-US"/>
        </w:rPr>
      </w:pPr>
      <w:r>
        <w:rPr>
          <w:b/>
          <w:bCs/>
          <w:lang w:val="en-US"/>
        </w:rPr>
        <w:t>Recreation Course</w:t>
      </w:r>
    </w:p>
    <w:p w14:paraId="45E0D3C9" w14:textId="77777777"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14:paraId="5D299FAB" w14:textId="77777777" w:rsidR="0019504D" w:rsidRPr="0019504D" w:rsidRDefault="0019504D" w:rsidP="0019504D">
      <w:pPr>
        <w:rPr>
          <w:lang w:val="en-US"/>
        </w:rPr>
      </w:pPr>
      <w:r>
        <w:rPr>
          <w:lang w:val="en-US"/>
        </w:rPr>
        <w:t>0</w:t>
      </w:r>
      <w:r w:rsidR="00CD620A">
        <w:rPr>
          <w:lang w:val="en-US"/>
        </w:rPr>
        <w:t>4</w:t>
      </w:r>
      <w:r>
        <w:rPr>
          <w:lang w:val="en-US"/>
        </w:rPr>
        <w:t>.0</w:t>
      </w:r>
      <w:r w:rsidR="00CD620A">
        <w:rPr>
          <w:lang w:val="en-US"/>
        </w:rPr>
        <w:t>7</w:t>
      </w:r>
      <w:r>
        <w:rPr>
          <w:lang w:val="en-US"/>
        </w:rPr>
        <w:t>.2025</w:t>
      </w:r>
    </w:p>
    <w:p w14:paraId="20DF5CF5" w14:textId="77777777" w:rsidR="0019504D" w:rsidRDefault="0019504D"/>
    <w:p w14:paraId="33FDE3D1" w14:textId="77777777" w:rsidR="0019504D" w:rsidRDefault="0019504D"/>
    <w:p w14:paraId="2E19A756" w14:textId="77777777" w:rsidR="0019504D" w:rsidRDefault="0019504D"/>
    <w:p w14:paraId="293562FD" w14:textId="77777777" w:rsidR="0019504D" w:rsidRDefault="0019504D"/>
    <w:p w14:paraId="00234819" w14:textId="77777777" w:rsidR="0019504D" w:rsidRDefault="0019504D"/>
    <w:p w14:paraId="6491A5CC" w14:textId="77777777" w:rsidR="00CD620A" w:rsidRDefault="00CD620A"/>
    <w:p w14:paraId="42925E39" w14:textId="77777777" w:rsidR="00CD620A" w:rsidRDefault="00CD620A"/>
    <w:p w14:paraId="04359424" w14:textId="77777777" w:rsidR="00CD620A" w:rsidRDefault="00CD620A"/>
    <w:p w14:paraId="1680DDFB" w14:textId="77777777" w:rsidR="00CD620A" w:rsidRDefault="00CD620A"/>
    <w:p w14:paraId="68D0A2CC" w14:textId="77777777" w:rsidR="00CD620A" w:rsidRDefault="00CD620A"/>
    <w:p w14:paraId="27026A4A" w14:textId="77777777" w:rsidR="0019504D" w:rsidRDefault="0019504D"/>
    <w:p w14:paraId="22B46E3A" w14:textId="77777777" w:rsidR="0019504D" w:rsidRDefault="0019504D"/>
    <w:p w14:paraId="51CA3CF7" w14:textId="613D0474" w:rsidR="00C14518" w:rsidRPr="00C14518" w:rsidRDefault="00C14518" w:rsidP="00C14518">
      <w:pPr>
        <w:spacing w:line="276" w:lineRule="auto"/>
        <w:rPr>
          <w:lang w:val="en-US"/>
        </w:rPr>
      </w:pPr>
    </w:p>
    <w:p w14:paraId="5691B688" w14:textId="77777777" w:rsidR="00C14518" w:rsidRPr="00C14518" w:rsidRDefault="00C14518" w:rsidP="00C14518">
      <w:pPr>
        <w:spacing w:line="276" w:lineRule="auto"/>
        <w:rPr>
          <w:lang w:val="en-US"/>
        </w:rPr>
      </w:pPr>
    </w:p>
    <w:p w14:paraId="2F146157" w14:textId="55A09F95" w:rsidR="00C14518" w:rsidRPr="00E02A37" w:rsidRDefault="00C14518" w:rsidP="00C14518">
      <w:pPr>
        <w:spacing w:line="276" w:lineRule="auto"/>
        <w:rPr>
          <w:b/>
          <w:bCs/>
          <w:lang w:val="en-US"/>
        </w:rPr>
      </w:pPr>
      <w:r w:rsidRPr="00E02A37">
        <w:rPr>
          <w:b/>
          <w:bCs/>
          <w:lang w:val="en-US"/>
        </w:rPr>
        <w:t xml:space="preserve">1. Leisure and Recreation as a "State of Being" </w:t>
      </w:r>
    </w:p>
    <w:p w14:paraId="3BE70998" w14:textId="77777777" w:rsidR="00C14518" w:rsidRPr="00E02A37" w:rsidRDefault="00C14518" w:rsidP="00C14518">
      <w:pPr>
        <w:spacing w:line="276" w:lineRule="auto"/>
        <w:rPr>
          <w:b/>
          <w:bCs/>
          <w:lang w:val="en-US"/>
        </w:rPr>
      </w:pPr>
    </w:p>
    <w:p w14:paraId="2967CE88" w14:textId="40F73716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 xml:space="preserve">The "state of being" perspective shifts focus from leisure as mere activity to an internal experience of freedom and fulfillment. Key aspects include:  </w:t>
      </w:r>
    </w:p>
    <w:p w14:paraId="0E6B07BC" w14:textId="39912592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 xml:space="preserve">- </w:t>
      </w:r>
      <w:r w:rsidRPr="004B0147">
        <w:rPr>
          <w:b/>
          <w:bCs/>
          <w:lang w:val="en-US"/>
        </w:rPr>
        <w:t>Existential Freedom</w:t>
      </w:r>
      <w:r w:rsidR="00E02A37">
        <w:rPr>
          <w:lang w:val="en-US"/>
        </w:rPr>
        <w:t xml:space="preserve"> </w:t>
      </w:r>
      <w:r w:rsidRPr="00C14518">
        <w:rPr>
          <w:lang w:val="en-US"/>
        </w:rPr>
        <w:t xml:space="preserve">: Leisure is a mindset of autonomy (e.g., choosing to garden for joy, not obligation).  </w:t>
      </w:r>
    </w:p>
    <w:p w14:paraId="3B145FFC" w14:textId="19F73331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 xml:space="preserve">- </w:t>
      </w:r>
      <w:r w:rsidRPr="005D60A1">
        <w:rPr>
          <w:b/>
          <w:bCs/>
          <w:lang w:val="en-US"/>
        </w:rPr>
        <w:t>Presence and Engagement</w:t>
      </w:r>
      <w:r w:rsidR="005D60A1">
        <w:rPr>
          <w:lang w:val="en-US"/>
        </w:rPr>
        <w:t xml:space="preserve"> </w:t>
      </w:r>
      <w:r w:rsidRPr="00C14518">
        <w:rPr>
          <w:lang w:val="en-US"/>
        </w:rPr>
        <w:t xml:space="preserve">: Full immersion in the moment, like losing track of time while hiking or creating art.  </w:t>
      </w:r>
    </w:p>
    <w:p w14:paraId="17B3123A" w14:textId="2C8794F3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 xml:space="preserve">- </w:t>
      </w:r>
      <w:r w:rsidRPr="005D60A1">
        <w:rPr>
          <w:b/>
          <w:bCs/>
          <w:lang w:val="en-US"/>
        </w:rPr>
        <w:t>Intrinsic Motivation</w:t>
      </w:r>
      <w:r w:rsidR="005D60A1" w:rsidRPr="005D60A1">
        <w:rPr>
          <w:b/>
          <w:bCs/>
          <w:lang w:val="en-US"/>
        </w:rPr>
        <w:t xml:space="preserve"> </w:t>
      </w:r>
      <w:r w:rsidRPr="00C14518">
        <w:rPr>
          <w:lang w:val="en-US"/>
        </w:rPr>
        <w:t xml:space="preserve">: Activities pursued for their own sake (e.g., playing music for self-expression).  </w:t>
      </w:r>
    </w:p>
    <w:p w14:paraId="4BCF0014" w14:textId="35E4FBCD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 xml:space="preserve">- </w:t>
      </w:r>
      <w:r w:rsidRPr="005D60A1">
        <w:rPr>
          <w:b/>
          <w:bCs/>
          <w:lang w:val="en-US"/>
        </w:rPr>
        <w:t>Restoration</w:t>
      </w:r>
      <w:r w:rsidRPr="00C14518">
        <w:rPr>
          <w:lang w:val="en-US"/>
        </w:rPr>
        <w:t xml:space="preserve">: Mental states like calmness (e.g., meditation) or rejuvenation after stress.  </w:t>
      </w:r>
    </w:p>
    <w:p w14:paraId="5F42E444" w14:textId="56944485" w:rsidR="00C14518" w:rsidRPr="00C14518" w:rsidRDefault="00C14518" w:rsidP="00C14518">
      <w:pPr>
        <w:spacing w:line="276" w:lineRule="auto"/>
        <w:rPr>
          <w:lang w:val="en-US"/>
        </w:rPr>
      </w:pPr>
      <w:r w:rsidRPr="003A0EDD">
        <w:rPr>
          <w:b/>
          <w:bCs/>
          <w:lang w:val="en-US"/>
        </w:rPr>
        <w:t>- Self-Actualization</w:t>
      </w:r>
      <w:r w:rsidRPr="00C14518">
        <w:rPr>
          <w:lang w:val="en-US"/>
        </w:rPr>
        <w:t xml:space="preserve">: Leisure as a space for identity exploration, skill-building, or creativity (e.g., writing poetry).  </w:t>
      </w:r>
    </w:p>
    <w:p w14:paraId="243BFF37" w14:textId="77777777" w:rsidR="00C14518" w:rsidRPr="00C14518" w:rsidRDefault="00C14518" w:rsidP="00C14518">
      <w:pPr>
        <w:spacing w:line="276" w:lineRule="auto"/>
        <w:rPr>
          <w:lang w:val="en-US"/>
        </w:rPr>
      </w:pPr>
    </w:p>
    <w:p w14:paraId="2CBA93C9" w14:textId="0461B74D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 xml:space="preserve">This view, inspired by philosophers like Josef </w:t>
      </w:r>
      <w:proofErr w:type="spellStart"/>
      <w:r w:rsidRPr="00C14518">
        <w:rPr>
          <w:lang w:val="en-US"/>
        </w:rPr>
        <w:t>Pieper</w:t>
      </w:r>
      <w:proofErr w:type="spellEnd"/>
      <w:r w:rsidRPr="00C14518">
        <w:rPr>
          <w:lang w:val="en-US"/>
        </w:rPr>
        <w:t xml:space="preserve">, contrasts with industrialized "free time" filled with passive consumption. True leisure requires </w:t>
      </w:r>
      <w:r w:rsidRPr="003729EA">
        <w:rPr>
          <w:b/>
          <w:bCs/>
          <w:lang w:val="en-US"/>
        </w:rPr>
        <w:t>psychological detachment</w:t>
      </w:r>
      <w:r w:rsidR="003A0EDD">
        <w:rPr>
          <w:lang w:val="en-US"/>
        </w:rPr>
        <w:t xml:space="preserve"> </w:t>
      </w:r>
      <w:r w:rsidRPr="00C14518">
        <w:rPr>
          <w:lang w:val="en-US"/>
        </w:rPr>
        <w:t xml:space="preserve"> from work demands and societal pressures. For example, reading a book becomes leisure only when done with mindful enjoyment, not as a chore. Recreation, in this lens, is less about the </w:t>
      </w:r>
      <w:r w:rsidRPr="003729EA">
        <w:rPr>
          <w:b/>
          <w:bCs/>
          <w:lang w:val="en-US"/>
        </w:rPr>
        <w:t>what</w:t>
      </w:r>
      <w:r w:rsidRPr="00C14518">
        <w:rPr>
          <w:lang w:val="en-US"/>
        </w:rPr>
        <w:t xml:space="preserve"> (e.g., sports) and more about the </w:t>
      </w:r>
      <w:r w:rsidRPr="003729EA">
        <w:rPr>
          <w:b/>
          <w:bCs/>
          <w:lang w:val="en-US"/>
        </w:rPr>
        <w:t>how</w:t>
      </w:r>
      <w:r w:rsidRPr="00C14518">
        <w:rPr>
          <w:lang w:val="en-US"/>
        </w:rPr>
        <w:t xml:space="preserve">—cultivating inner peace, purpose, or joy.  </w:t>
      </w:r>
    </w:p>
    <w:p w14:paraId="0CC43F58" w14:textId="77777777" w:rsidR="00C14518" w:rsidRPr="00C14518" w:rsidRDefault="00C14518" w:rsidP="00C14518">
      <w:pPr>
        <w:spacing w:line="276" w:lineRule="auto"/>
        <w:rPr>
          <w:lang w:val="en-US"/>
        </w:rPr>
      </w:pPr>
    </w:p>
    <w:p w14:paraId="5FBEC4B8" w14:textId="4B759A5E" w:rsidR="00C14518" w:rsidRPr="00123C45" w:rsidRDefault="00C14518" w:rsidP="00C14518">
      <w:pPr>
        <w:spacing w:line="276" w:lineRule="auto"/>
        <w:rPr>
          <w:b/>
          <w:bCs/>
          <w:lang w:val="en-US"/>
        </w:rPr>
      </w:pPr>
      <w:r w:rsidRPr="00123C45">
        <w:rPr>
          <w:b/>
          <w:bCs/>
          <w:lang w:val="en-US"/>
        </w:rPr>
        <w:t xml:space="preserve">2. Population Growth and Urban Revitalization as Recreation Factors </w:t>
      </w:r>
    </w:p>
    <w:p w14:paraId="348DB810" w14:textId="77777777" w:rsidR="00C14518" w:rsidRPr="00C14518" w:rsidRDefault="00C14518" w:rsidP="00C14518">
      <w:pPr>
        <w:spacing w:line="276" w:lineRule="auto"/>
        <w:rPr>
          <w:lang w:val="en-US"/>
        </w:rPr>
      </w:pPr>
    </w:p>
    <w:p w14:paraId="3BDB02E6" w14:textId="76F443ED" w:rsidR="00C14518" w:rsidRPr="00C14518" w:rsidRDefault="00C14518" w:rsidP="00C14518">
      <w:pPr>
        <w:spacing w:line="276" w:lineRule="auto"/>
        <w:rPr>
          <w:lang w:val="en-US"/>
        </w:rPr>
      </w:pPr>
      <w:r w:rsidRPr="0088340E">
        <w:rPr>
          <w:b/>
          <w:bCs/>
          <w:lang w:val="en-US"/>
        </w:rPr>
        <w:t>Population growth</w:t>
      </w:r>
      <w:r w:rsidR="0088340E">
        <w:rPr>
          <w:lang w:val="en-US"/>
        </w:rPr>
        <w:t xml:space="preserve"> </w:t>
      </w:r>
      <w:r w:rsidRPr="00C14518">
        <w:rPr>
          <w:lang w:val="en-US"/>
        </w:rPr>
        <w:t xml:space="preserve">drives recreation demand through:  </w:t>
      </w:r>
    </w:p>
    <w:p w14:paraId="5C0AF729" w14:textId="24253064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 xml:space="preserve">- </w:t>
      </w:r>
      <w:r w:rsidRPr="0088340E">
        <w:rPr>
          <w:b/>
          <w:bCs/>
          <w:lang w:val="en-US"/>
        </w:rPr>
        <w:t>Density Pressures</w:t>
      </w:r>
      <w:r w:rsidR="0088340E">
        <w:rPr>
          <w:lang w:val="en-US"/>
        </w:rPr>
        <w:t>:</w:t>
      </w:r>
      <w:r w:rsidRPr="00C14518">
        <w:rPr>
          <w:lang w:val="en-US"/>
        </w:rPr>
        <w:t xml:space="preserve"> Crowded cities increase need for accessible green spaces (e.g., NYC’s Central Park mitigating urban stress).  </w:t>
      </w:r>
    </w:p>
    <w:p w14:paraId="2BB8D648" w14:textId="4645F5A1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 xml:space="preserve">- </w:t>
      </w:r>
      <w:r w:rsidRPr="0088340E">
        <w:rPr>
          <w:b/>
          <w:bCs/>
          <w:lang w:val="en-US"/>
        </w:rPr>
        <w:t>Diverse Demographics</w:t>
      </w:r>
      <w:r w:rsidRPr="00C14518">
        <w:rPr>
          <w:lang w:val="en-US"/>
        </w:rPr>
        <w:t xml:space="preserve">: Aging populations require low-impact facilities (e.g., senior yoga classes), while youth need dynamic options (e.g., skate parks).  </w:t>
      </w:r>
    </w:p>
    <w:p w14:paraId="6D0161B1" w14:textId="25773C22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 xml:space="preserve">- </w:t>
      </w:r>
      <w:r w:rsidRPr="0088340E">
        <w:rPr>
          <w:b/>
          <w:bCs/>
          <w:lang w:val="en-US"/>
        </w:rPr>
        <w:t>Sustainability Demands</w:t>
      </w:r>
      <w:r w:rsidRPr="00C14518">
        <w:rPr>
          <w:lang w:val="en-US"/>
        </w:rPr>
        <w:t xml:space="preserve">: Mass usage strains natural resources, necessitating managed access (e.g., park reservation systems).  </w:t>
      </w:r>
    </w:p>
    <w:p w14:paraId="690DC5D3" w14:textId="77777777" w:rsidR="00C14518" w:rsidRPr="00C14518" w:rsidRDefault="00C14518" w:rsidP="00C14518">
      <w:pPr>
        <w:spacing w:line="276" w:lineRule="auto"/>
        <w:rPr>
          <w:lang w:val="en-US"/>
        </w:rPr>
      </w:pPr>
    </w:p>
    <w:p w14:paraId="506B1986" w14:textId="38D3CC57" w:rsidR="00C14518" w:rsidRPr="00C14518" w:rsidRDefault="00C14518" w:rsidP="00C14518">
      <w:pPr>
        <w:spacing w:line="276" w:lineRule="auto"/>
        <w:rPr>
          <w:lang w:val="en-US"/>
        </w:rPr>
      </w:pPr>
      <w:r w:rsidRPr="0088340E">
        <w:rPr>
          <w:b/>
          <w:bCs/>
          <w:lang w:val="en-US"/>
        </w:rPr>
        <w:t>Urban revitalization</w:t>
      </w:r>
      <w:r w:rsidR="0088340E">
        <w:rPr>
          <w:lang w:val="en-US"/>
        </w:rPr>
        <w:t xml:space="preserve"> </w:t>
      </w:r>
      <w:r w:rsidRPr="00C14518">
        <w:rPr>
          <w:lang w:val="en-US"/>
        </w:rPr>
        <w:t xml:space="preserve"> integrates recreation into city redevelopment:  </w:t>
      </w:r>
    </w:p>
    <w:p w14:paraId="37BF1CC5" w14:textId="045F2938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 xml:space="preserve">- </w:t>
      </w:r>
      <w:r w:rsidRPr="00763699">
        <w:rPr>
          <w:b/>
          <w:bCs/>
          <w:lang w:val="en-US"/>
        </w:rPr>
        <w:t>Economic Catalyst</w:t>
      </w:r>
      <w:r w:rsidRPr="00C14518">
        <w:rPr>
          <w:lang w:val="en-US"/>
        </w:rPr>
        <w:t xml:space="preserve">: Repurposing derelict areas into recreational hubs (e.g., Atlanta’s BeltLine trail boosting local businesses).  </w:t>
      </w:r>
    </w:p>
    <w:p w14:paraId="39BF8B68" w14:textId="1BAB427B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 xml:space="preserve">- </w:t>
      </w:r>
      <w:r w:rsidRPr="00763699">
        <w:rPr>
          <w:b/>
          <w:bCs/>
          <w:lang w:val="en-US"/>
        </w:rPr>
        <w:t>Social Equity</w:t>
      </w:r>
      <w:r w:rsidRPr="00C14518">
        <w:rPr>
          <w:lang w:val="en-US"/>
        </w:rPr>
        <w:t xml:space="preserve">: Addressing "recreation deserts" by adding parks in underserved neighborhoods (e.g., Chicago’s 606 trail).  </w:t>
      </w:r>
    </w:p>
    <w:p w14:paraId="0453E675" w14:textId="69F87A27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 xml:space="preserve">- </w:t>
      </w:r>
      <w:r w:rsidRPr="00763699">
        <w:rPr>
          <w:b/>
          <w:bCs/>
          <w:lang w:val="en-US"/>
        </w:rPr>
        <w:t>Infrastructure Innovation</w:t>
      </w:r>
      <w:r w:rsidR="00763699">
        <w:rPr>
          <w:lang w:val="en-US"/>
        </w:rPr>
        <w:t xml:space="preserve"> </w:t>
      </w:r>
      <w:r w:rsidRPr="00C14518">
        <w:rPr>
          <w:lang w:val="en-US"/>
        </w:rPr>
        <w:t xml:space="preserve">: Vertical parks (e.g., Singapore’s Gardens by the Bay) and adaptive reuse (e.g., turning factories into climbing gyms) maximize limited space.  </w:t>
      </w:r>
    </w:p>
    <w:p w14:paraId="21BCC988" w14:textId="50186B11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 xml:space="preserve">- </w:t>
      </w:r>
      <w:r w:rsidRPr="00763699">
        <w:rPr>
          <w:b/>
          <w:bCs/>
          <w:lang w:val="en-US"/>
        </w:rPr>
        <w:t>Health and Sustainability</w:t>
      </w:r>
      <w:r w:rsidRPr="00C14518">
        <w:rPr>
          <w:lang w:val="en-US"/>
        </w:rPr>
        <w:t xml:space="preserve">: Green infrastructure (e.g., rooftop gardens) combats heat islands while providing leisure space.  </w:t>
      </w:r>
    </w:p>
    <w:p w14:paraId="628C34A1" w14:textId="77777777" w:rsidR="00C14518" w:rsidRPr="00C14518" w:rsidRDefault="00C14518" w:rsidP="00C14518">
      <w:pPr>
        <w:spacing w:line="276" w:lineRule="auto"/>
        <w:rPr>
          <w:lang w:val="en-US"/>
        </w:rPr>
      </w:pPr>
    </w:p>
    <w:p w14:paraId="37CBF69B" w14:textId="5DB77C25" w:rsidR="00C14518" w:rsidRPr="00C14518" w:rsidRDefault="00C14518" w:rsidP="00C14518">
      <w:pPr>
        <w:spacing w:line="276" w:lineRule="auto"/>
        <w:rPr>
          <w:lang w:val="en-US"/>
        </w:rPr>
      </w:pPr>
      <w:r w:rsidRPr="00763699">
        <w:rPr>
          <w:b/>
          <w:bCs/>
          <w:lang w:val="en-US"/>
        </w:rPr>
        <w:t>Synergy Example</w:t>
      </w:r>
      <w:r w:rsidR="00763699">
        <w:rPr>
          <w:lang w:val="en-US"/>
        </w:rPr>
        <w:t xml:space="preserve"> </w:t>
      </w:r>
      <w:r w:rsidRPr="00C14518">
        <w:rPr>
          <w:lang w:val="en-US"/>
        </w:rPr>
        <w:t xml:space="preserve">: High Line Park (NYC) transformed abandoned rail tracks into an urban trail, alleviating density pressures </w:t>
      </w:r>
      <w:r w:rsidRPr="002D3A63">
        <w:rPr>
          <w:b/>
          <w:bCs/>
          <w:lang w:val="en-US"/>
        </w:rPr>
        <w:t>and</w:t>
      </w:r>
      <w:r w:rsidRPr="00C14518">
        <w:rPr>
          <w:lang w:val="en-US"/>
        </w:rPr>
        <w:t xml:space="preserve"> revitalizing neighborhoods—showcasing how both factors intersect to shape modern recreation.  </w:t>
      </w:r>
    </w:p>
    <w:p w14:paraId="26C0644A" w14:textId="77777777" w:rsidR="00C14518" w:rsidRPr="00C14518" w:rsidRDefault="00C14518" w:rsidP="00C14518">
      <w:pPr>
        <w:spacing w:line="276" w:lineRule="auto"/>
        <w:rPr>
          <w:lang w:val="en-US"/>
        </w:rPr>
      </w:pPr>
    </w:p>
    <w:p w14:paraId="3DD42567" w14:textId="33EA7FF4" w:rsidR="00C14518" w:rsidRPr="00C14518" w:rsidRDefault="00C14518" w:rsidP="00C14518">
      <w:pPr>
        <w:spacing w:line="276" w:lineRule="auto"/>
        <w:rPr>
          <w:lang w:val="en-US"/>
        </w:rPr>
      </w:pPr>
      <w:r w:rsidRPr="002D3A63">
        <w:rPr>
          <w:b/>
          <w:bCs/>
          <w:lang w:val="en-US"/>
        </w:rPr>
        <w:t>Key Takeaway</w:t>
      </w:r>
      <w:r w:rsidRPr="00C14518">
        <w:rPr>
          <w:lang w:val="en-US"/>
        </w:rPr>
        <w:t xml:space="preserve">: Population growth intensifies demand, while revitalization reimagines cities to meet it sustainably and equitably.  </w:t>
      </w:r>
    </w:p>
    <w:p w14:paraId="0EABB4F1" w14:textId="77777777" w:rsidR="00C14518" w:rsidRPr="00C14518" w:rsidRDefault="00C14518" w:rsidP="00C14518">
      <w:pPr>
        <w:spacing w:line="276" w:lineRule="auto"/>
        <w:rPr>
          <w:lang w:val="en-US"/>
        </w:rPr>
      </w:pPr>
    </w:p>
    <w:p w14:paraId="6C4930D4" w14:textId="77777777" w:rsidR="00C14518" w:rsidRPr="00C14518" w:rsidRDefault="00C14518" w:rsidP="00C14518">
      <w:pPr>
        <w:spacing w:line="276" w:lineRule="auto"/>
        <w:rPr>
          <w:lang w:val="en-US"/>
        </w:rPr>
      </w:pPr>
      <w:r w:rsidRPr="00C14518">
        <w:rPr>
          <w:lang w:val="en-US"/>
        </w:rPr>
        <w:t>---</w:t>
      </w:r>
    </w:p>
    <w:p w14:paraId="71EC351F" w14:textId="54C94021" w:rsidR="00903466" w:rsidRPr="00903466" w:rsidRDefault="00C14518" w:rsidP="00CD620A">
      <w:pPr>
        <w:spacing w:line="276" w:lineRule="auto"/>
        <w:rPr>
          <w:lang w:val="en-US"/>
        </w:rPr>
      </w:pPr>
      <w:r w:rsidRPr="00C14518">
        <w:rPr>
          <w:lang w:val="en-US"/>
        </w:rPr>
        <w:t>.</w:t>
      </w:r>
    </w:p>
    <w:sectPr w:rsidR="00903466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  <w:embedRegular r:id="rId1" w:fontKey="{93263380-BAE3-0743-B57D-F9B7858184DB}"/>
    <w:embedBold r:id="rId2" w:fontKey="{F6505E42-E9DA-974A-9A2C-8E3A1F1A439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B7000A3B-1BA1-4A45-9A90-00ACA7EA38C3}"/>
    <w:embedBold r:id="rId4" w:fontKey="{C07CC2B2-7F37-E146-A6FC-A463AF8CD848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78184526-0D72-F94A-942F-7942A13BB1D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8" w:fontKey="{16E3AC07-DE97-D54A-89B3-6A6C128AD77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embedTrueTypeFont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23C45"/>
    <w:rsid w:val="001700EC"/>
    <w:rsid w:val="00174BB1"/>
    <w:rsid w:val="0019504D"/>
    <w:rsid w:val="001B1D6D"/>
    <w:rsid w:val="00224FD9"/>
    <w:rsid w:val="002D3A63"/>
    <w:rsid w:val="002F4AE0"/>
    <w:rsid w:val="003729EA"/>
    <w:rsid w:val="00384E8A"/>
    <w:rsid w:val="003A0EDD"/>
    <w:rsid w:val="003B4F74"/>
    <w:rsid w:val="003D1074"/>
    <w:rsid w:val="00426865"/>
    <w:rsid w:val="00477CAA"/>
    <w:rsid w:val="004B0147"/>
    <w:rsid w:val="00502E29"/>
    <w:rsid w:val="005D60A1"/>
    <w:rsid w:val="005E458B"/>
    <w:rsid w:val="00763699"/>
    <w:rsid w:val="00804D42"/>
    <w:rsid w:val="00844EC2"/>
    <w:rsid w:val="008516FE"/>
    <w:rsid w:val="0088340E"/>
    <w:rsid w:val="008B61AE"/>
    <w:rsid w:val="00903466"/>
    <w:rsid w:val="009C1D0A"/>
    <w:rsid w:val="00A044F7"/>
    <w:rsid w:val="00A8150E"/>
    <w:rsid w:val="00B20343"/>
    <w:rsid w:val="00B85EA7"/>
    <w:rsid w:val="00BE65DD"/>
    <w:rsid w:val="00C14518"/>
    <w:rsid w:val="00C612A4"/>
    <w:rsid w:val="00CC6AD1"/>
    <w:rsid w:val="00CD620A"/>
    <w:rsid w:val="00CF264D"/>
    <w:rsid w:val="00E02A37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C04A4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418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komal rampal</cp:lastModifiedBy>
  <cp:revision>16</cp:revision>
  <dcterms:created xsi:type="dcterms:W3CDTF">2025-05-02T12:58:00Z</dcterms:created>
  <dcterms:modified xsi:type="dcterms:W3CDTF">2025-07-09T20:17:00Z</dcterms:modified>
</cp:coreProperties>
</file>