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E7BBE" w14:textId="77777777" w:rsidR="000E68B1" w:rsidRDefault="000E68B1" w:rsidP="000E68B1">
      <w:pPr>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F7DE8C3" w14:textId="77777777" w:rsidR="000E68B1" w:rsidRDefault="000E68B1" w:rsidP="000E68B1">
      <w:pPr>
        <w:rPr>
          <w:b/>
          <w:bCs/>
          <w:lang w:val="en-US"/>
        </w:rPr>
      </w:pPr>
    </w:p>
    <w:p w14:paraId="5C575848" w14:textId="77777777" w:rsidR="000E68B1" w:rsidRDefault="000E68B1" w:rsidP="000E68B1">
      <w:pPr>
        <w:rPr>
          <w:b/>
          <w:bCs/>
          <w:lang w:val="en-US"/>
        </w:rPr>
      </w:pPr>
      <w:r w:rsidRPr="000E68B1">
        <w:rPr>
          <w:b/>
          <w:bCs/>
          <w:lang w:val="en-US"/>
        </w:rPr>
        <w:t>Introduction to the Hospitality Industry</w:t>
      </w:r>
    </w:p>
    <w:p w14:paraId="1DE29B06" w14:textId="77777777" w:rsidR="000E68B1" w:rsidRDefault="000E68B1" w:rsidP="000E68B1">
      <w:pPr>
        <w:rPr>
          <w:lang w:val="en-US"/>
        </w:rPr>
      </w:pPr>
      <w:r w:rsidRPr="0019504D">
        <w:rPr>
          <w:lang w:val="en-US"/>
        </w:rPr>
        <w:t>Ass</w:t>
      </w:r>
      <w:r>
        <w:rPr>
          <w:lang w:val="en-US"/>
        </w:rPr>
        <w:t xml:space="preserve">ignment </w:t>
      </w:r>
      <w:r w:rsidR="00B72487">
        <w:rPr>
          <w:lang w:val="en-US"/>
        </w:rPr>
        <w:t>2</w:t>
      </w:r>
    </w:p>
    <w:p w14:paraId="1961F8FE" w14:textId="77777777" w:rsidR="000E68B1" w:rsidRPr="0019504D" w:rsidRDefault="00B72487" w:rsidP="000E68B1">
      <w:pPr>
        <w:rPr>
          <w:lang w:val="en-US"/>
        </w:rPr>
      </w:pPr>
      <w:r>
        <w:rPr>
          <w:lang w:val="en-US"/>
        </w:rPr>
        <w:t>15</w:t>
      </w:r>
      <w:r w:rsidR="000E68B1">
        <w:rPr>
          <w:lang w:val="en-US"/>
        </w:rPr>
        <w:t>.0</w:t>
      </w:r>
      <w:r>
        <w:rPr>
          <w:lang w:val="en-US"/>
        </w:rPr>
        <w:t>4</w:t>
      </w:r>
      <w:r w:rsidR="000E68B1">
        <w:rPr>
          <w:lang w:val="en-US"/>
        </w:rPr>
        <w:t>.2026</w:t>
      </w:r>
    </w:p>
    <w:p w14:paraId="5E99EA82" w14:textId="77777777" w:rsidR="00426865" w:rsidRDefault="00426865"/>
    <w:p w14:paraId="51C66CF2" w14:textId="77777777" w:rsidR="000E68B1" w:rsidRDefault="000E68B1"/>
    <w:p w14:paraId="444E5316" w14:textId="77777777" w:rsidR="000E68B1" w:rsidRDefault="000E68B1"/>
    <w:p w14:paraId="0BD63E4C" w14:textId="77777777" w:rsidR="000E68B1" w:rsidRDefault="000E68B1"/>
    <w:p w14:paraId="3520B224" w14:textId="77777777" w:rsidR="000E68B1" w:rsidRDefault="000E68B1"/>
    <w:p w14:paraId="425EE253" w14:textId="77777777" w:rsidR="000E68B1" w:rsidRDefault="000E68B1"/>
    <w:p w14:paraId="4D1D5C6C" w14:textId="77777777" w:rsidR="000E68B1" w:rsidRDefault="000E68B1"/>
    <w:p w14:paraId="7A6F8601" w14:textId="77777777" w:rsidR="000E68B1" w:rsidRDefault="000E68B1"/>
    <w:p w14:paraId="2374CE59" w14:textId="77777777" w:rsidR="000E68B1" w:rsidRDefault="000E68B1"/>
    <w:p w14:paraId="531CFB15" w14:textId="77777777" w:rsidR="000E68B1" w:rsidRDefault="000E68B1"/>
    <w:p w14:paraId="19D92ACD" w14:textId="77777777" w:rsidR="000E68B1" w:rsidRDefault="000E68B1"/>
    <w:p w14:paraId="3B4BA99A" w14:textId="77777777" w:rsidR="000E68B1" w:rsidRDefault="000E68B1" w:rsidP="000E68B1">
      <w:pPr>
        <w:spacing w:line="276" w:lineRule="auto"/>
        <w:rPr>
          <w:b/>
          <w:bCs/>
          <w:lang w:val="en-US"/>
        </w:rPr>
      </w:pPr>
      <w:r w:rsidRPr="00EA737F">
        <w:rPr>
          <w:b/>
          <w:bCs/>
          <w:lang w:val="en-US"/>
        </w:rPr>
        <w:t>In no more than 500 words</w:t>
      </w:r>
      <w:r>
        <w:rPr>
          <w:b/>
          <w:bCs/>
          <w:lang w:val="en-US"/>
        </w:rPr>
        <w:t>, each explain and 2-4 references:</w:t>
      </w:r>
    </w:p>
    <w:p w14:paraId="60B65C73" w14:textId="77777777" w:rsidR="000E68B1" w:rsidRDefault="000E68B1">
      <w:pPr>
        <w:rPr>
          <w:lang w:val="en-US"/>
        </w:rPr>
      </w:pPr>
    </w:p>
    <w:p w14:paraId="4F058A02" w14:textId="77777777" w:rsidR="00B72487" w:rsidRPr="00B72487" w:rsidRDefault="00B72487" w:rsidP="00B72487">
      <w:pPr>
        <w:rPr>
          <w:lang w:val="en-US"/>
        </w:rPr>
      </w:pPr>
      <w:r>
        <w:rPr>
          <w:lang w:val="en-US"/>
        </w:rPr>
        <w:t xml:space="preserve">1- </w:t>
      </w:r>
      <w:r w:rsidRPr="00B72487">
        <w:rPr>
          <w:lang w:val="en-US"/>
        </w:rPr>
        <w:t>Critically analyze the advantages and disadvantages of franchising in the hospitality industry.</w:t>
      </w:r>
    </w:p>
    <w:p w14:paraId="228C4D97" w14:textId="77777777" w:rsidR="00B72487" w:rsidRPr="00B72487" w:rsidRDefault="00B72487" w:rsidP="00B72487">
      <w:pPr>
        <w:pStyle w:val="ListParagraph"/>
        <w:numPr>
          <w:ilvl w:val="0"/>
          <w:numId w:val="1"/>
        </w:numPr>
        <w:rPr>
          <w:lang w:val="en-US"/>
        </w:rPr>
      </w:pPr>
      <w:r w:rsidRPr="00B72487">
        <w:rPr>
          <w:lang w:val="en-US"/>
        </w:rPr>
        <w:t>Discuss from both the franchisor and franchisee perspectives</w:t>
      </w:r>
    </w:p>
    <w:p w14:paraId="7B894BAE" w14:textId="77777777" w:rsidR="00B72487" w:rsidRDefault="00B72487" w:rsidP="00B72487">
      <w:pPr>
        <w:rPr>
          <w:lang w:val="en-US"/>
        </w:rPr>
      </w:pPr>
    </w:p>
    <w:p w14:paraId="5D294A65" w14:textId="77777777" w:rsidR="00B72487" w:rsidRPr="00B72487" w:rsidRDefault="00B72487" w:rsidP="00B72487">
      <w:pPr>
        <w:rPr>
          <w:lang w:val="en-US"/>
        </w:rPr>
      </w:pPr>
      <w:r>
        <w:rPr>
          <w:lang w:val="en-US"/>
        </w:rPr>
        <w:t xml:space="preserve">2- </w:t>
      </w:r>
      <w:r w:rsidRPr="00B72487">
        <w:rPr>
          <w:lang w:val="en-US"/>
        </w:rPr>
        <w:t>Evaluate how franchising contributes to the global expansion of hotel chains.</w:t>
      </w:r>
    </w:p>
    <w:p w14:paraId="1417EC05" w14:textId="77777777" w:rsidR="00B72487" w:rsidRPr="00B72487" w:rsidRDefault="00B72487" w:rsidP="00B72487">
      <w:pPr>
        <w:pStyle w:val="ListParagraph"/>
        <w:numPr>
          <w:ilvl w:val="0"/>
          <w:numId w:val="1"/>
        </w:numPr>
        <w:rPr>
          <w:lang w:val="en-US"/>
        </w:rPr>
      </w:pPr>
      <w:r w:rsidRPr="00B72487">
        <w:rPr>
          <w:lang w:val="en-US"/>
        </w:rPr>
        <w:t>Explain the role of:</w:t>
      </w:r>
    </w:p>
    <w:p w14:paraId="74C641CC" w14:textId="77777777" w:rsidR="00B72487" w:rsidRPr="00B72487" w:rsidRDefault="00B72487" w:rsidP="00B72487">
      <w:pPr>
        <w:pStyle w:val="ListParagraph"/>
        <w:numPr>
          <w:ilvl w:val="0"/>
          <w:numId w:val="1"/>
        </w:numPr>
        <w:rPr>
          <w:lang w:val="en-US"/>
        </w:rPr>
      </w:pPr>
      <w:r w:rsidRPr="00B72487">
        <w:rPr>
          <w:lang w:val="en-US"/>
        </w:rPr>
        <w:t>Brand recognition</w:t>
      </w:r>
    </w:p>
    <w:p w14:paraId="74D721F9" w14:textId="77777777" w:rsidR="00B72487" w:rsidRPr="00B72487" w:rsidRDefault="00B72487" w:rsidP="00B72487">
      <w:pPr>
        <w:pStyle w:val="ListParagraph"/>
        <w:numPr>
          <w:ilvl w:val="0"/>
          <w:numId w:val="1"/>
        </w:numPr>
        <w:rPr>
          <w:lang w:val="en-US"/>
        </w:rPr>
      </w:pPr>
      <w:r w:rsidRPr="00B72487">
        <w:rPr>
          <w:lang w:val="en-US"/>
        </w:rPr>
        <w:t>Economies of scale</w:t>
      </w:r>
    </w:p>
    <w:p w14:paraId="7C3F38D3" w14:textId="77777777" w:rsidR="00B72487" w:rsidRPr="00B72487" w:rsidRDefault="00B72487" w:rsidP="00B72487">
      <w:pPr>
        <w:pStyle w:val="ListParagraph"/>
        <w:numPr>
          <w:ilvl w:val="0"/>
          <w:numId w:val="1"/>
        </w:numPr>
        <w:rPr>
          <w:lang w:val="en-US"/>
        </w:rPr>
      </w:pPr>
      <w:r w:rsidRPr="00B72487">
        <w:rPr>
          <w:lang w:val="en-US"/>
        </w:rPr>
        <w:t>Standardization</w:t>
      </w:r>
    </w:p>
    <w:p w14:paraId="20740219" w14:textId="77777777" w:rsidR="000E68B1" w:rsidRDefault="000E68B1" w:rsidP="00B72487">
      <w:pPr>
        <w:pStyle w:val="ListParagraph"/>
        <w:rPr>
          <w:lang w:val="en-US"/>
        </w:rPr>
      </w:pPr>
    </w:p>
    <w:p w14:paraId="2F6BA9A7" w14:textId="77777777" w:rsidR="004C0DD3" w:rsidRDefault="004C0DD3" w:rsidP="00B72487">
      <w:pPr>
        <w:pStyle w:val="ListParagraph"/>
        <w:rPr>
          <w:lang w:val="en-US"/>
        </w:rPr>
      </w:pPr>
    </w:p>
    <w:p w14:paraId="6560FE8B" w14:textId="77777777" w:rsidR="004C0DD3" w:rsidRDefault="004C0DD3" w:rsidP="00B72487">
      <w:pPr>
        <w:pStyle w:val="ListParagraph"/>
        <w:rPr>
          <w:lang w:val="en-US"/>
        </w:rPr>
      </w:pPr>
    </w:p>
    <w:p w14:paraId="2FDC9620" w14:textId="77777777" w:rsidR="004C0DD3" w:rsidRDefault="004C0DD3" w:rsidP="00B72487">
      <w:pPr>
        <w:pStyle w:val="ListParagraph"/>
        <w:rPr>
          <w:lang w:val="en-US"/>
        </w:rPr>
      </w:pPr>
    </w:p>
    <w:p w14:paraId="687C77D2" w14:textId="77777777" w:rsidR="004C0DD3" w:rsidRDefault="004C0DD3" w:rsidP="00B72487">
      <w:pPr>
        <w:pStyle w:val="ListParagraph"/>
        <w:rPr>
          <w:lang w:val="en-US"/>
        </w:rPr>
      </w:pPr>
    </w:p>
    <w:p w14:paraId="4A529E74" w14:textId="77777777" w:rsidR="004C0DD3" w:rsidRDefault="004C0DD3" w:rsidP="00B72487">
      <w:pPr>
        <w:pStyle w:val="ListParagraph"/>
        <w:rPr>
          <w:lang w:val="en-US"/>
        </w:rPr>
      </w:pPr>
    </w:p>
    <w:p w14:paraId="2F4876C7" w14:textId="77777777" w:rsidR="004C0DD3" w:rsidRDefault="004C0DD3" w:rsidP="00B72487">
      <w:pPr>
        <w:pStyle w:val="ListParagraph"/>
        <w:rPr>
          <w:lang w:val="en-US"/>
        </w:rPr>
      </w:pPr>
    </w:p>
    <w:p w14:paraId="751D8E8D" w14:textId="77777777" w:rsidR="004C0DD3" w:rsidRDefault="004C0DD3" w:rsidP="00B72487">
      <w:pPr>
        <w:pStyle w:val="ListParagraph"/>
        <w:rPr>
          <w:lang w:val="en-US"/>
        </w:rPr>
      </w:pPr>
    </w:p>
    <w:p w14:paraId="3D8DD847" w14:textId="77777777" w:rsidR="004C0DD3" w:rsidRDefault="004C0DD3" w:rsidP="00B72487">
      <w:pPr>
        <w:pStyle w:val="ListParagraph"/>
        <w:rPr>
          <w:lang w:val="en-US"/>
        </w:rPr>
      </w:pPr>
    </w:p>
    <w:p w14:paraId="213ADA3F" w14:textId="77777777" w:rsidR="004C0DD3" w:rsidRDefault="004C0DD3" w:rsidP="00B72487">
      <w:pPr>
        <w:pStyle w:val="ListParagraph"/>
        <w:rPr>
          <w:lang w:val="en-US"/>
        </w:rPr>
      </w:pPr>
    </w:p>
    <w:p w14:paraId="6C995476" w14:textId="77777777" w:rsidR="004C0DD3" w:rsidRDefault="004C0DD3" w:rsidP="00B72487">
      <w:pPr>
        <w:pStyle w:val="ListParagraph"/>
        <w:rPr>
          <w:lang w:val="en-US"/>
        </w:rPr>
      </w:pPr>
    </w:p>
    <w:p w14:paraId="25C434CE" w14:textId="77777777" w:rsidR="004C0DD3" w:rsidRDefault="004C0DD3" w:rsidP="00B72487">
      <w:pPr>
        <w:pStyle w:val="ListParagraph"/>
        <w:rPr>
          <w:lang w:val="en-US"/>
        </w:rPr>
      </w:pPr>
    </w:p>
    <w:p w14:paraId="40263FEE" w14:textId="77777777" w:rsidR="004C0DD3" w:rsidRDefault="004C0DD3" w:rsidP="00B72487">
      <w:pPr>
        <w:pStyle w:val="ListParagraph"/>
        <w:rPr>
          <w:lang w:val="en-US"/>
        </w:rPr>
      </w:pPr>
    </w:p>
    <w:p w14:paraId="4CE5EF1B" w14:textId="77777777" w:rsidR="004C0DD3" w:rsidRDefault="004C0DD3" w:rsidP="00B72487">
      <w:pPr>
        <w:pStyle w:val="ListParagraph"/>
        <w:rPr>
          <w:lang w:val="en-US"/>
        </w:rPr>
      </w:pPr>
    </w:p>
    <w:p w14:paraId="67C66D01" w14:textId="77777777" w:rsidR="004C0DD3" w:rsidRDefault="004C0DD3" w:rsidP="00B72487">
      <w:pPr>
        <w:pStyle w:val="ListParagraph"/>
        <w:rPr>
          <w:lang w:val="en-US"/>
        </w:rPr>
      </w:pPr>
    </w:p>
    <w:p w14:paraId="2E64B443" w14:textId="77777777" w:rsidR="004C0DD3" w:rsidRDefault="004C0DD3" w:rsidP="00B72487">
      <w:pPr>
        <w:pStyle w:val="ListParagraph"/>
        <w:rPr>
          <w:lang w:val="en-US"/>
        </w:rPr>
      </w:pPr>
    </w:p>
    <w:p w14:paraId="6A9959BA" w14:textId="77777777" w:rsidR="004C0DD3" w:rsidRDefault="004C0DD3" w:rsidP="00B72487">
      <w:pPr>
        <w:pStyle w:val="ListParagraph"/>
        <w:rPr>
          <w:lang w:val="en-US"/>
        </w:rPr>
      </w:pPr>
    </w:p>
    <w:p w14:paraId="552BDBCC" w14:textId="77777777" w:rsidR="004C0DD3" w:rsidRDefault="004C0DD3" w:rsidP="00B72487">
      <w:pPr>
        <w:pStyle w:val="ListParagraph"/>
        <w:rPr>
          <w:lang w:val="en-US"/>
        </w:rPr>
      </w:pPr>
    </w:p>
    <w:p w14:paraId="12D9F83A" w14:textId="77777777" w:rsidR="004C0DD3" w:rsidRDefault="004C0DD3" w:rsidP="00B72487">
      <w:pPr>
        <w:pStyle w:val="ListParagraph"/>
        <w:rPr>
          <w:lang w:val="en-US"/>
        </w:rPr>
      </w:pPr>
    </w:p>
    <w:p w14:paraId="5FA49C69" w14:textId="77777777" w:rsidR="004C0DD3" w:rsidRDefault="004C0DD3" w:rsidP="00B72487">
      <w:pPr>
        <w:pStyle w:val="ListParagraph"/>
        <w:rPr>
          <w:lang w:val="en-US"/>
        </w:rPr>
      </w:pPr>
    </w:p>
    <w:p w14:paraId="49EB64F7" w14:textId="77777777" w:rsidR="006E4DC3" w:rsidRPr="006E4DC3" w:rsidRDefault="006E4DC3" w:rsidP="006E4DC3">
      <w:pPr>
        <w:pStyle w:val="ListParagraph"/>
        <w:rPr>
          <w:b/>
          <w:bCs/>
          <w:lang w:val="en-GB"/>
        </w:rPr>
      </w:pPr>
      <w:r w:rsidRPr="006E4DC3">
        <w:rPr>
          <w:b/>
          <w:bCs/>
          <w:lang w:val="en-GB"/>
        </w:rPr>
        <w:lastRenderedPageBreak/>
        <w:t>Question 1: Critically analyze the advantages and disadvantages of franchising in the hospitality industry (Franchisor and Franchisee perspectives)</w:t>
      </w:r>
    </w:p>
    <w:p w14:paraId="668D329E" w14:textId="77777777" w:rsidR="006E4DC3" w:rsidRPr="006E4DC3" w:rsidRDefault="006E4DC3" w:rsidP="006E4DC3">
      <w:pPr>
        <w:pStyle w:val="ListParagraph"/>
        <w:rPr>
          <w:b/>
          <w:bCs/>
          <w:lang w:val="en-GB"/>
        </w:rPr>
      </w:pPr>
    </w:p>
    <w:p w14:paraId="21903B68" w14:textId="77777777" w:rsidR="002207E1" w:rsidRPr="002207E1" w:rsidRDefault="002207E1" w:rsidP="002207E1">
      <w:pPr>
        <w:pStyle w:val="ListParagraph"/>
        <w:rPr>
          <w:lang w:val="en-GB"/>
        </w:rPr>
      </w:pPr>
      <w:r w:rsidRPr="002207E1">
        <w:rPr>
          <w:lang w:val="en-GB"/>
        </w:rPr>
        <w:t>Franchising is a widely adopted growth strategy in the hospitality industry, offering both benefits and challenges for franchisors and franchisees.</w:t>
      </w:r>
    </w:p>
    <w:p w14:paraId="3543B8A2" w14:textId="77777777" w:rsidR="002207E1" w:rsidRPr="002207E1" w:rsidRDefault="002207E1" w:rsidP="002207E1">
      <w:pPr>
        <w:pStyle w:val="ListParagraph"/>
        <w:rPr>
          <w:lang w:val="en-GB"/>
        </w:rPr>
      </w:pPr>
      <w:r w:rsidRPr="002207E1">
        <w:rPr>
          <w:lang w:val="en-GB"/>
        </w:rPr>
        <w:t xml:space="preserve">From the </w:t>
      </w:r>
      <w:r w:rsidRPr="002207E1">
        <w:rPr>
          <w:b/>
          <w:bCs/>
          <w:lang w:val="en-GB"/>
        </w:rPr>
        <w:t>franchisor’s perspective</w:t>
      </w:r>
      <w:r w:rsidRPr="002207E1">
        <w:rPr>
          <w:lang w:val="en-GB"/>
        </w:rPr>
        <w:t>, one key advantage is rapid expansion with minimal capital investment. By leveraging franchisees’ financial resources, hotel chains can grow internationally without bearing full operational risks. Additionally, franchisors earn continuous revenue through franchise fees and royalties (Hsu &amp; Jang, 2009). Another benefit is increased market presence and brand visibility. However, franchising also presents disadvantages, particularly limited control over day-to-day operations. This can lead to inconsistent service quality and potential damage to brand reputation if franchisees fail to meet standards (Dant &amp; Kaufmann, 2003).</w:t>
      </w:r>
    </w:p>
    <w:p w14:paraId="020EED02" w14:textId="77777777" w:rsidR="002207E1" w:rsidRPr="002207E1" w:rsidRDefault="002207E1" w:rsidP="002207E1">
      <w:pPr>
        <w:pStyle w:val="ListParagraph"/>
        <w:rPr>
          <w:lang w:val="en-GB"/>
        </w:rPr>
      </w:pPr>
      <w:r w:rsidRPr="002207E1">
        <w:rPr>
          <w:lang w:val="en-GB"/>
        </w:rPr>
        <w:t xml:space="preserve">From the </w:t>
      </w:r>
      <w:r w:rsidRPr="002207E1">
        <w:rPr>
          <w:b/>
          <w:bCs/>
          <w:lang w:val="en-GB"/>
        </w:rPr>
        <w:t>franchisee’s perspective</w:t>
      </w:r>
      <w:r w:rsidRPr="002207E1">
        <w:rPr>
          <w:lang w:val="en-GB"/>
        </w:rPr>
        <w:t>, franchising reduces the risks associated with starting a new business. Franchisees benefit from established brand recognition, proven business models, and operational support such as training and marketing (Altinay, 2007). Access to centralized reservation systems and supply chains further enhances efficiency. However, disadvantages include high initial investment costs and ongoing royalty payments. Franchisees also face restricted autonomy, as they must comply with strict franchisor guidelines, limiting their ability to innovate or adapt to local markets.</w:t>
      </w:r>
    </w:p>
    <w:p w14:paraId="11A70427" w14:textId="77777777" w:rsidR="002207E1" w:rsidRPr="002207E1" w:rsidRDefault="002207E1" w:rsidP="002207E1">
      <w:pPr>
        <w:pStyle w:val="ListParagraph"/>
        <w:rPr>
          <w:lang w:val="en-GB"/>
        </w:rPr>
      </w:pPr>
      <w:r w:rsidRPr="002207E1">
        <w:rPr>
          <w:lang w:val="en-GB"/>
        </w:rPr>
        <w:t>In conclusion, franchising provides mutual benefits but requires a balance between control and flexibility to ensure long-term success for both parties.</w:t>
      </w:r>
    </w:p>
    <w:p w14:paraId="0B84142D" w14:textId="77777777" w:rsidR="002207E1" w:rsidRDefault="002207E1" w:rsidP="004C0DD3">
      <w:pPr>
        <w:pStyle w:val="ListParagraph"/>
        <w:rPr>
          <w:b/>
          <w:bCs/>
          <w:lang w:val="en-GB"/>
        </w:rPr>
      </w:pPr>
    </w:p>
    <w:p w14:paraId="4E54A77F" w14:textId="77777777" w:rsidR="002207E1" w:rsidRDefault="002207E1" w:rsidP="004C0DD3">
      <w:pPr>
        <w:pStyle w:val="ListParagraph"/>
        <w:rPr>
          <w:b/>
          <w:bCs/>
          <w:lang w:val="en-GB"/>
        </w:rPr>
      </w:pPr>
    </w:p>
    <w:p w14:paraId="4A8276C2" w14:textId="6506BB84" w:rsidR="004C0DD3" w:rsidRPr="004C0DD3" w:rsidRDefault="004C0DD3" w:rsidP="004C0DD3">
      <w:pPr>
        <w:pStyle w:val="ListParagraph"/>
        <w:rPr>
          <w:lang w:val="en-GB"/>
        </w:rPr>
      </w:pPr>
      <w:r w:rsidRPr="004C0DD3">
        <w:rPr>
          <w:b/>
          <w:bCs/>
          <w:lang w:val="en-GB"/>
        </w:rPr>
        <w:t>2. Contribution of Franchising to Global Expansion of Hotel Chains</w:t>
      </w:r>
    </w:p>
    <w:p w14:paraId="6330CEF0" w14:textId="77777777" w:rsidR="002207E1" w:rsidRPr="002207E1" w:rsidRDefault="002207E1" w:rsidP="002207E1">
      <w:pPr>
        <w:pStyle w:val="ListParagraph"/>
        <w:rPr>
          <w:lang w:val="en-GB"/>
        </w:rPr>
      </w:pPr>
      <w:r w:rsidRPr="002207E1">
        <w:rPr>
          <w:lang w:val="en-GB"/>
        </w:rPr>
        <w:t>Franchising plays a crucial role in the global expansion of hotel chains by enabling rapid growth and operational efficiency.</w:t>
      </w:r>
    </w:p>
    <w:p w14:paraId="627FCB4A" w14:textId="77777777" w:rsidR="002207E1" w:rsidRPr="002207E1" w:rsidRDefault="002207E1" w:rsidP="002207E1">
      <w:pPr>
        <w:pStyle w:val="ListParagraph"/>
        <w:rPr>
          <w:lang w:val="en-GB"/>
        </w:rPr>
      </w:pPr>
      <w:r w:rsidRPr="002207E1">
        <w:rPr>
          <w:b/>
          <w:bCs/>
          <w:lang w:val="en-GB"/>
        </w:rPr>
        <w:t>Brand Recognition:</w:t>
      </w:r>
      <w:r w:rsidRPr="002207E1">
        <w:rPr>
          <w:lang w:val="en-GB"/>
        </w:rPr>
        <w:br/>
        <w:t>Franchising allows hotel chains to expand internationally while maintaining a consistent and recognizable brand identity. Customers tend to trust well-known brands, which increases customer loyalty and occupancy rates (O’Neill &amp; Xiao, 2006). Strong branding reduces uncertainty for travelers, especially in unfamiliar destinations.</w:t>
      </w:r>
    </w:p>
    <w:p w14:paraId="5BA6CA9F" w14:textId="77777777" w:rsidR="002207E1" w:rsidRPr="002207E1" w:rsidRDefault="002207E1" w:rsidP="002207E1">
      <w:pPr>
        <w:pStyle w:val="ListParagraph"/>
        <w:rPr>
          <w:lang w:val="en-GB"/>
        </w:rPr>
      </w:pPr>
      <w:r w:rsidRPr="002207E1">
        <w:rPr>
          <w:b/>
          <w:bCs/>
          <w:lang w:val="en-GB"/>
        </w:rPr>
        <w:t>Economies of Scale:</w:t>
      </w:r>
      <w:r w:rsidRPr="002207E1">
        <w:rPr>
          <w:lang w:val="en-GB"/>
        </w:rPr>
        <w:br/>
        <w:t>Franchising enables hotel chains to achieve economies of scale through centralized purchasing, marketing, and technology systems. Bulk procurement reduces costs, while shared services such as reservation platforms improve efficiency. These benefits are passed on to franchisees, making operations more cost-effective (Hsu &amp; Jang, 2009).</w:t>
      </w:r>
    </w:p>
    <w:p w14:paraId="28B80F74" w14:textId="77777777" w:rsidR="002207E1" w:rsidRPr="002207E1" w:rsidRDefault="002207E1" w:rsidP="002207E1">
      <w:pPr>
        <w:pStyle w:val="ListParagraph"/>
        <w:rPr>
          <w:lang w:val="en-GB"/>
        </w:rPr>
      </w:pPr>
      <w:r w:rsidRPr="002207E1">
        <w:rPr>
          <w:b/>
          <w:bCs/>
          <w:lang w:val="en-GB"/>
        </w:rPr>
        <w:t>Standardization:</w:t>
      </w:r>
      <w:r w:rsidRPr="002207E1">
        <w:rPr>
          <w:lang w:val="en-GB"/>
        </w:rPr>
        <w:br/>
        <w:t>Standardization ensures consistent service quality across all locations. Franchisors provide detailed operational procedures, staff training, and quality control systems to maintain uniform customer experiences (Dant &amp; Kaufmann, 2003). This consistency strengthens brand reliability. However, excessive standardization may limit flexibility in adapting to local cultures and customer preferences.</w:t>
      </w:r>
    </w:p>
    <w:p w14:paraId="383598E0" w14:textId="77777777" w:rsidR="002207E1" w:rsidRPr="002207E1" w:rsidRDefault="002207E1" w:rsidP="002207E1">
      <w:pPr>
        <w:pStyle w:val="ListParagraph"/>
        <w:rPr>
          <w:lang w:val="en-GB"/>
        </w:rPr>
      </w:pPr>
      <w:r w:rsidRPr="002207E1">
        <w:rPr>
          <w:lang w:val="en-GB"/>
        </w:rPr>
        <w:lastRenderedPageBreak/>
        <w:t>Overall, franchising supports global expansion by combining strong branding, cost efficiency, and consistent service delivery, making it a highly effective strategy in the hospitality industry.</w:t>
      </w:r>
    </w:p>
    <w:p w14:paraId="7B36AB01" w14:textId="67F16CBC" w:rsidR="002207E1" w:rsidRDefault="002207E1" w:rsidP="002207E1">
      <w:pPr>
        <w:pStyle w:val="ListParagraph"/>
        <w:rPr>
          <w:lang w:val="en-GB"/>
        </w:rPr>
      </w:pPr>
    </w:p>
    <w:p w14:paraId="02964BCC" w14:textId="77777777" w:rsidR="002207E1" w:rsidRPr="002207E1" w:rsidRDefault="002207E1" w:rsidP="002207E1">
      <w:pPr>
        <w:pStyle w:val="ListParagraph"/>
        <w:rPr>
          <w:lang w:val="en-GB"/>
        </w:rPr>
      </w:pPr>
    </w:p>
    <w:p w14:paraId="7B4B3933" w14:textId="77777777" w:rsidR="002207E1" w:rsidRDefault="002207E1" w:rsidP="002207E1">
      <w:pPr>
        <w:pStyle w:val="ListParagraph"/>
        <w:rPr>
          <w:b/>
          <w:bCs/>
          <w:lang w:val="en-GB"/>
        </w:rPr>
      </w:pPr>
      <w:r w:rsidRPr="002207E1">
        <w:rPr>
          <w:b/>
          <w:bCs/>
          <w:lang w:val="en-GB"/>
        </w:rPr>
        <w:t>References (DOI included)</w:t>
      </w:r>
    </w:p>
    <w:p w14:paraId="5873806D" w14:textId="77777777" w:rsidR="002207E1" w:rsidRPr="002207E1" w:rsidRDefault="002207E1" w:rsidP="002207E1">
      <w:pPr>
        <w:pStyle w:val="ListParagraph"/>
        <w:rPr>
          <w:b/>
          <w:bCs/>
          <w:lang w:val="en-GB"/>
        </w:rPr>
      </w:pPr>
    </w:p>
    <w:p w14:paraId="0FDE52D7" w14:textId="59A9E823" w:rsidR="002207E1" w:rsidRDefault="002207E1" w:rsidP="002207E1">
      <w:pPr>
        <w:pStyle w:val="ListParagraph"/>
        <w:rPr>
          <w:lang w:val="en-GB"/>
        </w:rPr>
      </w:pPr>
      <w:r w:rsidRPr="002207E1">
        <w:rPr>
          <w:lang w:val="en-GB"/>
        </w:rPr>
        <w:t xml:space="preserve">Altinay, L. (2007). The internationalization of hospitality franchise systems. </w:t>
      </w:r>
      <w:r w:rsidRPr="002207E1">
        <w:rPr>
          <w:i/>
          <w:iCs/>
          <w:lang w:val="en-GB"/>
        </w:rPr>
        <w:t>International Journal of Service Industry Management</w:t>
      </w:r>
      <w:r w:rsidRPr="002207E1">
        <w:rPr>
          <w:lang w:val="en-GB"/>
        </w:rPr>
        <w:t xml:space="preserve">, 18(3), 287–309. </w:t>
      </w:r>
      <w:hyperlink r:id="rId6" w:history="1">
        <w:r w:rsidRPr="002207E1">
          <w:rPr>
            <w:rStyle w:val="Hyperlink"/>
            <w:lang w:val="en-GB"/>
          </w:rPr>
          <w:t>https://doi.org/10.1108/09564230710751448</w:t>
        </w:r>
      </w:hyperlink>
    </w:p>
    <w:p w14:paraId="00BEDA6D" w14:textId="77777777" w:rsidR="002207E1" w:rsidRPr="002207E1" w:rsidRDefault="002207E1" w:rsidP="002207E1">
      <w:pPr>
        <w:pStyle w:val="ListParagraph"/>
        <w:rPr>
          <w:lang w:val="en-GB"/>
        </w:rPr>
      </w:pPr>
    </w:p>
    <w:p w14:paraId="5F1CB894" w14:textId="011DC5E9" w:rsidR="002207E1" w:rsidRDefault="002207E1" w:rsidP="002207E1">
      <w:pPr>
        <w:pStyle w:val="ListParagraph"/>
        <w:rPr>
          <w:lang w:val="en-GB"/>
        </w:rPr>
      </w:pPr>
      <w:r w:rsidRPr="002207E1">
        <w:rPr>
          <w:lang w:val="en-GB"/>
        </w:rPr>
        <w:t xml:space="preserve">Dant, R. P., &amp; Kaufmann, P. J. (2003). Structural and strategic dynamics in franchising. </w:t>
      </w:r>
      <w:r w:rsidRPr="002207E1">
        <w:rPr>
          <w:i/>
          <w:iCs/>
          <w:lang w:val="en-GB"/>
        </w:rPr>
        <w:t>Journal of Retailing</w:t>
      </w:r>
      <w:r w:rsidRPr="002207E1">
        <w:rPr>
          <w:lang w:val="en-GB"/>
        </w:rPr>
        <w:t xml:space="preserve">, 79(2), 63–75. </w:t>
      </w:r>
      <w:hyperlink r:id="rId7" w:history="1">
        <w:r w:rsidRPr="002207E1">
          <w:rPr>
            <w:rStyle w:val="Hyperlink"/>
            <w:lang w:val="en-GB"/>
          </w:rPr>
          <w:t>https://doi.org/10.1016/S0022-4359(03)00011-3</w:t>
        </w:r>
      </w:hyperlink>
    </w:p>
    <w:p w14:paraId="705635F3" w14:textId="77777777" w:rsidR="002207E1" w:rsidRPr="002207E1" w:rsidRDefault="002207E1" w:rsidP="002207E1">
      <w:pPr>
        <w:pStyle w:val="ListParagraph"/>
        <w:rPr>
          <w:lang w:val="en-GB"/>
        </w:rPr>
      </w:pPr>
    </w:p>
    <w:p w14:paraId="6BE1E1A0" w14:textId="77777777" w:rsidR="002207E1" w:rsidRDefault="002207E1" w:rsidP="002207E1">
      <w:pPr>
        <w:pStyle w:val="ListParagraph"/>
        <w:rPr>
          <w:lang w:val="en-GB"/>
        </w:rPr>
      </w:pPr>
      <w:r w:rsidRPr="002207E1">
        <w:rPr>
          <w:lang w:val="en-GB"/>
        </w:rPr>
        <w:t xml:space="preserve">Hsu, L.-T., &amp; Jang, S. (2009). Effects of franchising on hotel performance. </w:t>
      </w:r>
      <w:r w:rsidRPr="002207E1">
        <w:rPr>
          <w:i/>
          <w:iCs/>
          <w:lang w:val="en-GB"/>
        </w:rPr>
        <w:t>International Journal of Hospitality Management</w:t>
      </w:r>
      <w:r w:rsidRPr="002207E1">
        <w:rPr>
          <w:lang w:val="en-GB"/>
        </w:rPr>
        <w:t xml:space="preserve">, 28(2), 211–218. </w:t>
      </w:r>
      <w:hyperlink r:id="rId8" w:tgtFrame="_new" w:history="1">
        <w:r w:rsidRPr="002207E1">
          <w:rPr>
            <w:rStyle w:val="Hyperlink"/>
            <w:lang w:val="en-GB"/>
          </w:rPr>
          <w:t>https://doi.org/10.1016/j.ijhm.2008.08.003</w:t>
        </w:r>
      </w:hyperlink>
    </w:p>
    <w:p w14:paraId="723EAE66" w14:textId="77777777" w:rsidR="002207E1" w:rsidRPr="002207E1" w:rsidRDefault="002207E1" w:rsidP="002207E1">
      <w:pPr>
        <w:pStyle w:val="ListParagraph"/>
        <w:rPr>
          <w:lang w:val="en-GB"/>
        </w:rPr>
      </w:pPr>
    </w:p>
    <w:p w14:paraId="5399AB7D" w14:textId="77777777" w:rsidR="002207E1" w:rsidRPr="002207E1" w:rsidRDefault="002207E1" w:rsidP="002207E1">
      <w:pPr>
        <w:pStyle w:val="ListParagraph"/>
        <w:rPr>
          <w:lang w:val="en-GB"/>
        </w:rPr>
      </w:pPr>
      <w:r w:rsidRPr="002207E1">
        <w:rPr>
          <w:lang w:val="en-GB"/>
        </w:rPr>
        <w:t xml:space="preserve">O’Neill, J. W., &amp; Xiao, Q. (2006). The role of brand affiliation in hotel market value. </w:t>
      </w:r>
      <w:r w:rsidRPr="002207E1">
        <w:rPr>
          <w:i/>
          <w:iCs/>
          <w:lang w:val="en-GB"/>
        </w:rPr>
        <w:t>Cornell Hotel and Restaurant Administration Quarterly</w:t>
      </w:r>
      <w:r w:rsidRPr="002207E1">
        <w:rPr>
          <w:lang w:val="en-GB"/>
        </w:rPr>
        <w:t>, 47(3), 210–223. https://doi.org/10.1177/0010880406288770</w:t>
      </w:r>
    </w:p>
    <w:p w14:paraId="55F63B6B" w14:textId="77777777" w:rsidR="004C0DD3" w:rsidRPr="000E68B1" w:rsidRDefault="004C0DD3" w:rsidP="002207E1">
      <w:pPr>
        <w:pStyle w:val="ListParagraph"/>
        <w:rPr>
          <w:lang w:val="en-US"/>
        </w:rPr>
      </w:pPr>
    </w:p>
    <w:sectPr w:rsidR="004C0DD3" w:rsidRPr="000E68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39873C1-FDCB-4A2D-98C0-D39B038DE1FD}"/>
    <w:embedBold r:id="rId2" w:fontKey="{91B361C6-D160-4C00-8BD5-4B734F7A8FC3}"/>
    <w:embedItalic r:id="rId3" w:fontKey="{45F9D2C7-85C1-4C42-A76F-6D796B50075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63C0CE9-1548-4561-B65C-4CCED9F04F8B}"/>
  </w:font>
  <w:font w:name="Calibri Light">
    <w:panose1 w:val="020F0302020204030204"/>
    <w:charset w:val="00"/>
    <w:family w:val="swiss"/>
    <w:pitch w:val="variable"/>
    <w:sig w:usb0="E4002EFF" w:usb1="C000247B" w:usb2="00000009" w:usb3="00000000" w:csb0="000001FF" w:csb1="00000000"/>
    <w:embedRegular r:id="rId5" w:fontKey="{6479D60C-ECA6-494F-8F4E-9FDEF5749ED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2207E1"/>
    <w:rsid w:val="00224FD9"/>
    <w:rsid w:val="002F4AE0"/>
    <w:rsid w:val="00384E8A"/>
    <w:rsid w:val="003D1074"/>
    <w:rsid w:val="00426865"/>
    <w:rsid w:val="00477CAA"/>
    <w:rsid w:val="004C0DD3"/>
    <w:rsid w:val="00502E29"/>
    <w:rsid w:val="005E458B"/>
    <w:rsid w:val="006E4DC3"/>
    <w:rsid w:val="00844EC2"/>
    <w:rsid w:val="008516FE"/>
    <w:rsid w:val="009C1D0A"/>
    <w:rsid w:val="00A044F7"/>
    <w:rsid w:val="00A8150E"/>
    <w:rsid w:val="00B20343"/>
    <w:rsid w:val="00B72487"/>
    <w:rsid w:val="00B85EA7"/>
    <w:rsid w:val="00BE65DD"/>
    <w:rsid w:val="00C612A4"/>
    <w:rsid w:val="00CC6AD1"/>
    <w:rsid w:val="00E6778A"/>
    <w:rsid w:val="00F25F5B"/>
    <w:rsid w:val="00F837B1"/>
    <w:rsid w:val="00FA63E8"/>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D761D"/>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character" w:styleId="Hyperlink">
    <w:name w:val="Hyperlink"/>
    <w:basedOn w:val="DefaultParagraphFont"/>
    <w:uiPriority w:val="99"/>
    <w:unhideWhenUsed/>
    <w:rsid w:val="004C0DD3"/>
    <w:rPr>
      <w:color w:val="0563C1" w:themeColor="hyperlink"/>
      <w:u w:val="single"/>
    </w:rPr>
  </w:style>
  <w:style w:type="character" w:styleId="UnresolvedMention">
    <w:name w:val="Unresolved Mention"/>
    <w:basedOn w:val="DefaultParagraphFont"/>
    <w:uiPriority w:val="99"/>
    <w:semiHidden/>
    <w:unhideWhenUsed/>
    <w:rsid w:val="004C0D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jhm.2008.08.003" TargetMode="External"/><Relationship Id="rId3" Type="http://schemas.openxmlformats.org/officeDocument/2006/relationships/settings" Target="settings.xml"/><Relationship Id="rId7" Type="http://schemas.openxmlformats.org/officeDocument/2006/relationships/hyperlink" Target="https://doi.org/10.1016/S0022-4359(03)00011-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08/09564230710751448"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695</Words>
  <Characters>3965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2026-04-18T09:38:00Z</dcterms:created>
  <dcterms:modified xsi:type="dcterms:W3CDTF">2026-04-18T09:38:00Z</dcterms:modified>
</cp:coreProperties>
</file>