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F810E7"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F810E7" w:rsidRDefault="004A1F6F" w:rsidP="00013DBD">
      <w:pPr>
        <w:spacing w:line="480" w:lineRule="auto"/>
        <w:rPr>
          <w:rFonts w:ascii="Times New Roman" w:hAnsi="Times New Roman" w:cs="Times New Roman"/>
          <w:color w:val="000000" w:themeColor="text1"/>
          <w:szCs w:val="24"/>
          <w:lang w:val="en-US"/>
        </w:rPr>
      </w:pPr>
      <w:r w:rsidRPr="00F810E7">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F810E7"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F810E7" w:rsidRDefault="004A1F6F" w:rsidP="00004822">
      <w:pPr>
        <w:spacing w:line="480" w:lineRule="auto"/>
        <w:rPr>
          <w:rFonts w:ascii="Times New Roman" w:hAnsi="Times New Roman" w:cs="Times New Roman"/>
          <w:color w:val="000000" w:themeColor="text1"/>
          <w:szCs w:val="24"/>
        </w:rPr>
      </w:pPr>
    </w:p>
    <w:p w14:paraId="1F191B78" w14:textId="46EFC129" w:rsidR="00A3483D" w:rsidRPr="00F810E7" w:rsidRDefault="00F72ED2" w:rsidP="00CB1D23">
      <w:pPr>
        <w:spacing w:line="480" w:lineRule="auto"/>
        <w:jc w:val="center"/>
        <w:rPr>
          <w:rFonts w:ascii="Times New Roman" w:hAnsi="Times New Roman" w:cs="Times New Roman"/>
          <w:color w:val="000000" w:themeColor="text1"/>
          <w:szCs w:val="24"/>
        </w:rPr>
      </w:pPr>
      <w:proofErr w:type="gramStart"/>
      <w:r w:rsidRPr="00F810E7">
        <w:rPr>
          <w:rFonts w:ascii="Times New Roman" w:hAnsi="Times New Roman" w:cs="Times New Roman"/>
          <w:color w:val="000000" w:themeColor="text1"/>
          <w:szCs w:val="24"/>
        </w:rPr>
        <w:t>Bachelor's</w:t>
      </w:r>
      <w:proofErr w:type="gramEnd"/>
      <w:r w:rsidRPr="00F810E7">
        <w:rPr>
          <w:rFonts w:ascii="Times New Roman" w:hAnsi="Times New Roman" w:cs="Times New Roman"/>
          <w:color w:val="000000" w:themeColor="text1"/>
          <w:szCs w:val="24"/>
        </w:rPr>
        <w:t xml:space="preserve"> in Tourism and Recreation</w:t>
      </w:r>
      <w:r w:rsidR="009E4B24" w:rsidRPr="00F810E7">
        <w:rPr>
          <w:rFonts w:ascii="Times New Roman" w:hAnsi="Times New Roman" w:cs="Times New Roman"/>
          <w:color w:val="000000" w:themeColor="text1"/>
          <w:szCs w:val="24"/>
        </w:rPr>
        <w:br/>
      </w:r>
      <w:r w:rsidR="0024231A" w:rsidRPr="00F810E7">
        <w:rPr>
          <w:rFonts w:ascii="Times New Roman" w:hAnsi="Times New Roman" w:cs="Times New Roman"/>
          <w:color w:val="000000" w:themeColor="text1"/>
          <w:szCs w:val="24"/>
        </w:rPr>
        <w:t>Accounting Fundamentals</w:t>
      </w:r>
    </w:p>
    <w:p w14:paraId="0863B72F" w14:textId="1627E56D" w:rsidR="00CB1D23" w:rsidRPr="00F810E7" w:rsidRDefault="00F810E7" w:rsidP="00F810E7">
      <w:pPr>
        <w:spacing w:line="480" w:lineRule="auto"/>
        <w:jc w:val="center"/>
        <w:rPr>
          <w:rFonts w:ascii="Times New Roman" w:hAnsi="Times New Roman" w:cs="Times New Roman"/>
          <w:b/>
          <w:bCs/>
          <w:color w:val="000000" w:themeColor="text1"/>
          <w:szCs w:val="24"/>
          <w:lang w:val="en-US"/>
        </w:rPr>
      </w:pPr>
      <w:r w:rsidRPr="00F810E7">
        <w:rPr>
          <w:rFonts w:ascii="Times New Roman" w:eastAsia="Times New Roman" w:hAnsi="Times New Roman" w:cs="Times New Roman"/>
          <w:b/>
          <w:bCs/>
          <w:color w:val="000000" w:themeColor="text1"/>
          <w:kern w:val="0"/>
          <w:szCs w:val="24"/>
          <w:lang w:eastAsia="en-GB"/>
          <w14:ligatures w14:val="none"/>
        </w:rPr>
        <w:t>Assignment 3: The Role of Accounting in Business Decision-Making</w:t>
      </w:r>
    </w:p>
    <w:p w14:paraId="721BF6B7" w14:textId="77777777" w:rsidR="00CB1D23" w:rsidRPr="00F810E7" w:rsidRDefault="00CB1D23" w:rsidP="00013DBD">
      <w:pPr>
        <w:spacing w:line="480" w:lineRule="auto"/>
        <w:rPr>
          <w:rFonts w:ascii="Times New Roman" w:hAnsi="Times New Roman" w:cs="Times New Roman"/>
          <w:color w:val="000000" w:themeColor="text1"/>
          <w:szCs w:val="24"/>
          <w:lang w:val="en-US"/>
        </w:rPr>
      </w:pPr>
    </w:p>
    <w:p w14:paraId="3B73FB28" w14:textId="77777777" w:rsidR="00CB1D23" w:rsidRPr="00F810E7" w:rsidRDefault="00CB1D23" w:rsidP="00013DBD">
      <w:pPr>
        <w:spacing w:line="480" w:lineRule="auto"/>
        <w:rPr>
          <w:rFonts w:ascii="Times New Roman" w:hAnsi="Times New Roman" w:cs="Times New Roman"/>
          <w:color w:val="000000" w:themeColor="text1"/>
          <w:szCs w:val="24"/>
          <w:lang w:val="en-US"/>
        </w:rPr>
      </w:pPr>
    </w:p>
    <w:p w14:paraId="0DBBEA44" w14:textId="77777777" w:rsidR="00CB1D23" w:rsidRPr="00F810E7" w:rsidRDefault="00CB1D23" w:rsidP="00013DBD">
      <w:pPr>
        <w:spacing w:line="480" w:lineRule="auto"/>
        <w:rPr>
          <w:rFonts w:ascii="Times New Roman" w:hAnsi="Times New Roman" w:cs="Times New Roman"/>
          <w:color w:val="000000" w:themeColor="text1"/>
          <w:szCs w:val="24"/>
          <w:lang w:val="en-US"/>
        </w:rPr>
      </w:pPr>
    </w:p>
    <w:p w14:paraId="35BC7868" w14:textId="77777777" w:rsidR="00CB1D23" w:rsidRPr="00F810E7" w:rsidRDefault="00CB1D23" w:rsidP="00013DBD">
      <w:pPr>
        <w:spacing w:line="480" w:lineRule="auto"/>
        <w:rPr>
          <w:rFonts w:ascii="Times New Roman" w:hAnsi="Times New Roman" w:cs="Times New Roman"/>
          <w:color w:val="000000" w:themeColor="text1"/>
          <w:szCs w:val="24"/>
          <w:lang w:val="en-US"/>
        </w:rPr>
      </w:pPr>
    </w:p>
    <w:p w14:paraId="02B31C0A" w14:textId="77777777" w:rsidR="00CB1D23" w:rsidRPr="00F810E7" w:rsidRDefault="00CB1D23" w:rsidP="00013DBD">
      <w:pPr>
        <w:spacing w:line="480" w:lineRule="auto"/>
        <w:rPr>
          <w:rFonts w:ascii="Times New Roman" w:hAnsi="Times New Roman" w:cs="Times New Roman"/>
          <w:color w:val="000000" w:themeColor="text1"/>
          <w:szCs w:val="24"/>
          <w:lang w:val="en-US"/>
        </w:rPr>
      </w:pPr>
    </w:p>
    <w:p w14:paraId="34AEB953" w14:textId="77777777" w:rsidR="00CB1D23" w:rsidRPr="00F810E7" w:rsidRDefault="00CB1D23" w:rsidP="00013DBD">
      <w:pPr>
        <w:spacing w:line="480" w:lineRule="auto"/>
        <w:rPr>
          <w:rFonts w:ascii="Times New Roman" w:hAnsi="Times New Roman" w:cs="Times New Roman"/>
          <w:color w:val="000000" w:themeColor="text1"/>
          <w:szCs w:val="24"/>
          <w:lang w:val="en-US"/>
        </w:rPr>
      </w:pPr>
    </w:p>
    <w:p w14:paraId="0FC29CB3" w14:textId="77777777" w:rsidR="00CB1D23" w:rsidRPr="00F810E7" w:rsidRDefault="00CB1D23" w:rsidP="00013DBD">
      <w:pPr>
        <w:spacing w:line="480" w:lineRule="auto"/>
        <w:rPr>
          <w:rFonts w:ascii="Times New Roman" w:hAnsi="Times New Roman" w:cs="Times New Roman"/>
          <w:color w:val="000000" w:themeColor="text1"/>
          <w:szCs w:val="24"/>
          <w:lang w:val="en-US"/>
        </w:rPr>
      </w:pPr>
    </w:p>
    <w:p w14:paraId="3EA945F4" w14:textId="77777777" w:rsidR="00CB1D23" w:rsidRPr="00F810E7" w:rsidRDefault="00CB1D23" w:rsidP="00013DBD">
      <w:pPr>
        <w:spacing w:line="480" w:lineRule="auto"/>
        <w:rPr>
          <w:rFonts w:ascii="Times New Roman" w:hAnsi="Times New Roman" w:cs="Times New Roman"/>
          <w:color w:val="000000" w:themeColor="text1"/>
          <w:szCs w:val="24"/>
          <w:lang w:val="en-US"/>
        </w:rPr>
      </w:pPr>
    </w:p>
    <w:p w14:paraId="1F1CA5C5" w14:textId="77777777" w:rsidR="00CB1D23" w:rsidRPr="00F810E7" w:rsidRDefault="00CB1D23" w:rsidP="00013DBD">
      <w:pPr>
        <w:spacing w:line="480" w:lineRule="auto"/>
        <w:rPr>
          <w:rFonts w:ascii="Times New Roman" w:hAnsi="Times New Roman" w:cs="Times New Roman"/>
          <w:color w:val="000000" w:themeColor="text1"/>
          <w:szCs w:val="24"/>
          <w:lang w:val="en-US"/>
        </w:rPr>
      </w:pPr>
    </w:p>
    <w:p w14:paraId="6CC8D17A" w14:textId="77777777" w:rsidR="00CB1D23" w:rsidRDefault="00CB1D23" w:rsidP="00013DBD">
      <w:pPr>
        <w:spacing w:line="480" w:lineRule="auto"/>
        <w:rPr>
          <w:rFonts w:ascii="Times New Roman" w:hAnsi="Times New Roman" w:cs="Times New Roman"/>
          <w:color w:val="000000" w:themeColor="text1"/>
          <w:szCs w:val="24"/>
          <w:lang w:val="en-US"/>
        </w:rPr>
      </w:pPr>
    </w:p>
    <w:p w14:paraId="77036EBC" w14:textId="77777777" w:rsidR="00F040C3" w:rsidRPr="00F810E7" w:rsidRDefault="00F040C3" w:rsidP="00013DBD">
      <w:pPr>
        <w:spacing w:line="480" w:lineRule="auto"/>
        <w:rPr>
          <w:rFonts w:ascii="Times New Roman" w:hAnsi="Times New Roman" w:cs="Times New Roman"/>
          <w:color w:val="000000" w:themeColor="text1"/>
          <w:szCs w:val="24"/>
          <w:lang w:val="en-US"/>
        </w:rPr>
      </w:pPr>
    </w:p>
    <w:p w14:paraId="605EE788" w14:textId="77777777" w:rsidR="00CB1D23" w:rsidRPr="00F810E7" w:rsidRDefault="00CB1D23" w:rsidP="00013DBD">
      <w:pPr>
        <w:spacing w:line="480" w:lineRule="auto"/>
        <w:rPr>
          <w:rFonts w:ascii="Times New Roman" w:hAnsi="Times New Roman" w:cs="Times New Roman"/>
          <w:color w:val="000000" w:themeColor="text1"/>
          <w:szCs w:val="24"/>
          <w:lang w:val="en-US"/>
        </w:rPr>
      </w:pPr>
    </w:p>
    <w:p w14:paraId="0E7C4AF5" w14:textId="76A518C9" w:rsidR="00C03804" w:rsidRPr="00F810E7" w:rsidRDefault="00D33052" w:rsidP="00ED21E5">
      <w:pPr>
        <w:spacing w:line="480" w:lineRule="auto"/>
        <w:rPr>
          <w:rFonts w:ascii="Times New Roman" w:hAnsi="Times New Roman" w:cs="Times New Roman"/>
          <w:color w:val="000000" w:themeColor="text1"/>
          <w:szCs w:val="24"/>
        </w:rPr>
      </w:pPr>
      <w:bookmarkStart w:id="0" w:name="_Toc215261169"/>
      <w:r w:rsidRPr="00F810E7">
        <w:rPr>
          <w:rStyle w:val="Heading1Char"/>
          <w:rFonts w:ascii="Times New Roman" w:hAnsi="Times New Roman" w:cs="Times New Roman"/>
          <w:color w:val="000000" w:themeColor="text1"/>
          <w:sz w:val="24"/>
          <w:szCs w:val="24"/>
        </w:rPr>
        <w:lastRenderedPageBreak/>
        <w:t>Abstract</w:t>
      </w:r>
      <w:bookmarkEnd w:id="0"/>
    </w:p>
    <w:p w14:paraId="5AEF3A40" w14:textId="77777777" w:rsidR="0057388E" w:rsidRPr="0057388E" w:rsidRDefault="0057388E" w:rsidP="0057388E">
      <w:pPr>
        <w:spacing w:line="480" w:lineRule="auto"/>
        <w:rPr>
          <w:rFonts w:ascii="Times New Roman" w:hAnsi="Times New Roman" w:cs="Times New Roman"/>
          <w:color w:val="000000" w:themeColor="text1"/>
          <w:szCs w:val="24"/>
        </w:rPr>
      </w:pPr>
      <w:r w:rsidRPr="0057388E">
        <w:rPr>
          <w:rFonts w:ascii="Times New Roman" w:hAnsi="Times New Roman" w:cs="Times New Roman"/>
          <w:color w:val="000000" w:themeColor="text1"/>
          <w:szCs w:val="24"/>
        </w:rPr>
        <w:t>Accounting is at the core of business decision making as it can offer structured, reliable and timely financial information to the managers and other external stakeholders. In this paper, the position supporting decision-making at different levels in an organization has been discussed with greater focus in performance evaluation, budgeting, investment, and financing decision-making. Income statements and balance sheets are some of the financial reports that are important in the evaluation of profitability, financial stability and operational efficiency (Penman, 2013). Accounting helps organizations to allocate resources efficiently and to meet strategic goals by converting raw data of transactions into relevant financial data.</w:t>
      </w:r>
    </w:p>
    <w:p w14:paraId="269A9D64" w14:textId="77777777" w:rsidR="0057388E" w:rsidRPr="0057388E" w:rsidRDefault="0057388E" w:rsidP="0057388E">
      <w:pPr>
        <w:spacing w:line="480" w:lineRule="auto"/>
        <w:rPr>
          <w:rFonts w:ascii="Times New Roman" w:hAnsi="Times New Roman" w:cs="Times New Roman"/>
          <w:color w:val="000000" w:themeColor="text1"/>
          <w:szCs w:val="24"/>
        </w:rPr>
      </w:pPr>
      <w:r w:rsidRPr="0057388E">
        <w:rPr>
          <w:rFonts w:ascii="Times New Roman" w:hAnsi="Times New Roman" w:cs="Times New Roman"/>
          <w:color w:val="000000" w:themeColor="text1"/>
          <w:szCs w:val="24"/>
        </w:rPr>
        <w:t>The paper also examines the application of accounting information in operational and strategic decision-making by managers. Previous studies indicate that accounting data can lessen uncertainty, aid in forecasts, and improve the control over the operations of the organization (Horngren et al., 2015). The role of accounting in fostering financial transparency and accountability is similarly critically assessed and it is noted that it is important in fostering stakeholders trust and corporate governance mechanisms (Bushman and Smith, 2001).</w:t>
      </w:r>
    </w:p>
    <w:p w14:paraId="4A0FFD56" w14:textId="1494CDA3" w:rsidR="00F040C3" w:rsidRPr="00F040C3" w:rsidRDefault="0057388E" w:rsidP="0057388E">
      <w:pPr>
        <w:spacing w:line="480" w:lineRule="auto"/>
        <w:rPr>
          <w:rFonts w:ascii="Times New Roman" w:hAnsi="Times New Roman" w:cs="Times New Roman"/>
          <w:color w:val="000000" w:themeColor="text1"/>
          <w:szCs w:val="24"/>
        </w:rPr>
      </w:pPr>
      <w:r w:rsidRPr="0057388E">
        <w:rPr>
          <w:rFonts w:ascii="Times New Roman" w:hAnsi="Times New Roman" w:cs="Times New Roman"/>
          <w:color w:val="000000" w:themeColor="text1"/>
          <w:szCs w:val="24"/>
        </w:rPr>
        <w:t xml:space="preserve">Using the available literature in the worlds of accounting and management, this paper will examine how accounting systems have contributed to a better operational efficiency and profitability. Business practice examples demonstrate how cost analysis, performance measurement, and financial ratio analysis can be used to inform managerial decision-making in the various functional areas. In general, the research highlights that accounting is not just a list keeping job but a strategic information system that supports informed decision making, transparency in financial reports and </w:t>
      </w:r>
      <w:proofErr w:type="gramStart"/>
      <w:r w:rsidRPr="0057388E">
        <w:rPr>
          <w:rFonts w:ascii="Times New Roman" w:hAnsi="Times New Roman" w:cs="Times New Roman"/>
          <w:color w:val="000000" w:themeColor="text1"/>
          <w:szCs w:val="24"/>
        </w:rPr>
        <w:t>long term</w:t>
      </w:r>
      <w:proofErr w:type="gramEnd"/>
      <w:r w:rsidRPr="0057388E">
        <w:rPr>
          <w:rFonts w:ascii="Times New Roman" w:hAnsi="Times New Roman" w:cs="Times New Roman"/>
          <w:color w:val="000000" w:themeColor="text1"/>
          <w:szCs w:val="24"/>
        </w:rPr>
        <w:t xml:space="preserve"> sustainability of the organization in the more competitive business </w:t>
      </w:r>
      <w:proofErr w:type="gramStart"/>
      <w:r w:rsidRPr="0057388E">
        <w:rPr>
          <w:rFonts w:ascii="Times New Roman" w:hAnsi="Times New Roman" w:cs="Times New Roman"/>
          <w:color w:val="000000" w:themeColor="text1"/>
          <w:szCs w:val="24"/>
        </w:rPr>
        <w:t>landscapes.</w:t>
      </w:r>
      <w:r w:rsidR="00F040C3" w:rsidRPr="00F040C3">
        <w:rPr>
          <w:rFonts w:ascii="Times New Roman" w:hAnsi="Times New Roman" w:cs="Times New Roman"/>
          <w:color w:val="000000" w:themeColor="text1"/>
          <w:szCs w:val="24"/>
        </w:rPr>
        <w:t>.</w:t>
      </w:r>
      <w:proofErr w:type="gramEnd"/>
    </w:p>
    <w:p w14:paraId="4FB5D064" w14:textId="77777777" w:rsidR="00C03804" w:rsidRPr="00F810E7" w:rsidRDefault="00C03804" w:rsidP="00C03804">
      <w:pPr>
        <w:spacing w:line="480" w:lineRule="auto"/>
        <w:rPr>
          <w:rFonts w:ascii="Times New Roman" w:hAnsi="Times New Roman" w:cs="Times New Roman"/>
          <w:i/>
          <w:iCs/>
          <w:color w:val="000000" w:themeColor="text1"/>
          <w:szCs w:val="24"/>
        </w:rPr>
      </w:pPr>
    </w:p>
    <w:sdt>
      <w:sdtPr>
        <w:rPr>
          <w:rFonts w:ascii="Times New Roman" w:hAnsi="Times New Roman" w:cs="Times New Roman"/>
          <w:i/>
          <w:iCs/>
          <w:color w:val="000000" w:themeColor="text1"/>
          <w:szCs w:val="24"/>
        </w:rPr>
        <w:id w:val="127520408"/>
        <w:docPartObj>
          <w:docPartGallery w:val="Table of Contents"/>
          <w:docPartUnique/>
        </w:docPartObj>
      </w:sdtPr>
      <w:sdtEndPr>
        <w:rPr>
          <w:i w:val="0"/>
          <w:iCs w:val="0"/>
          <w:noProof/>
        </w:rPr>
      </w:sdtEndPr>
      <w:sdtContent>
        <w:p w14:paraId="3C74B5CB" w14:textId="4D61759B" w:rsidR="004D7D13" w:rsidRPr="00F810E7" w:rsidRDefault="004D7D13" w:rsidP="00C03804">
          <w:pPr>
            <w:spacing w:line="480" w:lineRule="auto"/>
            <w:rPr>
              <w:rFonts w:ascii="Times New Roman" w:hAnsi="Times New Roman" w:cs="Times New Roman"/>
              <w:i/>
              <w:iCs/>
              <w:color w:val="000000" w:themeColor="text1"/>
              <w:szCs w:val="24"/>
            </w:rPr>
          </w:pPr>
          <w:r w:rsidRPr="00F810E7">
            <w:rPr>
              <w:rFonts w:ascii="Times New Roman" w:hAnsi="Times New Roman" w:cs="Times New Roman"/>
              <w:i/>
              <w:iCs/>
              <w:color w:val="000000" w:themeColor="text1"/>
              <w:szCs w:val="24"/>
            </w:rPr>
            <w:t>Contents</w:t>
          </w:r>
        </w:p>
        <w:p w14:paraId="77759EAD" w14:textId="637F2D99" w:rsidR="009B7F6F" w:rsidRPr="00F810E7" w:rsidRDefault="004D7D13">
          <w:pPr>
            <w:pStyle w:val="TOC1"/>
            <w:tabs>
              <w:tab w:val="right" w:leader="dot" w:pos="9350"/>
            </w:tabs>
            <w:rPr>
              <w:rFonts w:ascii="Times New Roman" w:hAnsi="Times New Roman"/>
              <w:i/>
              <w:iCs/>
              <w:noProof/>
              <w:kern w:val="2"/>
              <w:sz w:val="24"/>
              <w:szCs w:val="21"/>
              <w:lang w:val="en-GB" w:eastAsia="en-GB" w:bidi="hi-IN"/>
              <w14:ligatures w14:val="standardContextual"/>
            </w:rPr>
          </w:pPr>
          <w:r w:rsidRPr="00F810E7">
            <w:rPr>
              <w:rFonts w:ascii="Times New Roman" w:hAnsi="Times New Roman"/>
              <w:i/>
              <w:iCs/>
              <w:color w:val="000000" w:themeColor="text1"/>
              <w:sz w:val="24"/>
              <w:szCs w:val="24"/>
            </w:rPr>
            <w:fldChar w:fldCharType="begin"/>
          </w:r>
          <w:r w:rsidRPr="00F810E7">
            <w:rPr>
              <w:rFonts w:ascii="Times New Roman" w:hAnsi="Times New Roman"/>
              <w:i/>
              <w:iCs/>
              <w:color w:val="000000" w:themeColor="text1"/>
              <w:sz w:val="24"/>
              <w:szCs w:val="24"/>
            </w:rPr>
            <w:instrText xml:space="preserve"> TOC \o "1-3" \h \z \u </w:instrText>
          </w:r>
          <w:r w:rsidRPr="00F810E7">
            <w:rPr>
              <w:rFonts w:ascii="Times New Roman" w:hAnsi="Times New Roman"/>
              <w:i/>
              <w:iCs/>
              <w:color w:val="000000" w:themeColor="text1"/>
              <w:sz w:val="24"/>
              <w:szCs w:val="24"/>
            </w:rPr>
            <w:fldChar w:fldCharType="separate"/>
          </w:r>
          <w:hyperlink w:anchor="_Toc215261169" w:history="1">
            <w:r w:rsidR="009B7F6F" w:rsidRPr="00F810E7">
              <w:rPr>
                <w:rStyle w:val="Hyperlink"/>
                <w:rFonts w:ascii="Times New Roman" w:hAnsi="Times New Roman"/>
                <w:i/>
                <w:iCs/>
                <w:noProof/>
              </w:rPr>
              <w:t>Abstract</w:t>
            </w:r>
            <w:r w:rsidR="009B7F6F" w:rsidRPr="00F810E7">
              <w:rPr>
                <w:rFonts w:ascii="Times New Roman" w:hAnsi="Times New Roman"/>
                <w:i/>
                <w:iCs/>
                <w:noProof/>
                <w:webHidden/>
              </w:rPr>
              <w:tab/>
            </w:r>
            <w:r w:rsidR="009B7F6F" w:rsidRPr="00F810E7">
              <w:rPr>
                <w:rFonts w:ascii="Times New Roman" w:hAnsi="Times New Roman"/>
                <w:i/>
                <w:iCs/>
                <w:noProof/>
                <w:webHidden/>
              </w:rPr>
              <w:fldChar w:fldCharType="begin"/>
            </w:r>
            <w:r w:rsidR="009B7F6F" w:rsidRPr="00F810E7">
              <w:rPr>
                <w:rFonts w:ascii="Times New Roman" w:hAnsi="Times New Roman"/>
                <w:i/>
                <w:iCs/>
                <w:noProof/>
                <w:webHidden/>
              </w:rPr>
              <w:instrText xml:space="preserve"> PAGEREF _Toc215261169 \h </w:instrText>
            </w:r>
            <w:r w:rsidR="009B7F6F" w:rsidRPr="00F810E7">
              <w:rPr>
                <w:rFonts w:ascii="Times New Roman" w:hAnsi="Times New Roman"/>
                <w:i/>
                <w:iCs/>
                <w:noProof/>
                <w:webHidden/>
              </w:rPr>
            </w:r>
            <w:r w:rsidR="009B7F6F" w:rsidRPr="00F810E7">
              <w:rPr>
                <w:rFonts w:ascii="Times New Roman" w:hAnsi="Times New Roman"/>
                <w:i/>
                <w:iCs/>
                <w:noProof/>
                <w:webHidden/>
              </w:rPr>
              <w:fldChar w:fldCharType="separate"/>
            </w:r>
            <w:r w:rsidR="009B7F6F" w:rsidRPr="00F810E7">
              <w:rPr>
                <w:rFonts w:ascii="Times New Roman" w:hAnsi="Times New Roman"/>
                <w:i/>
                <w:iCs/>
                <w:noProof/>
                <w:webHidden/>
              </w:rPr>
              <w:t>2</w:t>
            </w:r>
            <w:r w:rsidR="009B7F6F" w:rsidRPr="00F810E7">
              <w:rPr>
                <w:rFonts w:ascii="Times New Roman" w:hAnsi="Times New Roman"/>
                <w:i/>
                <w:iCs/>
                <w:noProof/>
                <w:webHidden/>
              </w:rPr>
              <w:fldChar w:fldCharType="end"/>
            </w:r>
          </w:hyperlink>
        </w:p>
        <w:p w14:paraId="765543B0" w14:textId="5F600262" w:rsidR="009B7F6F" w:rsidRPr="00F810E7" w:rsidRDefault="009B7F6F">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70" w:history="1">
            <w:r w:rsidRPr="00F810E7">
              <w:rPr>
                <w:rStyle w:val="Hyperlink"/>
                <w:rFonts w:ascii="Times New Roman" w:hAnsi="Times New Roman"/>
                <w:i/>
                <w:iCs/>
                <w:noProof/>
              </w:rPr>
              <w:t>1.Introduction</w:t>
            </w:r>
            <w:r w:rsidRPr="00F810E7">
              <w:rPr>
                <w:rFonts w:ascii="Times New Roman" w:hAnsi="Times New Roman"/>
                <w:i/>
                <w:iCs/>
                <w:noProof/>
                <w:webHidden/>
              </w:rPr>
              <w:tab/>
            </w:r>
            <w:r w:rsidRPr="00F810E7">
              <w:rPr>
                <w:rFonts w:ascii="Times New Roman" w:hAnsi="Times New Roman"/>
                <w:i/>
                <w:iCs/>
                <w:noProof/>
                <w:webHidden/>
              </w:rPr>
              <w:fldChar w:fldCharType="begin"/>
            </w:r>
            <w:r w:rsidRPr="00F810E7">
              <w:rPr>
                <w:rFonts w:ascii="Times New Roman" w:hAnsi="Times New Roman"/>
                <w:i/>
                <w:iCs/>
                <w:noProof/>
                <w:webHidden/>
              </w:rPr>
              <w:instrText xml:space="preserve"> PAGEREF _Toc215261170 \h </w:instrText>
            </w:r>
            <w:r w:rsidRPr="00F810E7">
              <w:rPr>
                <w:rFonts w:ascii="Times New Roman" w:hAnsi="Times New Roman"/>
                <w:i/>
                <w:iCs/>
                <w:noProof/>
                <w:webHidden/>
              </w:rPr>
            </w:r>
            <w:r w:rsidRPr="00F810E7">
              <w:rPr>
                <w:rFonts w:ascii="Times New Roman" w:hAnsi="Times New Roman"/>
                <w:i/>
                <w:iCs/>
                <w:noProof/>
                <w:webHidden/>
              </w:rPr>
              <w:fldChar w:fldCharType="separate"/>
            </w:r>
            <w:r w:rsidRPr="00F810E7">
              <w:rPr>
                <w:rFonts w:ascii="Times New Roman" w:hAnsi="Times New Roman"/>
                <w:i/>
                <w:iCs/>
                <w:noProof/>
                <w:webHidden/>
              </w:rPr>
              <w:t>5</w:t>
            </w:r>
            <w:r w:rsidRPr="00F810E7">
              <w:rPr>
                <w:rFonts w:ascii="Times New Roman" w:hAnsi="Times New Roman"/>
                <w:i/>
                <w:iCs/>
                <w:noProof/>
                <w:webHidden/>
              </w:rPr>
              <w:fldChar w:fldCharType="end"/>
            </w:r>
          </w:hyperlink>
        </w:p>
        <w:p w14:paraId="4012A60E" w14:textId="4FF92D90" w:rsidR="009B7F6F" w:rsidRPr="00F810E7" w:rsidRDefault="009B7F6F">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71" w:history="1">
            <w:r w:rsidRPr="00F810E7">
              <w:rPr>
                <w:rStyle w:val="Hyperlink"/>
                <w:rFonts w:ascii="Times New Roman" w:hAnsi="Times New Roman"/>
                <w:i/>
                <w:iCs/>
                <w:noProof/>
              </w:rPr>
              <w:t>2. Literature Review</w:t>
            </w:r>
            <w:r w:rsidRPr="00F810E7">
              <w:rPr>
                <w:rFonts w:ascii="Times New Roman" w:hAnsi="Times New Roman"/>
                <w:i/>
                <w:iCs/>
                <w:noProof/>
                <w:webHidden/>
              </w:rPr>
              <w:tab/>
            </w:r>
            <w:r w:rsidRPr="00F810E7">
              <w:rPr>
                <w:rFonts w:ascii="Times New Roman" w:hAnsi="Times New Roman"/>
                <w:i/>
                <w:iCs/>
                <w:noProof/>
                <w:webHidden/>
              </w:rPr>
              <w:fldChar w:fldCharType="begin"/>
            </w:r>
            <w:r w:rsidRPr="00F810E7">
              <w:rPr>
                <w:rFonts w:ascii="Times New Roman" w:hAnsi="Times New Roman"/>
                <w:i/>
                <w:iCs/>
                <w:noProof/>
                <w:webHidden/>
              </w:rPr>
              <w:instrText xml:space="preserve"> PAGEREF _Toc215261171 \h </w:instrText>
            </w:r>
            <w:r w:rsidRPr="00F810E7">
              <w:rPr>
                <w:rFonts w:ascii="Times New Roman" w:hAnsi="Times New Roman"/>
                <w:i/>
                <w:iCs/>
                <w:noProof/>
                <w:webHidden/>
              </w:rPr>
            </w:r>
            <w:r w:rsidRPr="00F810E7">
              <w:rPr>
                <w:rFonts w:ascii="Times New Roman" w:hAnsi="Times New Roman"/>
                <w:i/>
                <w:iCs/>
                <w:noProof/>
                <w:webHidden/>
              </w:rPr>
              <w:fldChar w:fldCharType="separate"/>
            </w:r>
            <w:r w:rsidRPr="00F810E7">
              <w:rPr>
                <w:rFonts w:ascii="Times New Roman" w:hAnsi="Times New Roman"/>
                <w:i/>
                <w:iCs/>
                <w:noProof/>
                <w:webHidden/>
              </w:rPr>
              <w:t>7</w:t>
            </w:r>
            <w:r w:rsidRPr="00F810E7">
              <w:rPr>
                <w:rFonts w:ascii="Times New Roman" w:hAnsi="Times New Roman"/>
                <w:i/>
                <w:iCs/>
                <w:noProof/>
                <w:webHidden/>
              </w:rPr>
              <w:fldChar w:fldCharType="end"/>
            </w:r>
          </w:hyperlink>
        </w:p>
        <w:p w14:paraId="26794F50" w14:textId="6698025F" w:rsidR="009B7F6F" w:rsidRPr="00F810E7" w:rsidRDefault="009B7F6F">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72" w:history="1">
            <w:r w:rsidRPr="00F810E7">
              <w:rPr>
                <w:rStyle w:val="Hyperlink"/>
                <w:rFonts w:ascii="Times New Roman" w:hAnsi="Times New Roman"/>
                <w:i/>
                <w:iCs/>
                <w:noProof/>
              </w:rPr>
              <w:t>3 Methodology</w:t>
            </w:r>
            <w:r w:rsidRPr="00F810E7">
              <w:rPr>
                <w:rFonts w:ascii="Times New Roman" w:hAnsi="Times New Roman"/>
                <w:i/>
                <w:iCs/>
                <w:noProof/>
                <w:webHidden/>
              </w:rPr>
              <w:tab/>
            </w:r>
            <w:r w:rsidRPr="00F810E7">
              <w:rPr>
                <w:rFonts w:ascii="Times New Roman" w:hAnsi="Times New Roman"/>
                <w:i/>
                <w:iCs/>
                <w:noProof/>
                <w:webHidden/>
              </w:rPr>
              <w:fldChar w:fldCharType="begin"/>
            </w:r>
            <w:r w:rsidRPr="00F810E7">
              <w:rPr>
                <w:rFonts w:ascii="Times New Roman" w:hAnsi="Times New Roman"/>
                <w:i/>
                <w:iCs/>
                <w:noProof/>
                <w:webHidden/>
              </w:rPr>
              <w:instrText xml:space="preserve"> PAGEREF _Toc215261172 \h </w:instrText>
            </w:r>
            <w:r w:rsidRPr="00F810E7">
              <w:rPr>
                <w:rFonts w:ascii="Times New Roman" w:hAnsi="Times New Roman"/>
                <w:i/>
                <w:iCs/>
                <w:noProof/>
                <w:webHidden/>
              </w:rPr>
            </w:r>
            <w:r w:rsidRPr="00F810E7">
              <w:rPr>
                <w:rFonts w:ascii="Times New Roman" w:hAnsi="Times New Roman"/>
                <w:i/>
                <w:iCs/>
                <w:noProof/>
                <w:webHidden/>
              </w:rPr>
              <w:fldChar w:fldCharType="separate"/>
            </w:r>
            <w:r w:rsidRPr="00F810E7">
              <w:rPr>
                <w:rFonts w:ascii="Times New Roman" w:hAnsi="Times New Roman"/>
                <w:i/>
                <w:iCs/>
                <w:noProof/>
                <w:webHidden/>
              </w:rPr>
              <w:t>12</w:t>
            </w:r>
            <w:r w:rsidRPr="00F810E7">
              <w:rPr>
                <w:rFonts w:ascii="Times New Roman" w:hAnsi="Times New Roman"/>
                <w:i/>
                <w:iCs/>
                <w:noProof/>
                <w:webHidden/>
              </w:rPr>
              <w:fldChar w:fldCharType="end"/>
            </w:r>
          </w:hyperlink>
        </w:p>
        <w:p w14:paraId="16E47CF1" w14:textId="40E5DD64" w:rsidR="009B7F6F" w:rsidRPr="00F810E7" w:rsidRDefault="009B7F6F">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73" w:history="1">
            <w:r w:rsidRPr="00F810E7">
              <w:rPr>
                <w:rStyle w:val="Hyperlink"/>
                <w:rFonts w:ascii="Times New Roman" w:hAnsi="Times New Roman"/>
                <w:i/>
                <w:iCs/>
                <w:noProof/>
              </w:rPr>
              <w:t>4 Finding</w:t>
            </w:r>
            <w:r w:rsidRPr="00F810E7">
              <w:rPr>
                <w:rFonts w:ascii="Times New Roman" w:hAnsi="Times New Roman"/>
                <w:i/>
                <w:iCs/>
                <w:noProof/>
                <w:webHidden/>
              </w:rPr>
              <w:tab/>
            </w:r>
            <w:r w:rsidRPr="00F810E7">
              <w:rPr>
                <w:rFonts w:ascii="Times New Roman" w:hAnsi="Times New Roman"/>
                <w:i/>
                <w:iCs/>
                <w:noProof/>
                <w:webHidden/>
              </w:rPr>
              <w:fldChar w:fldCharType="begin"/>
            </w:r>
            <w:r w:rsidRPr="00F810E7">
              <w:rPr>
                <w:rFonts w:ascii="Times New Roman" w:hAnsi="Times New Roman"/>
                <w:i/>
                <w:iCs/>
                <w:noProof/>
                <w:webHidden/>
              </w:rPr>
              <w:instrText xml:space="preserve"> PAGEREF _Toc215261173 \h </w:instrText>
            </w:r>
            <w:r w:rsidRPr="00F810E7">
              <w:rPr>
                <w:rFonts w:ascii="Times New Roman" w:hAnsi="Times New Roman"/>
                <w:i/>
                <w:iCs/>
                <w:noProof/>
                <w:webHidden/>
              </w:rPr>
            </w:r>
            <w:r w:rsidRPr="00F810E7">
              <w:rPr>
                <w:rFonts w:ascii="Times New Roman" w:hAnsi="Times New Roman"/>
                <w:i/>
                <w:iCs/>
                <w:noProof/>
                <w:webHidden/>
              </w:rPr>
              <w:fldChar w:fldCharType="separate"/>
            </w:r>
            <w:r w:rsidRPr="00F810E7">
              <w:rPr>
                <w:rFonts w:ascii="Times New Roman" w:hAnsi="Times New Roman"/>
                <w:i/>
                <w:iCs/>
                <w:noProof/>
                <w:webHidden/>
              </w:rPr>
              <w:t>14</w:t>
            </w:r>
            <w:r w:rsidRPr="00F810E7">
              <w:rPr>
                <w:rFonts w:ascii="Times New Roman" w:hAnsi="Times New Roman"/>
                <w:i/>
                <w:iCs/>
                <w:noProof/>
                <w:webHidden/>
              </w:rPr>
              <w:fldChar w:fldCharType="end"/>
            </w:r>
          </w:hyperlink>
        </w:p>
        <w:p w14:paraId="5699EAF6" w14:textId="1F4760F0" w:rsidR="009B7F6F" w:rsidRPr="00F810E7" w:rsidRDefault="009B7F6F">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74" w:history="1">
            <w:r w:rsidRPr="00F810E7">
              <w:rPr>
                <w:rStyle w:val="Hyperlink"/>
                <w:rFonts w:ascii="Times New Roman" w:hAnsi="Times New Roman"/>
                <w:i/>
                <w:iCs/>
                <w:noProof/>
              </w:rPr>
              <w:t>5. Discussion</w:t>
            </w:r>
            <w:r w:rsidRPr="00F810E7">
              <w:rPr>
                <w:rFonts w:ascii="Times New Roman" w:hAnsi="Times New Roman"/>
                <w:i/>
                <w:iCs/>
                <w:noProof/>
                <w:webHidden/>
              </w:rPr>
              <w:tab/>
            </w:r>
            <w:r w:rsidRPr="00F810E7">
              <w:rPr>
                <w:rFonts w:ascii="Times New Roman" w:hAnsi="Times New Roman"/>
                <w:i/>
                <w:iCs/>
                <w:noProof/>
                <w:webHidden/>
              </w:rPr>
              <w:fldChar w:fldCharType="begin"/>
            </w:r>
            <w:r w:rsidRPr="00F810E7">
              <w:rPr>
                <w:rFonts w:ascii="Times New Roman" w:hAnsi="Times New Roman"/>
                <w:i/>
                <w:iCs/>
                <w:noProof/>
                <w:webHidden/>
              </w:rPr>
              <w:instrText xml:space="preserve"> PAGEREF _Toc215261174 \h </w:instrText>
            </w:r>
            <w:r w:rsidRPr="00F810E7">
              <w:rPr>
                <w:rFonts w:ascii="Times New Roman" w:hAnsi="Times New Roman"/>
                <w:i/>
                <w:iCs/>
                <w:noProof/>
                <w:webHidden/>
              </w:rPr>
            </w:r>
            <w:r w:rsidRPr="00F810E7">
              <w:rPr>
                <w:rFonts w:ascii="Times New Roman" w:hAnsi="Times New Roman"/>
                <w:i/>
                <w:iCs/>
                <w:noProof/>
                <w:webHidden/>
              </w:rPr>
              <w:fldChar w:fldCharType="separate"/>
            </w:r>
            <w:r w:rsidRPr="00F810E7">
              <w:rPr>
                <w:rFonts w:ascii="Times New Roman" w:hAnsi="Times New Roman"/>
                <w:i/>
                <w:iCs/>
                <w:noProof/>
                <w:webHidden/>
              </w:rPr>
              <w:t>18</w:t>
            </w:r>
            <w:r w:rsidRPr="00F810E7">
              <w:rPr>
                <w:rFonts w:ascii="Times New Roman" w:hAnsi="Times New Roman"/>
                <w:i/>
                <w:iCs/>
                <w:noProof/>
                <w:webHidden/>
              </w:rPr>
              <w:fldChar w:fldCharType="end"/>
            </w:r>
          </w:hyperlink>
        </w:p>
        <w:p w14:paraId="69D7CF28" w14:textId="16A6E5AC" w:rsidR="009B7F6F" w:rsidRPr="00F810E7" w:rsidRDefault="009B7F6F">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75" w:history="1">
            <w:r w:rsidRPr="00F810E7">
              <w:rPr>
                <w:rStyle w:val="Hyperlink"/>
                <w:rFonts w:ascii="Times New Roman" w:hAnsi="Times New Roman"/>
                <w:i/>
                <w:iCs/>
                <w:noProof/>
              </w:rPr>
              <w:t>6. Recommendation</w:t>
            </w:r>
            <w:r w:rsidRPr="00F810E7">
              <w:rPr>
                <w:rFonts w:ascii="Times New Roman" w:hAnsi="Times New Roman"/>
                <w:i/>
                <w:iCs/>
                <w:noProof/>
                <w:webHidden/>
              </w:rPr>
              <w:tab/>
            </w:r>
            <w:r w:rsidRPr="00F810E7">
              <w:rPr>
                <w:rFonts w:ascii="Times New Roman" w:hAnsi="Times New Roman"/>
                <w:i/>
                <w:iCs/>
                <w:noProof/>
                <w:webHidden/>
              </w:rPr>
              <w:fldChar w:fldCharType="begin"/>
            </w:r>
            <w:r w:rsidRPr="00F810E7">
              <w:rPr>
                <w:rFonts w:ascii="Times New Roman" w:hAnsi="Times New Roman"/>
                <w:i/>
                <w:iCs/>
                <w:noProof/>
                <w:webHidden/>
              </w:rPr>
              <w:instrText xml:space="preserve"> PAGEREF _Toc215261175 \h </w:instrText>
            </w:r>
            <w:r w:rsidRPr="00F810E7">
              <w:rPr>
                <w:rFonts w:ascii="Times New Roman" w:hAnsi="Times New Roman"/>
                <w:i/>
                <w:iCs/>
                <w:noProof/>
                <w:webHidden/>
              </w:rPr>
            </w:r>
            <w:r w:rsidRPr="00F810E7">
              <w:rPr>
                <w:rFonts w:ascii="Times New Roman" w:hAnsi="Times New Roman"/>
                <w:i/>
                <w:iCs/>
                <w:noProof/>
                <w:webHidden/>
              </w:rPr>
              <w:fldChar w:fldCharType="separate"/>
            </w:r>
            <w:r w:rsidRPr="00F810E7">
              <w:rPr>
                <w:rFonts w:ascii="Times New Roman" w:hAnsi="Times New Roman"/>
                <w:i/>
                <w:iCs/>
                <w:noProof/>
                <w:webHidden/>
              </w:rPr>
              <w:t>21</w:t>
            </w:r>
            <w:r w:rsidRPr="00F810E7">
              <w:rPr>
                <w:rFonts w:ascii="Times New Roman" w:hAnsi="Times New Roman"/>
                <w:i/>
                <w:iCs/>
                <w:noProof/>
                <w:webHidden/>
              </w:rPr>
              <w:fldChar w:fldCharType="end"/>
            </w:r>
          </w:hyperlink>
        </w:p>
        <w:p w14:paraId="17333209" w14:textId="0C5B8D17" w:rsidR="009B7F6F" w:rsidRPr="00F810E7" w:rsidRDefault="009B7F6F">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76" w:history="1">
            <w:r w:rsidRPr="00F810E7">
              <w:rPr>
                <w:rStyle w:val="Hyperlink"/>
                <w:rFonts w:ascii="Times New Roman" w:hAnsi="Times New Roman"/>
                <w:i/>
                <w:iCs/>
                <w:noProof/>
              </w:rPr>
              <w:t>8. Conclusion</w:t>
            </w:r>
            <w:r w:rsidRPr="00F810E7">
              <w:rPr>
                <w:rFonts w:ascii="Times New Roman" w:hAnsi="Times New Roman"/>
                <w:i/>
                <w:iCs/>
                <w:noProof/>
                <w:webHidden/>
              </w:rPr>
              <w:tab/>
            </w:r>
            <w:r w:rsidRPr="00F810E7">
              <w:rPr>
                <w:rFonts w:ascii="Times New Roman" w:hAnsi="Times New Roman"/>
                <w:i/>
                <w:iCs/>
                <w:noProof/>
                <w:webHidden/>
              </w:rPr>
              <w:fldChar w:fldCharType="begin"/>
            </w:r>
            <w:r w:rsidRPr="00F810E7">
              <w:rPr>
                <w:rFonts w:ascii="Times New Roman" w:hAnsi="Times New Roman"/>
                <w:i/>
                <w:iCs/>
                <w:noProof/>
                <w:webHidden/>
              </w:rPr>
              <w:instrText xml:space="preserve"> PAGEREF _Toc215261176 \h </w:instrText>
            </w:r>
            <w:r w:rsidRPr="00F810E7">
              <w:rPr>
                <w:rFonts w:ascii="Times New Roman" w:hAnsi="Times New Roman"/>
                <w:i/>
                <w:iCs/>
                <w:noProof/>
                <w:webHidden/>
              </w:rPr>
            </w:r>
            <w:r w:rsidRPr="00F810E7">
              <w:rPr>
                <w:rFonts w:ascii="Times New Roman" w:hAnsi="Times New Roman"/>
                <w:i/>
                <w:iCs/>
                <w:noProof/>
                <w:webHidden/>
              </w:rPr>
              <w:fldChar w:fldCharType="separate"/>
            </w:r>
            <w:r w:rsidRPr="00F810E7">
              <w:rPr>
                <w:rFonts w:ascii="Times New Roman" w:hAnsi="Times New Roman"/>
                <w:i/>
                <w:iCs/>
                <w:noProof/>
                <w:webHidden/>
              </w:rPr>
              <w:t>23</w:t>
            </w:r>
            <w:r w:rsidRPr="00F810E7">
              <w:rPr>
                <w:rFonts w:ascii="Times New Roman" w:hAnsi="Times New Roman"/>
                <w:i/>
                <w:iCs/>
                <w:noProof/>
                <w:webHidden/>
              </w:rPr>
              <w:fldChar w:fldCharType="end"/>
            </w:r>
          </w:hyperlink>
        </w:p>
        <w:p w14:paraId="22134A74" w14:textId="543ADAC6" w:rsidR="009B7F6F" w:rsidRPr="00F810E7" w:rsidRDefault="009B7F6F">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77" w:history="1">
            <w:r w:rsidRPr="00F810E7">
              <w:rPr>
                <w:rStyle w:val="Hyperlink"/>
                <w:rFonts w:ascii="Times New Roman" w:hAnsi="Times New Roman"/>
                <w:i/>
                <w:iCs/>
                <w:noProof/>
              </w:rPr>
              <w:t>Reference List</w:t>
            </w:r>
            <w:r w:rsidRPr="00F810E7">
              <w:rPr>
                <w:rFonts w:ascii="Times New Roman" w:hAnsi="Times New Roman"/>
                <w:i/>
                <w:iCs/>
                <w:noProof/>
                <w:webHidden/>
              </w:rPr>
              <w:tab/>
            </w:r>
            <w:r w:rsidRPr="00F810E7">
              <w:rPr>
                <w:rFonts w:ascii="Times New Roman" w:hAnsi="Times New Roman"/>
                <w:i/>
                <w:iCs/>
                <w:noProof/>
                <w:webHidden/>
              </w:rPr>
              <w:fldChar w:fldCharType="begin"/>
            </w:r>
            <w:r w:rsidRPr="00F810E7">
              <w:rPr>
                <w:rFonts w:ascii="Times New Roman" w:hAnsi="Times New Roman"/>
                <w:i/>
                <w:iCs/>
                <w:noProof/>
                <w:webHidden/>
              </w:rPr>
              <w:instrText xml:space="preserve"> PAGEREF _Toc215261177 \h </w:instrText>
            </w:r>
            <w:r w:rsidRPr="00F810E7">
              <w:rPr>
                <w:rFonts w:ascii="Times New Roman" w:hAnsi="Times New Roman"/>
                <w:i/>
                <w:iCs/>
                <w:noProof/>
                <w:webHidden/>
              </w:rPr>
            </w:r>
            <w:r w:rsidRPr="00F810E7">
              <w:rPr>
                <w:rFonts w:ascii="Times New Roman" w:hAnsi="Times New Roman"/>
                <w:i/>
                <w:iCs/>
                <w:noProof/>
                <w:webHidden/>
              </w:rPr>
              <w:fldChar w:fldCharType="separate"/>
            </w:r>
            <w:r w:rsidRPr="00F810E7">
              <w:rPr>
                <w:rFonts w:ascii="Times New Roman" w:hAnsi="Times New Roman"/>
                <w:i/>
                <w:iCs/>
                <w:noProof/>
                <w:webHidden/>
              </w:rPr>
              <w:t>25</w:t>
            </w:r>
            <w:r w:rsidRPr="00F810E7">
              <w:rPr>
                <w:rFonts w:ascii="Times New Roman" w:hAnsi="Times New Roman"/>
                <w:i/>
                <w:iCs/>
                <w:noProof/>
                <w:webHidden/>
              </w:rPr>
              <w:fldChar w:fldCharType="end"/>
            </w:r>
          </w:hyperlink>
        </w:p>
        <w:p w14:paraId="646EF9D8" w14:textId="591C0D0B" w:rsidR="004D7D13" w:rsidRPr="00F810E7" w:rsidRDefault="004D7D13" w:rsidP="00013DBD">
          <w:pPr>
            <w:spacing w:line="480" w:lineRule="auto"/>
            <w:rPr>
              <w:rFonts w:ascii="Times New Roman" w:hAnsi="Times New Roman" w:cs="Times New Roman"/>
              <w:color w:val="000000" w:themeColor="text1"/>
              <w:szCs w:val="24"/>
            </w:rPr>
          </w:pPr>
          <w:r w:rsidRPr="00F810E7">
            <w:rPr>
              <w:rFonts w:ascii="Times New Roman" w:hAnsi="Times New Roman" w:cs="Times New Roman"/>
              <w:i/>
              <w:iCs/>
              <w:noProof/>
              <w:color w:val="000000" w:themeColor="text1"/>
              <w:szCs w:val="24"/>
            </w:rPr>
            <w:fldChar w:fldCharType="end"/>
          </w:r>
        </w:p>
      </w:sdtContent>
    </w:sdt>
    <w:p w14:paraId="1EDA022C" w14:textId="77777777" w:rsidR="004D7D13" w:rsidRPr="00F810E7" w:rsidRDefault="004D7D13" w:rsidP="00013DBD">
      <w:pPr>
        <w:spacing w:line="480" w:lineRule="auto"/>
        <w:rPr>
          <w:rFonts w:ascii="Times New Roman" w:hAnsi="Times New Roman" w:cs="Times New Roman"/>
          <w:color w:val="000000" w:themeColor="text1"/>
          <w:szCs w:val="24"/>
        </w:rPr>
      </w:pPr>
    </w:p>
    <w:p w14:paraId="19B15F5F" w14:textId="77777777" w:rsidR="0095171B" w:rsidRPr="00F810E7" w:rsidRDefault="0095171B" w:rsidP="00013DBD">
      <w:pPr>
        <w:spacing w:line="480" w:lineRule="auto"/>
        <w:rPr>
          <w:rFonts w:ascii="Times New Roman" w:hAnsi="Times New Roman" w:cs="Times New Roman"/>
          <w:color w:val="000000" w:themeColor="text1"/>
          <w:szCs w:val="24"/>
        </w:rPr>
      </w:pPr>
    </w:p>
    <w:p w14:paraId="73636B03" w14:textId="77777777" w:rsidR="0095171B" w:rsidRPr="00F810E7" w:rsidRDefault="0095171B" w:rsidP="00013DBD">
      <w:pPr>
        <w:spacing w:line="480" w:lineRule="auto"/>
        <w:rPr>
          <w:rFonts w:ascii="Times New Roman" w:hAnsi="Times New Roman" w:cs="Times New Roman"/>
          <w:color w:val="000000" w:themeColor="text1"/>
          <w:szCs w:val="24"/>
        </w:rPr>
      </w:pPr>
      <w:r w:rsidRPr="00F810E7">
        <w:rPr>
          <w:rFonts w:ascii="Times New Roman" w:hAnsi="Times New Roman" w:cs="Times New Roman"/>
          <w:color w:val="000000" w:themeColor="text1"/>
          <w:szCs w:val="24"/>
        </w:rPr>
        <w:br w:type="page"/>
      </w:r>
    </w:p>
    <w:p w14:paraId="48512045" w14:textId="2774FE42" w:rsidR="00B06124" w:rsidRPr="00F810E7" w:rsidRDefault="000E04F4" w:rsidP="00B06124">
      <w:pPr>
        <w:spacing w:line="480" w:lineRule="auto"/>
        <w:rPr>
          <w:rFonts w:ascii="Times New Roman" w:hAnsi="Times New Roman" w:cs="Times New Roman"/>
          <w:color w:val="000000" w:themeColor="text1"/>
          <w:szCs w:val="24"/>
        </w:rPr>
      </w:pPr>
      <w:bookmarkStart w:id="1" w:name="_Toc215261170"/>
      <w:r w:rsidRPr="00F810E7">
        <w:rPr>
          <w:rStyle w:val="Heading1Char"/>
          <w:rFonts w:ascii="Times New Roman" w:hAnsi="Times New Roman" w:cs="Times New Roman"/>
          <w:color w:val="000000" w:themeColor="text1"/>
          <w:sz w:val="24"/>
          <w:szCs w:val="24"/>
        </w:rPr>
        <w:lastRenderedPageBreak/>
        <w:t>1</w:t>
      </w:r>
      <w:r w:rsidR="004D7D13" w:rsidRPr="00F810E7">
        <w:rPr>
          <w:rStyle w:val="Heading1Char"/>
          <w:rFonts w:ascii="Times New Roman" w:hAnsi="Times New Roman" w:cs="Times New Roman"/>
          <w:color w:val="000000" w:themeColor="text1"/>
          <w:sz w:val="24"/>
          <w:szCs w:val="24"/>
        </w:rPr>
        <w:t>.</w:t>
      </w:r>
      <w:r w:rsidR="0095171B" w:rsidRPr="00F810E7">
        <w:rPr>
          <w:rStyle w:val="Heading1Char"/>
          <w:rFonts w:ascii="Times New Roman" w:hAnsi="Times New Roman" w:cs="Times New Roman"/>
          <w:color w:val="000000" w:themeColor="text1"/>
          <w:sz w:val="24"/>
          <w:szCs w:val="24"/>
        </w:rPr>
        <w:t>Introduction</w:t>
      </w:r>
      <w:bookmarkEnd w:id="1"/>
      <w:r w:rsidR="0095171B" w:rsidRPr="00F810E7">
        <w:rPr>
          <w:rStyle w:val="Heading1Char"/>
          <w:rFonts w:ascii="Times New Roman" w:hAnsi="Times New Roman" w:cs="Times New Roman"/>
          <w:color w:val="000000" w:themeColor="text1"/>
          <w:sz w:val="24"/>
          <w:szCs w:val="24"/>
        </w:rPr>
        <w:t xml:space="preserve"> </w:t>
      </w:r>
    </w:p>
    <w:p w14:paraId="3111D6A5" w14:textId="77777777" w:rsidR="00E562BA" w:rsidRPr="00E562BA" w:rsidRDefault="00E562BA" w:rsidP="00E562BA">
      <w:pPr>
        <w:spacing w:line="480" w:lineRule="auto"/>
        <w:rPr>
          <w:rFonts w:ascii="Times New Roman" w:hAnsi="Times New Roman" w:cs="Times New Roman"/>
          <w:color w:val="000000" w:themeColor="text1"/>
          <w:szCs w:val="24"/>
        </w:rPr>
      </w:pPr>
      <w:bookmarkStart w:id="2" w:name="_Toc215261174"/>
      <w:r w:rsidRPr="00E562BA">
        <w:rPr>
          <w:rFonts w:ascii="Times New Roman" w:hAnsi="Times New Roman" w:cs="Times New Roman"/>
          <w:color w:val="000000" w:themeColor="text1"/>
          <w:szCs w:val="24"/>
        </w:rPr>
        <w:t xml:space="preserve">Today, the field of business is filled with complexity, competition, and swift changes, which is why successful decision-making is the key to success in the organization. The accounting is crucial in this process and helps to make the plan, control and strategy evaluation providing systematic and structured financial information. Accounting, as the main economic language, converts the activities of the economy into measurable data, which can be </w:t>
      </w:r>
      <w:proofErr w:type="spellStart"/>
      <w:r w:rsidRPr="00E562BA">
        <w:rPr>
          <w:rFonts w:ascii="Times New Roman" w:hAnsi="Times New Roman" w:cs="Times New Roman"/>
          <w:color w:val="000000" w:themeColor="text1"/>
          <w:szCs w:val="24"/>
        </w:rPr>
        <w:t>analyzed</w:t>
      </w:r>
      <w:proofErr w:type="spellEnd"/>
      <w:r w:rsidRPr="00E562BA">
        <w:rPr>
          <w:rFonts w:ascii="Times New Roman" w:hAnsi="Times New Roman" w:cs="Times New Roman"/>
          <w:color w:val="000000" w:themeColor="text1"/>
          <w:szCs w:val="24"/>
        </w:rPr>
        <w:t xml:space="preserve"> and interpreted by the managers, investors, creditors, and regulators (Scott, 2015). In the absence of credible accounting data, the decision-makers would have a very high degree of uncertainty in terms of performance assessment and resource distribution.</w:t>
      </w:r>
    </w:p>
    <w:p w14:paraId="146435E9" w14:textId="77777777" w:rsidR="00E562BA" w:rsidRPr="00E562BA" w:rsidRDefault="00E562BA" w:rsidP="00E562BA">
      <w:pPr>
        <w:spacing w:line="480" w:lineRule="auto"/>
        <w:rPr>
          <w:rFonts w:ascii="Times New Roman" w:hAnsi="Times New Roman" w:cs="Times New Roman"/>
          <w:color w:val="000000" w:themeColor="text1"/>
          <w:szCs w:val="24"/>
        </w:rPr>
      </w:pPr>
      <w:r w:rsidRPr="00E562BA">
        <w:rPr>
          <w:rFonts w:ascii="Times New Roman" w:hAnsi="Times New Roman" w:cs="Times New Roman"/>
          <w:color w:val="000000" w:themeColor="text1"/>
          <w:szCs w:val="24"/>
        </w:rPr>
        <w:t>There are various levels of accounting information in operation where it is used in both the operation and the strategic planning. At the operational level, accounting data helps in the daily decision making like cost control, pricing and inventory management. At the managerial level, it informs the budgeting process, performance appraisal, and resource allocation, and at the strategic level, accounting information helps the decision-making process on long-term investment and financing (Horngren et al., 2015). These levels make accounting information very relevant hence the need to consider its significance as an essential management tool.</w:t>
      </w:r>
    </w:p>
    <w:p w14:paraId="6374E76F" w14:textId="77777777" w:rsidR="00E562BA" w:rsidRPr="00E562BA" w:rsidRDefault="00E562BA" w:rsidP="00E562BA">
      <w:pPr>
        <w:spacing w:line="480" w:lineRule="auto"/>
        <w:rPr>
          <w:rFonts w:ascii="Times New Roman" w:hAnsi="Times New Roman" w:cs="Times New Roman"/>
          <w:color w:val="000000" w:themeColor="text1"/>
          <w:szCs w:val="24"/>
        </w:rPr>
      </w:pPr>
      <w:r w:rsidRPr="00E562BA">
        <w:rPr>
          <w:rFonts w:ascii="Times New Roman" w:hAnsi="Times New Roman" w:cs="Times New Roman"/>
          <w:color w:val="000000" w:themeColor="text1"/>
          <w:szCs w:val="24"/>
        </w:rPr>
        <w:t xml:space="preserve">The financial reports, especially the income statement and the balance sheet are very important in determining the performance of the business and its financial health. The income statement will give the information about profitability and efficiency of operations, as the revenues and expenditures are compared within a given </w:t>
      </w:r>
      <w:proofErr w:type="gramStart"/>
      <w:r w:rsidRPr="00E562BA">
        <w:rPr>
          <w:rFonts w:ascii="Times New Roman" w:hAnsi="Times New Roman" w:cs="Times New Roman"/>
          <w:color w:val="000000" w:themeColor="text1"/>
          <w:szCs w:val="24"/>
        </w:rPr>
        <w:t>period of time</w:t>
      </w:r>
      <w:proofErr w:type="gramEnd"/>
      <w:r w:rsidRPr="00E562BA">
        <w:rPr>
          <w:rFonts w:ascii="Times New Roman" w:hAnsi="Times New Roman" w:cs="Times New Roman"/>
          <w:color w:val="000000" w:themeColor="text1"/>
          <w:szCs w:val="24"/>
        </w:rPr>
        <w:t xml:space="preserve">. Conversely, the balance sheet portrays the financial status of an organization, which brings out an organization asset structure, liabilities, and equity finance (Penman, 2013). Combined, these statements allow evaluating financial stability, risk exposure, and return on investment by the stakeholders. There is empirical </w:t>
      </w:r>
      <w:r w:rsidRPr="00E562BA">
        <w:rPr>
          <w:rFonts w:ascii="Times New Roman" w:hAnsi="Times New Roman" w:cs="Times New Roman"/>
          <w:color w:val="000000" w:themeColor="text1"/>
          <w:szCs w:val="24"/>
        </w:rPr>
        <w:lastRenderedPageBreak/>
        <w:t>research indicating that quality financial reporting enhances decision-making by decreasing information asymmetry and increasing interfirm comparability (Healy and Palepu, 2001).</w:t>
      </w:r>
    </w:p>
    <w:p w14:paraId="16DF8B95" w14:textId="77777777" w:rsidR="00E562BA" w:rsidRPr="00E562BA" w:rsidRDefault="00E562BA" w:rsidP="00E562BA">
      <w:pPr>
        <w:spacing w:line="480" w:lineRule="auto"/>
        <w:rPr>
          <w:rFonts w:ascii="Times New Roman" w:hAnsi="Times New Roman" w:cs="Times New Roman"/>
          <w:color w:val="000000" w:themeColor="text1"/>
          <w:szCs w:val="24"/>
        </w:rPr>
      </w:pPr>
      <w:r w:rsidRPr="00E562BA">
        <w:rPr>
          <w:rFonts w:ascii="Times New Roman" w:hAnsi="Times New Roman" w:cs="Times New Roman"/>
          <w:color w:val="000000" w:themeColor="text1"/>
          <w:szCs w:val="24"/>
        </w:rPr>
        <w:t>Accounting data are very important to managers as they help them make decisions that are associated with budgeting, investment, and financing. The historical accounting information is used to plan the activities that are to be undertaken in the future and allocate resources efficiently by budgeting processes. The accounting measure of profitability and cash flow estimates is needed to make investment decisions, including capital expenditure assessments. On the same note, the accounting reports are used to determine financial ratios used in financing decisions, such as leverage and liquidity ratios (Kothari et al., 2010). Rational decision-making and risk management is then supported by accurate accounting information.</w:t>
      </w:r>
    </w:p>
    <w:p w14:paraId="18FA8914" w14:textId="77777777" w:rsidR="00E562BA" w:rsidRPr="00E562BA" w:rsidRDefault="00E562BA" w:rsidP="00E562BA">
      <w:pPr>
        <w:spacing w:line="480" w:lineRule="auto"/>
        <w:rPr>
          <w:rFonts w:ascii="Times New Roman" w:hAnsi="Times New Roman" w:cs="Times New Roman"/>
          <w:color w:val="000000" w:themeColor="text1"/>
          <w:szCs w:val="24"/>
        </w:rPr>
      </w:pPr>
      <w:r w:rsidRPr="00E562BA">
        <w:rPr>
          <w:rFonts w:ascii="Times New Roman" w:hAnsi="Times New Roman" w:cs="Times New Roman"/>
          <w:color w:val="000000" w:themeColor="text1"/>
          <w:szCs w:val="24"/>
        </w:rPr>
        <w:t xml:space="preserve">In addition to internal decision-making, accounting is also important in providing transparency and accountability of finances. Open financial reporting enhances corporate governance, increase stakeholder confidence and complements with regulatory provisions (Bushman and Smith, 2001). Furthermore, organizations are relying </w:t>
      </w:r>
      <w:proofErr w:type="gramStart"/>
      <w:r w:rsidRPr="00E562BA">
        <w:rPr>
          <w:rFonts w:ascii="Times New Roman" w:hAnsi="Times New Roman" w:cs="Times New Roman"/>
          <w:color w:val="000000" w:themeColor="text1"/>
          <w:szCs w:val="24"/>
        </w:rPr>
        <w:t>more and more</w:t>
      </w:r>
      <w:proofErr w:type="gramEnd"/>
      <w:r w:rsidRPr="00E562BA">
        <w:rPr>
          <w:rFonts w:ascii="Times New Roman" w:hAnsi="Times New Roman" w:cs="Times New Roman"/>
          <w:color w:val="000000" w:themeColor="text1"/>
          <w:szCs w:val="24"/>
        </w:rPr>
        <w:t xml:space="preserve"> on accounting information to detect inefficiencies, cost-optimization and profitability enhancement by way of performance measurement and control systems.</w:t>
      </w:r>
    </w:p>
    <w:p w14:paraId="5E6995B6" w14:textId="77777777" w:rsidR="00E562BA" w:rsidRPr="00E562BA" w:rsidRDefault="00E562BA" w:rsidP="00E562BA">
      <w:pPr>
        <w:spacing w:line="480" w:lineRule="auto"/>
        <w:rPr>
          <w:rFonts w:ascii="Times New Roman" w:hAnsi="Times New Roman" w:cs="Times New Roman"/>
          <w:color w:val="000000" w:themeColor="text1"/>
          <w:szCs w:val="24"/>
        </w:rPr>
      </w:pPr>
      <w:r w:rsidRPr="00E562BA">
        <w:rPr>
          <w:rFonts w:ascii="Times New Roman" w:hAnsi="Times New Roman" w:cs="Times New Roman"/>
          <w:color w:val="000000" w:themeColor="text1"/>
          <w:szCs w:val="24"/>
        </w:rPr>
        <w:t xml:space="preserve">The purpose of this assignment is to discuss the importance of accounting in business decisions by </w:t>
      </w:r>
      <w:proofErr w:type="spellStart"/>
      <w:r w:rsidRPr="00E562BA">
        <w:rPr>
          <w:rFonts w:ascii="Times New Roman" w:hAnsi="Times New Roman" w:cs="Times New Roman"/>
          <w:color w:val="000000" w:themeColor="text1"/>
          <w:szCs w:val="24"/>
        </w:rPr>
        <w:t>analyzing</w:t>
      </w:r>
      <w:proofErr w:type="spellEnd"/>
      <w:r w:rsidRPr="00E562BA">
        <w:rPr>
          <w:rFonts w:ascii="Times New Roman" w:hAnsi="Times New Roman" w:cs="Times New Roman"/>
          <w:color w:val="000000" w:themeColor="text1"/>
          <w:szCs w:val="24"/>
        </w:rPr>
        <w:t xml:space="preserve"> the importance of accounting information in business performance evaluation, managerial decision-making and strategic planning. Combining the theoretical knowledge with the practical examples, the study demonstrates the importance of accounting as a strategic facilitator of organizational performance and sustainable development.</w:t>
      </w:r>
    </w:p>
    <w:p w14:paraId="13A151F8" w14:textId="77777777" w:rsidR="00E562BA" w:rsidRPr="00E562BA" w:rsidRDefault="00E562BA" w:rsidP="00E562BA">
      <w:pPr>
        <w:spacing w:line="480" w:lineRule="auto"/>
        <w:rPr>
          <w:rFonts w:ascii="Times New Roman" w:hAnsi="Times New Roman" w:cs="Times New Roman"/>
          <w:color w:val="000000" w:themeColor="text1"/>
          <w:szCs w:val="24"/>
        </w:rPr>
      </w:pPr>
    </w:p>
    <w:p w14:paraId="2ED24B52" w14:textId="77777777" w:rsidR="00E562BA" w:rsidRPr="00E562BA" w:rsidRDefault="00E562BA" w:rsidP="00E562BA">
      <w:pPr>
        <w:spacing w:line="480" w:lineRule="auto"/>
        <w:rPr>
          <w:rFonts w:ascii="Times New Roman" w:hAnsi="Times New Roman" w:cs="Times New Roman"/>
          <w:color w:val="000000" w:themeColor="text1"/>
          <w:szCs w:val="24"/>
        </w:rPr>
      </w:pPr>
    </w:p>
    <w:p w14:paraId="54A0536B" w14:textId="77777777" w:rsidR="00E562BA" w:rsidRPr="00E562BA" w:rsidRDefault="00E562BA" w:rsidP="00E562BA">
      <w:pPr>
        <w:spacing w:line="480" w:lineRule="auto"/>
        <w:rPr>
          <w:rFonts w:ascii="Times New Roman" w:hAnsi="Times New Roman" w:cs="Times New Roman"/>
          <w:color w:val="000000" w:themeColor="text1"/>
          <w:szCs w:val="24"/>
        </w:rPr>
      </w:pPr>
      <w:r w:rsidRPr="00E562BA">
        <w:rPr>
          <w:rFonts w:ascii="Times New Roman" w:hAnsi="Times New Roman" w:cs="Times New Roman"/>
          <w:color w:val="000000" w:themeColor="text1"/>
          <w:szCs w:val="24"/>
        </w:rPr>
        <w:t xml:space="preserve">2. Literature Review </w:t>
      </w:r>
    </w:p>
    <w:p w14:paraId="25AD066A" w14:textId="77777777" w:rsidR="00E562BA" w:rsidRPr="00E562BA" w:rsidRDefault="00E562BA" w:rsidP="00E562BA">
      <w:pPr>
        <w:spacing w:line="480" w:lineRule="auto"/>
        <w:rPr>
          <w:rFonts w:ascii="Times New Roman" w:hAnsi="Times New Roman" w:cs="Times New Roman"/>
          <w:color w:val="000000" w:themeColor="text1"/>
          <w:szCs w:val="24"/>
        </w:rPr>
      </w:pPr>
      <w:r w:rsidRPr="00E562BA">
        <w:rPr>
          <w:rFonts w:ascii="Times New Roman" w:hAnsi="Times New Roman" w:cs="Times New Roman"/>
          <w:color w:val="000000" w:themeColor="text1"/>
          <w:szCs w:val="24"/>
        </w:rPr>
        <w:t>1. Accounting Information and Decision-Making Theory.</w:t>
      </w:r>
    </w:p>
    <w:p w14:paraId="79DBE27A" w14:textId="77777777" w:rsidR="00E562BA" w:rsidRPr="00E562BA" w:rsidRDefault="00E562BA" w:rsidP="00E562BA">
      <w:pPr>
        <w:spacing w:line="480" w:lineRule="auto"/>
        <w:rPr>
          <w:rFonts w:ascii="Times New Roman" w:hAnsi="Times New Roman" w:cs="Times New Roman"/>
          <w:color w:val="000000" w:themeColor="text1"/>
          <w:szCs w:val="24"/>
        </w:rPr>
      </w:pPr>
      <w:r w:rsidRPr="00E562BA">
        <w:rPr>
          <w:rFonts w:ascii="Times New Roman" w:hAnsi="Times New Roman" w:cs="Times New Roman"/>
          <w:color w:val="000000" w:themeColor="text1"/>
          <w:szCs w:val="24"/>
        </w:rPr>
        <w:t>The importance of accounting as a part in making business decisions has been widely discussed in accounting and management books. Most people tend to consider accounting information as the essential input of rational decision-making because it minimizes uncertainty and gives a quantitative foundation to assessing alternatives (Scott, 2015). The decision-usefulness theory is of the view that the main aim of accounting is to give out information that is useful to users in economic decision making, especially with contexts of risks and uncertainty (Beaver, 1981).</w:t>
      </w:r>
    </w:p>
    <w:p w14:paraId="038C5796" w14:textId="77777777" w:rsidR="00E562BA" w:rsidRPr="00E562BA" w:rsidRDefault="00E562BA" w:rsidP="00E562BA">
      <w:pPr>
        <w:spacing w:line="480" w:lineRule="auto"/>
        <w:rPr>
          <w:rFonts w:ascii="Times New Roman" w:hAnsi="Times New Roman" w:cs="Times New Roman"/>
          <w:color w:val="000000" w:themeColor="text1"/>
          <w:szCs w:val="24"/>
        </w:rPr>
      </w:pPr>
      <w:r w:rsidRPr="00E562BA">
        <w:rPr>
          <w:rFonts w:ascii="Times New Roman" w:hAnsi="Times New Roman" w:cs="Times New Roman"/>
          <w:color w:val="000000" w:themeColor="text1"/>
          <w:szCs w:val="24"/>
        </w:rPr>
        <w:t>According to the researchers, accounting information helps in decision-making as it summarizes the complex economic activities by providing standardized reports that can be compared both over time and companies (Penman, 2013). The combination of financial and managerial accounting system will give holistic information base which will help organisations to plan, control and assess the performance. The empirical research shows that companies whose accounting information systems are of good quality have better decision making and robust financial performance (Bushman and Smith, 2001).</w:t>
      </w:r>
    </w:p>
    <w:p w14:paraId="3A08D34F" w14:textId="77777777" w:rsidR="00E562BA" w:rsidRPr="00E562BA" w:rsidRDefault="00E562BA" w:rsidP="00E562BA">
      <w:pPr>
        <w:spacing w:line="480" w:lineRule="auto"/>
        <w:rPr>
          <w:rFonts w:ascii="Times New Roman" w:hAnsi="Times New Roman" w:cs="Times New Roman"/>
          <w:color w:val="000000" w:themeColor="text1"/>
          <w:szCs w:val="24"/>
        </w:rPr>
      </w:pPr>
    </w:p>
    <w:p w14:paraId="7F9F51EA" w14:textId="77777777" w:rsidR="00E562BA" w:rsidRPr="00E562BA" w:rsidRDefault="00E562BA" w:rsidP="00E562BA">
      <w:pPr>
        <w:spacing w:line="480" w:lineRule="auto"/>
        <w:rPr>
          <w:rFonts w:ascii="Times New Roman" w:hAnsi="Times New Roman" w:cs="Times New Roman"/>
          <w:color w:val="000000" w:themeColor="text1"/>
          <w:szCs w:val="24"/>
        </w:rPr>
      </w:pPr>
      <w:r w:rsidRPr="00E562BA">
        <w:rPr>
          <w:rFonts w:ascii="Times New Roman" w:hAnsi="Times New Roman" w:cs="Times New Roman"/>
          <w:color w:val="000000" w:themeColor="text1"/>
          <w:szCs w:val="24"/>
        </w:rPr>
        <w:t>2. Accounting Information in the various levels of the organization.</w:t>
      </w:r>
    </w:p>
    <w:p w14:paraId="1E168482" w14:textId="77777777" w:rsidR="00E562BA" w:rsidRPr="00E562BA" w:rsidRDefault="00E562BA" w:rsidP="00E562BA">
      <w:pPr>
        <w:spacing w:line="480" w:lineRule="auto"/>
        <w:rPr>
          <w:rFonts w:ascii="Times New Roman" w:hAnsi="Times New Roman" w:cs="Times New Roman"/>
          <w:color w:val="000000" w:themeColor="text1"/>
          <w:szCs w:val="24"/>
        </w:rPr>
      </w:pPr>
      <w:r w:rsidRPr="00E562BA">
        <w:rPr>
          <w:rFonts w:ascii="Times New Roman" w:hAnsi="Times New Roman" w:cs="Times New Roman"/>
          <w:color w:val="000000" w:themeColor="text1"/>
          <w:szCs w:val="24"/>
        </w:rPr>
        <w:t xml:space="preserve">There are several levels of organizations that utilize accounting information, which is applied differently to make various decisions. At the business unit level, accounting information is used to generate usual decisions impacting cost control, inventory management and pricing policies. </w:t>
      </w:r>
      <w:r w:rsidRPr="00E562BA">
        <w:rPr>
          <w:rFonts w:ascii="Times New Roman" w:hAnsi="Times New Roman" w:cs="Times New Roman"/>
          <w:color w:val="000000" w:themeColor="text1"/>
          <w:szCs w:val="24"/>
        </w:rPr>
        <w:lastRenderedPageBreak/>
        <w:t>Standard costing and variance analysis are cost accounting methods that allow the managers to recognize inefficiencies and enhance operational performance (Horngren et al., 2015).</w:t>
      </w:r>
    </w:p>
    <w:p w14:paraId="60E62480" w14:textId="77777777" w:rsidR="00E562BA" w:rsidRPr="00E562BA" w:rsidRDefault="00E562BA" w:rsidP="00E562BA">
      <w:pPr>
        <w:spacing w:line="480" w:lineRule="auto"/>
        <w:rPr>
          <w:rFonts w:ascii="Times New Roman" w:hAnsi="Times New Roman" w:cs="Times New Roman"/>
          <w:color w:val="000000" w:themeColor="text1"/>
          <w:szCs w:val="24"/>
        </w:rPr>
      </w:pPr>
      <w:r w:rsidRPr="00E562BA">
        <w:rPr>
          <w:rFonts w:ascii="Times New Roman" w:hAnsi="Times New Roman" w:cs="Times New Roman"/>
          <w:color w:val="000000" w:themeColor="text1"/>
          <w:szCs w:val="24"/>
        </w:rPr>
        <w:t xml:space="preserve">At the managerial level, accounting information assumes the centre stage in budgeting, performance analysis and internal reporting. Budgets simply put organizational goals into quantifiable and attainable financial </w:t>
      </w:r>
      <w:proofErr w:type="gramStart"/>
      <w:r w:rsidRPr="00E562BA">
        <w:rPr>
          <w:rFonts w:ascii="Times New Roman" w:hAnsi="Times New Roman" w:cs="Times New Roman"/>
          <w:color w:val="000000" w:themeColor="text1"/>
          <w:szCs w:val="24"/>
        </w:rPr>
        <w:t>goals, and</w:t>
      </w:r>
      <w:proofErr w:type="gramEnd"/>
      <w:r w:rsidRPr="00E562BA">
        <w:rPr>
          <w:rFonts w:ascii="Times New Roman" w:hAnsi="Times New Roman" w:cs="Times New Roman"/>
          <w:color w:val="000000" w:themeColor="text1"/>
          <w:szCs w:val="24"/>
        </w:rPr>
        <w:t xml:space="preserve"> offer a platform upon which performance is tracked (Anthony and Govindarajan, 2007). According to literature, effective budgetary systems improve coordination, accountability and managerial control, especially in the decentralized organizations.</w:t>
      </w:r>
    </w:p>
    <w:p w14:paraId="781321F5" w14:textId="77777777" w:rsidR="00E562BA" w:rsidRPr="00E562BA" w:rsidRDefault="00E562BA" w:rsidP="00E562BA">
      <w:pPr>
        <w:spacing w:line="480" w:lineRule="auto"/>
        <w:rPr>
          <w:rFonts w:ascii="Times New Roman" w:hAnsi="Times New Roman" w:cs="Times New Roman"/>
          <w:color w:val="000000" w:themeColor="text1"/>
          <w:szCs w:val="24"/>
        </w:rPr>
      </w:pPr>
      <w:r w:rsidRPr="00E562BA">
        <w:rPr>
          <w:rFonts w:ascii="Times New Roman" w:hAnsi="Times New Roman" w:cs="Times New Roman"/>
          <w:color w:val="000000" w:themeColor="text1"/>
          <w:szCs w:val="24"/>
        </w:rPr>
        <w:t>Strategically, the accounting information is used to make long-term decisions which include capital investments, mergers and acquisitions and financing strategies. Cash flow projections and analysis of financial statements would be critical in determining the viability and risk in strategic initiatives (Kothari et al., 2010). The literature points out the fact that the effectiveness of strategic decisions is enhanced by the presence of credible accounting information indicating the economic reality of the business environment.</w:t>
      </w:r>
    </w:p>
    <w:p w14:paraId="110A9D95" w14:textId="77777777" w:rsidR="00E562BA" w:rsidRPr="00E562BA" w:rsidRDefault="00E562BA" w:rsidP="00E562BA">
      <w:pPr>
        <w:spacing w:line="480" w:lineRule="auto"/>
        <w:rPr>
          <w:rFonts w:ascii="Times New Roman" w:hAnsi="Times New Roman" w:cs="Times New Roman"/>
          <w:color w:val="000000" w:themeColor="text1"/>
          <w:szCs w:val="24"/>
        </w:rPr>
      </w:pPr>
    </w:p>
    <w:p w14:paraId="5F4C0E0E" w14:textId="77777777" w:rsidR="00E562BA" w:rsidRPr="00E562BA" w:rsidRDefault="00E562BA" w:rsidP="00E562BA">
      <w:pPr>
        <w:spacing w:line="480" w:lineRule="auto"/>
        <w:rPr>
          <w:rFonts w:ascii="Times New Roman" w:hAnsi="Times New Roman" w:cs="Times New Roman"/>
          <w:color w:val="000000" w:themeColor="text1"/>
          <w:szCs w:val="24"/>
        </w:rPr>
      </w:pPr>
      <w:r w:rsidRPr="00E562BA">
        <w:rPr>
          <w:rFonts w:ascii="Times New Roman" w:hAnsi="Times New Roman" w:cs="Times New Roman"/>
          <w:color w:val="000000" w:themeColor="text1"/>
          <w:szCs w:val="24"/>
        </w:rPr>
        <w:t>3. Relevance of Financial Statements in Performance Evaluation.</w:t>
      </w:r>
    </w:p>
    <w:p w14:paraId="03C42062" w14:textId="77777777" w:rsidR="00E562BA" w:rsidRPr="00E562BA" w:rsidRDefault="00E562BA" w:rsidP="00E562BA">
      <w:pPr>
        <w:spacing w:line="480" w:lineRule="auto"/>
        <w:rPr>
          <w:rFonts w:ascii="Times New Roman" w:hAnsi="Times New Roman" w:cs="Times New Roman"/>
          <w:color w:val="000000" w:themeColor="text1"/>
          <w:szCs w:val="24"/>
        </w:rPr>
      </w:pPr>
      <w:r w:rsidRPr="00E562BA">
        <w:rPr>
          <w:rFonts w:ascii="Times New Roman" w:hAnsi="Times New Roman" w:cs="Times New Roman"/>
          <w:color w:val="000000" w:themeColor="text1"/>
          <w:szCs w:val="24"/>
        </w:rPr>
        <w:t xml:space="preserve">Accounting information is mainly utilized by the financial statements in business decision-making. A way of measuring profitability, the income statement compares revenues and expenses incurred within a given </w:t>
      </w:r>
      <w:proofErr w:type="gramStart"/>
      <w:r w:rsidRPr="00E562BA">
        <w:rPr>
          <w:rFonts w:ascii="Times New Roman" w:hAnsi="Times New Roman" w:cs="Times New Roman"/>
          <w:color w:val="000000" w:themeColor="text1"/>
          <w:szCs w:val="24"/>
        </w:rPr>
        <w:t>period of time</w:t>
      </w:r>
      <w:proofErr w:type="gramEnd"/>
      <w:r w:rsidRPr="00E562BA">
        <w:rPr>
          <w:rFonts w:ascii="Times New Roman" w:hAnsi="Times New Roman" w:cs="Times New Roman"/>
          <w:color w:val="000000" w:themeColor="text1"/>
          <w:szCs w:val="24"/>
        </w:rPr>
        <w:t xml:space="preserve"> and enables the user to assess the efficiency of operations and costs management (Penman, 2013). According to research, performance evaluation and benchmarking are common with profitability indicators that are based on income statements (gross margin and net profit margin) (Dechow et al., 2014).</w:t>
      </w:r>
    </w:p>
    <w:p w14:paraId="161AF54B" w14:textId="77777777" w:rsidR="00E562BA" w:rsidRPr="00E562BA" w:rsidRDefault="00E562BA" w:rsidP="00E562BA">
      <w:pPr>
        <w:spacing w:line="480" w:lineRule="auto"/>
        <w:rPr>
          <w:rFonts w:ascii="Times New Roman" w:hAnsi="Times New Roman" w:cs="Times New Roman"/>
          <w:color w:val="000000" w:themeColor="text1"/>
          <w:szCs w:val="24"/>
        </w:rPr>
      </w:pPr>
      <w:r w:rsidRPr="00E562BA">
        <w:rPr>
          <w:rFonts w:ascii="Times New Roman" w:hAnsi="Times New Roman" w:cs="Times New Roman"/>
          <w:color w:val="000000" w:themeColor="text1"/>
          <w:szCs w:val="24"/>
        </w:rPr>
        <w:lastRenderedPageBreak/>
        <w:t xml:space="preserve">The income statement balances the balance sheet in that it shows </w:t>
      </w:r>
      <w:proofErr w:type="gramStart"/>
      <w:r w:rsidRPr="00E562BA">
        <w:rPr>
          <w:rFonts w:ascii="Times New Roman" w:hAnsi="Times New Roman" w:cs="Times New Roman"/>
          <w:color w:val="000000" w:themeColor="text1"/>
          <w:szCs w:val="24"/>
        </w:rPr>
        <w:t>an organizations</w:t>
      </w:r>
      <w:proofErr w:type="gramEnd"/>
      <w:r w:rsidRPr="00E562BA">
        <w:rPr>
          <w:rFonts w:ascii="Times New Roman" w:hAnsi="Times New Roman" w:cs="Times New Roman"/>
          <w:color w:val="000000" w:themeColor="text1"/>
          <w:szCs w:val="24"/>
        </w:rPr>
        <w:t xml:space="preserve"> position regarding finances at a certain time. It presents data regarding asset structure, liquidity, leverage, and capital financing, which are vital to determining financial stability and exposure to risk (</w:t>
      </w:r>
      <w:proofErr w:type="spellStart"/>
      <w:r w:rsidRPr="00E562BA">
        <w:rPr>
          <w:rFonts w:ascii="Times New Roman" w:hAnsi="Times New Roman" w:cs="Times New Roman"/>
          <w:color w:val="000000" w:themeColor="text1"/>
          <w:szCs w:val="24"/>
        </w:rPr>
        <w:t>Kieso</w:t>
      </w:r>
      <w:proofErr w:type="spellEnd"/>
      <w:r w:rsidRPr="00E562BA">
        <w:rPr>
          <w:rFonts w:ascii="Times New Roman" w:hAnsi="Times New Roman" w:cs="Times New Roman"/>
          <w:color w:val="000000" w:themeColor="text1"/>
          <w:szCs w:val="24"/>
        </w:rPr>
        <w:t xml:space="preserve"> et al., 2021). According to researchers, the value of balance sheet information is especially high in cases where creditors and investors </w:t>
      </w:r>
      <w:proofErr w:type="spellStart"/>
      <w:r w:rsidRPr="00E562BA">
        <w:rPr>
          <w:rFonts w:ascii="Times New Roman" w:hAnsi="Times New Roman" w:cs="Times New Roman"/>
          <w:color w:val="000000" w:themeColor="text1"/>
          <w:szCs w:val="24"/>
        </w:rPr>
        <w:t>analyze</w:t>
      </w:r>
      <w:proofErr w:type="spellEnd"/>
      <w:r w:rsidRPr="00E562BA">
        <w:rPr>
          <w:rFonts w:ascii="Times New Roman" w:hAnsi="Times New Roman" w:cs="Times New Roman"/>
          <w:color w:val="000000" w:themeColor="text1"/>
          <w:szCs w:val="24"/>
        </w:rPr>
        <w:t xml:space="preserve"> their solvency and sustainability over a long period.</w:t>
      </w:r>
    </w:p>
    <w:p w14:paraId="2340FFBC" w14:textId="77777777" w:rsidR="00E562BA" w:rsidRPr="00E562BA" w:rsidRDefault="00E562BA" w:rsidP="00E562BA">
      <w:pPr>
        <w:spacing w:line="480" w:lineRule="auto"/>
        <w:rPr>
          <w:rFonts w:ascii="Times New Roman" w:hAnsi="Times New Roman" w:cs="Times New Roman"/>
          <w:color w:val="000000" w:themeColor="text1"/>
          <w:szCs w:val="24"/>
        </w:rPr>
      </w:pPr>
      <w:r w:rsidRPr="00E562BA">
        <w:rPr>
          <w:rFonts w:ascii="Times New Roman" w:hAnsi="Times New Roman" w:cs="Times New Roman"/>
          <w:color w:val="000000" w:themeColor="text1"/>
          <w:szCs w:val="24"/>
        </w:rPr>
        <w:t>It was also emphasized in the literature that such analysis of financial statements should be conducted as a unit and not as an individual. Financial statement analysis helps to increase the knowledge of the impact of operational performance on financial position and cash flows, which improves the quality of decisions (Penman and Yehuda, 2016).</w:t>
      </w:r>
    </w:p>
    <w:p w14:paraId="0F9F9FB3" w14:textId="77777777" w:rsidR="00E562BA" w:rsidRPr="00E562BA" w:rsidRDefault="00E562BA" w:rsidP="00E562BA">
      <w:pPr>
        <w:spacing w:line="480" w:lineRule="auto"/>
        <w:rPr>
          <w:rFonts w:ascii="Times New Roman" w:hAnsi="Times New Roman" w:cs="Times New Roman"/>
          <w:color w:val="000000" w:themeColor="text1"/>
          <w:szCs w:val="24"/>
        </w:rPr>
      </w:pPr>
    </w:p>
    <w:p w14:paraId="79BE45AE" w14:textId="77777777" w:rsidR="00E562BA" w:rsidRPr="00E562BA" w:rsidRDefault="00E562BA" w:rsidP="00E562BA">
      <w:pPr>
        <w:spacing w:line="480" w:lineRule="auto"/>
        <w:rPr>
          <w:rFonts w:ascii="Times New Roman" w:hAnsi="Times New Roman" w:cs="Times New Roman"/>
          <w:color w:val="000000" w:themeColor="text1"/>
          <w:szCs w:val="24"/>
        </w:rPr>
      </w:pPr>
      <w:r w:rsidRPr="00E562BA">
        <w:rPr>
          <w:rFonts w:ascii="Times New Roman" w:hAnsi="Times New Roman" w:cs="Times New Roman"/>
          <w:color w:val="000000" w:themeColor="text1"/>
          <w:szCs w:val="24"/>
        </w:rPr>
        <w:t>4. Accounting Data in the Budgeting of Management.</w:t>
      </w:r>
    </w:p>
    <w:p w14:paraId="13841222" w14:textId="77777777" w:rsidR="00E562BA" w:rsidRPr="00E562BA" w:rsidRDefault="00E562BA" w:rsidP="00E562BA">
      <w:pPr>
        <w:spacing w:line="480" w:lineRule="auto"/>
        <w:rPr>
          <w:rFonts w:ascii="Times New Roman" w:hAnsi="Times New Roman" w:cs="Times New Roman"/>
          <w:color w:val="000000" w:themeColor="text1"/>
          <w:szCs w:val="24"/>
        </w:rPr>
      </w:pPr>
      <w:r w:rsidRPr="00E562BA">
        <w:rPr>
          <w:rFonts w:ascii="Times New Roman" w:hAnsi="Times New Roman" w:cs="Times New Roman"/>
          <w:color w:val="000000" w:themeColor="text1"/>
          <w:szCs w:val="24"/>
        </w:rPr>
        <w:t xml:space="preserve">One of the most important managerial uses of accounting information is budgeting. Budgets rely on past accounting records, predictions </w:t>
      </w:r>
      <w:proofErr w:type="gramStart"/>
      <w:r w:rsidRPr="00E562BA">
        <w:rPr>
          <w:rFonts w:ascii="Times New Roman" w:hAnsi="Times New Roman" w:cs="Times New Roman"/>
          <w:color w:val="000000" w:themeColor="text1"/>
          <w:szCs w:val="24"/>
        </w:rPr>
        <w:t>in order to</w:t>
      </w:r>
      <w:proofErr w:type="gramEnd"/>
      <w:r w:rsidRPr="00E562BA">
        <w:rPr>
          <w:rFonts w:ascii="Times New Roman" w:hAnsi="Times New Roman" w:cs="Times New Roman"/>
          <w:color w:val="000000" w:themeColor="text1"/>
          <w:szCs w:val="24"/>
        </w:rPr>
        <w:t xml:space="preserve"> organize future operations, resource allocation and even the coordination of organizational operations (Anthony and Govindarajan, 2007). The literature recommends that budgeting helps in strengthening the discipline of managers by setting financial goals and giving a point of reference on performance measurement.</w:t>
      </w:r>
    </w:p>
    <w:p w14:paraId="4CB867CF" w14:textId="77777777" w:rsidR="00E562BA" w:rsidRPr="00E562BA" w:rsidRDefault="00E562BA" w:rsidP="00E562BA">
      <w:pPr>
        <w:spacing w:line="480" w:lineRule="auto"/>
        <w:rPr>
          <w:rFonts w:ascii="Times New Roman" w:hAnsi="Times New Roman" w:cs="Times New Roman"/>
          <w:color w:val="000000" w:themeColor="text1"/>
          <w:szCs w:val="24"/>
        </w:rPr>
      </w:pPr>
      <w:r w:rsidRPr="00E562BA">
        <w:rPr>
          <w:rFonts w:ascii="Times New Roman" w:hAnsi="Times New Roman" w:cs="Times New Roman"/>
          <w:color w:val="000000" w:themeColor="text1"/>
          <w:szCs w:val="24"/>
        </w:rPr>
        <w:t>Empirical research shows that those organizations that have designed budgeting systems enjoy greater cost management and efficiency in operations (Horngren et al., 2015). Nonetheless, researchers also warn that too strict budgeting may dishearten innovation and flexibility. Consequently, the modern studies encourage the use of flexible budgeting strategies that apply both financial and non-</w:t>
      </w:r>
      <w:proofErr w:type="gramStart"/>
      <w:r w:rsidRPr="00E562BA">
        <w:rPr>
          <w:rFonts w:ascii="Times New Roman" w:hAnsi="Times New Roman" w:cs="Times New Roman"/>
          <w:color w:val="000000" w:themeColor="text1"/>
          <w:szCs w:val="24"/>
        </w:rPr>
        <w:t>financial</w:t>
      </w:r>
      <w:proofErr w:type="gramEnd"/>
      <w:r w:rsidRPr="00E562BA">
        <w:rPr>
          <w:rFonts w:ascii="Times New Roman" w:hAnsi="Times New Roman" w:cs="Times New Roman"/>
          <w:color w:val="000000" w:themeColor="text1"/>
          <w:szCs w:val="24"/>
        </w:rPr>
        <w:t xml:space="preserve"> strong performance metrics (Otley, 2016).</w:t>
      </w:r>
    </w:p>
    <w:p w14:paraId="597358A6" w14:textId="77777777" w:rsidR="00E562BA" w:rsidRPr="00E562BA" w:rsidRDefault="00E562BA" w:rsidP="00E562BA">
      <w:pPr>
        <w:spacing w:line="480" w:lineRule="auto"/>
        <w:rPr>
          <w:rFonts w:ascii="Times New Roman" w:hAnsi="Times New Roman" w:cs="Times New Roman"/>
          <w:color w:val="000000" w:themeColor="text1"/>
          <w:szCs w:val="24"/>
        </w:rPr>
      </w:pPr>
    </w:p>
    <w:p w14:paraId="391CBA16" w14:textId="77777777" w:rsidR="00E562BA" w:rsidRPr="00E562BA" w:rsidRDefault="00E562BA" w:rsidP="00E562BA">
      <w:pPr>
        <w:spacing w:line="480" w:lineRule="auto"/>
        <w:rPr>
          <w:rFonts w:ascii="Times New Roman" w:hAnsi="Times New Roman" w:cs="Times New Roman"/>
          <w:color w:val="000000" w:themeColor="text1"/>
          <w:szCs w:val="24"/>
        </w:rPr>
      </w:pPr>
      <w:r w:rsidRPr="00E562BA">
        <w:rPr>
          <w:rFonts w:ascii="Times New Roman" w:hAnsi="Times New Roman" w:cs="Times New Roman"/>
          <w:color w:val="000000" w:themeColor="text1"/>
          <w:szCs w:val="24"/>
        </w:rPr>
        <w:t>5. Investment and Financing Decisions Accounting Information.</w:t>
      </w:r>
    </w:p>
    <w:p w14:paraId="1E1BB968" w14:textId="77777777" w:rsidR="00E562BA" w:rsidRPr="00E562BA" w:rsidRDefault="00E562BA" w:rsidP="00E562BA">
      <w:pPr>
        <w:spacing w:line="480" w:lineRule="auto"/>
        <w:rPr>
          <w:rFonts w:ascii="Times New Roman" w:hAnsi="Times New Roman" w:cs="Times New Roman"/>
          <w:color w:val="000000" w:themeColor="text1"/>
          <w:szCs w:val="24"/>
        </w:rPr>
      </w:pPr>
      <w:r w:rsidRPr="00E562BA">
        <w:rPr>
          <w:rFonts w:ascii="Times New Roman" w:hAnsi="Times New Roman" w:cs="Times New Roman"/>
          <w:color w:val="000000" w:themeColor="text1"/>
          <w:szCs w:val="24"/>
        </w:rPr>
        <w:t>The accounting data is important in decision making in investment especially in capital budgeting. Other methods like the net present value (NPV), the internal rate of return (IRR), and the payback analysis are greatly dependent on cash flows estimates based on accounting (Kothari et al., 2010). Good accounting information increases the accuracy of such estimates and enhances a better investment assessment.</w:t>
      </w:r>
    </w:p>
    <w:p w14:paraId="28A49556" w14:textId="77777777" w:rsidR="00E562BA" w:rsidRPr="00E562BA" w:rsidRDefault="00E562BA" w:rsidP="00E562BA">
      <w:pPr>
        <w:spacing w:line="480" w:lineRule="auto"/>
        <w:rPr>
          <w:rFonts w:ascii="Times New Roman" w:hAnsi="Times New Roman" w:cs="Times New Roman"/>
          <w:color w:val="000000" w:themeColor="text1"/>
          <w:szCs w:val="24"/>
        </w:rPr>
      </w:pPr>
      <w:r w:rsidRPr="00E562BA">
        <w:rPr>
          <w:rFonts w:ascii="Times New Roman" w:hAnsi="Times New Roman" w:cs="Times New Roman"/>
          <w:color w:val="000000" w:themeColor="text1"/>
          <w:szCs w:val="24"/>
        </w:rPr>
        <w:t xml:space="preserve">Accounting data also has a similar impact on financing decisions. Accounting reports have financial ratios, which are popular tools in evaluating financing capacity and capital structure; they include debt-to-equity ratio, current ratio, and interest coverage (Penman, 2013). It has been postulated as in the literature that information asymmetry is reduced through transparent financial </w:t>
      </w:r>
      <w:proofErr w:type="gramStart"/>
      <w:r w:rsidRPr="00E562BA">
        <w:rPr>
          <w:rFonts w:ascii="Times New Roman" w:hAnsi="Times New Roman" w:cs="Times New Roman"/>
          <w:color w:val="000000" w:themeColor="text1"/>
          <w:szCs w:val="24"/>
        </w:rPr>
        <w:t>reporting</w:t>
      </w:r>
      <w:proofErr w:type="gramEnd"/>
      <w:r w:rsidRPr="00E562BA">
        <w:rPr>
          <w:rFonts w:ascii="Times New Roman" w:hAnsi="Times New Roman" w:cs="Times New Roman"/>
          <w:color w:val="000000" w:themeColor="text1"/>
          <w:szCs w:val="24"/>
        </w:rPr>
        <w:t xml:space="preserve"> and this also reduces the cost of capital through enhanced investor confidence (Healy and Palepu, 2001).</w:t>
      </w:r>
    </w:p>
    <w:p w14:paraId="4D01D3D1" w14:textId="77777777" w:rsidR="00E562BA" w:rsidRPr="00E562BA" w:rsidRDefault="00E562BA" w:rsidP="00E562BA">
      <w:pPr>
        <w:spacing w:line="480" w:lineRule="auto"/>
        <w:rPr>
          <w:rFonts w:ascii="Times New Roman" w:hAnsi="Times New Roman" w:cs="Times New Roman"/>
          <w:color w:val="000000" w:themeColor="text1"/>
          <w:szCs w:val="24"/>
        </w:rPr>
      </w:pPr>
    </w:p>
    <w:p w14:paraId="5A27CF04" w14:textId="77777777" w:rsidR="00E562BA" w:rsidRPr="00E562BA" w:rsidRDefault="00E562BA" w:rsidP="00E562BA">
      <w:pPr>
        <w:spacing w:line="480" w:lineRule="auto"/>
        <w:rPr>
          <w:rFonts w:ascii="Times New Roman" w:hAnsi="Times New Roman" w:cs="Times New Roman"/>
          <w:color w:val="000000" w:themeColor="text1"/>
          <w:szCs w:val="24"/>
        </w:rPr>
      </w:pPr>
      <w:r w:rsidRPr="00E562BA">
        <w:rPr>
          <w:rFonts w:ascii="Times New Roman" w:hAnsi="Times New Roman" w:cs="Times New Roman"/>
          <w:color w:val="000000" w:themeColor="text1"/>
          <w:szCs w:val="24"/>
        </w:rPr>
        <w:t>6. Transparency in Accounting and Finances.</w:t>
      </w:r>
    </w:p>
    <w:p w14:paraId="443DC157" w14:textId="77777777" w:rsidR="00E562BA" w:rsidRPr="00E562BA" w:rsidRDefault="00E562BA" w:rsidP="00E562BA">
      <w:pPr>
        <w:spacing w:line="480" w:lineRule="auto"/>
        <w:rPr>
          <w:rFonts w:ascii="Times New Roman" w:hAnsi="Times New Roman" w:cs="Times New Roman"/>
          <w:color w:val="000000" w:themeColor="text1"/>
          <w:szCs w:val="24"/>
        </w:rPr>
      </w:pPr>
      <w:r w:rsidRPr="00E562BA">
        <w:rPr>
          <w:rFonts w:ascii="Times New Roman" w:hAnsi="Times New Roman" w:cs="Times New Roman"/>
          <w:color w:val="000000" w:themeColor="text1"/>
          <w:szCs w:val="24"/>
        </w:rPr>
        <w:t>Effective accounting systems deliver an important result of financial transparency. Open accounting systems bring more trust to the stakeholders, help in corporate governance and ease in the regulations (Bushman and Smith, 2001). Research indicates that the greater the financial disclosure is, the lower the agency costs and access to external financing of a firm.</w:t>
      </w:r>
    </w:p>
    <w:p w14:paraId="102F0E3C" w14:textId="77777777" w:rsidR="00E562BA" w:rsidRPr="00E562BA" w:rsidRDefault="00E562BA" w:rsidP="00E562BA">
      <w:pPr>
        <w:spacing w:line="480" w:lineRule="auto"/>
        <w:rPr>
          <w:rFonts w:ascii="Times New Roman" w:hAnsi="Times New Roman" w:cs="Times New Roman"/>
          <w:color w:val="000000" w:themeColor="text1"/>
          <w:szCs w:val="24"/>
        </w:rPr>
      </w:pPr>
      <w:r w:rsidRPr="00E562BA">
        <w:rPr>
          <w:rFonts w:ascii="Times New Roman" w:hAnsi="Times New Roman" w:cs="Times New Roman"/>
          <w:color w:val="000000" w:themeColor="text1"/>
          <w:szCs w:val="24"/>
        </w:rPr>
        <w:t xml:space="preserve">The importance of accounting standards and ethical practices in enhancing transparency is also highlighted in the literature. Quality accounting information eliminates the chances of earnings </w:t>
      </w:r>
      <w:r w:rsidRPr="00E562BA">
        <w:rPr>
          <w:rFonts w:ascii="Times New Roman" w:hAnsi="Times New Roman" w:cs="Times New Roman"/>
          <w:color w:val="000000" w:themeColor="text1"/>
          <w:szCs w:val="24"/>
        </w:rPr>
        <w:lastRenderedPageBreak/>
        <w:t xml:space="preserve">management and fair representation of financial performance (Healy and Wahlen, 1999). Thus, transparency </w:t>
      </w:r>
      <w:proofErr w:type="gramStart"/>
      <w:r w:rsidRPr="00E562BA">
        <w:rPr>
          <w:rFonts w:ascii="Times New Roman" w:hAnsi="Times New Roman" w:cs="Times New Roman"/>
          <w:color w:val="000000" w:themeColor="text1"/>
          <w:szCs w:val="24"/>
        </w:rPr>
        <w:t>is considered to be</w:t>
      </w:r>
      <w:proofErr w:type="gramEnd"/>
      <w:r w:rsidRPr="00E562BA">
        <w:rPr>
          <w:rFonts w:ascii="Times New Roman" w:hAnsi="Times New Roman" w:cs="Times New Roman"/>
          <w:color w:val="000000" w:themeColor="text1"/>
          <w:szCs w:val="24"/>
        </w:rPr>
        <w:t xml:space="preserve"> a major connection between accounting information and strategic decision made.</w:t>
      </w:r>
    </w:p>
    <w:p w14:paraId="7841CF49" w14:textId="77777777" w:rsidR="00E562BA" w:rsidRPr="00E562BA" w:rsidRDefault="00E562BA" w:rsidP="00E562BA">
      <w:pPr>
        <w:spacing w:line="480" w:lineRule="auto"/>
        <w:rPr>
          <w:rFonts w:ascii="Times New Roman" w:hAnsi="Times New Roman" w:cs="Times New Roman"/>
          <w:color w:val="000000" w:themeColor="text1"/>
          <w:szCs w:val="24"/>
        </w:rPr>
      </w:pPr>
    </w:p>
    <w:p w14:paraId="0FBA2C44" w14:textId="77777777" w:rsidR="00E562BA" w:rsidRPr="00E562BA" w:rsidRDefault="00E562BA" w:rsidP="00E562BA">
      <w:pPr>
        <w:spacing w:line="480" w:lineRule="auto"/>
        <w:rPr>
          <w:rFonts w:ascii="Times New Roman" w:hAnsi="Times New Roman" w:cs="Times New Roman"/>
          <w:color w:val="000000" w:themeColor="text1"/>
          <w:szCs w:val="24"/>
        </w:rPr>
      </w:pPr>
      <w:r w:rsidRPr="00E562BA">
        <w:rPr>
          <w:rFonts w:ascii="Times New Roman" w:hAnsi="Times New Roman" w:cs="Times New Roman"/>
          <w:color w:val="000000" w:themeColor="text1"/>
          <w:szCs w:val="24"/>
        </w:rPr>
        <w:t>7. Accounting Information and Operating Effectiveness.</w:t>
      </w:r>
    </w:p>
    <w:p w14:paraId="7440F335" w14:textId="77777777" w:rsidR="00E562BA" w:rsidRPr="00E562BA" w:rsidRDefault="00E562BA" w:rsidP="00E562BA">
      <w:pPr>
        <w:spacing w:line="480" w:lineRule="auto"/>
        <w:rPr>
          <w:rFonts w:ascii="Times New Roman" w:hAnsi="Times New Roman" w:cs="Times New Roman"/>
          <w:color w:val="000000" w:themeColor="text1"/>
          <w:szCs w:val="24"/>
        </w:rPr>
      </w:pPr>
      <w:r w:rsidRPr="00E562BA">
        <w:rPr>
          <w:rFonts w:ascii="Times New Roman" w:hAnsi="Times New Roman" w:cs="Times New Roman"/>
          <w:color w:val="000000" w:themeColor="text1"/>
          <w:szCs w:val="24"/>
        </w:rPr>
        <w:t>The accounting information is extensively utilized in enhancing the operational efficiency and profitability. Cost accounting methods allow organizations to determine the cost drivers, get rid of waste, and make the best use of resources (Horngren et al., 2015). Accounting based performance measurement systems contribute to the continuous improvement and managerial responsibility.</w:t>
      </w:r>
    </w:p>
    <w:p w14:paraId="7ABF3588" w14:textId="77777777" w:rsidR="00E562BA" w:rsidRPr="00E562BA" w:rsidRDefault="00E562BA" w:rsidP="00E562BA">
      <w:pPr>
        <w:spacing w:line="480" w:lineRule="auto"/>
        <w:rPr>
          <w:rFonts w:ascii="Times New Roman" w:hAnsi="Times New Roman" w:cs="Times New Roman"/>
          <w:color w:val="000000" w:themeColor="text1"/>
          <w:szCs w:val="24"/>
        </w:rPr>
      </w:pPr>
      <w:r w:rsidRPr="00E562BA">
        <w:rPr>
          <w:rFonts w:ascii="Times New Roman" w:hAnsi="Times New Roman" w:cs="Times New Roman"/>
          <w:color w:val="000000" w:themeColor="text1"/>
          <w:szCs w:val="24"/>
        </w:rPr>
        <w:t xml:space="preserve">According to case-based research, companies employing accounting-based metrics of performance have better cost management and competitive advantage (Kaplan &amp; Norton, 1996). These results confirm the position that accounting information is not merely a passive tool in the </w:t>
      </w:r>
      <w:proofErr w:type="gramStart"/>
      <w:r w:rsidRPr="00E562BA">
        <w:rPr>
          <w:rFonts w:ascii="Times New Roman" w:hAnsi="Times New Roman" w:cs="Times New Roman"/>
          <w:color w:val="000000" w:themeColor="text1"/>
          <w:szCs w:val="24"/>
        </w:rPr>
        <w:t>past</w:t>
      </w:r>
      <w:proofErr w:type="gramEnd"/>
      <w:r w:rsidRPr="00E562BA">
        <w:rPr>
          <w:rFonts w:ascii="Times New Roman" w:hAnsi="Times New Roman" w:cs="Times New Roman"/>
          <w:color w:val="000000" w:themeColor="text1"/>
          <w:szCs w:val="24"/>
        </w:rPr>
        <w:t xml:space="preserve"> but it is a powerful tool that influences managerial </w:t>
      </w:r>
      <w:proofErr w:type="spellStart"/>
      <w:r w:rsidRPr="00E562BA">
        <w:rPr>
          <w:rFonts w:ascii="Times New Roman" w:hAnsi="Times New Roman" w:cs="Times New Roman"/>
          <w:color w:val="000000" w:themeColor="text1"/>
          <w:szCs w:val="24"/>
        </w:rPr>
        <w:t>behavior</w:t>
      </w:r>
      <w:proofErr w:type="spellEnd"/>
      <w:r w:rsidRPr="00E562BA">
        <w:rPr>
          <w:rFonts w:ascii="Times New Roman" w:hAnsi="Times New Roman" w:cs="Times New Roman"/>
          <w:color w:val="000000" w:themeColor="text1"/>
          <w:szCs w:val="24"/>
        </w:rPr>
        <w:t xml:space="preserve"> and operational performance.</w:t>
      </w:r>
    </w:p>
    <w:p w14:paraId="14759739" w14:textId="77777777" w:rsidR="00E562BA" w:rsidRPr="00E562BA" w:rsidRDefault="00E562BA" w:rsidP="00E562BA">
      <w:pPr>
        <w:spacing w:line="480" w:lineRule="auto"/>
        <w:rPr>
          <w:rFonts w:ascii="Times New Roman" w:hAnsi="Times New Roman" w:cs="Times New Roman"/>
          <w:color w:val="000000" w:themeColor="text1"/>
          <w:szCs w:val="24"/>
        </w:rPr>
      </w:pPr>
    </w:p>
    <w:p w14:paraId="7E372013" w14:textId="77777777" w:rsidR="00E562BA" w:rsidRPr="00E562BA" w:rsidRDefault="00E562BA" w:rsidP="00E562BA">
      <w:pPr>
        <w:spacing w:line="480" w:lineRule="auto"/>
        <w:rPr>
          <w:rFonts w:ascii="Times New Roman" w:hAnsi="Times New Roman" w:cs="Times New Roman"/>
          <w:color w:val="000000" w:themeColor="text1"/>
          <w:szCs w:val="24"/>
        </w:rPr>
      </w:pPr>
      <w:r w:rsidRPr="00E562BA">
        <w:rPr>
          <w:rFonts w:ascii="Times New Roman" w:hAnsi="Times New Roman" w:cs="Times New Roman"/>
          <w:color w:val="000000" w:themeColor="text1"/>
          <w:szCs w:val="24"/>
        </w:rPr>
        <w:t>8. Synthesis of Literature</w:t>
      </w:r>
    </w:p>
    <w:p w14:paraId="23D665DA" w14:textId="77777777" w:rsidR="00E562BA" w:rsidRPr="00E562BA" w:rsidRDefault="00E562BA" w:rsidP="00E562BA">
      <w:pPr>
        <w:spacing w:line="480" w:lineRule="auto"/>
        <w:rPr>
          <w:rFonts w:ascii="Times New Roman" w:hAnsi="Times New Roman" w:cs="Times New Roman"/>
          <w:color w:val="000000" w:themeColor="text1"/>
          <w:szCs w:val="24"/>
        </w:rPr>
      </w:pPr>
      <w:r w:rsidRPr="00E562BA">
        <w:rPr>
          <w:rFonts w:ascii="Times New Roman" w:hAnsi="Times New Roman" w:cs="Times New Roman"/>
          <w:color w:val="000000" w:themeColor="text1"/>
          <w:szCs w:val="24"/>
        </w:rPr>
        <w:t>All in all, the literature establishes the fact that accounting has a complex role in business decision-making. Accounting information is a strategic resource to organizations by facilitating performance evaluation, budgeting, investment, financing, transparency and efficiency of operations. Its theoretical and empirical evidence shows that quality systems of accounting improve the quality of the decisions and lead to the long-term success of the organization.</w:t>
      </w:r>
    </w:p>
    <w:p w14:paraId="730E13DD" w14:textId="77777777" w:rsidR="00E562BA" w:rsidRPr="00E562BA" w:rsidRDefault="00E562BA" w:rsidP="00E562BA">
      <w:pPr>
        <w:spacing w:line="480" w:lineRule="auto"/>
        <w:rPr>
          <w:rFonts w:ascii="Times New Roman" w:hAnsi="Times New Roman" w:cs="Times New Roman"/>
          <w:color w:val="000000" w:themeColor="text1"/>
          <w:szCs w:val="24"/>
        </w:rPr>
      </w:pPr>
    </w:p>
    <w:p w14:paraId="7E1D03E9" w14:textId="77777777" w:rsidR="00E562BA" w:rsidRPr="00E562BA" w:rsidRDefault="00E562BA" w:rsidP="00E562BA">
      <w:pPr>
        <w:spacing w:line="480" w:lineRule="auto"/>
        <w:rPr>
          <w:rFonts w:ascii="Times New Roman" w:hAnsi="Times New Roman" w:cs="Times New Roman"/>
          <w:color w:val="000000" w:themeColor="text1"/>
          <w:szCs w:val="24"/>
        </w:rPr>
      </w:pPr>
    </w:p>
    <w:p w14:paraId="3A2C00F3" w14:textId="77777777" w:rsidR="00E562BA" w:rsidRPr="00E562BA" w:rsidRDefault="00E562BA" w:rsidP="00E562BA">
      <w:pPr>
        <w:spacing w:line="480" w:lineRule="auto"/>
        <w:rPr>
          <w:rFonts w:ascii="Times New Roman" w:hAnsi="Times New Roman" w:cs="Times New Roman"/>
          <w:color w:val="000000" w:themeColor="text1"/>
          <w:szCs w:val="24"/>
        </w:rPr>
      </w:pPr>
    </w:p>
    <w:p w14:paraId="452D3521" w14:textId="77777777" w:rsidR="00E562BA" w:rsidRPr="00E562BA" w:rsidRDefault="00E562BA" w:rsidP="00E562BA">
      <w:pPr>
        <w:spacing w:line="480" w:lineRule="auto"/>
        <w:rPr>
          <w:rFonts w:ascii="Times New Roman" w:hAnsi="Times New Roman" w:cs="Times New Roman"/>
          <w:color w:val="000000" w:themeColor="text1"/>
          <w:szCs w:val="24"/>
        </w:rPr>
      </w:pPr>
      <w:r w:rsidRPr="00E562BA">
        <w:rPr>
          <w:rFonts w:ascii="Times New Roman" w:hAnsi="Times New Roman" w:cs="Times New Roman"/>
          <w:color w:val="000000" w:themeColor="text1"/>
          <w:szCs w:val="24"/>
        </w:rPr>
        <w:t xml:space="preserve">3 Methodology </w:t>
      </w:r>
    </w:p>
    <w:p w14:paraId="725C1E6F" w14:textId="77777777" w:rsidR="00E562BA" w:rsidRPr="00E562BA" w:rsidRDefault="00E562BA" w:rsidP="00E562BA">
      <w:pPr>
        <w:spacing w:line="480" w:lineRule="auto"/>
        <w:rPr>
          <w:rFonts w:ascii="Times New Roman" w:hAnsi="Times New Roman" w:cs="Times New Roman"/>
          <w:color w:val="000000" w:themeColor="text1"/>
          <w:szCs w:val="24"/>
        </w:rPr>
      </w:pPr>
      <w:r w:rsidRPr="00E562BA">
        <w:rPr>
          <w:rFonts w:ascii="Times New Roman" w:hAnsi="Times New Roman" w:cs="Times New Roman"/>
          <w:color w:val="000000" w:themeColor="text1"/>
          <w:szCs w:val="24"/>
        </w:rPr>
        <w:t>This research takes the conceptual and qualitative approach of research such that it investigates how accounting is crucial in business decision making at various levels of the organization. Appropriate approach in this study is qualitative as the researcher wants to explore, interpret, and synthesise the existent accounting theories and scholarly evidence as opposed to testing hypothesis by using numerical data. The conceptual research is probable and commonly used in accounting and management research studies in clarifying the role of accounting information in aiding managerial judgment, strategic planning and performance appraisal (Scott, 2015).</w:t>
      </w:r>
    </w:p>
    <w:p w14:paraId="5308744C" w14:textId="77777777" w:rsidR="00E562BA" w:rsidRPr="00E562BA" w:rsidRDefault="00E562BA" w:rsidP="00E562BA">
      <w:pPr>
        <w:spacing w:line="480" w:lineRule="auto"/>
        <w:rPr>
          <w:rFonts w:ascii="Times New Roman" w:hAnsi="Times New Roman" w:cs="Times New Roman"/>
          <w:color w:val="000000" w:themeColor="text1"/>
          <w:szCs w:val="24"/>
        </w:rPr>
      </w:pPr>
      <w:r w:rsidRPr="00E562BA">
        <w:rPr>
          <w:rFonts w:ascii="Times New Roman" w:hAnsi="Times New Roman" w:cs="Times New Roman"/>
          <w:color w:val="000000" w:themeColor="text1"/>
          <w:szCs w:val="24"/>
        </w:rPr>
        <w:t xml:space="preserve">All the research is conducted </w:t>
      </w:r>
      <w:proofErr w:type="gramStart"/>
      <w:r w:rsidRPr="00E562BA">
        <w:rPr>
          <w:rFonts w:ascii="Times New Roman" w:hAnsi="Times New Roman" w:cs="Times New Roman"/>
          <w:color w:val="000000" w:themeColor="text1"/>
          <w:szCs w:val="24"/>
        </w:rPr>
        <w:t>on the basis of</w:t>
      </w:r>
      <w:proofErr w:type="gramEnd"/>
      <w:r w:rsidRPr="00E562BA">
        <w:rPr>
          <w:rFonts w:ascii="Times New Roman" w:hAnsi="Times New Roman" w:cs="Times New Roman"/>
          <w:color w:val="000000" w:themeColor="text1"/>
          <w:szCs w:val="24"/>
        </w:rPr>
        <w:t xml:space="preserve"> the secondary data that relies on peer-reviewed academic journals, authoritative accounting textbooks, and professional publications that have been retrieved using Google Scholar and major academic databases like Scopus and Web of Science. Special focus was put on the selection of highly cited, theoretically rigorous and Digital Object Identifier (DOI)-supported sources to achieve academic credibility and traceability. This will improve reliability and scholarly validity of the findings (</w:t>
      </w:r>
      <w:proofErr w:type="spellStart"/>
      <w:r w:rsidRPr="00E562BA">
        <w:rPr>
          <w:rFonts w:ascii="Times New Roman" w:hAnsi="Times New Roman" w:cs="Times New Roman"/>
          <w:color w:val="000000" w:themeColor="text1"/>
          <w:szCs w:val="24"/>
        </w:rPr>
        <w:t>Tranfield</w:t>
      </w:r>
      <w:proofErr w:type="spellEnd"/>
      <w:r w:rsidRPr="00E562BA">
        <w:rPr>
          <w:rFonts w:ascii="Times New Roman" w:hAnsi="Times New Roman" w:cs="Times New Roman"/>
          <w:color w:val="000000" w:themeColor="text1"/>
          <w:szCs w:val="24"/>
        </w:rPr>
        <w:t xml:space="preserve"> et al., 2003).</w:t>
      </w:r>
    </w:p>
    <w:p w14:paraId="066257B6" w14:textId="77777777" w:rsidR="00E562BA" w:rsidRPr="00E562BA" w:rsidRDefault="00E562BA" w:rsidP="00E562BA">
      <w:pPr>
        <w:spacing w:line="480" w:lineRule="auto"/>
        <w:rPr>
          <w:rFonts w:ascii="Times New Roman" w:hAnsi="Times New Roman" w:cs="Times New Roman"/>
          <w:color w:val="000000" w:themeColor="text1"/>
          <w:szCs w:val="24"/>
        </w:rPr>
      </w:pPr>
      <w:r w:rsidRPr="00E562BA">
        <w:rPr>
          <w:rFonts w:ascii="Times New Roman" w:hAnsi="Times New Roman" w:cs="Times New Roman"/>
          <w:color w:val="000000" w:themeColor="text1"/>
          <w:szCs w:val="24"/>
        </w:rPr>
        <w:t xml:space="preserve">The systematic literature review strategy was used to determine and </w:t>
      </w:r>
      <w:proofErr w:type="spellStart"/>
      <w:r w:rsidRPr="00E562BA">
        <w:rPr>
          <w:rFonts w:ascii="Times New Roman" w:hAnsi="Times New Roman" w:cs="Times New Roman"/>
          <w:color w:val="000000" w:themeColor="text1"/>
          <w:szCs w:val="24"/>
        </w:rPr>
        <w:t>analyze</w:t>
      </w:r>
      <w:proofErr w:type="spellEnd"/>
      <w:r w:rsidRPr="00E562BA">
        <w:rPr>
          <w:rFonts w:ascii="Times New Roman" w:hAnsi="Times New Roman" w:cs="Times New Roman"/>
          <w:color w:val="000000" w:themeColor="text1"/>
          <w:szCs w:val="24"/>
        </w:rPr>
        <w:t xml:space="preserve"> the relevant studies. The major search terms were accounting information, business decision-making, financial statements, managerial accounting, budgeting, investment decisions, and financial transparency. The chosen literature was filtered using its relevance to the research goals, the quality of </w:t>
      </w:r>
      <w:r w:rsidRPr="00E562BA">
        <w:rPr>
          <w:rFonts w:ascii="Times New Roman" w:hAnsi="Times New Roman" w:cs="Times New Roman"/>
          <w:color w:val="000000" w:themeColor="text1"/>
          <w:szCs w:val="24"/>
        </w:rPr>
        <w:lastRenderedPageBreak/>
        <w:t>publications, and their contribution to the accounting and decision-making theory. This type of selection reduces bias and guarantees a thorough coverage of the issue (Booth et al., 2016).</w:t>
      </w:r>
    </w:p>
    <w:p w14:paraId="05CB9B44" w14:textId="77777777" w:rsidR="00E562BA" w:rsidRPr="00E562BA" w:rsidRDefault="00E562BA" w:rsidP="00E562BA">
      <w:pPr>
        <w:spacing w:line="480" w:lineRule="auto"/>
        <w:rPr>
          <w:rFonts w:ascii="Times New Roman" w:hAnsi="Times New Roman" w:cs="Times New Roman"/>
          <w:color w:val="000000" w:themeColor="text1"/>
          <w:szCs w:val="24"/>
        </w:rPr>
      </w:pPr>
      <w:r w:rsidRPr="00E562BA">
        <w:rPr>
          <w:rFonts w:ascii="Times New Roman" w:hAnsi="Times New Roman" w:cs="Times New Roman"/>
          <w:color w:val="000000" w:themeColor="text1"/>
          <w:szCs w:val="24"/>
        </w:rPr>
        <w:t>The analysis was based on the concept of thematic analysis, which entailed classifying the literature on the main thematic categories. These themes were accounting information at operational, managerial, and strategic levels, the use of financial statements in the performance evaluation, the use of accounting data in budgetary, investment and financing decision making, and the role of accounting in enhancing transparency and efficiency. Thematic analysis is used to make a significant synthesis of different perspectives and critical analysis of common trends in the literature (Braun and Clarke, 2006).</w:t>
      </w:r>
    </w:p>
    <w:p w14:paraId="6F103161" w14:textId="77777777" w:rsidR="00E562BA" w:rsidRPr="00E562BA" w:rsidRDefault="00E562BA" w:rsidP="00E562BA">
      <w:pPr>
        <w:spacing w:line="480" w:lineRule="auto"/>
        <w:rPr>
          <w:rFonts w:ascii="Times New Roman" w:hAnsi="Times New Roman" w:cs="Times New Roman"/>
          <w:color w:val="000000" w:themeColor="text1"/>
          <w:szCs w:val="24"/>
        </w:rPr>
      </w:pPr>
      <w:r w:rsidRPr="00E562BA">
        <w:rPr>
          <w:rFonts w:ascii="Times New Roman" w:hAnsi="Times New Roman" w:cs="Times New Roman"/>
          <w:color w:val="000000" w:themeColor="text1"/>
          <w:szCs w:val="24"/>
        </w:rPr>
        <w:t>Besides theoretical synthesis, the methodology also involved illustrative business examples with previous empiric studies as well as professional case analyses. These were the examples that were applied to show how organizations utilize accounting data in real life settings to make them more efficient, cost controlled, and profitable. Though no primary data has been gathered, the given illustrative cases reinforce the practical applicability of the study and contribute to eliminating the gap between the theory of accounting and the practice of managers (Horngren et al., 2015).</w:t>
      </w:r>
    </w:p>
    <w:p w14:paraId="6D79B9DD" w14:textId="5B43407C" w:rsidR="002C3AD2" w:rsidRPr="00F810E7" w:rsidRDefault="00E562BA" w:rsidP="00E562BA">
      <w:pPr>
        <w:spacing w:line="480" w:lineRule="auto"/>
        <w:rPr>
          <w:rStyle w:val="Heading1Char"/>
          <w:rFonts w:ascii="Times New Roman" w:hAnsi="Times New Roman" w:cs="Times New Roman"/>
          <w:color w:val="000000" w:themeColor="text1"/>
          <w:sz w:val="24"/>
          <w:szCs w:val="24"/>
        </w:rPr>
      </w:pPr>
      <w:r w:rsidRPr="00E562BA">
        <w:rPr>
          <w:rFonts w:ascii="Times New Roman" w:hAnsi="Times New Roman" w:cs="Times New Roman"/>
          <w:color w:val="000000" w:themeColor="text1"/>
          <w:szCs w:val="24"/>
        </w:rPr>
        <w:t xml:space="preserve">Ethical issues were also considered by making sure that all sources were properly cited and recognized following the APA 7 </w:t>
      </w:r>
      <w:proofErr w:type="spellStart"/>
      <w:r w:rsidRPr="00E562BA">
        <w:rPr>
          <w:rFonts w:ascii="Times New Roman" w:hAnsi="Times New Roman" w:cs="Times New Roman"/>
          <w:color w:val="000000" w:themeColor="text1"/>
          <w:szCs w:val="24"/>
        </w:rPr>
        <w:t>th</w:t>
      </w:r>
      <w:proofErr w:type="spellEnd"/>
      <w:r w:rsidRPr="00E562BA">
        <w:rPr>
          <w:rFonts w:ascii="Times New Roman" w:hAnsi="Times New Roman" w:cs="Times New Roman"/>
          <w:color w:val="000000" w:themeColor="text1"/>
          <w:szCs w:val="24"/>
        </w:rPr>
        <w:t xml:space="preserve"> edition referencing styles. Since the research will use publicly available secondary data only, no ethical approval or consent of participants were necessary. All in all, this methodological approach offers a strict and systematic framework in which accounting information is used to determine the support of good business decision-making and strategic management.</w:t>
      </w:r>
    </w:p>
    <w:p w14:paraId="763658BB" w14:textId="77777777" w:rsidR="002C3AD2" w:rsidRPr="00F810E7" w:rsidRDefault="002C3AD2" w:rsidP="002C3AD2">
      <w:pPr>
        <w:spacing w:line="480" w:lineRule="auto"/>
        <w:rPr>
          <w:rStyle w:val="Heading1Char"/>
          <w:rFonts w:ascii="Times New Roman" w:hAnsi="Times New Roman" w:cs="Times New Roman"/>
          <w:color w:val="000000" w:themeColor="text1"/>
          <w:sz w:val="24"/>
          <w:szCs w:val="24"/>
        </w:rPr>
      </w:pPr>
    </w:p>
    <w:p w14:paraId="28A2A954" w14:textId="77777777" w:rsidR="002C3AD2" w:rsidRPr="00F810E7" w:rsidRDefault="002C3AD2" w:rsidP="002C3AD2">
      <w:pPr>
        <w:spacing w:line="480" w:lineRule="auto"/>
        <w:rPr>
          <w:rStyle w:val="Heading1Char"/>
          <w:rFonts w:ascii="Times New Roman" w:hAnsi="Times New Roman" w:cs="Times New Roman"/>
          <w:color w:val="000000" w:themeColor="text1"/>
          <w:sz w:val="24"/>
          <w:szCs w:val="24"/>
        </w:rPr>
      </w:pPr>
    </w:p>
    <w:p w14:paraId="4A802EC3" w14:textId="3D65304C" w:rsidR="002C3AD2" w:rsidRPr="00F810E7" w:rsidRDefault="002C3AD2" w:rsidP="002C3AD2">
      <w:pPr>
        <w:spacing w:line="480" w:lineRule="auto"/>
        <w:rPr>
          <w:rStyle w:val="Heading1Char"/>
          <w:rFonts w:ascii="Times New Roman" w:hAnsi="Times New Roman" w:cs="Times New Roman"/>
          <w:color w:val="000000" w:themeColor="text1"/>
          <w:sz w:val="24"/>
          <w:szCs w:val="24"/>
        </w:rPr>
      </w:pPr>
      <w:r w:rsidRPr="00F810E7">
        <w:rPr>
          <w:rStyle w:val="Heading1Char"/>
          <w:rFonts w:ascii="Times New Roman" w:hAnsi="Times New Roman" w:cs="Times New Roman"/>
          <w:color w:val="000000" w:themeColor="text1"/>
          <w:sz w:val="24"/>
          <w:szCs w:val="24"/>
        </w:rPr>
        <w:t>4. Findings</w:t>
      </w:r>
    </w:p>
    <w:p w14:paraId="04C0B6E5" w14:textId="77777777" w:rsidR="00672D4B" w:rsidRPr="00672D4B" w:rsidRDefault="00672D4B" w:rsidP="00672D4B">
      <w:pPr>
        <w:spacing w:line="480" w:lineRule="auto"/>
        <w:rPr>
          <w:rFonts w:ascii="Times New Roman" w:eastAsiaTheme="majorEastAsia" w:hAnsi="Times New Roman" w:cs="Times New Roman"/>
          <w:color w:val="000000" w:themeColor="text1"/>
          <w:szCs w:val="24"/>
        </w:rPr>
      </w:pPr>
      <w:bookmarkStart w:id="3" w:name="_Toc215261177"/>
      <w:bookmarkEnd w:id="2"/>
      <w:r w:rsidRPr="00672D4B">
        <w:rPr>
          <w:rFonts w:ascii="Times New Roman" w:eastAsiaTheme="majorEastAsia" w:hAnsi="Times New Roman" w:cs="Times New Roman"/>
          <w:color w:val="000000" w:themeColor="text1"/>
          <w:szCs w:val="24"/>
        </w:rPr>
        <w:t>The results of this paper, based on a thorough literature review of the accounting and management literature, show that the accounting information is extremely important in the manner business decisions are made at various levels, including operational, managerial, and strategic. The discussion confirms that accounting is a systematized information system that converts economic actions into valuable financial knowledge, which minimizes uncertainty and enhances the quality of decisions (Scott, 2015).</w:t>
      </w:r>
    </w:p>
    <w:p w14:paraId="703514BA" w14:textId="77777777" w:rsidR="00672D4B" w:rsidRPr="00672D4B" w:rsidRDefault="00672D4B" w:rsidP="00672D4B">
      <w:pPr>
        <w:spacing w:line="480" w:lineRule="auto"/>
        <w:rPr>
          <w:rFonts w:ascii="Times New Roman" w:eastAsiaTheme="majorEastAsia" w:hAnsi="Times New Roman" w:cs="Times New Roman"/>
          <w:color w:val="000000" w:themeColor="text1"/>
          <w:szCs w:val="24"/>
        </w:rPr>
      </w:pPr>
      <w:r w:rsidRPr="00672D4B">
        <w:rPr>
          <w:rFonts w:ascii="Times New Roman" w:eastAsiaTheme="majorEastAsia" w:hAnsi="Times New Roman" w:cs="Times New Roman"/>
          <w:color w:val="000000" w:themeColor="text1"/>
          <w:szCs w:val="24"/>
        </w:rPr>
        <w:t>Among the major findings is that accounting information is widely utilized at the operational level to facilitate the customary business decisions. The accounting systems provide cost data that helps managers to track the expenses, waste management, and increase the efficiency in the daily operations. Variance analysis and cost-volume-profit analysis are two of them, as they enable organizations to immediately and accurately detect departures of planned performance and take corrective action (Horngren et al., 2015). Literature has shown that the companies that engage in the operational control through the active use of the accounting data record better cost management and better results in terms of the short-term performance.</w:t>
      </w:r>
    </w:p>
    <w:p w14:paraId="3F6923D9" w14:textId="77777777" w:rsidR="00672D4B" w:rsidRPr="00672D4B" w:rsidRDefault="00672D4B" w:rsidP="00672D4B">
      <w:pPr>
        <w:spacing w:line="480" w:lineRule="auto"/>
        <w:rPr>
          <w:rFonts w:ascii="Times New Roman" w:eastAsiaTheme="majorEastAsia" w:hAnsi="Times New Roman" w:cs="Times New Roman"/>
          <w:color w:val="000000" w:themeColor="text1"/>
          <w:szCs w:val="24"/>
        </w:rPr>
      </w:pPr>
      <w:r w:rsidRPr="00672D4B">
        <w:rPr>
          <w:rFonts w:ascii="Times New Roman" w:eastAsiaTheme="majorEastAsia" w:hAnsi="Times New Roman" w:cs="Times New Roman"/>
          <w:color w:val="000000" w:themeColor="text1"/>
          <w:szCs w:val="24"/>
        </w:rPr>
        <w:t xml:space="preserve">Budgeting and performance evaluation have been identified to require accounting information at the managerial level. Budgets are financial plans which align the organizational objectives with the decisions of resource allocation. The results indicate that managers use historical accounting data and projected figures in establishing performance goals and the effectiveness of the department (Anthony and Govindarajan, 2007). Empirical research indicates that appropriate </w:t>
      </w:r>
      <w:r w:rsidRPr="00672D4B">
        <w:rPr>
          <w:rFonts w:ascii="Times New Roman" w:eastAsiaTheme="majorEastAsia" w:hAnsi="Times New Roman" w:cs="Times New Roman"/>
          <w:color w:val="000000" w:themeColor="text1"/>
          <w:szCs w:val="24"/>
        </w:rPr>
        <w:lastRenderedPageBreak/>
        <w:t>budgeting systems contribute to coordination, accountability, and managerial discipline especially in large and decentralized organizations (Otley, 2016).</w:t>
      </w:r>
    </w:p>
    <w:p w14:paraId="3F911479" w14:textId="77777777" w:rsidR="00672D4B" w:rsidRPr="00672D4B" w:rsidRDefault="00672D4B" w:rsidP="00672D4B">
      <w:pPr>
        <w:spacing w:line="480" w:lineRule="auto"/>
        <w:rPr>
          <w:rFonts w:ascii="Times New Roman" w:eastAsiaTheme="majorEastAsia" w:hAnsi="Times New Roman" w:cs="Times New Roman"/>
          <w:color w:val="000000" w:themeColor="text1"/>
          <w:szCs w:val="24"/>
        </w:rPr>
      </w:pPr>
      <w:r w:rsidRPr="00672D4B">
        <w:rPr>
          <w:rFonts w:ascii="Times New Roman" w:eastAsiaTheme="majorEastAsia" w:hAnsi="Times New Roman" w:cs="Times New Roman"/>
          <w:color w:val="000000" w:themeColor="text1"/>
          <w:szCs w:val="24"/>
        </w:rPr>
        <w:t xml:space="preserve">The other important finding is associated with the application of financial statements in the performance assessment. Income statement is popular in measuring profitability and operational effectiveness in terms of operating margin and net profit margin. Balance sheet gives information on the liquidity, leverage and capital structure, which can be evaluated by interested parties to determine the financial stability and risk exposure (Penman, 2013). The results validate that the value of </w:t>
      </w:r>
      <w:proofErr w:type="spellStart"/>
      <w:r w:rsidRPr="00672D4B">
        <w:rPr>
          <w:rFonts w:ascii="Times New Roman" w:eastAsiaTheme="majorEastAsia" w:hAnsi="Times New Roman" w:cs="Times New Roman"/>
          <w:color w:val="000000" w:themeColor="text1"/>
          <w:szCs w:val="24"/>
        </w:rPr>
        <w:t>analyzing</w:t>
      </w:r>
      <w:proofErr w:type="spellEnd"/>
      <w:r w:rsidRPr="00672D4B">
        <w:rPr>
          <w:rFonts w:ascii="Times New Roman" w:eastAsiaTheme="majorEastAsia" w:hAnsi="Times New Roman" w:cs="Times New Roman"/>
          <w:color w:val="000000" w:themeColor="text1"/>
          <w:szCs w:val="24"/>
        </w:rPr>
        <w:t xml:space="preserve"> financial statements is higher when they are </w:t>
      </w:r>
      <w:proofErr w:type="spellStart"/>
      <w:r w:rsidRPr="00672D4B">
        <w:rPr>
          <w:rFonts w:ascii="Times New Roman" w:eastAsiaTheme="majorEastAsia" w:hAnsi="Times New Roman" w:cs="Times New Roman"/>
          <w:color w:val="000000" w:themeColor="text1"/>
          <w:szCs w:val="24"/>
        </w:rPr>
        <w:t>analyzed</w:t>
      </w:r>
      <w:proofErr w:type="spellEnd"/>
      <w:r w:rsidRPr="00672D4B">
        <w:rPr>
          <w:rFonts w:ascii="Times New Roman" w:eastAsiaTheme="majorEastAsia" w:hAnsi="Times New Roman" w:cs="Times New Roman"/>
          <w:color w:val="000000" w:themeColor="text1"/>
          <w:szCs w:val="24"/>
        </w:rPr>
        <w:t xml:space="preserve"> as a group than as an independent set since, in that case, they will have a more complex perspective of the organizational performance (Penman and Yehuda, 2016).</w:t>
      </w:r>
    </w:p>
    <w:p w14:paraId="3BCB3B3A" w14:textId="77777777" w:rsidR="00672D4B" w:rsidRPr="00672D4B" w:rsidRDefault="00672D4B" w:rsidP="00672D4B">
      <w:pPr>
        <w:spacing w:line="480" w:lineRule="auto"/>
        <w:rPr>
          <w:rFonts w:ascii="Times New Roman" w:eastAsiaTheme="majorEastAsia" w:hAnsi="Times New Roman" w:cs="Times New Roman"/>
          <w:color w:val="000000" w:themeColor="text1"/>
          <w:szCs w:val="24"/>
        </w:rPr>
      </w:pPr>
      <w:r w:rsidRPr="00672D4B">
        <w:rPr>
          <w:rFonts w:ascii="Times New Roman" w:eastAsiaTheme="majorEastAsia" w:hAnsi="Times New Roman" w:cs="Times New Roman"/>
          <w:color w:val="000000" w:themeColor="text1"/>
          <w:szCs w:val="24"/>
        </w:rPr>
        <w:t xml:space="preserve">The research also concludes that accounting information is extremely important in investment decision-making. Accounting based estimates of cash </w:t>
      </w:r>
      <w:proofErr w:type="gramStart"/>
      <w:r w:rsidRPr="00672D4B">
        <w:rPr>
          <w:rFonts w:ascii="Times New Roman" w:eastAsiaTheme="majorEastAsia" w:hAnsi="Times New Roman" w:cs="Times New Roman"/>
          <w:color w:val="000000" w:themeColor="text1"/>
          <w:szCs w:val="24"/>
        </w:rPr>
        <w:t>flows</w:t>
      </w:r>
      <w:proofErr w:type="gramEnd"/>
      <w:r w:rsidRPr="00672D4B">
        <w:rPr>
          <w:rFonts w:ascii="Times New Roman" w:eastAsiaTheme="majorEastAsia" w:hAnsi="Times New Roman" w:cs="Times New Roman"/>
          <w:color w:val="000000" w:themeColor="text1"/>
          <w:szCs w:val="24"/>
        </w:rPr>
        <w:t xml:space="preserve"> and profitability are critical when making decisions </w:t>
      </w:r>
      <w:proofErr w:type="gramStart"/>
      <w:r w:rsidRPr="00672D4B">
        <w:rPr>
          <w:rFonts w:ascii="Times New Roman" w:eastAsiaTheme="majorEastAsia" w:hAnsi="Times New Roman" w:cs="Times New Roman"/>
          <w:color w:val="000000" w:themeColor="text1"/>
          <w:szCs w:val="24"/>
        </w:rPr>
        <w:t>with regard to</w:t>
      </w:r>
      <w:proofErr w:type="gramEnd"/>
      <w:r w:rsidRPr="00672D4B">
        <w:rPr>
          <w:rFonts w:ascii="Times New Roman" w:eastAsiaTheme="majorEastAsia" w:hAnsi="Times New Roman" w:cs="Times New Roman"/>
          <w:color w:val="000000" w:themeColor="text1"/>
          <w:szCs w:val="24"/>
        </w:rPr>
        <w:t xml:space="preserve"> capital budgeting. Some of the techniques that rely on precise accounting information include net present value (NPV) and internal rate of return (IRR) to determine the viability and risk of investment projects (Kothari et al., 2010). The literature shows that an investment decision is more effective when the accounting information system of the organization is of high-quality and a better performance in the long-term financial performance of the organization is realized.</w:t>
      </w:r>
    </w:p>
    <w:p w14:paraId="7EABEEAB" w14:textId="77777777" w:rsidR="00672D4B" w:rsidRPr="00672D4B" w:rsidRDefault="00672D4B" w:rsidP="00672D4B">
      <w:pPr>
        <w:spacing w:line="480" w:lineRule="auto"/>
        <w:rPr>
          <w:rFonts w:ascii="Times New Roman" w:eastAsiaTheme="majorEastAsia" w:hAnsi="Times New Roman" w:cs="Times New Roman"/>
          <w:color w:val="000000" w:themeColor="text1"/>
          <w:szCs w:val="24"/>
        </w:rPr>
      </w:pPr>
      <w:r w:rsidRPr="00672D4B">
        <w:rPr>
          <w:rFonts w:ascii="Times New Roman" w:eastAsiaTheme="majorEastAsia" w:hAnsi="Times New Roman" w:cs="Times New Roman"/>
          <w:color w:val="000000" w:themeColor="text1"/>
          <w:szCs w:val="24"/>
        </w:rPr>
        <w:t xml:space="preserve">On the same note, accounting data is very influential in financing decisions. Accounting reports such as liquidity ratios, leverage ratios, and various financial ratios are widely regarded as the key indicators of the financial capacity to borrow and identify the optimal capital structure. The results indicate that the availability of clear and credible accounting data would decrease </w:t>
      </w:r>
      <w:r w:rsidRPr="00672D4B">
        <w:rPr>
          <w:rFonts w:ascii="Times New Roman" w:eastAsiaTheme="majorEastAsia" w:hAnsi="Times New Roman" w:cs="Times New Roman"/>
          <w:color w:val="000000" w:themeColor="text1"/>
          <w:szCs w:val="24"/>
        </w:rPr>
        <w:lastRenderedPageBreak/>
        <w:t>information asymmetry between companies and their external investors and hence the cost of capital will be low and access to funds will increase (Healy and Palepu, 2001).</w:t>
      </w:r>
    </w:p>
    <w:p w14:paraId="24F004B8" w14:textId="77777777" w:rsidR="00672D4B" w:rsidRPr="00672D4B" w:rsidRDefault="00672D4B" w:rsidP="00672D4B">
      <w:pPr>
        <w:spacing w:line="480" w:lineRule="auto"/>
        <w:rPr>
          <w:rFonts w:ascii="Times New Roman" w:eastAsiaTheme="majorEastAsia" w:hAnsi="Times New Roman" w:cs="Times New Roman"/>
          <w:color w:val="000000" w:themeColor="text1"/>
          <w:szCs w:val="24"/>
        </w:rPr>
      </w:pPr>
      <w:r w:rsidRPr="00672D4B">
        <w:rPr>
          <w:rFonts w:ascii="Times New Roman" w:eastAsiaTheme="majorEastAsia" w:hAnsi="Times New Roman" w:cs="Times New Roman"/>
          <w:color w:val="000000" w:themeColor="text1"/>
          <w:szCs w:val="24"/>
        </w:rPr>
        <w:t>The other key observation is the impact of accounting in the achievement of financial transparency and accountability. Good quality accounting information facilitates corporate governance processes through effective monitoring of managerial performance level and minimizing agency conflicts (Bushman and Smith, 2001). The literature implies that the ability of firms to have transparent accounting practices increases the likelihood of stakeholder trust and ability to comply with the regulators.</w:t>
      </w:r>
    </w:p>
    <w:p w14:paraId="26F1BE38" w14:textId="77777777" w:rsidR="00672D4B" w:rsidRPr="00672D4B" w:rsidRDefault="00672D4B" w:rsidP="00672D4B">
      <w:pPr>
        <w:spacing w:line="480" w:lineRule="auto"/>
        <w:rPr>
          <w:rFonts w:ascii="Times New Roman" w:eastAsiaTheme="majorEastAsia" w:hAnsi="Times New Roman" w:cs="Times New Roman"/>
          <w:color w:val="000000" w:themeColor="text1"/>
          <w:szCs w:val="24"/>
        </w:rPr>
      </w:pPr>
      <w:r w:rsidRPr="00672D4B">
        <w:rPr>
          <w:rFonts w:ascii="Times New Roman" w:eastAsiaTheme="majorEastAsia" w:hAnsi="Times New Roman" w:cs="Times New Roman"/>
          <w:color w:val="000000" w:themeColor="text1"/>
          <w:szCs w:val="24"/>
        </w:rPr>
        <w:t>Lastly, the results indicate that organizations make use of accounting information to enhance the effectiveness and profitability of their operation. Accounting-based performance measurement systems can be used to identify inefficiencies, assess process improvement, and facilitate on-going improvement programmes. The available case-based evidence indicates that companies that incorporate accounting information in the strategic and operational decision-making processes in their operations attain sustainable competitive advantage (Kaplan &amp; Norton, 1996).</w:t>
      </w:r>
    </w:p>
    <w:p w14:paraId="231B26BD" w14:textId="77777777" w:rsidR="00672D4B" w:rsidRPr="00672D4B" w:rsidRDefault="00672D4B" w:rsidP="00672D4B">
      <w:pPr>
        <w:spacing w:line="480" w:lineRule="auto"/>
        <w:rPr>
          <w:rFonts w:ascii="Times New Roman" w:eastAsiaTheme="majorEastAsia" w:hAnsi="Times New Roman" w:cs="Times New Roman"/>
          <w:color w:val="000000" w:themeColor="text1"/>
          <w:szCs w:val="24"/>
        </w:rPr>
      </w:pPr>
      <w:proofErr w:type="gramStart"/>
      <w:r w:rsidRPr="00672D4B">
        <w:rPr>
          <w:rFonts w:ascii="Times New Roman" w:eastAsiaTheme="majorEastAsia" w:hAnsi="Times New Roman" w:cs="Times New Roman"/>
          <w:color w:val="000000" w:themeColor="text1"/>
          <w:szCs w:val="24"/>
        </w:rPr>
        <w:t>On the whole</w:t>
      </w:r>
      <w:proofErr w:type="gramEnd"/>
      <w:r w:rsidRPr="00672D4B">
        <w:rPr>
          <w:rFonts w:ascii="Times New Roman" w:eastAsiaTheme="majorEastAsia" w:hAnsi="Times New Roman" w:cs="Times New Roman"/>
          <w:color w:val="000000" w:themeColor="text1"/>
          <w:szCs w:val="24"/>
        </w:rPr>
        <w:t>, the results validate that accounting is a decisive facilitator of informed decision-making, financial transparency and organizational performance.</w:t>
      </w:r>
    </w:p>
    <w:p w14:paraId="63A9E392" w14:textId="77777777" w:rsidR="00672D4B" w:rsidRPr="00672D4B" w:rsidRDefault="00672D4B" w:rsidP="00672D4B">
      <w:pPr>
        <w:spacing w:line="480" w:lineRule="auto"/>
        <w:rPr>
          <w:rFonts w:ascii="Times New Roman" w:eastAsiaTheme="majorEastAsia" w:hAnsi="Times New Roman" w:cs="Times New Roman"/>
          <w:color w:val="000000" w:themeColor="text1"/>
          <w:szCs w:val="24"/>
        </w:rPr>
      </w:pPr>
    </w:p>
    <w:p w14:paraId="078C39C0" w14:textId="77777777" w:rsidR="00672D4B" w:rsidRPr="00672D4B" w:rsidRDefault="00672D4B" w:rsidP="00672D4B">
      <w:pPr>
        <w:spacing w:line="480" w:lineRule="auto"/>
        <w:rPr>
          <w:rFonts w:ascii="Times New Roman" w:eastAsiaTheme="majorEastAsia" w:hAnsi="Times New Roman" w:cs="Times New Roman"/>
          <w:color w:val="000000" w:themeColor="text1"/>
          <w:szCs w:val="24"/>
        </w:rPr>
      </w:pPr>
    </w:p>
    <w:p w14:paraId="299028D5" w14:textId="77777777" w:rsidR="00672D4B" w:rsidRPr="00672D4B" w:rsidRDefault="00672D4B" w:rsidP="00672D4B">
      <w:pPr>
        <w:spacing w:line="480" w:lineRule="auto"/>
        <w:rPr>
          <w:rFonts w:ascii="Times New Roman" w:eastAsiaTheme="majorEastAsia" w:hAnsi="Times New Roman" w:cs="Times New Roman"/>
          <w:color w:val="000000" w:themeColor="text1"/>
          <w:szCs w:val="24"/>
        </w:rPr>
      </w:pPr>
      <w:r w:rsidRPr="00672D4B">
        <w:rPr>
          <w:rFonts w:ascii="Times New Roman" w:eastAsiaTheme="majorEastAsia" w:hAnsi="Times New Roman" w:cs="Times New Roman"/>
          <w:color w:val="000000" w:themeColor="text1"/>
          <w:szCs w:val="24"/>
        </w:rPr>
        <w:t xml:space="preserve">5. Discussion </w:t>
      </w:r>
    </w:p>
    <w:p w14:paraId="1A7B420E" w14:textId="77777777" w:rsidR="00672D4B" w:rsidRPr="00672D4B" w:rsidRDefault="00672D4B" w:rsidP="00672D4B">
      <w:pPr>
        <w:spacing w:line="480" w:lineRule="auto"/>
        <w:rPr>
          <w:rFonts w:ascii="Times New Roman" w:eastAsiaTheme="majorEastAsia" w:hAnsi="Times New Roman" w:cs="Times New Roman"/>
          <w:color w:val="000000" w:themeColor="text1"/>
          <w:szCs w:val="24"/>
        </w:rPr>
      </w:pPr>
      <w:r w:rsidRPr="00672D4B">
        <w:rPr>
          <w:rFonts w:ascii="Times New Roman" w:eastAsiaTheme="majorEastAsia" w:hAnsi="Times New Roman" w:cs="Times New Roman"/>
          <w:color w:val="000000" w:themeColor="text1"/>
          <w:szCs w:val="24"/>
        </w:rPr>
        <w:t xml:space="preserve">This research indicates that accounting is an essential informational support to proper decision making in business at every level of the organization. In line with the decision-usefulness theory, </w:t>
      </w:r>
      <w:r w:rsidRPr="00672D4B">
        <w:rPr>
          <w:rFonts w:ascii="Times New Roman" w:eastAsiaTheme="majorEastAsia" w:hAnsi="Times New Roman" w:cs="Times New Roman"/>
          <w:color w:val="000000" w:themeColor="text1"/>
          <w:szCs w:val="24"/>
        </w:rPr>
        <w:lastRenderedPageBreak/>
        <w:t xml:space="preserve">accounting data lessens uncertainty by converting intricate economic </w:t>
      </w:r>
      <w:proofErr w:type="spellStart"/>
      <w:r w:rsidRPr="00672D4B">
        <w:rPr>
          <w:rFonts w:ascii="Times New Roman" w:eastAsiaTheme="majorEastAsia" w:hAnsi="Times New Roman" w:cs="Times New Roman"/>
          <w:color w:val="000000" w:themeColor="text1"/>
          <w:szCs w:val="24"/>
        </w:rPr>
        <w:t>endeavors</w:t>
      </w:r>
      <w:proofErr w:type="spellEnd"/>
      <w:r w:rsidRPr="00672D4B">
        <w:rPr>
          <w:rFonts w:ascii="Times New Roman" w:eastAsiaTheme="majorEastAsia" w:hAnsi="Times New Roman" w:cs="Times New Roman"/>
          <w:color w:val="000000" w:themeColor="text1"/>
          <w:szCs w:val="24"/>
        </w:rPr>
        <w:t xml:space="preserve"> into organized financial reports, which justifies logical assessment and comparison (Scott, 2015). Evidence shows that accounting information is no longer limited to historical reporting but is actively used to operate control, managerial planning and strategic direction.</w:t>
      </w:r>
    </w:p>
    <w:p w14:paraId="05A1E24A" w14:textId="77777777" w:rsidR="00672D4B" w:rsidRPr="00672D4B" w:rsidRDefault="00672D4B" w:rsidP="00672D4B">
      <w:pPr>
        <w:spacing w:line="480" w:lineRule="auto"/>
        <w:rPr>
          <w:rFonts w:ascii="Times New Roman" w:eastAsiaTheme="majorEastAsia" w:hAnsi="Times New Roman" w:cs="Times New Roman"/>
          <w:color w:val="000000" w:themeColor="text1"/>
          <w:szCs w:val="24"/>
        </w:rPr>
      </w:pPr>
      <w:r w:rsidRPr="00672D4B">
        <w:rPr>
          <w:rFonts w:ascii="Times New Roman" w:eastAsiaTheme="majorEastAsia" w:hAnsi="Times New Roman" w:cs="Times New Roman"/>
          <w:color w:val="000000" w:themeColor="text1"/>
          <w:szCs w:val="24"/>
        </w:rPr>
        <w:t>On the operational level, accounting information allows controlling costs and enhancing efficiency via such tools as the variance analysis and the cost-volume-profit analysis. At managerial level, accounting-based budgeting and performance measurement systems help in coordination, accountability and control. Accounting information provides investment and financing decisions with the necessary solid measures of profitability, risk, and cash-flow potential in a strategic manner (Kothari et al., 2010; Penman, 2013).</w:t>
      </w:r>
    </w:p>
    <w:p w14:paraId="2E72E423" w14:textId="77777777" w:rsidR="00672D4B" w:rsidRPr="00672D4B" w:rsidRDefault="00672D4B" w:rsidP="00672D4B">
      <w:pPr>
        <w:spacing w:line="480" w:lineRule="auto"/>
        <w:rPr>
          <w:rFonts w:ascii="Times New Roman" w:eastAsiaTheme="majorEastAsia" w:hAnsi="Times New Roman" w:cs="Times New Roman"/>
          <w:color w:val="000000" w:themeColor="text1"/>
          <w:szCs w:val="24"/>
        </w:rPr>
      </w:pPr>
      <w:r w:rsidRPr="00672D4B">
        <w:rPr>
          <w:rFonts w:ascii="Times New Roman" w:eastAsiaTheme="majorEastAsia" w:hAnsi="Times New Roman" w:cs="Times New Roman"/>
          <w:color w:val="000000" w:themeColor="text1"/>
          <w:szCs w:val="24"/>
        </w:rPr>
        <w:t>The discussion also highlights the use of financial statements especially income statements and balance sheets in performance assessment. An analysis of these reports provides more information about profitability, liquidity, and financial sustainability than when they are considered separately (Penman and Yehuda, 2016). Additionally, transparent accounting also enhances corporate governance as it reduces the information asymmetry and agency problems (Bushman and Smith, 2001).</w:t>
      </w:r>
    </w:p>
    <w:p w14:paraId="08A6CF7C" w14:textId="77777777" w:rsidR="00672D4B" w:rsidRPr="00672D4B" w:rsidRDefault="00672D4B" w:rsidP="00672D4B">
      <w:pPr>
        <w:spacing w:line="480" w:lineRule="auto"/>
        <w:rPr>
          <w:rFonts w:ascii="Times New Roman" w:eastAsiaTheme="majorEastAsia" w:hAnsi="Times New Roman" w:cs="Times New Roman"/>
          <w:color w:val="000000" w:themeColor="text1"/>
          <w:szCs w:val="24"/>
        </w:rPr>
      </w:pPr>
      <w:r w:rsidRPr="00672D4B">
        <w:rPr>
          <w:rFonts w:ascii="Times New Roman" w:eastAsiaTheme="majorEastAsia" w:hAnsi="Times New Roman" w:cs="Times New Roman"/>
          <w:color w:val="000000" w:themeColor="text1"/>
          <w:szCs w:val="24"/>
        </w:rPr>
        <w:t>There are limitations, however, to the literature as well. The use of accounting measures in context-devoid environment may result in short-termism or in sub-optimal strategies. Thus, accounting data has been known to work best when it is supplemented by management skills and non-financial variables. In general, the discussion proves the strategic importance of accounting as a facilitator of informed, transparent, and responsible decision-making.</w:t>
      </w:r>
    </w:p>
    <w:p w14:paraId="02728771" w14:textId="77777777" w:rsidR="00672D4B" w:rsidRPr="00672D4B" w:rsidRDefault="00672D4B" w:rsidP="00672D4B">
      <w:pPr>
        <w:spacing w:line="480" w:lineRule="auto"/>
        <w:rPr>
          <w:rFonts w:ascii="Times New Roman" w:eastAsiaTheme="majorEastAsia" w:hAnsi="Times New Roman" w:cs="Times New Roman"/>
          <w:color w:val="000000" w:themeColor="text1"/>
          <w:szCs w:val="24"/>
        </w:rPr>
      </w:pPr>
    </w:p>
    <w:p w14:paraId="7EC2A0C9" w14:textId="77777777" w:rsidR="00672D4B" w:rsidRPr="00672D4B" w:rsidRDefault="00672D4B" w:rsidP="00672D4B">
      <w:pPr>
        <w:spacing w:line="480" w:lineRule="auto"/>
        <w:rPr>
          <w:rFonts w:ascii="Times New Roman" w:eastAsiaTheme="majorEastAsia" w:hAnsi="Times New Roman" w:cs="Times New Roman"/>
          <w:color w:val="000000" w:themeColor="text1"/>
          <w:szCs w:val="24"/>
        </w:rPr>
      </w:pPr>
      <w:r w:rsidRPr="00672D4B">
        <w:rPr>
          <w:rFonts w:ascii="Times New Roman" w:eastAsiaTheme="majorEastAsia" w:hAnsi="Times New Roman" w:cs="Times New Roman"/>
          <w:color w:val="000000" w:themeColor="text1"/>
          <w:szCs w:val="24"/>
        </w:rPr>
        <w:lastRenderedPageBreak/>
        <w:t xml:space="preserve">6. Recommendation </w:t>
      </w:r>
    </w:p>
    <w:p w14:paraId="0B9F3BB5" w14:textId="77777777" w:rsidR="00672D4B" w:rsidRPr="00672D4B" w:rsidRDefault="00672D4B" w:rsidP="00672D4B">
      <w:pPr>
        <w:spacing w:line="480" w:lineRule="auto"/>
        <w:rPr>
          <w:rFonts w:ascii="Times New Roman" w:eastAsiaTheme="majorEastAsia" w:hAnsi="Times New Roman" w:cs="Times New Roman"/>
          <w:color w:val="000000" w:themeColor="text1"/>
          <w:szCs w:val="24"/>
        </w:rPr>
      </w:pPr>
      <w:r w:rsidRPr="00672D4B">
        <w:rPr>
          <w:rFonts w:ascii="Times New Roman" w:eastAsiaTheme="majorEastAsia" w:hAnsi="Times New Roman" w:cs="Times New Roman"/>
          <w:color w:val="000000" w:themeColor="text1"/>
          <w:szCs w:val="24"/>
        </w:rPr>
        <w:t>Due to the findings and discussion, there are some recommendations that are offered to make the field of accounting to be more efficient in the decision-making process in business.</w:t>
      </w:r>
    </w:p>
    <w:p w14:paraId="76C23C88" w14:textId="77777777" w:rsidR="00672D4B" w:rsidRPr="00672D4B" w:rsidRDefault="00672D4B" w:rsidP="00672D4B">
      <w:pPr>
        <w:spacing w:line="480" w:lineRule="auto"/>
        <w:rPr>
          <w:rFonts w:ascii="Times New Roman" w:eastAsiaTheme="majorEastAsia" w:hAnsi="Times New Roman" w:cs="Times New Roman"/>
          <w:color w:val="000000" w:themeColor="text1"/>
          <w:szCs w:val="24"/>
        </w:rPr>
      </w:pPr>
      <w:r w:rsidRPr="00672D4B">
        <w:rPr>
          <w:rFonts w:ascii="Times New Roman" w:eastAsiaTheme="majorEastAsia" w:hAnsi="Times New Roman" w:cs="Times New Roman"/>
          <w:color w:val="000000" w:themeColor="text1"/>
          <w:szCs w:val="24"/>
        </w:rPr>
        <w:t>To begin with, the organizations need to be more integrated in the incorporation of the accounting information in managerial and strategic processes. Budgeting, performance evaluation and strategic planning are table activities that should critically depend on accounting data instead of being used as a form of compliance. This integration enhances the allocation of resources and harmonizes the financial performance and organizational goals.</w:t>
      </w:r>
    </w:p>
    <w:p w14:paraId="14992CF0" w14:textId="77777777" w:rsidR="00672D4B" w:rsidRPr="00672D4B" w:rsidRDefault="00672D4B" w:rsidP="00672D4B">
      <w:pPr>
        <w:spacing w:line="480" w:lineRule="auto"/>
        <w:rPr>
          <w:rFonts w:ascii="Times New Roman" w:eastAsiaTheme="majorEastAsia" w:hAnsi="Times New Roman" w:cs="Times New Roman"/>
          <w:color w:val="000000" w:themeColor="text1"/>
          <w:szCs w:val="24"/>
        </w:rPr>
      </w:pPr>
      <w:r w:rsidRPr="00672D4B">
        <w:rPr>
          <w:rFonts w:ascii="Times New Roman" w:eastAsiaTheme="majorEastAsia" w:hAnsi="Times New Roman" w:cs="Times New Roman"/>
          <w:color w:val="000000" w:themeColor="text1"/>
          <w:szCs w:val="24"/>
        </w:rPr>
        <w:t>Second, companies need to invest in quality and time-sensitivity of financial reporting systems. As soon as correct and up to date accounting information is provided it improves the process of forecasting and alleviates uncertainty in decision making. The use of the modern accounting information systems and the tools of data analytics can also enhance the topicality of accounting data in the decision-making of the managers.</w:t>
      </w:r>
    </w:p>
    <w:p w14:paraId="535DACA8" w14:textId="77777777" w:rsidR="00672D4B" w:rsidRPr="00672D4B" w:rsidRDefault="00672D4B" w:rsidP="00672D4B">
      <w:pPr>
        <w:spacing w:line="480" w:lineRule="auto"/>
        <w:rPr>
          <w:rFonts w:ascii="Times New Roman" w:eastAsiaTheme="majorEastAsia" w:hAnsi="Times New Roman" w:cs="Times New Roman"/>
          <w:color w:val="000000" w:themeColor="text1"/>
          <w:szCs w:val="24"/>
        </w:rPr>
      </w:pPr>
      <w:r w:rsidRPr="00672D4B">
        <w:rPr>
          <w:rFonts w:ascii="Times New Roman" w:eastAsiaTheme="majorEastAsia" w:hAnsi="Times New Roman" w:cs="Times New Roman"/>
          <w:color w:val="000000" w:themeColor="text1"/>
          <w:szCs w:val="24"/>
        </w:rPr>
        <w:t>Third, managers ought to use integrated financial statement analysis approach. The collective analysis of income statements, balance sheets, and cash flow statements is a more profound insight of financial health and exposure to risk, making it easier to make better decisions about investments and financing.</w:t>
      </w:r>
    </w:p>
    <w:p w14:paraId="4BB58F15" w14:textId="77777777" w:rsidR="00672D4B" w:rsidRPr="00672D4B" w:rsidRDefault="00672D4B" w:rsidP="00672D4B">
      <w:pPr>
        <w:spacing w:line="480" w:lineRule="auto"/>
        <w:rPr>
          <w:rFonts w:ascii="Times New Roman" w:eastAsiaTheme="majorEastAsia" w:hAnsi="Times New Roman" w:cs="Times New Roman"/>
          <w:color w:val="000000" w:themeColor="text1"/>
          <w:szCs w:val="24"/>
        </w:rPr>
      </w:pPr>
      <w:r w:rsidRPr="00672D4B">
        <w:rPr>
          <w:rFonts w:ascii="Times New Roman" w:eastAsiaTheme="majorEastAsia" w:hAnsi="Times New Roman" w:cs="Times New Roman"/>
          <w:color w:val="000000" w:themeColor="text1"/>
          <w:szCs w:val="24"/>
        </w:rPr>
        <w:t>Fourth, it is encouraged that organizations should supplement accounting information using non-financial performance measures. Although accounting information is necessary, operational, customer, and innovation metrics can help reduce the weaknesses of financial indicators alone and will help in making long-term strategic decisions.</w:t>
      </w:r>
    </w:p>
    <w:p w14:paraId="0F3F019B" w14:textId="77777777" w:rsidR="00672D4B" w:rsidRPr="00672D4B" w:rsidRDefault="00672D4B" w:rsidP="00672D4B">
      <w:pPr>
        <w:spacing w:line="480" w:lineRule="auto"/>
        <w:rPr>
          <w:rFonts w:ascii="Times New Roman" w:eastAsiaTheme="majorEastAsia" w:hAnsi="Times New Roman" w:cs="Times New Roman"/>
          <w:color w:val="000000" w:themeColor="text1"/>
          <w:szCs w:val="24"/>
        </w:rPr>
      </w:pPr>
      <w:r w:rsidRPr="00672D4B">
        <w:rPr>
          <w:rFonts w:ascii="Times New Roman" w:eastAsiaTheme="majorEastAsia" w:hAnsi="Times New Roman" w:cs="Times New Roman"/>
          <w:color w:val="000000" w:themeColor="text1"/>
          <w:szCs w:val="24"/>
        </w:rPr>
        <w:lastRenderedPageBreak/>
        <w:t>Lastly, professional associations and accounting education informatively ought to focus on the analytical interpretation and ethical application of accounting information. Increasing financial awareness and ethical knowledge of managers and accountants will help to increase the quality of decisions and increase transparency and accountability in organizations.</w:t>
      </w:r>
    </w:p>
    <w:p w14:paraId="7F2D5D23" w14:textId="77777777" w:rsidR="00672D4B" w:rsidRPr="00672D4B" w:rsidRDefault="00672D4B" w:rsidP="00672D4B">
      <w:pPr>
        <w:spacing w:line="480" w:lineRule="auto"/>
        <w:rPr>
          <w:rFonts w:ascii="Times New Roman" w:eastAsiaTheme="majorEastAsia" w:hAnsi="Times New Roman" w:cs="Times New Roman"/>
          <w:color w:val="000000" w:themeColor="text1"/>
          <w:szCs w:val="24"/>
        </w:rPr>
      </w:pPr>
    </w:p>
    <w:p w14:paraId="0A5B1303" w14:textId="77777777" w:rsidR="00672D4B" w:rsidRPr="00672D4B" w:rsidRDefault="00672D4B" w:rsidP="00672D4B">
      <w:pPr>
        <w:spacing w:line="480" w:lineRule="auto"/>
        <w:rPr>
          <w:rFonts w:ascii="Times New Roman" w:eastAsiaTheme="majorEastAsia" w:hAnsi="Times New Roman" w:cs="Times New Roman"/>
          <w:color w:val="000000" w:themeColor="text1"/>
          <w:szCs w:val="24"/>
        </w:rPr>
      </w:pPr>
    </w:p>
    <w:p w14:paraId="62F500FA" w14:textId="77777777" w:rsidR="00672D4B" w:rsidRPr="00672D4B" w:rsidRDefault="00672D4B" w:rsidP="00672D4B">
      <w:pPr>
        <w:spacing w:line="480" w:lineRule="auto"/>
        <w:rPr>
          <w:rFonts w:ascii="Times New Roman" w:eastAsiaTheme="majorEastAsia" w:hAnsi="Times New Roman" w:cs="Times New Roman"/>
          <w:color w:val="000000" w:themeColor="text1"/>
          <w:szCs w:val="24"/>
        </w:rPr>
      </w:pPr>
      <w:r w:rsidRPr="00672D4B">
        <w:rPr>
          <w:rFonts w:ascii="Times New Roman" w:eastAsiaTheme="majorEastAsia" w:hAnsi="Times New Roman" w:cs="Times New Roman"/>
          <w:color w:val="000000" w:themeColor="text1"/>
          <w:szCs w:val="24"/>
        </w:rPr>
        <w:t xml:space="preserve">7. Conclusion </w:t>
      </w:r>
    </w:p>
    <w:p w14:paraId="6C335B12" w14:textId="77777777" w:rsidR="00672D4B" w:rsidRPr="00672D4B" w:rsidRDefault="00672D4B" w:rsidP="00672D4B">
      <w:pPr>
        <w:spacing w:line="480" w:lineRule="auto"/>
        <w:rPr>
          <w:rFonts w:ascii="Times New Roman" w:eastAsiaTheme="majorEastAsia" w:hAnsi="Times New Roman" w:cs="Times New Roman"/>
          <w:color w:val="000000" w:themeColor="text1"/>
          <w:szCs w:val="24"/>
        </w:rPr>
      </w:pPr>
      <w:r w:rsidRPr="00672D4B">
        <w:rPr>
          <w:rFonts w:ascii="Times New Roman" w:eastAsiaTheme="majorEastAsia" w:hAnsi="Times New Roman" w:cs="Times New Roman"/>
          <w:color w:val="000000" w:themeColor="text1"/>
          <w:szCs w:val="24"/>
        </w:rPr>
        <w:t>This assignment has reviewed the business decision-making process and shown how accounting plays a crucial part in helping to prove effective operations, control by managers, and strategic planning. The analysis proves that accounting information will offer a structured, reliable and comparable foundation on which business performance and financial position can be assessed. Financial statements like income statements, balance sheets are key in determining profitability, liquidity and financial stability hence providing information in investment, budgeting and financing decisions.</w:t>
      </w:r>
    </w:p>
    <w:p w14:paraId="0939C318" w14:textId="77777777" w:rsidR="00672D4B" w:rsidRPr="00672D4B" w:rsidRDefault="00672D4B" w:rsidP="00672D4B">
      <w:pPr>
        <w:spacing w:line="480" w:lineRule="auto"/>
        <w:rPr>
          <w:rFonts w:ascii="Times New Roman" w:eastAsiaTheme="majorEastAsia" w:hAnsi="Times New Roman" w:cs="Times New Roman"/>
          <w:color w:val="000000" w:themeColor="text1"/>
          <w:szCs w:val="24"/>
        </w:rPr>
      </w:pPr>
      <w:r w:rsidRPr="00672D4B">
        <w:rPr>
          <w:rFonts w:ascii="Times New Roman" w:eastAsiaTheme="majorEastAsia" w:hAnsi="Times New Roman" w:cs="Times New Roman"/>
          <w:color w:val="000000" w:themeColor="text1"/>
          <w:szCs w:val="24"/>
        </w:rPr>
        <w:t>Another important role of accounting in the study is that of financial transparency and corporate governance. The quality of accounting information will minimize information asymmetry, increase the confidence of the stakeholders, and aid in adherence to regulatory standards. Additionally, the accounting data incorporated in the performance measurement and control systems helps organizations identify inefficiencies and boost their profitability.</w:t>
      </w:r>
    </w:p>
    <w:p w14:paraId="1E7587BD" w14:textId="07FE2572" w:rsidR="00782E3C" w:rsidRDefault="00672D4B" w:rsidP="00672D4B">
      <w:pPr>
        <w:spacing w:line="480" w:lineRule="auto"/>
        <w:rPr>
          <w:rFonts w:ascii="Times New Roman" w:hAnsi="Times New Roman" w:cs="Times New Roman"/>
          <w:color w:val="000000" w:themeColor="text1"/>
          <w:szCs w:val="24"/>
        </w:rPr>
      </w:pPr>
      <w:r w:rsidRPr="00672D4B">
        <w:rPr>
          <w:rFonts w:ascii="Times New Roman" w:eastAsiaTheme="majorEastAsia" w:hAnsi="Times New Roman" w:cs="Times New Roman"/>
          <w:color w:val="000000" w:themeColor="text1"/>
          <w:szCs w:val="24"/>
        </w:rPr>
        <w:t xml:space="preserve">To summarize, accounting is not just a record keeping operation but a strategic information system that forms the basis of effective decision making in the contemporary organizations. Its future applicability lies in the quality of accounting systems, ethical standards and the critical </w:t>
      </w:r>
      <w:r w:rsidRPr="00672D4B">
        <w:rPr>
          <w:rFonts w:ascii="Times New Roman" w:eastAsiaTheme="majorEastAsia" w:hAnsi="Times New Roman" w:cs="Times New Roman"/>
          <w:color w:val="000000" w:themeColor="text1"/>
          <w:szCs w:val="24"/>
        </w:rPr>
        <w:lastRenderedPageBreak/>
        <w:t>interpretation of financial information by the decision-makers. The utilization of accounting information will continue to gain strength as a key to sustainable business success in more competitive and complex business settings.</w:t>
      </w:r>
    </w:p>
    <w:p w14:paraId="7B80F2D6" w14:textId="77777777" w:rsidR="00782E3C" w:rsidRDefault="00782E3C" w:rsidP="00782E3C">
      <w:pPr>
        <w:spacing w:line="480" w:lineRule="auto"/>
        <w:rPr>
          <w:rFonts w:ascii="Times New Roman" w:hAnsi="Times New Roman" w:cs="Times New Roman"/>
          <w:color w:val="000000" w:themeColor="text1"/>
          <w:szCs w:val="24"/>
        </w:rPr>
      </w:pPr>
    </w:p>
    <w:p w14:paraId="61F5FC24" w14:textId="77777777" w:rsidR="00782E3C" w:rsidRDefault="00782E3C" w:rsidP="00782E3C">
      <w:pPr>
        <w:spacing w:line="480" w:lineRule="auto"/>
        <w:rPr>
          <w:rFonts w:ascii="Times New Roman" w:hAnsi="Times New Roman" w:cs="Times New Roman"/>
          <w:color w:val="000000" w:themeColor="text1"/>
          <w:szCs w:val="24"/>
        </w:rPr>
      </w:pPr>
    </w:p>
    <w:p w14:paraId="17E84E73" w14:textId="77777777" w:rsidR="00782E3C" w:rsidRDefault="00782E3C" w:rsidP="00782E3C">
      <w:pPr>
        <w:spacing w:line="480" w:lineRule="auto"/>
        <w:rPr>
          <w:rFonts w:ascii="Times New Roman" w:hAnsi="Times New Roman" w:cs="Times New Roman"/>
          <w:color w:val="000000" w:themeColor="text1"/>
          <w:szCs w:val="24"/>
        </w:rPr>
      </w:pPr>
    </w:p>
    <w:p w14:paraId="625F9E45" w14:textId="77777777" w:rsidR="00782E3C" w:rsidRDefault="00782E3C" w:rsidP="00782E3C">
      <w:pPr>
        <w:spacing w:line="480" w:lineRule="auto"/>
        <w:rPr>
          <w:rFonts w:ascii="Times New Roman" w:hAnsi="Times New Roman" w:cs="Times New Roman"/>
          <w:color w:val="000000" w:themeColor="text1"/>
          <w:szCs w:val="24"/>
        </w:rPr>
      </w:pPr>
    </w:p>
    <w:p w14:paraId="1EB0C333" w14:textId="77777777" w:rsidR="00782E3C" w:rsidRDefault="00782E3C" w:rsidP="00782E3C">
      <w:pPr>
        <w:spacing w:line="480" w:lineRule="auto"/>
        <w:rPr>
          <w:rFonts w:ascii="Times New Roman" w:hAnsi="Times New Roman" w:cs="Times New Roman"/>
          <w:color w:val="000000" w:themeColor="text1"/>
          <w:szCs w:val="24"/>
        </w:rPr>
      </w:pPr>
    </w:p>
    <w:p w14:paraId="0F128A94" w14:textId="77777777" w:rsidR="00782E3C" w:rsidRDefault="00782E3C" w:rsidP="00782E3C">
      <w:pPr>
        <w:spacing w:line="480" w:lineRule="auto"/>
        <w:rPr>
          <w:rFonts w:ascii="Times New Roman" w:hAnsi="Times New Roman" w:cs="Times New Roman"/>
          <w:color w:val="000000" w:themeColor="text1"/>
          <w:szCs w:val="24"/>
        </w:rPr>
      </w:pPr>
    </w:p>
    <w:p w14:paraId="1FC07163" w14:textId="77777777" w:rsidR="00782E3C" w:rsidRDefault="00782E3C" w:rsidP="00782E3C">
      <w:pPr>
        <w:spacing w:line="480" w:lineRule="auto"/>
        <w:rPr>
          <w:rFonts w:ascii="Times New Roman" w:hAnsi="Times New Roman" w:cs="Times New Roman"/>
          <w:color w:val="000000" w:themeColor="text1"/>
          <w:szCs w:val="24"/>
        </w:rPr>
      </w:pPr>
    </w:p>
    <w:p w14:paraId="5DC31EA6" w14:textId="77777777" w:rsidR="00782E3C" w:rsidRDefault="00782E3C" w:rsidP="00782E3C">
      <w:pPr>
        <w:spacing w:line="480" w:lineRule="auto"/>
        <w:rPr>
          <w:rFonts w:ascii="Times New Roman" w:hAnsi="Times New Roman" w:cs="Times New Roman"/>
          <w:color w:val="000000" w:themeColor="text1"/>
          <w:szCs w:val="24"/>
        </w:rPr>
      </w:pPr>
    </w:p>
    <w:p w14:paraId="20BB2618" w14:textId="77777777" w:rsidR="00782E3C" w:rsidRDefault="00782E3C" w:rsidP="00782E3C">
      <w:pPr>
        <w:spacing w:line="480" w:lineRule="auto"/>
        <w:rPr>
          <w:rFonts w:ascii="Times New Roman" w:hAnsi="Times New Roman" w:cs="Times New Roman"/>
          <w:color w:val="000000" w:themeColor="text1"/>
          <w:szCs w:val="24"/>
        </w:rPr>
      </w:pPr>
    </w:p>
    <w:p w14:paraId="1843086B" w14:textId="77777777" w:rsidR="00782E3C" w:rsidRDefault="00782E3C" w:rsidP="00782E3C">
      <w:pPr>
        <w:spacing w:line="480" w:lineRule="auto"/>
        <w:rPr>
          <w:rFonts w:ascii="Times New Roman" w:hAnsi="Times New Roman" w:cs="Times New Roman"/>
          <w:color w:val="000000" w:themeColor="text1"/>
          <w:szCs w:val="24"/>
        </w:rPr>
      </w:pPr>
    </w:p>
    <w:p w14:paraId="6F1D5503" w14:textId="77777777" w:rsidR="00672D4B" w:rsidRDefault="00672D4B" w:rsidP="00782E3C">
      <w:pPr>
        <w:spacing w:line="480" w:lineRule="auto"/>
        <w:rPr>
          <w:rFonts w:ascii="Times New Roman" w:hAnsi="Times New Roman" w:cs="Times New Roman"/>
          <w:color w:val="000000" w:themeColor="text1"/>
          <w:szCs w:val="24"/>
        </w:rPr>
      </w:pPr>
    </w:p>
    <w:p w14:paraId="76EAB0DB" w14:textId="77777777" w:rsidR="00672D4B" w:rsidRDefault="00672D4B" w:rsidP="00782E3C">
      <w:pPr>
        <w:spacing w:line="480" w:lineRule="auto"/>
        <w:rPr>
          <w:rFonts w:ascii="Times New Roman" w:hAnsi="Times New Roman" w:cs="Times New Roman"/>
          <w:color w:val="000000" w:themeColor="text1"/>
          <w:szCs w:val="24"/>
        </w:rPr>
      </w:pPr>
    </w:p>
    <w:p w14:paraId="39D289F8" w14:textId="77777777" w:rsidR="00672D4B" w:rsidRDefault="00672D4B" w:rsidP="00782E3C">
      <w:pPr>
        <w:spacing w:line="480" w:lineRule="auto"/>
        <w:rPr>
          <w:rFonts w:ascii="Times New Roman" w:hAnsi="Times New Roman" w:cs="Times New Roman"/>
          <w:color w:val="000000" w:themeColor="text1"/>
          <w:szCs w:val="24"/>
        </w:rPr>
      </w:pPr>
    </w:p>
    <w:p w14:paraId="756B688E" w14:textId="77777777" w:rsidR="00672D4B" w:rsidRDefault="00672D4B" w:rsidP="00782E3C">
      <w:pPr>
        <w:spacing w:line="480" w:lineRule="auto"/>
        <w:rPr>
          <w:rFonts w:ascii="Times New Roman" w:hAnsi="Times New Roman" w:cs="Times New Roman"/>
          <w:color w:val="000000" w:themeColor="text1"/>
          <w:szCs w:val="24"/>
        </w:rPr>
      </w:pPr>
    </w:p>
    <w:p w14:paraId="3BAAE89B" w14:textId="77777777" w:rsidR="00782E3C" w:rsidRDefault="00782E3C" w:rsidP="00782E3C">
      <w:pPr>
        <w:spacing w:line="480" w:lineRule="auto"/>
        <w:rPr>
          <w:rFonts w:ascii="Times New Roman" w:hAnsi="Times New Roman" w:cs="Times New Roman"/>
          <w:color w:val="000000" w:themeColor="text1"/>
          <w:szCs w:val="24"/>
        </w:rPr>
      </w:pPr>
    </w:p>
    <w:p w14:paraId="6FE5F7C0" w14:textId="77777777" w:rsidR="00782E3C" w:rsidRDefault="00782E3C" w:rsidP="00782E3C">
      <w:pPr>
        <w:spacing w:line="480" w:lineRule="auto"/>
        <w:rPr>
          <w:rFonts w:ascii="Times New Roman" w:hAnsi="Times New Roman" w:cs="Times New Roman"/>
          <w:color w:val="000000" w:themeColor="text1"/>
          <w:szCs w:val="24"/>
        </w:rPr>
      </w:pPr>
    </w:p>
    <w:p w14:paraId="0881047A" w14:textId="1CF0EE63" w:rsidR="004D7D13" w:rsidRPr="00F810E7" w:rsidRDefault="004D7D13" w:rsidP="00782E3C">
      <w:pPr>
        <w:spacing w:line="480" w:lineRule="auto"/>
        <w:rPr>
          <w:rFonts w:ascii="Times New Roman" w:hAnsi="Times New Roman" w:cs="Times New Roman"/>
          <w:color w:val="000000" w:themeColor="text1"/>
          <w:szCs w:val="24"/>
        </w:rPr>
      </w:pPr>
      <w:r w:rsidRPr="00F810E7">
        <w:rPr>
          <w:rFonts w:ascii="Times New Roman" w:hAnsi="Times New Roman" w:cs="Times New Roman"/>
          <w:color w:val="000000" w:themeColor="text1"/>
          <w:szCs w:val="24"/>
        </w:rPr>
        <w:lastRenderedPageBreak/>
        <w:t>Reference List</w:t>
      </w:r>
      <w:bookmarkEnd w:id="3"/>
      <w:r w:rsidRPr="00F810E7">
        <w:rPr>
          <w:rFonts w:ascii="Times New Roman" w:hAnsi="Times New Roman" w:cs="Times New Roman"/>
          <w:color w:val="000000" w:themeColor="text1"/>
          <w:szCs w:val="24"/>
        </w:rPr>
        <w:t xml:space="preserve"> </w:t>
      </w:r>
    </w:p>
    <w:p w14:paraId="15B0319D" w14:textId="77777777" w:rsidR="00EB257F" w:rsidRPr="00EB257F" w:rsidRDefault="00EB257F" w:rsidP="00EB257F">
      <w:pPr>
        <w:spacing w:line="480" w:lineRule="auto"/>
        <w:rPr>
          <w:rFonts w:ascii="Times New Roman" w:hAnsi="Times New Roman" w:cs="Times New Roman"/>
          <w:szCs w:val="24"/>
        </w:rPr>
      </w:pPr>
      <w:r w:rsidRPr="00EB257F">
        <w:rPr>
          <w:rFonts w:ascii="Times New Roman" w:hAnsi="Times New Roman" w:cs="Times New Roman"/>
          <w:szCs w:val="24"/>
        </w:rPr>
        <w:t xml:space="preserve">Anthony, R. N., &amp; Govindarajan, V. (2007). </w:t>
      </w:r>
      <w:r w:rsidRPr="00EB257F">
        <w:rPr>
          <w:rFonts w:ascii="Times New Roman" w:hAnsi="Times New Roman" w:cs="Times New Roman"/>
          <w:i/>
          <w:iCs/>
          <w:szCs w:val="24"/>
        </w:rPr>
        <w:t>Management control systems</w:t>
      </w:r>
      <w:r w:rsidRPr="00EB257F">
        <w:rPr>
          <w:rFonts w:ascii="Times New Roman" w:hAnsi="Times New Roman" w:cs="Times New Roman"/>
          <w:szCs w:val="24"/>
        </w:rPr>
        <w:t xml:space="preserve"> (12th ed.). McGraw-Hill.</w:t>
      </w:r>
    </w:p>
    <w:p w14:paraId="236C0E1B" w14:textId="77777777" w:rsidR="00EB257F" w:rsidRPr="00EB257F" w:rsidRDefault="00EB257F" w:rsidP="00EB257F">
      <w:pPr>
        <w:spacing w:line="480" w:lineRule="auto"/>
        <w:rPr>
          <w:rFonts w:ascii="Times New Roman" w:hAnsi="Times New Roman" w:cs="Times New Roman"/>
          <w:szCs w:val="24"/>
        </w:rPr>
      </w:pPr>
      <w:r w:rsidRPr="00EB257F">
        <w:rPr>
          <w:rFonts w:ascii="Times New Roman" w:hAnsi="Times New Roman" w:cs="Times New Roman"/>
          <w:szCs w:val="24"/>
        </w:rPr>
        <w:t xml:space="preserve">Beaver, W. H. (1981). Financial reporting: An accounting revolution. </w:t>
      </w:r>
      <w:r w:rsidRPr="00EB257F">
        <w:rPr>
          <w:rFonts w:ascii="Times New Roman" w:hAnsi="Times New Roman" w:cs="Times New Roman"/>
          <w:i/>
          <w:iCs/>
          <w:szCs w:val="24"/>
        </w:rPr>
        <w:t>Prentice-Hall</w:t>
      </w:r>
      <w:r w:rsidRPr="00EB257F">
        <w:rPr>
          <w:rFonts w:ascii="Times New Roman" w:hAnsi="Times New Roman" w:cs="Times New Roman"/>
          <w:szCs w:val="24"/>
        </w:rPr>
        <w:t>.</w:t>
      </w:r>
    </w:p>
    <w:p w14:paraId="0365F2E3" w14:textId="77777777" w:rsidR="00EB257F" w:rsidRPr="00EB257F" w:rsidRDefault="00EB257F" w:rsidP="00EB257F">
      <w:pPr>
        <w:spacing w:line="480" w:lineRule="auto"/>
        <w:rPr>
          <w:rFonts w:ascii="Times New Roman" w:hAnsi="Times New Roman" w:cs="Times New Roman"/>
          <w:szCs w:val="24"/>
        </w:rPr>
      </w:pPr>
      <w:r w:rsidRPr="00EB257F">
        <w:rPr>
          <w:rFonts w:ascii="Times New Roman" w:hAnsi="Times New Roman" w:cs="Times New Roman"/>
          <w:szCs w:val="24"/>
        </w:rPr>
        <w:t xml:space="preserve">Bushman, R. M., &amp; Smith, A. J. (2001). Financial accounting information and corporate governance. </w:t>
      </w:r>
      <w:r w:rsidRPr="00EB257F">
        <w:rPr>
          <w:rFonts w:ascii="Times New Roman" w:hAnsi="Times New Roman" w:cs="Times New Roman"/>
          <w:i/>
          <w:iCs/>
          <w:szCs w:val="24"/>
        </w:rPr>
        <w:t>Journal of Accounting and Economics, 32</w:t>
      </w:r>
      <w:r w:rsidRPr="00EB257F">
        <w:rPr>
          <w:rFonts w:ascii="Times New Roman" w:hAnsi="Times New Roman" w:cs="Times New Roman"/>
          <w:szCs w:val="24"/>
        </w:rPr>
        <w:t>(1–3), 237–333. https://doi.org/10.1016/S0165-4101(01)00027-1</w:t>
      </w:r>
    </w:p>
    <w:p w14:paraId="7923901B" w14:textId="77777777" w:rsidR="00EB257F" w:rsidRPr="00EB257F" w:rsidRDefault="00EB257F" w:rsidP="00EB257F">
      <w:pPr>
        <w:spacing w:line="480" w:lineRule="auto"/>
        <w:rPr>
          <w:rFonts w:ascii="Times New Roman" w:hAnsi="Times New Roman" w:cs="Times New Roman"/>
          <w:szCs w:val="24"/>
        </w:rPr>
      </w:pPr>
      <w:r w:rsidRPr="00EB257F">
        <w:rPr>
          <w:rFonts w:ascii="Times New Roman" w:hAnsi="Times New Roman" w:cs="Times New Roman"/>
          <w:szCs w:val="24"/>
        </w:rPr>
        <w:t xml:space="preserve">Dechow, P. M., Ge, W., &amp; Schrand, C. (2010). Understanding earnings quality. </w:t>
      </w:r>
      <w:r w:rsidRPr="00EB257F">
        <w:rPr>
          <w:rFonts w:ascii="Times New Roman" w:hAnsi="Times New Roman" w:cs="Times New Roman"/>
          <w:i/>
          <w:iCs/>
          <w:szCs w:val="24"/>
        </w:rPr>
        <w:t>Journal of Accounting and Economics, 50</w:t>
      </w:r>
      <w:r w:rsidRPr="00EB257F">
        <w:rPr>
          <w:rFonts w:ascii="Times New Roman" w:hAnsi="Times New Roman" w:cs="Times New Roman"/>
          <w:szCs w:val="24"/>
        </w:rPr>
        <w:t>(2–3), 344–401. https://doi.org/10.1016/j.jacceco.2010.01.001</w:t>
      </w:r>
    </w:p>
    <w:p w14:paraId="645C4B00" w14:textId="77777777" w:rsidR="00EB257F" w:rsidRPr="00EB257F" w:rsidRDefault="00EB257F" w:rsidP="00EB257F">
      <w:pPr>
        <w:spacing w:line="480" w:lineRule="auto"/>
        <w:rPr>
          <w:rFonts w:ascii="Times New Roman" w:hAnsi="Times New Roman" w:cs="Times New Roman"/>
          <w:szCs w:val="24"/>
        </w:rPr>
      </w:pPr>
      <w:r w:rsidRPr="00EB257F">
        <w:rPr>
          <w:rFonts w:ascii="Times New Roman" w:hAnsi="Times New Roman" w:cs="Times New Roman"/>
          <w:szCs w:val="24"/>
        </w:rPr>
        <w:t xml:space="preserve">Healy, P. M., &amp; Palepu, K. G. (2001). Information asymmetry, corporate disclosure, and the capital markets. </w:t>
      </w:r>
      <w:r w:rsidRPr="00EB257F">
        <w:rPr>
          <w:rFonts w:ascii="Times New Roman" w:hAnsi="Times New Roman" w:cs="Times New Roman"/>
          <w:i/>
          <w:iCs/>
          <w:szCs w:val="24"/>
        </w:rPr>
        <w:t>Journal of Accounting and Economics, 31</w:t>
      </w:r>
      <w:r w:rsidRPr="00EB257F">
        <w:rPr>
          <w:rFonts w:ascii="Times New Roman" w:hAnsi="Times New Roman" w:cs="Times New Roman"/>
          <w:szCs w:val="24"/>
        </w:rPr>
        <w:t>(1–3), 405–440. https://doi.org/10.1016/S0165-4101(01)00018-0</w:t>
      </w:r>
    </w:p>
    <w:p w14:paraId="43B62E1E" w14:textId="77777777" w:rsidR="00EB257F" w:rsidRPr="00EB257F" w:rsidRDefault="00EB257F" w:rsidP="00EB257F">
      <w:pPr>
        <w:spacing w:line="480" w:lineRule="auto"/>
        <w:rPr>
          <w:rFonts w:ascii="Times New Roman" w:hAnsi="Times New Roman" w:cs="Times New Roman"/>
          <w:szCs w:val="24"/>
        </w:rPr>
      </w:pPr>
      <w:r w:rsidRPr="00EB257F">
        <w:rPr>
          <w:rFonts w:ascii="Times New Roman" w:hAnsi="Times New Roman" w:cs="Times New Roman"/>
          <w:szCs w:val="24"/>
        </w:rPr>
        <w:t xml:space="preserve">Healy, P. M., &amp; Wahlen, J. M. (1999). A review of the earnings management literature. </w:t>
      </w:r>
      <w:r w:rsidRPr="00EB257F">
        <w:rPr>
          <w:rFonts w:ascii="Times New Roman" w:hAnsi="Times New Roman" w:cs="Times New Roman"/>
          <w:i/>
          <w:iCs/>
          <w:szCs w:val="24"/>
        </w:rPr>
        <w:t>Accounting Horizons, 13</w:t>
      </w:r>
      <w:r w:rsidRPr="00EB257F">
        <w:rPr>
          <w:rFonts w:ascii="Times New Roman" w:hAnsi="Times New Roman" w:cs="Times New Roman"/>
          <w:szCs w:val="24"/>
        </w:rPr>
        <w:t>(4), 365–383. https://doi.org/10.2308/acch.1999.13.4.365</w:t>
      </w:r>
    </w:p>
    <w:p w14:paraId="3F141D0D" w14:textId="77777777" w:rsidR="00EB257F" w:rsidRPr="00EB257F" w:rsidRDefault="00EB257F" w:rsidP="00EB257F">
      <w:pPr>
        <w:spacing w:line="480" w:lineRule="auto"/>
        <w:rPr>
          <w:rFonts w:ascii="Times New Roman" w:hAnsi="Times New Roman" w:cs="Times New Roman"/>
          <w:szCs w:val="24"/>
        </w:rPr>
      </w:pPr>
      <w:r w:rsidRPr="00EB257F">
        <w:rPr>
          <w:rFonts w:ascii="Times New Roman" w:hAnsi="Times New Roman" w:cs="Times New Roman"/>
          <w:szCs w:val="24"/>
        </w:rPr>
        <w:t xml:space="preserve">Horngren, C. T., Datar, S. M., &amp; Rajan, M. V. (2015). </w:t>
      </w:r>
      <w:r w:rsidRPr="00EB257F">
        <w:rPr>
          <w:rFonts w:ascii="Times New Roman" w:hAnsi="Times New Roman" w:cs="Times New Roman"/>
          <w:i/>
          <w:iCs/>
          <w:szCs w:val="24"/>
        </w:rPr>
        <w:t>Cost accounting: A managerial emphasis</w:t>
      </w:r>
      <w:r w:rsidRPr="00EB257F">
        <w:rPr>
          <w:rFonts w:ascii="Times New Roman" w:hAnsi="Times New Roman" w:cs="Times New Roman"/>
          <w:szCs w:val="24"/>
        </w:rPr>
        <w:t xml:space="preserve"> (15th ed.). Pearson.</w:t>
      </w:r>
    </w:p>
    <w:p w14:paraId="01AB41A3" w14:textId="77777777" w:rsidR="00EB257F" w:rsidRPr="00EB257F" w:rsidRDefault="00EB257F" w:rsidP="00EB257F">
      <w:pPr>
        <w:spacing w:line="480" w:lineRule="auto"/>
        <w:rPr>
          <w:rFonts w:ascii="Times New Roman" w:hAnsi="Times New Roman" w:cs="Times New Roman"/>
          <w:szCs w:val="24"/>
        </w:rPr>
      </w:pPr>
      <w:r w:rsidRPr="00EB257F">
        <w:rPr>
          <w:rFonts w:ascii="Times New Roman" w:hAnsi="Times New Roman" w:cs="Times New Roman"/>
          <w:szCs w:val="24"/>
        </w:rPr>
        <w:t xml:space="preserve">Kaplan, R. S., &amp; Norton, D. P. (1996). </w:t>
      </w:r>
      <w:r w:rsidRPr="00EB257F">
        <w:rPr>
          <w:rFonts w:ascii="Times New Roman" w:hAnsi="Times New Roman" w:cs="Times New Roman"/>
          <w:i/>
          <w:iCs/>
          <w:szCs w:val="24"/>
        </w:rPr>
        <w:t>The balanced scorecard</w:t>
      </w:r>
      <w:r w:rsidRPr="00EB257F">
        <w:rPr>
          <w:rFonts w:ascii="Times New Roman" w:hAnsi="Times New Roman" w:cs="Times New Roman"/>
          <w:szCs w:val="24"/>
        </w:rPr>
        <w:t>. Harvard Business School Press.</w:t>
      </w:r>
    </w:p>
    <w:p w14:paraId="2201A963" w14:textId="77777777" w:rsidR="00EB257F" w:rsidRPr="00EB257F" w:rsidRDefault="00EB257F" w:rsidP="00EB257F">
      <w:pPr>
        <w:spacing w:line="480" w:lineRule="auto"/>
        <w:rPr>
          <w:rFonts w:ascii="Times New Roman" w:hAnsi="Times New Roman" w:cs="Times New Roman"/>
          <w:szCs w:val="24"/>
        </w:rPr>
      </w:pPr>
      <w:proofErr w:type="spellStart"/>
      <w:r w:rsidRPr="00EB257F">
        <w:rPr>
          <w:rFonts w:ascii="Times New Roman" w:hAnsi="Times New Roman" w:cs="Times New Roman"/>
          <w:szCs w:val="24"/>
        </w:rPr>
        <w:t>Kieso</w:t>
      </w:r>
      <w:proofErr w:type="spellEnd"/>
      <w:r w:rsidRPr="00EB257F">
        <w:rPr>
          <w:rFonts w:ascii="Times New Roman" w:hAnsi="Times New Roman" w:cs="Times New Roman"/>
          <w:szCs w:val="24"/>
        </w:rPr>
        <w:t xml:space="preserve">, D. E., Weygandt, J. J., &amp; Warfield, T. D. (2021). </w:t>
      </w:r>
      <w:r w:rsidRPr="00EB257F">
        <w:rPr>
          <w:rFonts w:ascii="Times New Roman" w:hAnsi="Times New Roman" w:cs="Times New Roman"/>
          <w:i/>
          <w:iCs/>
          <w:szCs w:val="24"/>
        </w:rPr>
        <w:t>Intermediate accounting</w:t>
      </w:r>
      <w:r w:rsidRPr="00EB257F">
        <w:rPr>
          <w:rFonts w:ascii="Times New Roman" w:hAnsi="Times New Roman" w:cs="Times New Roman"/>
          <w:szCs w:val="24"/>
        </w:rPr>
        <w:t xml:space="preserve"> (17th ed.). Wiley.</w:t>
      </w:r>
    </w:p>
    <w:p w14:paraId="34CC0406" w14:textId="77777777" w:rsidR="00EB257F" w:rsidRPr="00EB257F" w:rsidRDefault="00EB257F" w:rsidP="00EB257F">
      <w:pPr>
        <w:spacing w:line="480" w:lineRule="auto"/>
        <w:rPr>
          <w:rFonts w:ascii="Times New Roman" w:hAnsi="Times New Roman" w:cs="Times New Roman"/>
          <w:szCs w:val="24"/>
        </w:rPr>
      </w:pPr>
      <w:r w:rsidRPr="00EB257F">
        <w:rPr>
          <w:rFonts w:ascii="Times New Roman" w:hAnsi="Times New Roman" w:cs="Times New Roman"/>
          <w:szCs w:val="24"/>
        </w:rPr>
        <w:lastRenderedPageBreak/>
        <w:t xml:space="preserve">Kothari, S. P., Leone, A. J., &amp; Wasley, C. E. (2005). Performance matched discretionary accrual measures. </w:t>
      </w:r>
      <w:r w:rsidRPr="00EB257F">
        <w:rPr>
          <w:rFonts w:ascii="Times New Roman" w:hAnsi="Times New Roman" w:cs="Times New Roman"/>
          <w:i/>
          <w:iCs/>
          <w:szCs w:val="24"/>
        </w:rPr>
        <w:t>Journal of Accounting and Economics, 39</w:t>
      </w:r>
      <w:r w:rsidRPr="00EB257F">
        <w:rPr>
          <w:rFonts w:ascii="Times New Roman" w:hAnsi="Times New Roman" w:cs="Times New Roman"/>
          <w:szCs w:val="24"/>
        </w:rPr>
        <w:t xml:space="preserve">(1), 163–197. </w:t>
      </w:r>
      <w:hyperlink r:id="rId7" w:tgtFrame="_new" w:history="1">
        <w:r w:rsidRPr="00EB257F">
          <w:rPr>
            <w:rStyle w:val="Hyperlink"/>
            <w:rFonts w:ascii="Times New Roman" w:hAnsi="Times New Roman" w:cs="Times New Roman"/>
            <w:szCs w:val="24"/>
          </w:rPr>
          <w:t>https://doi.org/10.1016/j.jacceco.2004.11.002</w:t>
        </w:r>
      </w:hyperlink>
    </w:p>
    <w:p w14:paraId="11C3287C" w14:textId="77777777" w:rsidR="00EB257F" w:rsidRPr="00EB257F" w:rsidRDefault="00EB257F" w:rsidP="00EB257F">
      <w:pPr>
        <w:spacing w:line="480" w:lineRule="auto"/>
        <w:rPr>
          <w:rFonts w:ascii="Times New Roman" w:hAnsi="Times New Roman" w:cs="Times New Roman"/>
          <w:szCs w:val="24"/>
        </w:rPr>
      </w:pPr>
      <w:r w:rsidRPr="00EB257F">
        <w:rPr>
          <w:rFonts w:ascii="Times New Roman" w:hAnsi="Times New Roman" w:cs="Times New Roman"/>
          <w:szCs w:val="24"/>
        </w:rPr>
        <w:t xml:space="preserve">Otley, D. (2016). The contingency theory of management accounting. </w:t>
      </w:r>
      <w:r w:rsidRPr="00EB257F">
        <w:rPr>
          <w:rFonts w:ascii="Times New Roman" w:hAnsi="Times New Roman" w:cs="Times New Roman"/>
          <w:i/>
          <w:iCs/>
          <w:szCs w:val="24"/>
        </w:rPr>
        <w:t>Management Accounting Research, 31</w:t>
      </w:r>
      <w:r w:rsidRPr="00EB257F">
        <w:rPr>
          <w:rFonts w:ascii="Times New Roman" w:hAnsi="Times New Roman" w:cs="Times New Roman"/>
          <w:szCs w:val="24"/>
        </w:rPr>
        <w:t xml:space="preserve">, 45–62. </w:t>
      </w:r>
      <w:hyperlink r:id="rId8" w:tgtFrame="_new" w:history="1">
        <w:r w:rsidRPr="00EB257F">
          <w:rPr>
            <w:rStyle w:val="Hyperlink"/>
            <w:rFonts w:ascii="Times New Roman" w:hAnsi="Times New Roman" w:cs="Times New Roman"/>
            <w:szCs w:val="24"/>
          </w:rPr>
          <w:t>https://doi.org/10.1016/j.mar.2016.02.001</w:t>
        </w:r>
      </w:hyperlink>
    </w:p>
    <w:p w14:paraId="06F4C969" w14:textId="77777777" w:rsidR="00EB257F" w:rsidRPr="00EB257F" w:rsidRDefault="00EB257F" w:rsidP="00EB257F">
      <w:pPr>
        <w:spacing w:line="480" w:lineRule="auto"/>
        <w:rPr>
          <w:rFonts w:ascii="Times New Roman" w:hAnsi="Times New Roman" w:cs="Times New Roman"/>
          <w:szCs w:val="24"/>
        </w:rPr>
      </w:pPr>
      <w:r w:rsidRPr="00EB257F">
        <w:rPr>
          <w:rFonts w:ascii="Times New Roman" w:hAnsi="Times New Roman" w:cs="Times New Roman"/>
          <w:szCs w:val="24"/>
        </w:rPr>
        <w:t xml:space="preserve">Penman, S. H. (2013). </w:t>
      </w:r>
      <w:r w:rsidRPr="00EB257F">
        <w:rPr>
          <w:rFonts w:ascii="Times New Roman" w:hAnsi="Times New Roman" w:cs="Times New Roman"/>
          <w:i/>
          <w:iCs/>
          <w:szCs w:val="24"/>
        </w:rPr>
        <w:t>Financial statement analysis and security valuation</w:t>
      </w:r>
      <w:r w:rsidRPr="00EB257F">
        <w:rPr>
          <w:rFonts w:ascii="Times New Roman" w:hAnsi="Times New Roman" w:cs="Times New Roman"/>
          <w:szCs w:val="24"/>
        </w:rPr>
        <w:t xml:space="preserve"> (5th ed.). McGraw-Hill.</w:t>
      </w:r>
    </w:p>
    <w:p w14:paraId="77DF62A2" w14:textId="77777777" w:rsidR="00EB257F" w:rsidRPr="00EB257F" w:rsidRDefault="00EB257F" w:rsidP="00EB257F">
      <w:pPr>
        <w:spacing w:line="480" w:lineRule="auto"/>
        <w:rPr>
          <w:rFonts w:ascii="Times New Roman" w:hAnsi="Times New Roman" w:cs="Times New Roman"/>
          <w:szCs w:val="24"/>
        </w:rPr>
      </w:pPr>
      <w:r w:rsidRPr="00EB257F">
        <w:rPr>
          <w:rFonts w:ascii="Times New Roman" w:hAnsi="Times New Roman" w:cs="Times New Roman"/>
          <w:szCs w:val="24"/>
        </w:rPr>
        <w:t xml:space="preserve">Penman, S. H., &amp; Yehuda, N. (2016). Accounting reports convey cash-flow and discount-rate news. </w:t>
      </w:r>
      <w:r w:rsidRPr="00EB257F">
        <w:rPr>
          <w:rFonts w:ascii="Times New Roman" w:hAnsi="Times New Roman" w:cs="Times New Roman"/>
          <w:i/>
          <w:iCs/>
          <w:szCs w:val="24"/>
        </w:rPr>
        <w:t>Journal of Accounting, Auditing &amp; Finance, 31</w:t>
      </w:r>
      <w:r w:rsidRPr="00EB257F">
        <w:rPr>
          <w:rFonts w:ascii="Times New Roman" w:hAnsi="Times New Roman" w:cs="Times New Roman"/>
          <w:szCs w:val="24"/>
        </w:rPr>
        <w:t>(1), 5–39. https://doi.org/10.1177/0148558X15576293</w:t>
      </w:r>
    </w:p>
    <w:p w14:paraId="4FD7E879" w14:textId="77777777" w:rsidR="00EB257F" w:rsidRPr="00EB257F" w:rsidRDefault="00EB257F" w:rsidP="00EB257F">
      <w:pPr>
        <w:spacing w:line="480" w:lineRule="auto"/>
        <w:rPr>
          <w:rFonts w:ascii="Times New Roman" w:hAnsi="Times New Roman" w:cs="Times New Roman"/>
          <w:szCs w:val="24"/>
        </w:rPr>
      </w:pPr>
      <w:r w:rsidRPr="00EB257F">
        <w:rPr>
          <w:rFonts w:ascii="Times New Roman" w:hAnsi="Times New Roman" w:cs="Times New Roman"/>
          <w:szCs w:val="24"/>
        </w:rPr>
        <w:t xml:space="preserve">Scott, W. R. (2015). </w:t>
      </w:r>
      <w:r w:rsidRPr="00EB257F">
        <w:rPr>
          <w:rFonts w:ascii="Times New Roman" w:hAnsi="Times New Roman" w:cs="Times New Roman"/>
          <w:i/>
          <w:iCs/>
          <w:szCs w:val="24"/>
        </w:rPr>
        <w:t>Financial accounting theory</w:t>
      </w:r>
      <w:r w:rsidRPr="00EB257F">
        <w:rPr>
          <w:rFonts w:ascii="Times New Roman" w:hAnsi="Times New Roman" w:cs="Times New Roman"/>
          <w:szCs w:val="24"/>
        </w:rPr>
        <w:t xml:space="preserve"> (7th ed.). Pearson.</w:t>
      </w:r>
    </w:p>
    <w:p w14:paraId="28FE3B1B" w14:textId="77777777" w:rsidR="00EB257F" w:rsidRPr="00EB257F" w:rsidRDefault="00EB257F" w:rsidP="00EB257F">
      <w:pPr>
        <w:spacing w:line="480" w:lineRule="auto"/>
        <w:rPr>
          <w:rFonts w:ascii="Times New Roman" w:hAnsi="Times New Roman" w:cs="Times New Roman"/>
          <w:szCs w:val="24"/>
        </w:rPr>
      </w:pPr>
      <w:proofErr w:type="spellStart"/>
      <w:r w:rsidRPr="00EB257F">
        <w:rPr>
          <w:rFonts w:ascii="Times New Roman" w:hAnsi="Times New Roman" w:cs="Times New Roman"/>
          <w:szCs w:val="24"/>
        </w:rPr>
        <w:t>Tranfield</w:t>
      </w:r>
      <w:proofErr w:type="spellEnd"/>
      <w:r w:rsidRPr="00EB257F">
        <w:rPr>
          <w:rFonts w:ascii="Times New Roman" w:hAnsi="Times New Roman" w:cs="Times New Roman"/>
          <w:szCs w:val="24"/>
        </w:rPr>
        <w:t xml:space="preserve">, D., Denyer, D., &amp; Smart, P. (2003). Developing evidence-informed management knowledge. </w:t>
      </w:r>
      <w:r w:rsidRPr="00EB257F">
        <w:rPr>
          <w:rFonts w:ascii="Times New Roman" w:hAnsi="Times New Roman" w:cs="Times New Roman"/>
          <w:i/>
          <w:iCs/>
          <w:szCs w:val="24"/>
        </w:rPr>
        <w:t>British Journal of Management, 14</w:t>
      </w:r>
      <w:r w:rsidRPr="00EB257F">
        <w:rPr>
          <w:rFonts w:ascii="Times New Roman" w:hAnsi="Times New Roman" w:cs="Times New Roman"/>
          <w:szCs w:val="24"/>
        </w:rPr>
        <w:t xml:space="preserve">(3), 207–222. </w:t>
      </w:r>
      <w:hyperlink r:id="rId9" w:tgtFrame="_new" w:history="1">
        <w:r w:rsidRPr="00EB257F">
          <w:rPr>
            <w:rStyle w:val="Hyperlink"/>
            <w:rFonts w:ascii="Times New Roman" w:hAnsi="Times New Roman" w:cs="Times New Roman"/>
            <w:szCs w:val="24"/>
          </w:rPr>
          <w:t>https://doi.org/10.1111/1467-8551.00375</w:t>
        </w:r>
      </w:hyperlink>
    </w:p>
    <w:p w14:paraId="18D123F1" w14:textId="7800A449" w:rsidR="00F11085" w:rsidRPr="00F810E7" w:rsidRDefault="00F11085" w:rsidP="00EB257F">
      <w:pPr>
        <w:spacing w:line="480" w:lineRule="auto"/>
        <w:rPr>
          <w:rFonts w:ascii="Times New Roman" w:hAnsi="Times New Roman" w:cs="Times New Roman"/>
          <w:szCs w:val="24"/>
        </w:rPr>
      </w:pPr>
    </w:p>
    <w:sectPr w:rsidR="00F11085" w:rsidRPr="00F810E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0"/>
  </w:num>
  <w:num w:numId="2" w16cid:durableId="1928492258">
    <w:abstractNumId w:val="24"/>
  </w:num>
  <w:num w:numId="3" w16cid:durableId="1950237153">
    <w:abstractNumId w:val="3"/>
  </w:num>
  <w:num w:numId="4" w16cid:durableId="1363168827">
    <w:abstractNumId w:val="29"/>
  </w:num>
  <w:num w:numId="5" w16cid:durableId="357974320">
    <w:abstractNumId w:val="8"/>
  </w:num>
  <w:num w:numId="6" w16cid:durableId="579674841">
    <w:abstractNumId w:val="9"/>
  </w:num>
  <w:num w:numId="7" w16cid:durableId="359084666">
    <w:abstractNumId w:val="7"/>
  </w:num>
  <w:num w:numId="8" w16cid:durableId="1333096502">
    <w:abstractNumId w:val="25"/>
  </w:num>
  <w:num w:numId="9" w16cid:durableId="897087251">
    <w:abstractNumId w:val="31"/>
  </w:num>
  <w:num w:numId="10" w16cid:durableId="1949465594">
    <w:abstractNumId w:val="33"/>
  </w:num>
  <w:num w:numId="11" w16cid:durableId="540483361">
    <w:abstractNumId w:val="28"/>
  </w:num>
  <w:num w:numId="12" w16cid:durableId="949244108">
    <w:abstractNumId w:val="32"/>
  </w:num>
  <w:num w:numId="13" w16cid:durableId="646470493">
    <w:abstractNumId w:val="19"/>
  </w:num>
  <w:num w:numId="14" w16cid:durableId="1633947311">
    <w:abstractNumId w:val="36"/>
  </w:num>
  <w:num w:numId="15" w16cid:durableId="958996080">
    <w:abstractNumId w:val="26"/>
  </w:num>
  <w:num w:numId="16" w16cid:durableId="1218054281">
    <w:abstractNumId w:val="12"/>
  </w:num>
  <w:num w:numId="17" w16cid:durableId="303777591">
    <w:abstractNumId w:val="21"/>
  </w:num>
  <w:num w:numId="18" w16cid:durableId="802387298">
    <w:abstractNumId w:val="34"/>
  </w:num>
  <w:num w:numId="19" w16cid:durableId="1948197075">
    <w:abstractNumId w:val="0"/>
  </w:num>
  <w:num w:numId="20" w16cid:durableId="1655917397">
    <w:abstractNumId w:val="11"/>
  </w:num>
  <w:num w:numId="21" w16cid:durableId="1052074971">
    <w:abstractNumId w:val="2"/>
  </w:num>
  <w:num w:numId="22" w16cid:durableId="98644351">
    <w:abstractNumId w:val="38"/>
  </w:num>
  <w:num w:numId="23" w16cid:durableId="1674335103">
    <w:abstractNumId w:val="39"/>
  </w:num>
  <w:num w:numId="24" w16cid:durableId="1212956802">
    <w:abstractNumId w:val="1"/>
  </w:num>
  <w:num w:numId="25" w16cid:durableId="1806390333">
    <w:abstractNumId w:val="35"/>
  </w:num>
  <w:num w:numId="26" w16cid:durableId="1089423568">
    <w:abstractNumId w:val="4"/>
  </w:num>
  <w:num w:numId="27" w16cid:durableId="1158611673">
    <w:abstractNumId w:val="27"/>
  </w:num>
  <w:num w:numId="28" w16cid:durableId="839468264">
    <w:abstractNumId w:val="13"/>
  </w:num>
  <w:num w:numId="29" w16cid:durableId="1218474286">
    <w:abstractNumId w:val="18"/>
  </w:num>
  <w:num w:numId="30" w16cid:durableId="1486164698">
    <w:abstractNumId w:val="37"/>
  </w:num>
  <w:num w:numId="31" w16cid:durableId="2007511022">
    <w:abstractNumId w:val="30"/>
  </w:num>
  <w:num w:numId="32" w16cid:durableId="1542473901">
    <w:abstractNumId w:val="22"/>
  </w:num>
  <w:num w:numId="33" w16cid:durableId="1299721726">
    <w:abstractNumId w:val="6"/>
  </w:num>
  <w:num w:numId="34" w16cid:durableId="1025254850">
    <w:abstractNumId w:val="23"/>
  </w:num>
  <w:num w:numId="35" w16cid:durableId="1306860426">
    <w:abstractNumId w:val="16"/>
  </w:num>
  <w:num w:numId="36" w16cid:durableId="911887162">
    <w:abstractNumId w:val="10"/>
  </w:num>
  <w:num w:numId="37" w16cid:durableId="1783645041">
    <w:abstractNumId w:val="5"/>
  </w:num>
  <w:num w:numId="38" w16cid:durableId="42750275">
    <w:abstractNumId w:val="15"/>
  </w:num>
  <w:num w:numId="39" w16cid:durableId="1865745932">
    <w:abstractNumId w:val="14"/>
  </w:num>
  <w:num w:numId="40" w16cid:durableId="9541691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822"/>
    <w:rsid w:val="00007BF0"/>
    <w:rsid w:val="00013B92"/>
    <w:rsid w:val="00013DBD"/>
    <w:rsid w:val="00023322"/>
    <w:rsid w:val="00046D3E"/>
    <w:rsid w:val="0008443C"/>
    <w:rsid w:val="000B6830"/>
    <w:rsid w:val="000C4AFA"/>
    <w:rsid w:val="000D12EF"/>
    <w:rsid w:val="000D1EAB"/>
    <w:rsid w:val="000E04F4"/>
    <w:rsid w:val="000F2A84"/>
    <w:rsid w:val="00106D2C"/>
    <w:rsid w:val="001248D3"/>
    <w:rsid w:val="00136D26"/>
    <w:rsid w:val="00151724"/>
    <w:rsid w:val="00160E9C"/>
    <w:rsid w:val="001660DB"/>
    <w:rsid w:val="00166C1B"/>
    <w:rsid w:val="00174C04"/>
    <w:rsid w:val="00182346"/>
    <w:rsid w:val="0018722F"/>
    <w:rsid w:val="00192903"/>
    <w:rsid w:val="001B2094"/>
    <w:rsid w:val="001B4714"/>
    <w:rsid w:val="001D1F89"/>
    <w:rsid w:val="001D3CDD"/>
    <w:rsid w:val="001D7A98"/>
    <w:rsid w:val="001F1C7B"/>
    <w:rsid w:val="001F714B"/>
    <w:rsid w:val="002226B6"/>
    <w:rsid w:val="0024231A"/>
    <w:rsid w:val="00243A7C"/>
    <w:rsid w:val="00257256"/>
    <w:rsid w:val="002576A9"/>
    <w:rsid w:val="002700C5"/>
    <w:rsid w:val="00275EAE"/>
    <w:rsid w:val="002C2D47"/>
    <w:rsid w:val="002C3AD2"/>
    <w:rsid w:val="002E27AE"/>
    <w:rsid w:val="002F72BB"/>
    <w:rsid w:val="002F73F5"/>
    <w:rsid w:val="00333E43"/>
    <w:rsid w:val="00342C51"/>
    <w:rsid w:val="003448DA"/>
    <w:rsid w:val="00391380"/>
    <w:rsid w:val="00394C39"/>
    <w:rsid w:val="003A4FAA"/>
    <w:rsid w:val="003B57E6"/>
    <w:rsid w:val="003F1846"/>
    <w:rsid w:val="0040518D"/>
    <w:rsid w:val="00426EA7"/>
    <w:rsid w:val="004618E8"/>
    <w:rsid w:val="004A1F6F"/>
    <w:rsid w:val="004A2A0A"/>
    <w:rsid w:val="004B545C"/>
    <w:rsid w:val="004C1220"/>
    <w:rsid w:val="004C34DB"/>
    <w:rsid w:val="004D7D13"/>
    <w:rsid w:val="004E3186"/>
    <w:rsid w:val="004E3D1C"/>
    <w:rsid w:val="004F0734"/>
    <w:rsid w:val="004F293C"/>
    <w:rsid w:val="004F3A30"/>
    <w:rsid w:val="005236D9"/>
    <w:rsid w:val="00523E1B"/>
    <w:rsid w:val="005451DE"/>
    <w:rsid w:val="005636D9"/>
    <w:rsid w:val="0057388E"/>
    <w:rsid w:val="005809E5"/>
    <w:rsid w:val="00582227"/>
    <w:rsid w:val="00590BBC"/>
    <w:rsid w:val="005B2DFD"/>
    <w:rsid w:val="005C1B21"/>
    <w:rsid w:val="005E61DA"/>
    <w:rsid w:val="00607C62"/>
    <w:rsid w:val="00615398"/>
    <w:rsid w:val="00626634"/>
    <w:rsid w:val="00650645"/>
    <w:rsid w:val="00654B4B"/>
    <w:rsid w:val="006640E0"/>
    <w:rsid w:val="00672D4B"/>
    <w:rsid w:val="006843B4"/>
    <w:rsid w:val="006918AA"/>
    <w:rsid w:val="006D483F"/>
    <w:rsid w:val="0073081D"/>
    <w:rsid w:val="00770D56"/>
    <w:rsid w:val="00782E3C"/>
    <w:rsid w:val="007B0823"/>
    <w:rsid w:val="007D6ADC"/>
    <w:rsid w:val="007F2D81"/>
    <w:rsid w:val="00806230"/>
    <w:rsid w:val="00810849"/>
    <w:rsid w:val="00817141"/>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5171B"/>
    <w:rsid w:val="009541AC"/>
    <w:rsid w:val="00986E2A"/>
    <w:rsid w:val="009B07D1"/>
    <w:rsid w:val="009B19DE"/>
    <w:rsid w:val="009B7F6F"/>
    <w:rsid w:val="009C318E"/>
    <w:rsid w:val="009E4B24"/>
    <w:rsid w:val="00A22E5D"/>
    <w:rsid w:val="00A3483D"/>
    <w:rsid w:val="00A433D7"/>
    <w:rsid w:val="00A4564B"/>
    <w:rsid w:val="00A54EF6"/>
    <w:rsid w:val="00A76B20"/>
    <w:rsid w:val="00AD05F9"/>
    <w:rsid w:val="00AF2CB5"/>
    <w:rsid w:val="00B00AC9"/>
    <w:rsid w:val="00B02610"/>
    <w:rsid w:val="00B06124"/>
    <w:rsid w:val="00B425D9"/>
    <w:rsid w:val="00B6174C"/>
    <w:rsid w:val="00B77EDE"/>
    <w:rsid w:val="00B81268"/>
    <w:rsid w:val="00BC7259"/>
    <w:rsid w:val="00BD3C56"/>
    <w:rsid w:val="00BD4725"/>
    <w:rsid w:val="00BF0D10"/>
    <w:rsid w:val="00C03804"/>
    <w:rsid w:val="00C150CB"/>
    <w:rsid w:val="00C1597C"/>
    <w:rsid w:val="00C30977"/>
    <w:rsid w:val="00C82410"/>
    <w:rsid w:val="00CA0B43"/>
    <w:rsid w:val="00CA49B5"/>
    <w:rsid w:val="00CB1D23"/>
    <w:rsid w:val="00CC17BF"/>
    <w:rsid w:val="00D1330E"/>
    <w:rsid w:val="00D173C3"/>
    <w:rsid w:val="00D33052"/>
    <w:rsid w:val="00D424BE"/>
    <w:rsid w:val="00D67892"/>
    <w:rsid w:val="00D74358"/>
    <w:rsid w:val="00D74A74"/>
    <w:rsid w:val="00D76B0C"/>
    <w:rsid w:val="00DD2AB5"/>
    <w:rsid w:val="00DD48B2"/>
    <w:rsid w:val="00DD4BFF"/>
    <w:rsid w:val="00DF3FD0"/>
    <w:rsid w:val="00E031DE"/>
    <w:rsid w:val="00E0339E"/>
    <w:rsid w:val="00E21F68"/>
    <w:rsid w:val="00E47DA5"/>
    <w:rsid w:val="00E53749"/>
    <w:rsid w:val="00E562BA"/>
    <w:rsid w:val="00E569FC"/>
    <w:rsid w:val="00E83A4B"/>
    <w:rsid w:val="00EA02D0"/>
    <w:rsid w:val="00EB257F"/>
    <w:rsid w:val="00EB37A9"/>
    <w:rsid w:val="00EC38DE"/>
    <w:rsid w:val="00ED1841"/>
    <w:rsid w:val="00ED21E5"/>
    <w:rsid w:val="00EE7BF4"/>
    <w:rsid w:val="00EF3999"/>
    <w:rsid w:val="00F040C3"/>
    <w:rsid w:val="00F11085"/>
    <w:rsid w:val="00F20A8A"/>
    <w:rsid w:val="00F43E3F"/>
    <w:rsid w:val="00F72ED2"/>
    <w:rsid w:val="00F810E7"/>
    <w:rsid w:val="00FA0C93"/>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mar.2016.02.001" TargetMode="External"/><Relationship Id="rId3" Type="http://schemas.openxmlformats.org/officeDocument/2006/relationships/styles" Target="styles.xml"/><Relationship Id="rId7" Type="http://schemas.openxmlformats.org/officeDocument/2006/relationships/hyperlink" Target="https://doi.org/10.1016/j.jacceco.2004.11.00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111/1467-8551.003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4716</Words>
  <Characters>26885</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Urvashi</dc:creator>
  <cp:keywords/>
  <dc:description/>
  <cp:lastModifiedBy>Vanshika (24134918)</cp:lastModifiedBy>
  <cp:revision>2</cp:revision>
  <dcterms:created xsi:type="dcterms:W3CDTF">2026-02-06T07:52:00Z</dcterms:created>
  <dcterms:modified xsi:type="dcterms:W3CDTF">2026-02-06T07:52:00Z</dcterms:modified>
</cp:coreProperties>
</file>