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68ED3" w14:textId="77777777" w:rsidR="00874F4C" w:rsidRDefault="00874F4C" w:rsidP="00874F4C">
      <w:pPr>
        <w:spacing w:line="360" w:lineRule="auto"/>
        <w:jc w:val="center"/>
        <w:rPr>
          <w:rFonts w:ascii="Times New Roman" w:hAnsi="Times New Roman" w:cs="Times New Roman"/>
          <w:lang w:val="en-GB"/>
        </w:rPr>
      </w:pPr>
    </w:p>
    <w:p w14:paraId="1444CB84" w14:textId="77777777" w:rsidR="00874F4C" w:rsidRDefault="00874F4C" w:rsidP="00874F4C">
      <w:pPr>
        <w:spacing w:line="360" w:lineRule="auto"/>
        <w:jc w:val="center"/>
        <w:rPr>
          <w:rFonts w:ascii="Times New Roman" w:hAnsi="Times New Roman" w:cs="Times New Roman"/>
          <w:lang w:val="en-GB"/>
        </w:rPr>
      </w:pPr>
    </w:p>
    <w:p w14:paraId="751EF0D0" w14:textId="77777777" w:rsidR="00874F4C" w:rsidRDefault="00874F4C" w:rsidP="00874F4C">
      <w:pPr>
        <w:spacing w:line="360" w:lineRule="auto"/>
        <w:jc w:val="center"/>
        <w:rPr>
          <w:rFonts w:ascii="Times New Roman" w:hAnsi="Times New Roman" w:cs="Times New Roman"/>
          <w:lang w:val="en-GB"/>
        </w:rPr>
      </w:pPr>
    </w:p>
    <w:p w14:paraId="65A7B939" w14:textId="77777777" w:rsidR="00874F4C" w:rsidRDefault="00874F4C" w:rsidP="00874F4C">
      <w:pPr>
        <w:spacing w:line="360" w:lineRule="auto"/>
        <w:jc w:val="center"/>
        <w:rPr>
          <w:rFonts w:ascii="Times New Roman" w:hAnsi="Times New Roman" w:cs="Times New Roman"/>
          <w:lang w:val="en-GB"/>
        </w:rPr>
      </w:pPr>
    </w:p>
    <w:p w14:paraId="5BA7D9CF" w14:textId="77777777" w:rsidR="00644746" w:rsidRPr="00AE0ECC" w:rsidRDefault="00644746" w:rsidP="00644746">
      <w:pPr>
        <w:spacing w:line="480" w:lineRule="auto"/>
        <w:jc w:val="center"/>
        <w:rPr>
          <w:rFonts w:ascii="Times New Roman" w:hAnsi="Times New Roman" w:cs="Times New Roman"/>
          <w:bCs/>
        </w:rPr>
      </w:pPr>
      <w:r w:rsidRPr="00AE0ECC">
        <w:rPr>
          <w:rFonts w:ascii="Times New Roman" w:hAnsi="Times New Roman" w:cs="Times New Roman"/>
          <w:b/>
          <w:bCs/>
        </w:rPr>
        <w:t xml:space="preserve">Name: </w:t>
      </w:r>
      <w:r w:rsidRPr="00AE0ECC">
        <w:rPr>
          <w:rFonts w:ascii="Times New Roman" w:hAnsi="Times New Roman" w:cs="Times New Roman"/>
          <w:bCs/>
        </w:rPr>
        <w:t>Sunil Kumar</w:t>
      </w:r>
    </w:p>
    <w:p w14:paraId="515BD335" w14:textId="77777777" w:rsidR="00644746" w:rsidRPr="00AE0ECC" w:rsidRDefault="00644746" w:rsidP="00644746">
      <w:pPr>
        <w:spacing w:line="480" w:lineRule="auto"/>
        <w:jc w:val="center"/>
        <w:rPr>
          <w:rFonts w:ascii="Times New Roman" w:hAnsi="Times New Roman" w:cs="Times New Roman"/>
          <w:bCs/>
        </w:rPr>
      </w:pPr>
      <w:r w:rsidRPr="00AE0ECC">
        <w:rPr>
          <w:rFonts w:ascii="Times New Roman" w:hAnsi="Times New Roman" w:cs="Times New Roman"/>
          <w:b/>
          <w:bCs/>
        </w:rPr>
        <w:t>Student ID</w:t>
      </w:r>
      <w:r w:rsidRPr="00AE0ECC">
        <w:rPr>
          <w:rFonts w:ascii="Times New Roman" w:hAnsi="Times New Roman" w:cs="Times New Roman"/>
          <w:bCs/>
        </w:rPr>
        <w:t>: DE240173</w:t>
      </w:r>
    </w:p>
    <w:p w14:paraId="448F9912" w14:textId="77777777" w:rsidR="00644746" w:rsidRPr="00874F4C" w:rsidRDefault="00644746" w:rsidP="00644746">
      <w:pPr>
        <w:spacing w:line="360" w:lineRule="auto"/>
        <w:jc w:val="center"/>
        <w:rPr>
          <w:rFonts w:ascii="Times New Roman" w:hAnsi="Times New Roman" w:cs="Times New Roman"/>
          <w:lang w:val="en-GB"/>
        </w:rPr>
      </w:pPr>
      <w:r w:rsidRPr="00AE0ECC">
        <w:rPr>
          <w:rFonts w:ascii="Times New Roman" w:hAnsi="Times New Roman" w:cs="Times New Roman"/>
          <w:b/>
          <w:bCs/>
        </w:rPr>
        <w:t>Assignment Title</w:t>
      </w:r>
      <w:r w:rsidRPr="00AE0ECC">
        <w:rPr>
          <w:rFonts w:ascii="Times New Roman" w:hAnsi="Times New Roman" w:cs="Times New Roman"/>
          <w:bCs/>
        </w:rPr>
        <w:t xml:space="preserve">: </w:t>
      </w:r>
      <w:r w:rsidRPr="00874F4C">
        <w:rPr>
          <w:rFonts w:ascii="Times New Roman" w:hAnsi="Times New Roman" w:cs="Times New Roman"/>
          <w:lang w:val="en-GB"/>
        </w:rPr>
        <w:t>Information and Communication</w:t>
      </w:r>
    </w:p>
    <w:p w14:paraId="22A25D3E" w14:textId="77777777" w:rsidR="00644746" w:rsidRPr="00AE0ECC" w:rsidRDefault="00644746" w:rsidP="00644746">
      <w:pPr>
        <w:spacing w:line="480" w:lineRule="auto"/>
        <w:jc w:val="center"/>
        <w:rPr>
          <w:rFonts w:ascii="Times New Roman" w:hAnsi="Times New Roman" w:cs="Times New Roman"/>
          <w:b/>
          <w:bCs/>
        </w:rPr>
      </w:pPr>
      <w:r w:rsidRPr="00AE0ECC">
        <w:rPr>
          <w:rFonts w:ascii="Times New Roman" w:hAnsi="Times New Roman" w:cs="Times New Roman"/>
          <w:b/>
          <w:bCs/>
        </w:rPr>
        <w:t>Date</w:t>
      </w:r>
      <w:r w:rsidRPr="00AE0ECC">
        <w:rPr>
          <w:rFonts w:ascii="Times New Roman" w:hAnsi="Times New Roman" w:cs="Times New Roman"/>
          <w:bCs/>
        </w:rPr>
        <w:t xml:space="preserve">: </w:t>
      </w:r>
      <w:proofErr w:type="gramStart"/>
      <w:r w:rsidRPr="00AE0ECC">
        <w:rPr>
          <w:rFonts w:ascii="Times New Roman" w:hAnsi="Times New Roman" w:cs="Times New Roman"/>
          <w:bCs/>
        </w:rPr>
        <w:t>28</w:t>
      </w:r>
      <w:r w:rsidRPr="00AE0ECC">
        <w:rPr>
          <w:rFonts w:ascii="Times New Roman" w:hAnsi="Times New Roman" w:cs="Times New Roman"/>
          <w:bCs/>
          <w:vertAlign w:val="superscript"/>
        </w:rPr>
        <w:t>th</w:t>
      </w:r>
      <w:proofErr w:type="gramEnd"/>
      <w:r w:rsidRPr="00AE0ECC">
        <w:rPr>
          <w:rFonts w:ascii="Times New Roman" w:hAnsi="Times New Roman" w:cs="Times New Roman"/>
          <w:bCs/>
        </w:rPr>
        <w:t xml:space="preserve"> November 2025</w:t>
      </w:r>
    </w:p>
    <w:p w14:paraId="66AC93CA" w14:textId="77777777" w:rsidR="004C54EB" w:rsidRDefault="004C54EB" w:rsidP="00874F4C">
      <w:pPr>
        <w:spacing w:line="360" w:lineRule="auto"/>
        <w:jc w:val="center"/>
        <w:rPr>
          <w:rFonts w:ascii="Times New Roman" w:eastAsiaTheme="majorEastAsia" w:hAnsi="Times New Roman" w:cstheme="majorBidi"/>
          <w:b/>
          <w:sz w:val="32"/>
          <w:szCs w:val="40"/>
          <w:lang w:val="en-GB"/>
        </w:rPr>
        <w:sectPr w:rsidR="004C54EB">
          <w:headerReference w:type="default" r:id="rId7"/>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kern w:val="2"/>
          <w:sz w:val="24"/>
          <w:szCs w:val="24"/>
          <w14:ligatures w14:val="standardContextual"/>
        </w:rPr>
        <w:id w:val="588205507"/>
        <w:docPartObj>
          <w:docPartGallery w:val="Table of Contents"/>
          <w:docPartUnique/>
        </w:docPartObj>
      </w:sdtPr>
      <w:sdtEndPr>
        <w:rPr>
          <w:b/>
          <w:bCs/>
          <w:noProof/>
        </w:rPr>
      </w:sdtEndPr>
      <w:sdtContent>
        <w:p w14:paraId="01DBCD6D" w14:textId="160DC7C5" w:rsidR="00874F4C" w:rsidRPr="00874F4C" w:rsidRDefault="00874F4C" w:rsidP="00874F4C">
          <w:pPr>
            <w:pStyle w:val="TOCHeading"/>
            <w:spacing w:line="360" w:lineRule="auto"/>
            <w:jc w:val="center"/>
            <w:rPr>
              <w:rFonts w:ascii="Times New Roman" w:hAnsi="Times New Roman" w:cs="Times New Roman"/>
              <w:b/>
              <w:bCs/>
              <w:color w:val="auto"/>
            </w:rPr>
          </w:pPr>
          <w:r w:rsidRPr="00874F4C">
            <w:rPr>
              <w:rFonts w:ascii="Times New Roman" w:hAnsi="Times New Roman" w:cs="Times New Roman"/>
              <w:b/>
              <w:bCs/>
              <w:color w:val="auto"/>
            </w:rPr>
            <w:t>Contents</w:t>
          </w:r>
        </w:p>
        <w:p w14:paraId="2453F49C" w14:textId="2298D334" w:rsidR="00874F4C" w:rsidRPr="00874F4C" w:rsidRDefault="00874F4C" w:rsidP="00874F4C">
          <w:pPr>
            <w:pStyle w:val="TOC1"/>
            <w:tabs>
              <w:tab w:val="right" w:leader="dot" w:pos="9350"/>
            </w:tabs>
            <w:spacing w:line="360" w:lineRule="auto"/>
            <w:rPr>
              <w:rFonts w:ascii="Times New Roman" w:hAnsi="Times New Roman" w:cs="Times New Roman"/>
              <w:noProof/>
            </w:rPr>
          </w:pPr>
          <w:r w:rsidRPr="00874F4C">
            <w:rPr>
              <w:rFonts w:ascii="Times New Roman" w:hAnsi="Times New Roman" w:cs="Times New Roman"/>
            </w:rPr>
            <w:fldChar w:fldCharType="begin"/>
          </w:r>
          <w:r w:rsidRPr="00874F4C">
            <w:rPr>
              <w:rFonts w:ascii="Times New Roman" w:hAnsi="Times New Roman" w:cs="Times New Roman"/>
            </w:rPr>
            <w:instrText xml:space="preserve"> TOC \o "1-3" \h \z \u </w:instrText>
          </w:r>
          <w:r w:rsidRPr="00874F4C">
            <w:rPr>
              <w:rFonts w:ascii="Times New Roman" w:hAnsi="Times New Roman" w:cs="Times New Roman"/>
            </w:rPr>
            <w:fldChar w:fldCharType="separate"/>
          </w:r>
          <w:hyperlink w:anchor="_Toc214582787" w:history="1">
            <w:r w:rsidRPr="00874F4C">
              <w:rPr>
                <w:rStyle w:val="Hyperlink"/>
                <w:rFonts w:ascii="Times New Roman" w:hAnsi="Times New Roman" w:cs="Times New Roman"/>
                <w:noProof/>
                <w:color w:val="auto"/>
                <w:lang w:val="en-GB"/>
              </w:rPr>
              <w:t>Introduction</w:t>
            </w:r>
            <w:r w:rsidRPr="00874F4C">
              <w:rPr>
                <w:rFonts w:ascii="Times New Roman" w:hAnsi="Times New Roman" w:cs="Times New Roman"/>
                <w:noProof/>
                <w:webHidden/>
              </w:rPr>
              <w:tab/>
            </w:r>
            <w:r w:rsidRPr="00874F4C">
              <w:rPr>
                <w:rFonts w:ascii="Times New Roman" w:hAnsi="Times New Roman" w:cs="Times New Roman"/>
                <w:noProof/>
                <w:webHidden/>
              </w:rPr>
              <w:fldChar w:fldCharType="begin"/>
            </w:r>
            <w:r w:rsidRPr="00874F4C">
              <w:rPr>
                <w:rFonts w:ascii="Times New Roman" w:hAnsi="Times New Roman" w:cs="Times New Roman"/>
                <w:noProof/>
                <w:webHidden/>
              </w:rPr>
              <w:instrText xml:space="preserve"> PAGEREF _Toc214582787 \h </w:instrText>
            </w:r>
            <w:r w:rsidRPr="00874F4C">
              <w:rPr>
                <w:rFonts w:ascii="Times New Roman" w:hAnsi="Times New Roman" w:cs="Times New Roman"/>
                <w:noProof/>
                <w:webHidden/>
              </w:rPr>
            </w:r>
            <w:r w:rsidRPr="00874F4C">
              <w:rPr>
                <w:rFonts w:ascii="Times New Roman" w:hAnsi="Times New Roman" w:cs="Times New Roman"/>
                <w:noProof/>
                <w:webHidden/>
              </w:rPr>
              <w:fldChar w:fldCharType="separate"/>
            </w:r>
            <w:r w:rsidRPr="00874F4C">
              <w:rPr>
                <w:rFonts w:ascii="Times New Roman" w:hAnsi="Times New Roman" w:cs="Times New Roman"/>
                <w:noProof/>
                <w:webHidden/>
              </w:rPr>
              <w:t>3</w:t>
            </w:r>
            <w:r w:rsidRPr="00874F4C">
              <w:rPr>
                <w:rFonts w:ascii="Times New Roman" w:hAnsi="Times New Roman" w:cs="Times New Roman"/>
                <w:noProof/>
                <w:webHidden/>
              </w:rPr>
              <w:fldChar w:fldCharType="end"/>
            </w:r>
          </w:hyperlink>
        </w:p>
        <w:p w14:paraId="43DBD66B" w14:textId="6921C081"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88" w:history="1">
            <w:r w:rsidR="00874F4C" w:rsidRPr="00874F4C">
              <w:rPr>
                <w:rStyle w:val="Hyperlink"/>
                <w:rFonts w:ascii="Times New Roman" w:hAnsi="Times New Roman" w:cs="Times New Roman"/>
                <w:noProof/>
                <w:color w:val="auto"/>
              </w:rPr>
              <w:t>Literature Review</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_Toc214582788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4</w:t>
            </w:r>
            <w:r w:rsidR="00874F4C" w:rsidRPr="00874F4C">
              <w:rPr>
                <w:rFonts w:ascii="Times New Roman" w:hAnsi="Times New Roman" w:cs="Times New Roman"/>
                <w:noProof/>
                <w:webHidden/>
              </w:rPr>
              <w:fldChar w:fldCharType="end"/>
            </w:r>
          </w:hyperlink>
        </w:p>
        <w:p w14:paraId="63BDA73A" w14:textId="777B4C8E"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89" w:history="1">
            <w:r w:rsidR="00874F4C" w:rsidRPr="00874F4C">
              <w:rPr>
                <w:rStyle w:val="Hyperlink"/>
                <w:rFonts w:ascii="Times New Roman" w:hAnsi="Times New Roman" w:cs="Times New Roman"/>
                <w:noProof/>
                <w:color w:val="auto"/>
              </w:rPr>
              <w:t>Methodology</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_Toc214582789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7</w:t>
            </w:r>
            <w:r w:rsidR="00874F4C" w:rsidRPr="00874F4C">
              <w:rPr>
                <w:rFonts w:ascii="Times New Roman" w:hAnsi="Times New Roman" w:cs="Times New Roman"/>
                <w:noProof/>
                <w:webHidden/>
              </w:rPr>
              <w:fldChar w:fldCharType="end"/>
            </w:r>
          </w:hyperlink>
        </w:p>
        <w:p w14:paraId="7DC54C89" w14:textId="147BB784"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90" w:history="1">
            <w:r w:rsidR="00874F4C" w:rsidRPr="00874F4C">
              <w:rPr>
                <w:rStyle w:val="Hyperlink"/>
                <w:rFonts w:ascii="Times New Roman" w:hAnsi="Times New Roman" w:cs="Times New Roman"/>
                <w:noProof/>
                <w:color w:val="auto"/>
              </w:rPr>
              <w:t>Findings</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_Toc214582790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9</w:t>
            </w:r>
            <w:r w:rsidR="00874F4C" w:rsidRPr="00874F4C">
              <w:rPr>
                <w:rFonts w:ascii="Times New Roman" w:hAnsi="Times New Roman" w:cs="Times New Roman"/>
                <w:noProof/>
                <w:webHidden/>
              </w:rPr>
              <w:fldChar w:fldCharType="end"/>
            </w:r>
          </w:hyperlink>
        </w:p>
        <w:p w14:paraId="15161643" w14:textId="3F8BA78D" w:rsidR="00874F4C" w:rsidRPr="00874F4C" w:rsidRDefault="002E2FA6" w:rsidP="00874F4C">
          <w:pPr>
            <w:pStyle w:val="TOC2"/>
            <w:tabs>
              <w:tab w:val="right" w:leader="dot" w:pos="9350"/>
            </w:tabs>
            <w:spacing w:line="360" w:lineRule="auto"/>
            <w:rPr>
              <w:rFonts w:ascii="Times New Roman" w:hAnsi="Times New Roman" w:cs="Times New Roman"/>
              <w:noProof/>
            </w:rPr>
          </w:pPr>
          <w:hyperlink w:anchor="_Toc214582791" w:history="1">
            <w:r w:rsidR="00874F4C" w:rsidRPr="00874F4C">
              <w:rPr>
                <w:rStyle w:val="Hyperlink"/>
                <w:rFonts w:ascii="Times New Roman" w:hAnsi="Times New Roman" w:cs="Times New Roman"/>
                <w:noProof/>
                <w:color w:val="auto"/>
              </w:rPr>
              <w:t>AI and Chatbot Integration in Tourism Businesses</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_Toc214582791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9</w:t>
            </w:r>
            <w:r w:rsidR="00874F4C" w:rsidRPr="00874F4C">
              <w:rPr>
                <w:rFonts w:ascii="Times New Roman" w:hAnsi="Times New Roman" w:cs="Times New Roman"/>
                <w:noProof/>
                <w:webHidden/>
              </w:rPr>
              <w:fldChar w:fldCharType="end"/>
            </w:r>
          </w:hyperlink>
        </w:p>
        <w:p w14:paraId="0B60D0CD" w14:textId="19B46453" w:rsidR="00874F4C" w:rsidRPr="00874F4C" w:rsidRDefault="002E2FA6" w:rsidP="00874F4C">
          <w:pPr>
            <w:pStyle w:val="TOC2"/>
            <w:tabs>
              <w:tab w:val="right" w:leader="dot" w:pos="9350"/>
            </w:tabs>
            <w:spacing w:line="360" w:lineRule="auto"/>
            <w:rPr>
              <w:rFonts w:ascii="Times New Roman" w:hAnsi="Times New Roman" w:cs="Times New Roman"/>
              <w:noProof/>
            </w:rPr>
          </w:pPr>
          <w:hyperlink w:anchor="_Toc214582792" w:history="1">
            <w:r w:rsidR="00874F4C" w:rsidRPr="00874F4C">
              <w:rPr>
                <w:rStyle w:val="Hyperlink"/>
                <w:rFonts w:ascii="Times New Roman" w:hAnsi="Times New Roman" w:cs="Times New Roman"/>
                <w:noProof/>
                <w:color w:val="auto"/>
              </w:rPr>
              <w:t>Consumer Feedback and Perceptions</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_Toc214582792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11</w:t>
            </w:r>
            <w:r w:rsidR="00874F4C" w:rsidRPr="00874F4C">
              <w:rPr>
                <w:rFonts w:ascii="Times New Roman" w:hAnsi="Times New Roman" w:cs="Times New Roman"/>
                <w:noProof/>
                <w:webHidden/>
              </w:rPr>
              <w:fldChar w:fldCharType="end"/>
            </w:r>
          </w:hyperlink>
        </w:p>
        <w:p w14:paraId="1C36EE64" w14:textId="2711AB9C"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93" w:history="1">
            <w:r w:rsidR="00874F4C" w:rsidRPr="00874F4C">
              <w:rPr>
                <w:rStyle w:val="Hyperlink"/>
                <w:rFonts w:ascii="Times New Roman" w:hAnsi="Times New Roman" w:cs="Times New Roman"/>
                <w:noProof/>
                <w:color w:val="auto"/>
                <w:lang w:val="en-GB"/>
              </w:rPr>
              <w:t>Discussion</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_Toc214582793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13</w:t>
            </w:r>
            <w:r w:rsidR="00874F4C" w:rsidRPr="00874F4C">
              <w:rPr>
                <w:rFonts w:ascii="Times New Roman" w:hAnsi="Times New Roman" w:cs="Times New Roman"/>
                <w:noProof/>
                <w:webHidden/>
              </w:rPr>
              <w:fldChar w:fldCharType="end"/>
            </w:r>
          </w:hyperlink>
        </w:p>
        <w:p w14:paraId="0264225C" w14:textId="23491C2E"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94" w:history="1">
            <w:r w:rsidR="00874F4C" w:rsidRPr="00874F4C">
              <w:rPr>
                <w:rStyle w:val="Hyperlink"/>
                <w:rFonts w:ascii="Times New Roman" w:hAnsi="Times New Roman" w:cs="Times New Roman"/>
                <w:noProof/>
                <w:color w:val="auto"/>
                <w:lang w:val="en-GB"/>
              </w:rPr>
              <w:t>Conclusion</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_Toc214582794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15</w:t>
            </w:r>
            <w:r w:rsidR="00874F4C" w:rsidRPr="00874F4C">
              <w:rPr>
                <w:rFonts w:ascii="Times New Roman" w:hAnsi="Times New Roman" w:cs="Times New Roman"/>
                <w:noProof/>
                <w:webHidden/>
              </w:rPr>
              <w:fldChar w:fldCharType="end"/>
            </w:r>
          </w:hyperlink>
        </w:p>
        <w:p w14:paraId="5686E775" w14:textId="6EE313EE" w:rsidR="00874F4C" w:rsidRPr="00874F4C" w:rsidRDefault="002E2FA6" w:rsidP="00874F4C">
          <w:pPr>
            <w:pStyle w:val="TOC1"/>
            <w:tabs>
              <w:tab w:val="right" w:leader="dot" w:pos="9350"/>
            </w:tabs>
            <w:spacing w:line="360" w:lineRule="auto"/>
            <w:rPr>
              <w:rFonts w:ascii="Times New Roman" w:hAnsi="Times New Roman" w:cs="Times New Roman"/>
              <w:noProof/>
            </w:rPr>
          </w:pPr>
          <w:hyperlink w:anchor="_Toc214582795" w:history="1">
            <w:r w:rsidR="00874F4C" w:rsidRPr="00874F4C">
              <w:rPr>
                <w:rStyle w:val="Hyperlink"/>
                <w:rFonts w:ascii="Times New Roman" w:hAnsi="Times New Roman" w:cs="Times New Roman"/>
                <w:noProof/>
                <w:color w:val="auto"/>
                <w:lang w:val="en-GB"/>
              </w:rPr>
              <w:t>References</w:t>
            </w:r>
            <w:r w:rsidR="00874F4C" w:rsidRPr="00874F4C">
              <w:rPr>
                <w:rFonts w:ascii="Times New Roman" w:hAnsi="Times New Roman" w:cs="Times New Roman"/>
                <w:noProof/>
                <w:webHidden/>
              </w:rPr>
              <w:tab/>
            </w:r>
            <w:r w:rsidR="00874F4C" w:rsidRPr="00874F4C">
              <w:rPr>
                <w:rFonts w:ascii="Times New Roman" w:hAnsi="Times New Roman" w:cs="Times New Roman"/>
                <w:noProof/>
                <w:webHidden/>
              </w:rPr>
              <w:fldChar w:fldCharType="begin"/>
            </w:r>
            <w:r w:rsidR="00874F4C" w:rsidRPr="00874F4C">
              <w:rPr>
                <w:rFonts w:ascii="Times New Roman" w:hAnsi="Times New Roman" w:cs="Times New Roman"/>
                <w:noProof/>
                <w:webHidden/>
              </w:rPr>
              <w:instrText xml:space="preserve"> PAGEREF _Toc214582795 \h </w:instrText>
            </w:r>
            <w:r w:rsidR="00874F4C" w:rsidRPr="00874F4C">
              <w:rPr>
                <w:rFonts w:ascii="Times New Roman" w:hAnsi="Times New Roman" w:cs="Times New Roman"/>
                <w:noProof/>
                <w:webHidden/>
              </w:rPr>
            </w:r>
            <w:r w:rsidR="00874F4C" w:rsidRPr="00874F4C">
              <w:rPr>
                <w:rFonts w:ascii="Times New Roman" w:hAnsi="Times New Roman" w:cs="Times New Roman"/>
                <w:noProof/>
                <w:webHidden/>
              </w:rPr>
              <w:fldChar w:fldCharType="separate"/>
            </w:r>
            <w:r w:rsidR="00874F4C" w:rsidRPr="00874F4C">
              <w:rPr>
                <w:rFonts w:ascii="Times New Roman" w:hAnsi="Times New Roman" w:cs="Times New Roman"/>
                <w:noProof/>
                <w:webHidden/>
              </w:rPr>
              <w:t>16</w:t>
            </w:r>
            <w:r w:rsidR="00874F4C" w:rsidRPr="00874F4C">
              <w:rPr>
                <w:rFonts w:ascii="Times New Roman" w:hAnsi="Times New Roman" w:cs="Times New Roman"/>
                <w:noProof/>
                <w:webHidden/>
              </w:rPr>
              <w:fldChar w:fldCharType="end"/>
            </w:r>
          </w:hyperlink>
        </w:p>
        <w:p w14:paraId="68648179" w14:textId="188088D3" w:rsidR="00874F4C" w:rsidRDefault="00874F4C" w:rsidP="00874F4C">
          <w:pPr>
            <w:spacing w:line="360" w:lineRule="auto"/>
          </w:pPr>
          <w:r w:rsidRPr="00874F4C">
            <w:rPr>
              <w:rFonts w:ascii="Times New Roman" w:hAnsi="Times New Roman" w:cs="Times New Roman"/>
              <w:b/>
              <w:bCs/>
              <w:noProof/>
            </w:rPr>
            <w:fldChar w:fldCharType="end"/>
          </w:r>
        </w:p>
      </w:sdtContent>
    </w:sdt>
    <w:p w14:paraId="71BE51B5" w14:textId="77777777" w:rsidR="00874F4C" w:rsidRDefault="00874F4C">
      <w:pPr>
        <w:rPr>
          <w:rFonts w:ascii="Times New Roman" w:eastAsiaTheme="majorEastAsia" w:hAnsi="Times New Roman" w:cstheme="majorBidi"/>
          <w:b/>
          <w:sz w:val="32"/>
          <w:szCs w:val="40"/>
          <w:lang w:val="en-GB"/>
        </w:rPr>
      </w:pPr>
      <w:r>
        <w:rPr>
          <w:lang w:val="en-GB"/>
        </w:rPr>
        <w:br w:type="page"/>
      </w:r>
    </w:p>
    <w:p w14:paraId="57E00D1C" w14:textId="4EB786E1" w:rsidR="003C40C7" w:rsidRPr="0022347D" w:rsidRDefault="0022347D" w:rsidP="00874F4C">
      <w:pPr>
        <w:pStyle w:val="Heading1"/>
        <w:rPr>
          <w:lang w:val="en-GB"/>
        </w:rPr>
      </w:pPr>
      <w:bookmarkStart w:id="0" w:name="_Toc214582787"/>
      <w:r w:rsidRPr="0022347D">
        <w:rPr>
          <w:lang w:val="en-GB"/>
        </w:rPr>
        <w:lastRenderedPageBreak/>
        <w:t>Introduction</w:t>
      </w:r>
      <w:bookmarkStart w:id="1" w:name="_GoBack"/>
      <w:bookmarkEnd w:id="0"/>
      <w:bookmarkEnd w:id="1"/>
    </w:p>
    <w:p w14:paraId="38E5EE64" w14:textId="77777777" w:rsidR="0022347D" w:rsidRPr="0022347D" w:rsidRDefault="0022347D" w:rsidP="0022347D">
      <w:pPr>
        <w:spacing w:line="360" w:lineRule="auto"/>
        <w:jc w:val="both"/>
        <w:rPr>
          <w:rFonts w:ascii="Times New Roman" w:hAnsi="Times New Roman" w:cs="Times New Roman"/>
          <w:lang w:val="en-GB"/>
        </w:rPr>
      </w:pPr>
      <w:r w:rsidRPr="0022347D">
        <w:rPr>
          <w:rFonts w:ascii="Times New Roman" w:hAnsi="Times New Roman" w:cs="Times New Roman"/>
          <w:lang w:val="en-GB"/>
        </w:rPr>
        <w:t>In an industry that is highly digitalized and ever evolving in consumer demands, tourism industry is undergoing an enormous transformation in its interaction with its customers. The use of artificial intelligence (AI) technologies such as chatbots, virtual assistants, conversational agents, and the like is now a part of the general business strategy that tourism firms will need to consider in order to be able to offer 24/7, personalized, and seamless customer service. Recent research indicates that, in the context of tourism, optimizing the quality of the services offered by using AI contributes significantly to customer satisfaction and loyalty to the extent that it presents a drastic shift in the communication model that implies the involvement of simply human communication to the hybrid or fully automated one (Sankar and ⁻️David, 2023).</w:t>
      </w:r>
    </w:p>
    <w:p w14:paraId="153A7EE8" w14:textId="77777777" w:rsidR="0022347D" w:rsidRPr="0022347D" w:rsidRDefault="0022347D" w:rsidP="0022347D">
      <w:pPr>
        <w:spacing w:line="360" w:lineRule="auto"/>
        <w:jc w:val="both"/>
        <w:rPr>
          <w:rFonts w:ascii="Times New Roman" w:hAnsi="Times New Roman" w:cs="Times New Roman"/>
          <w:lang w:val="en-GB"/>
        </w:rPr>
      </w:pPr>
      <w:r w:rsidRPr="0022347D">
        <w:rPr>
          <w:rFonts w:ascii="Times New Roman" w:hAnsi="Times New Roman" w:cs="Times New Roman"/>
          <w:lang w:val="en-GB"/>
        </w:rPr>
        <w:t>These technologies are changing tourist decision-making process since tourists are getting more demanding with real-time response, accurate information, and tailored instructions. Using the example of an empirical study, its outcomes indicated that informativeness, empathy, and interactivity of destination chatbots levels directly affect tourist satisfaction and willingness to visit or revisit the destination (Orden-, Mejia et al., 2023). Besides booking, AI has enabled tourism enterprises to engage their customers prior to their travel, during the trip and after travelling, thus maximizing the travelling experience (López-, 2025).</w:t>
      </w:r>
    </w:p>
    <w:p w14:paraId="3D211202" w14:textId="66D9410C" w:rsidR="0022347D" w:rsidRDefault="0022347D" w:rsidP="0022347D">
      <w:pPr>
        <w:spacing w:line="360" w:lineRule="auto"/>
        <w:jc w:val="both"/>
        <w:rPr>
          <w:rFonts w:ascii="Times New Roman" w:hAnsi="Times New Roman" w:cs="Times New Roman"/>
          <w:lang w:val="en-GB"/>
        </w:rPr>
      </w:pPr>
      <w:r w:rsidRPr="0022347D">
        <w:rPr>
          <w:rFonts w:ascii="Times New Roman" w:hAnsi="Times New Roman" w:cs="Times New Roman"/>
          <w:lang w:val="en-GB"/>
        </w:rPr>
        <w:t>However, there are also large challenges associated with AI-mediated communication integration in the tourism industry. These are the needs of infrastructure, the increased attention to data-privacy, and the apparent tendency of consumers to the human interaction that includes a complex or emotionally charged scenario (Prasanna, 2025). Therefore, in the paper, the author is going to discuss the acceptance of AI and chatbots in the tourism sector, its effects on consumer behaviour and experience, and the opportunities and limitations under which the tourism businesses are operating with in utilizing the digital communication platforms.</w:t>
      </w:r>
    </w:p>
    <w:p w14:paraId="42A9E3EB" w14:textId="0A999015" w:rsidR="0022347D" w:rsidRDefault="0022347D">
      <w:pPr>
        <w:rPr>
          <w:rFonts w:ascii="Times New Roman" w:hAnsi="Times New Roman" w:cs="Times New Roman"/>
          <w:lang w:val="en-GB"/>
        </w:rPr>
      </w:pPr>
      <w:r>
        <w:rPr>
          <w:rFonts w:ascii="Times New Roman" w:hAnsi="Times New Roman" w:cs="Times New Roman"/>
          <w:lang w:val="en-GB"/>
        </w:rPr>
        <w:br w:type="page"/>
      </w:r>
    </w:p>
    <w:p w14:paraId="403923B6" w14:textId="3570E1D7" w:rsidR="0022347D" w:rsidRDefault="006E7CD7" w:rsidP="00874F4C">
      <w:pPr>
        <w:pStyle w:val="Heading1"/>
      </w:pPr>
      <w:bookmarkStart w:id="2" w:name="_Toc214582788"/>
      <w:r w:rsidRPr="006E7CD7">
        <w:lastRenderedPageBreak/>
        <w:t>Literature Review</w:t>
      </w:r>
      <w:bookmarkEnd w:id="2"/>
    </w:p>
    <w:p w14:paraId="0401DBEC" w14:textId="77777777" w:rsidR="006E7CD7" w:rsidRDefault="006E7CD7" w:rsidP="006E7CD7">
      <w:pPr>
        <w:spacing w:line="360" w:lineRule="auto"/>
        <w:jc w:val="both"/>
        <w:rPr>
          <w:rFonts w:ascii="Times New Roman" w:hAnsi="Times New Roman" w:cs="Times New Roman"/>
          <w:lang w:val="en-GB"/>
        </w:rPr>
      </w:pPr>
      <w:r>
        <w:rPr>
          <w:rFonts w:ascii="Times New Roman" w:hAnsi="Times New Roman" w:cs="Times New Roman"/>
          <w:lang w:val="en-GB"/>
        </w:rPr>
        <w:t>T</w:t>
      </w:r>
      <w:r w:rsidRPr="006E7CD7">
        <w:rPr>
          <w:rFonts w:ascii="Times New Roman" w:hAnsi="Times New Roman" w:cs="Times New Roman"/>
          <w:lang w:val="en-GB"/>
        </w:rPr>
        <w:t xml:space="preserve">he tourism industry is the high transformation in the use of communication tools to contact travellers and manage the service provision. The pre-booking, the service desk interactions, telephone call centres, and direct mail tourist journey used to be dominated with traditional communication mechanisms that comprise of printed brochures, face to face communication at the service desk, telephone call centres and even post trip reflections. However, the growing list of the digital means of communication (websites, mobile applications, social platforms, real-time messaging) became not only facilitating but a fundamental support of tourism firms and destinations getting in touch with their consumers (Imran, 2024). </w:t>
      </w:r>
    </w:p>
    <w:p w14:paraId="674BF327" w14:textId="05B0FAC0" w:rsidR="006E7CD7" w:rsidRPr="006E7CD7" w:rsidRDefault="006E7CD7" w:rsidP="006E7CD7">
      <w:pPr>
        <w:spacing w:line="360" w:lineRule="auto"/>
        <w:jc w:val="both"/>
        <w:rPr>
          <w:rFonts w:ascii="Times New Roman" w:hAnsi="Times New Roman" w:cs="Times New Roman"/>
          <w:lang w:val="en-GB"/>
        </w:rPr>
      </w:pPr>
      <w:r w:rsidRPr="006E7CD7">
        <w:rPr>
          <w:rFonts w:ascii="Times New Roman" w:hAnsi="Times New Roman" w:cs="Times New Roman"/>
          <w:lang w:val="en-GB"/>
        </w:rPr>
        <w:t>These digital technologies are allowing them to be instant, interactive, multi-modal (text, video, imagery) that traditional tools cannot guarantee. Then there is the fact that the one-way push communications are increasingly being two-way, networked and user-generated communications, that the tourist experience is becoming rather a co-created process instead of being pushed to the consumer. The importance of effective communication should not be underrated: the researches also proved that timely, topical and personalised communication can significantly enhance the degree of satisfaction, trust and loyalty of the tourists, thereby, influencing the repurchase behaviour and word of mouth (Lacarcel et al., 2023). It is against this that, despite the huge potentials of the digital tools, they introduce threats such as information overload, digital divide (whereby some tourists or destinations lack access to them) and even de-personalisation in case of over- robotisation and renationalisation of communication.</w:t>
      </w:r>
    </w:p>
    <w:p w14:paraId="344C10DF" w14:textId="77777777" w:rsidR="006E7CD7" w:rsidRPr="006E7CD7" w:rsidRDefault="006E7CD7" w:rsidP="006E7CD7">
      <w:pPr>
        <w:spacing w:line="360" w:lineRule="auto"/>
        <w:jc w:val="both"/>
        <w:rPr>
          <w:rFonts w:ascii="Times New Roman" w:hAnsi="Times New Roman" w:cs="Times New Roman"/>
          <w:lang w:val="en-GB"/>
        </w:rPr>
      </w:pPr>
      <w:r w:rsidRPr="006E7CD7">
        <w:rPr>
          <w:rFonts w:ascii="Times New Roman" w:hAnsi="Times New Roman" w:cs="Times New Roman"/>
          <w:lang w:val="en-GB"/>
        </w:rPr>
        <w:t>Moving on to the sphere of artificial intelligence (AI) as a channel of communicating with customers, the tourism industry is gradually deploying AI solutions, such as recommendation systems, sentiment analyses, chatbots and predictive analytics, both into front office and back office systems. Recent systematic review has discovered that AI technologies (e.g., natural-language-processing, machine learning and deep learning) find their application to optimise operational processes (e.g., demand forecasting), personalise interaction (e.g., personalised offers), and respond to customers in near real-time (</w:t>
      </w:r>
      <w:proofErr w:type="spellStart"/>
      <w:r w:rsidRPr="006E7CD7">
        <w:rPr>
          <w:rFonts w:ascii="Times New Roman" w:hAnsi="Times New Roman" w:cs="Times New Roman"/>
          <w:lang w:val="en-GB"/>
        </w:rPr>
        <w:t>Lopéz</w:t>
      </w:r>
      <w:proofErr w:type="spellEnd"/>
      <w:r w:rsidRPr="006E7CD7">
        <w:rPr>
          <w:rFonts w:ascii="Times New Roman" w:hAnsi="Times New Roman" w:cs="Times New Roman"/>
          <w:lang w:val="en-GB"/>
        </w:rPr>
        <w:t xml:space="preserve">-Naranjo et al., 2025). The ability to replace human service (human operating answering enquiries during limited hours) with AI-based communication, and therefore allows it to be scaled, 24/7, and cost-effective and offering more </w:t>
      </w:r>
      <w:r w:rsidRPr="006E7CD7">
        <w:rPr>
          <w:rFonts w:ascii="Times New Roman" w:hAnsi="Times New Roman" w:cs="Times New Roman"/>
          <w:lang w:val="en-GB"/>
        </w:rPr>
        <w:lastRenderedPageBreak/>
        <w:t>holistic data-based understanding of tourist behaviour. To provide a case in point, AI can be applied to find customer emotion, and it can customise recommendations based on their previous travelling history and it can simply alert customers about travel delays. Nevertheless, uncontrolled trust in AI has been criticized in the literature: the problems of data-privacy, algorithmic bias, loss of human touch, and the legibility of AI decisions are frequently raised (</w:t>
      </w:r>
      <w:proofErr w:type="spellStart"/>
      <w:r w:rsidRPr="006E7CD7">
        <w:rPr>
          <w:rFonts w:ascii="Times New Roman" w:hAnsi="Times New Roman" w:cs="Times New Roman"/>
          <w:lang w:val="en-GB"/>
        </w:rPr>
        <w:t>Roziqin</w:t>
      </w:r>
      <w:proofErr w:type="spellEnd"/>
      <w:r w:rsidRPr="006E7CD7">
        <w:rPr>
          <w:rFonts w:ascii="Times New Roman" w:hAnsi="Times New Roman" w:cs="Times New Roman"/>
          <w:lang w:val="en-GB"/>
        </w:rPr>
        <w:t>, 2023). In other words, on the one hand, AI can turn into an efficiency instrument and a source of individuality in communication, on the other hand, it can have adverse impacts in the spheres of the quality of the service, unless it is approached attentively.</w:t>
      </w:r>
    </w:p>
    <w:p w14:paraId="3D678680" w14:textId="53CA6C06" w:rsidR="006E7CD7" w:rsidRDefault="006E7CD7" w:rsidP="006E7CD7">
      <w:pPr>
        <w:spacing w:line="360" w:lineRule="auto"/>
        <w:jc w:val="both"/>
        <w:rPr>
          <w:rFonts w:ascii="Times New Roman" w:hAnsi="Times New Roman" w:cs="Times New Roman"/>
          <w:lang w:val="en-GB"/>
        </w:rPr>
      </w:pPr>
      <w:r w:rsidRPr="006E7CD7">
        <w:rPr>
          <w:rFonts w:ascii="Times New Roman" w:hAnsi="Times New Roman" w:cs="Times New Roman"/>
          <w:lang w:val="en-GB"/>
        </w:rPr>
        <w:t>Regarding chatbots in the tourism industry, paying particular attention to the topic, the conversational AI interfaces can be defined as one of the most physical points of contact of the tourism business with the customer. Chatbots have evolved to be more than a primitive impetus of rules (that responds to a predefined set of queries) to more advanced system of the AI-based agents capable of comprehending the natural language, context as well as empathy (</w:t>
      </w:r>
      <w:proofErr w:type="spellStart"/>
      <w:r w:rsidRPr="006E7CD7">
        <w:rPr>
          <w:rFonts w:ascii="Times New Roman" w:hAnsi="Times New Roman" w:cs="Times New Roman"/>
          <w:lang w:val="en-GB"/>
        </w:rPr>
        <w:t>Scarpi</w:t>
      </w:r>
      <w:proofErr w:type="spellEnd"/>
      <w:r w:rsidRPr="006E7CD7">
        <w:rPr>
          <w:rFonts w:ascii="Times New Roman" w:hAnsi="Times New Roman" w:cs="Times New Roman"/>
          <w:lang w:val="en-GB"/>
        </w:rPr>
        <w:t>, 2024). On an individual basis, the studies on chatbot applications in tourism contexts have found that the characteristics of intelligent and interactive as well as anthropomorphic features of chatbots have a significant influence on customer trust and the intention to use (</w:t>
      </w:r>
      <w:proofErr w:type="spellStart"/>
      <w:r w:rsidRPr="006E7CD7">
        <w:rPr>
          <w:rFonts w:ascii="Times New Roman" w:hAnsi="Times New Roman" w:cs="Times New Roman"/>
          <w:lang w:val="en-GB"/>
        </w:rPr>
        <w:t>Elseteha</w:t>
      </w:r>
      <w:proofErr w:type="spellEnd"/>
      <w:r w:rsidRPr="006E7CD7">
        <w:rPr>
          <w:rFonts w:ascii="Times New Roman" w:hAnsi="Times New Roman" w:cs="Times New Roman"/>
          <w:lang w:val="en-GB"/>
        </w:rPr>
        <w:t> </w:t>
      </w:r>
      <w:r w:rsidR="00874F4C">
        <w:rPr>
          <w:rFonts w:ascii="Times New Roman" w:hAnsi="Times New Roman" w:cs="Times New Roman"/>
          <w:lang w:val="en-GB"/>
        </w:rPr>
        <w:t>and</w:t>
      </w:r>
      <w:r w:rsidRPr="006E7CD7">
        <w:rPr>
          <w:rFonts w:ascii="Times New Roman" w:hAnsi="Times New Roman" w:cs="Times New Roman"/>
          <w:lang w:val="en-GB"/>
        </w:rPr>
        <w:t xml:space="preserve"> Mohammed, 2025). </w:t>
      </w:r>
    </w:p>
    <w:p w14:paraId="7CA04EC6" w14:textId="68F9420B" w:rsidR="006E7CD7" w:rsidRPr="006E7CD7" w:rsidRDefault="006E7CD7" w:rsidP="006E7CD7">
      <w:pPr>
        <w:spacing w:line="360" w:lineRule="auto"/>
        <w:jc w:val="both"/>
        <w:rPr>
          <w:rFonts w:ascii="Times New Roman" w:hAnsi="Times New Roman" w:cs="Times New Roman"/>
          <w:lang w:val="en-GB"/>
        </w:rPr>
      </w:pPr>
      <w:r w:rsidRPr="006E7CD7">
        <w:rPr>
          <w:rFonts w:ascii="Times New Roman" w:hAnsi="Times New Roman" w:cs="Times New Roman"/>
          <w:lang w:val="en-GB"/>
        </w:rPr>
        <w:t>The benefits are numerous: access to the service 24/7, faster response rate, the regularity of the communication process, the possibility to process a great number of regular inquiries smoothly, and the integration of the other systems (e.g., booking, check-in) (</w:t>
      </w:r>
      <w:proofErr w:type="spellStart"/>
      <w:r w:rsidRPr="006E7CD7">
        <w:rPr>
          <w:rFonts w:ascii="Times New Roman" w:hAnsi="Times New Roman" w:cs="Times New Roman"/>
          <w:lang w:val="en-GB"/>
        </w:rPr>
        <w:t>Cognigy</w:t>
      </w:r>
      <w:proofErr w:type="spellEnd"/>
      <w:r w:rsidRPr="006E7CD7">
        <w:rPr>
          <w:rFonts w:ascii="Times New Roman" w:hAnsi="Times New Roman" w:cs="Times New Roman"/>
          <w:lang w:val="en-GB"/>
        </w:rPr>
        <w:t>, 2025). However, limitations abound. The lack of human-like compassion and empathy towards a query not so simple, full of emotions, proves to be one of the frequent ones, some travellers always like human touch, particularly, in the cases where the situation is not that good. Low user satisfaction is caused by poor natural-language processing (poor handoff to human operators), design issues (low user satisfaction), lessen user satisfaction (Wust -2025). In addition, in the literature, the excessive use of chatbots is advised to be avoided, claiming that improper usage of chatbots could damage the brand image and be unable to handle the contextual and/or cultural communications.</w:t>
      </w:r>
    </w:p>
    <w:p w14:paraId="01E4E74E" w14:textId="3542BC07" w:rsidR="006E7CD7" w:rsidRPr="006E7CD7" w:rsidRDefault="006E7CD7" w:rsidP="006E7CD7">
      <w:pPr>
        <w:spacing w:line="360" w:lineRule="auto"/>
        <w:jc w:val="both"/>
        <w:rPr>
          <w:rFonts w:ascii="Times New Roman" w:hAnsi="Times New Roman" w:cs="Times New Roman"/>
          <w:lang w:val="en-GB"/>
        </w:rPr>
      </w:pPr>
      <w:r w:rsidRPr="006E7CD7">
        <w:rPr>
          <w:rFonts w:ascii="Times New Roman" w:hAnsi="Times New Roman" w:cs="Times New Roman"/>
          <w:lang w:val="en-GB"/>
        </w:rPr>
        <w:t xml:space="preserve">In general, the literature is of the opinion that the communication tools in the tourism industry are radically changing: the one that is linear and more traditional transforms into the one that is digital and more interactive and mediated with AI. It is needless to say that effective communication in </w:t>
      </w:r>
      <w:r w:rsidRPr="006E7CD7">
        <w:rPr>
          <w:rFonts w:ascii="Times New Roman" w:hAnsi="Times New Roman" w:cs="Times New Roman"/>
          <w:lang w:val="en-GB"/>
        </w:rPr>
        <w:lastRenderedPageBreak/>
        <w:t>the creation of the tourist experience before, during and after the travel plays a crucial part. The AI applications, including chatbots, can be of tremendous help, both in terms of personalisation, scale and responsiveness, and can also be highly dangerous, regarding the human factor of service, the readiness and morality of the technology. Since the tourism industry has continually adopted the technologies, there is the need to have a balance, critically informed position, one that should put into consideration both the technological affordances, and human expectations.</w:t>
      </w:r>
    </w:p>
    <w:p w14:paraId="3F789327" w14:textId="77777777" w:rsidR="00874F4C" w:rsidRDefault="00874F4C">
      <w:pPr>
        <w:rPr>
          <w:rFonts w:ascii="Times New Roman" w:eastAsiaTheme="majorEastAsia" w:hAnsi="Times New Roman" w:cstheme="majorBidi"/>
          <w:b/>
          <w:sz w:val="32"/>
          <w:szCs w:val="40"/>
        </w:rPr>
      </w:pPr>
      <w:r>
        <w:br w:type="page"/>
      </w:r>
    </w:p>
    <w:p w14:paraId="5C34226C" w14:textId="509D5953" w:rsidR="006E7CD7" w:rsidRDefault="006E7CD7" w:rsidP="00874F4C">
      <w:pPr>
        <w:pStyle w:val="Heading1"/>
      </w:pPr>
      <w:bookmarkStart w:id="3" w:name="_Toc214582789"/>
      <w:r w:rsidRPr="006E7CD7">
        <w:lastRenderedPageBreak/>
        <w:t>Methodology</w:t>
      </w:r>
      <w:bookmarkEnd w:id="3"/>
    </w:p>
    <w:p w14:paraId="2AC2DCDE" w14:textId="2F98F22D" w:rsidR="00DB29AA" w:rsidRPr="00DB29AA" w:rsidRDefault="00DB29AA" w:rsidP="00DB29AA">
      <w:pPr>
        <w:spacing w:line="360" w:lineRule="auto"/>
        <w:jc w:val="both"/>
        <w:rPr>
          <w:rFonts w:ascii="Times New Roman" w:hAnsi="Times New Roman" w:cs="Times New Roman"/>
          <w:lang w:val="en-GB"/>
        </w:rPr>
      </w:pPr>
      <w:r w:rsidRPr="00DB29AA">
        <w:rPr>
          <w:rFonts w:ascii="Times New Roman" w:hAnsi="Times New Roman" w:cs="Times New Roman"/>
          <w:lang w:val="en-GB"/>
        </w:rPr>
        <w:t>The paper was developed using a qualitative and quantitative study design because it focused on exploring the impact of AI-powered communication devices, in particular, chatbots, on customer experience in the tourism industry. The study relied on the mixed-method research design that included case studies, survey and interviews of industry professionals and consumers. It could be analysed specifically how AI tools are implemented into tourism business and how they change the perceptions and behaviours of consumers. The qualitative part targeted the behaviour and the subjective and personal experiences of the customers, and the quantitative part was supposed to define the impact on the overall performance of such key performance indicators as the response time, customer satisfaction, and conversion rates.</w:t>
      </w:r>
    </w:p>
    <w:p w14:paraId="109FEA32" w14:textId="7C3E8745" w:rsidR="00DB29AA" w:rsidRPr="00DB29AA" w:rsidRDefault="00DB29AA" w:rsidP="00DB29AA">
      <w:pPr>
        <w:spacing w:line="360" w:lineRule="auto"/>
        <w:jc w:val="both"/>
        <w:rPr>
          <w:rFonts w:ascii="Times New Roman" w:hAnsi="Times New Roman" w:cs="Times New Roman"/>
          <w:lang w:val="en-GB"/>
        </w:rPr>
      </w:pPr>
      <w:r w:rsidRPr="00DB29AA">
        <w:rPr>
          <w:rFonts w:ascii="Times New Roman" w:hAnsi="Times New Roman" w:cs="Times New Roman"/>
          <w:lang w:val="en-GB"/>
        </w:rPr>
        <w:t>Data collection was planned according to the analysis of case studies of those tourism business organizations that implemented AI and chatbot systems. The airline and hotel industries companies were selected as the centres of interest in the case studies due to the high-profile application of the technologies. These case studies provided the description of the very strategies and operational models, which these businesses employed in adopting AI communication tools. In particular, the interviews with the industry leaders were a valuable piece of information regarding the reasons of AI adoption, the issues that arise during the implementation process, and the further evolution of AI tools in the customer services. The previous research has defined the use of AI in order to improve service quality and customer experience in hospitality, hence the interest in the current research (Nicolau and Mele, 2021).</w:t>
      </w:r>
    </w:p>
    <w:p w14:paraId="61E846D2" w14:textId="77777777" w:rsidR="00DB29AA" w:rsidRPr="00DB29AA" w:rsidRDefault="00DB29AA" w:rsidP="00DB29AA">
      <w:pPr>
        <w:spacing w:line="360" w:lineRule="auto"/>
        <w:jc w:val="both"/>
        <w:rPr>
          <w:rFonts w:ascii="Times New Roman" w:hAnsi="Times New Roman" w:cs="Times New Roman"/>
          <w:lang w:val="en-GB"/>
        </w:rPr>
      </w:pPr>
      <w:r w:rsidRPr="00DB29AA">
        <w:rPr>
          <w:rFonts w:ascii="Times New Roman" w:hAnsi="Times New Roman" w:cs="Times New Roman"/>
          <w:lang w:val="en-GB"/>
        </w:rPr>
        <w:t xml:space="preserve">In addition to case studies, surveys and interviews were conducted in order to receive the data of customers who experienced AI tools during a tour. The questionnaires were filled with questions which would identify customer satisfaction between their interaction with chatbots, perceived usefulness and overall experience when they are receiving a booking or service interaction. The interviews with consumers contributed to a better understanding of the emotional and cognitive responses of AI communication and whether the customers thought that AI tools can be used to replace human actors or not or whether there were the realms where human intervention was desired. According to the past studies, the significance of customer trust in AI tools in defining the </w:t>
      </w:r>
      <w:r w:rsidRPr="00DB29AA">
        <w:rPr>
          <w:rFonts w:ascii="Times New Roman" w:hAnsi="Times New Roman" w:cs="Times New Roman"/>
          <w:lang w:val="en-GB"/>
        </w:rPr>
        <w:lastRenderedPageBreak/>
        <w:t>overall satisfaction was already identified (Sivarajah, 2023), and it was reflected in the creation of the question regarding trust and the feeling of being comfortable with AI.</w:t>
      </w:r>
    </w:p>
    <w:p w14:paraId="26F1CB25" w14:textId="77777777" w:rsidR="00DB29AA" w:rsidRPr="00DB29AA" w:rsidRDefault="00DB29AA" w:rsidP="00DB29AA">
      <w:pPr>
        <w:spacing w:line="360" w:lineRule="auto"/>
        <w:jc w:val="both"/>
        <w:rPr>
          <w:rFonts w:ascii="Times New Roman" w:hAnsi="Times New Roman" w:cs="Times New Roman"/>
          <w:lang w:val="en-GB"/>
        </w:rPr>
      </w:pPr>
      <w:r w:rsidRPr="00DB29AA">
        <w:rPr>
          <w:rFonts w:ascii="Times New Roman" w:hAnsi="Times New Roman" w:cs="Times New Roman"/>
          <w:lang w:val="en-GB"/>
        </w:rPr>
        <w:t>The qualitative study was via the coding and grouping of the feedback on the basis of the customer feedback, so as to ascertain the repeated themes as per the interactions with the chatbot. This has been looked into in the context of the ease of use, accuracy of information and how AI has been successful in answering more complex queries. The customer feedback on the perceived personality and empathy of chatbots were also examined as the factors are vital in user satisfaction and trust (Kim et al., 2022). The study has utilized this qualitative data to create a rich picture of AI communication consumer feeling to aid in the identification of the nuances that are not disclosed by more formalized and quantitative methods.</w:t>
      </w:r>
    </w:p>
    <w:p w14:paraId="1274D74D" w14:textId="250B10A7" w:rsidR="00DB29AA" w:rsidRDefault="00DB29AA" w:rsidP="00DB29AA">
      <w:pPr>
        <w:spacing w:line="360" w:lineRule="auto"/>
        <w:jc w:val="both"/>
        <w:rPr>
          <w:rFonts w:ascii="Times New Roman" w:hAnsi="Times New Roman" w:cs="Times New Roman"/>
          <w:lang w:val="en-GB"/>
        </w:rPr>
      </w:pPr>
      <w:r w:rsidRPr="00DB29AA">
        <w:rPr>
          <w:rFonts w:ascii="Times New Roman" w:hAnsi="Times New Roman" w:cs="Times New Roman"/>
          <w:lang w:val="en-GB"/>
        </w:rPr>
        <w:t>Regarding the quantitative part of the research, the authors conducted the analysis of the following parameters before and after the introduction of the chatbots into the respective tourism businesses: response time, customer satisfaction rates, and conversion rates. These steps were carried out as a means of gauging the overall performance of AI tools in terms of operational performance and customer experience upliftment. According to past research, there is a positive relationship between the implementation of AI and efficiency and interaction with customers, as well as airlines and hospitality (Sharma et al., 2022). The data that could bring the necessary quantitative evidence to either prove or disprove these statements as well as give a comprehensive picture of the changes AI has brought to both consumer behaviour and business performance was collected by the use of the surveys and the case study.</w:t>
      </w:r>
    </w:p>
    <w:p w14:paraId="5AD130B5" w14:textId="26466E9D" w:rsidR="00DB29AA" w:rsidRDefault="00DB29AA">
      <w:pPr>
        <w:rPr>
          <w:rFonts w:ascii="Times New Roman" w:hAnsi="Times New Roman" w:cs="Times New Roman"/>
          <w:lang w:val="en-GB"/>
        </w:rPr>
      </w:pPr>
      <w:r>
        <w:rPr>
          <w:rFonts w:ascii="Times New Roman" w:hAnsi="Times New Roman" w:cs="Times New Roman"/>
          <w:lang w:val="en-GB"/>
        </w:rPr>
        <w:br w:type="page"/>
      </w:r>
    </w:p>
    <w:p w14:paraId="770E5539" w14:textId="61E4BA65" w:rsidR="00DB29AA" w:rsidRDefault="00481300" w:rsidP="00874F4C">
      <w:pPr>
        <w:pStyle w:val="Heading1"/>
      </w:pPr>
      <w:bookmarkStart w:id="4" w:name="_Toc214582790"/>
      <w:r w:rsidRPr="00481300">
        <w:lastRenderedPageBreak/>
        <w:t>Findings</w:t>
      </w:r>
      <w:bookmarkEnd w:id="4"/>
    </w:p>
    <w:p w14:paraId="73C27C1D" w14:textId="6F3067D6" w:rsidR="00481300" w:rsidRDefault="00481300" w:rsidP="00874F4C">
      <w:pPr>
        <w:pStyle w:val="Heading2"/>
      </w:pPr>
      <w:bookmarkStart w:id="5" w:name="_Toc214582791"/>
      <w:r w:rsidRPr="00481300">
        <w:t>AI and Chatbot Integration in Tourism Businesses</w:t>
      </w:r>
      <w:bookmarkEnd w:id="5"/>
    </w:p>
    <w:p w14:paraId="0F1323D5" w14:textId="41B1F063" w:rsidR="00481300" w:rsidRDefault="00481300" w:rsidP="00481300">
      <w:pPr>
        <w:spacing w:line="360" w:lineRule="auto"/>
        <w:jc w:val="both"/>
        <w:rPr>
          <w:rFonts w:ascii="Times New Roman" w:hAnsi="Times New Roman" w:cs="Times New Roman"/>
          <w:lang w:val="en-GB"/>
        </w:rPr>
      </w:pPr>
      <w:r>
        <w:rPr>
          <w:noProof/>
        </w:rPr>
        <w:drawing>
          <wp:anchor distT="0" distB="0" distL="114300" distR="114300" simplePos="0" relativeHeight="251658240" behindDoc="0" locked="0" layoutInCell="1" allowOverlap="1" wp14:anchorId="45A8B52F" wp14:editId="2C60E5C7">
            <wp:simplePos x="0" y="0"/>
            <wp:positionH relativeFrom="margin">
              <wp:posOffset>1897380</wp:posOffset>
            </wp:positionH>
            <wp:positionV relativeFrom="paragraph">
              <wp:posOffset>1137920</wp:posOffset>
            </wp:positionV>
            <wp:extent cx="4046220" cy="3180080"/>
            <wp:effectExtent l="0" t="0" r="0" b="1270"/>
            <wp:wrapThrough wrapText="bothSides">
              <wp:wrapPolygon edited="0">
                <wp:start x="0" y="0"/>
                <wp:lineTo x="0" y="21479"/>
                <wp:lineTo x="21458" y="21479"/>
                <wp:lineTo x="21458" y="0"/>
                <wp:lineTo x="0" y="0"/>
              </wp:wrapPolygon>
            </wp:wrapThrough>
            <wp:docPr id="34782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21703" name=""/>
                    <pic:cNvPicPr/>
                  </pic:nvPicPr>
                  <pic:blipFill>
                    <a:blip r:embed="rId8">
                      <a:extLst>
                        <a:ext uri="{28A0092B-C50C-407E-A947-70E740481C1C}">
                          <a14:useLocalDpi xmlns:a14="http://schemas.microsoft.com/office/drawing/2010/main" val="0"/>
                        </a:ext>
                      </a:extLst>
                    </a:blip>
                    <a:stretch>
                      <a:fillRect/>
                    </a:stretch>
                  </pic:blipFill>
                  <pic:spPr>
                    <a:xfrm>
                      <a:off x="0" y="0"/>
                      <a:ext cx="4046220" cy="3180080"/>
                    </a:xfrm>
                    <a:prstGeom prst="rect">
                      <a:avLst/>
                    </a:prstGeom>
                  </pic:spPr>
                </pic:pic>
              </a:graphicData>
            </a:graphic>
            <wp14:sizeRelH relativeFrom="page">
              <wp14:pctWidth>0</wp14:pctWidth>
            </wp14:sizeRelH>
            <wp14:sizeRelV relativeFrom="page">
              <wp14:pctHeight>0</wp14:pctHeight>
            </wp14:sizeRelV>
          </wp:anchor>
        </w:drawing>
      </w:r>
      <w:r w:rsidRPr="00481300">
        <w:rPr>
          <w:rFonts w:ascii="Times New Roman" w:hAnsi="Times New Roman" w:cs="Times New Roman"/>
          <w:lang w:val="en-GB"/>
        </w:rPr>
        <w:t>The incorporation of AI and chatbots into the work of the tourism companies, one can mention that the alteration in the communication plan and the provision of customer services has shifted considerably. Using chatbots to answer straightforward questions asked by customers is not the only way in which they are being applied as it can be seen through case studies of large hotel chains and destination management organizations, which are also using them as part of booking systems, virtual concierge services, and communicating with guests in real-time. An example of this is that in one case study in the hospitality sector, a multinational hotel chain deployed a chatbot in its online pages and its mobile app to manage fewer valuable requests and reservations, thereby removing the human agents in its staff and letting them focus on higher-valued interactions. It is implemented up to room availability checks and FAQs to multilingual support and upsell deals, which is the evidence of how thoroughly it is carried over into the customer experience, rather than a fad gimmick.</w:t>
      </w:r>
    </w:p>
    <w:p w14:paraId="6C525DDF" w14:textId="5B67C4B9" w:rsid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 xml:space="preserve">The quantitative information, which is offered by the industry, makes this change possible. It has been measured that the response times are decreased significantly, the 24/7 availability is extended and the proportion of fast solution to the standard queries has grown. One of the studies claims that 86 percent of the tourists reported having positive feelings related to the interaction with AI systems in the tourism sector, and the reduction in the waiting time and handover reduction was statistically correlated. The graph above indicates that companies that adopted chatbot technology registered a greater reduction in response time of more than 40 percent and improved customer </w:t>
      </w:r>
      <w:r w:rsidRPr="00481300">
        <w:rPr>
          <w:rFonts w:ascii="Times New Roman" w:hAnsi="Times New Roman" w:cs="Times New Roman"/>
          <w:lang w:val="en-GB"/>
        </w:rPr>
        <w:lastRenderedPageBreak/>
        <w:t>satisfaction score simultaneously. This empirical evidence shows that the use of AI in tourism communications can be regarded as beneficial in the context of both better operations and enhanced experience.</w:t>
      </w:r>
    </w:p>
    <w:p w14:paraId="2EE81665" w14:textId="301F3079" w:rsidR="00481300" w:rsidRPr="00481300" w:rsidRDefault="00481300" w:rsidP="00481300">
      <w:pPr>
        <w:spacing w:line="360" w:lineRule="auto"/>
        <w:jc w:val="both"/>
        <w:rPr>
          <w:rFonts w:ascii="Times New Roman" w:hAnsi="Times New Roman" w:cs="Times New Roman"/>
          <w:lang w:val="en-GB"/>
        </w:rPr>
      </w:pPr>
      <w:r>
        <w:rPr>
          <w:noProof/>
        </w:rPr>
        <w:drawing>
          <wp:anchor distT="0" distB="0" distL="114300" distR="114300" simplePos="0" relativeHeight="251659264" behindDoc="0" locked="0" layoutInCell="1" allowOverlap="1" wp14:anchorId="79A01834" wp14:editId="379352B2">
            <wp:simplePos x="0" y="0"/>
            <wp:positionH relativeFrom="margin">
              <wp:align>left</wp:align>
            </wp:positionH>
            <wp:positionV relativeFrom="paragraph">
              <wp:posOffset>10160</wp:posOffset>
            </wp:positionV>
            <wp:extent cx="4009390" cy="3035935"/>
            <wp:effectExtent l="0" t="0" r="0" b="0"/>
            <wp:wrapThrough wrapText="bothSides">
              <wp:wrapPolygon edited="0">
                <wp:start x="0" y="0"/>
                <wp:lineTo x="0" y="21415"/>
                <wp:lineTo x="21449" y="21415"/>
                <wp:lineTo x="21449" y="0"/>
                <wp:lineTo x="0" y="0"/>
              </wp:wrapPolygon>
            </wp:wrapThrough>
            <wp:docPr id="502818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18258" name=""/>
                    <pic:cNvPicPr/>
                  </pic:nvPicPr>
                  <pic:blipFill>
                    <a:blip r:embed="rId9">
                      <a:extLst>
                        <a:ext uri="{28A0092B-C50C-407E-A947-70E740481C1C}">
                          <a14:useLocalDpi xmlns:a14="http://schemas.microsoft.com/office/drawing/2010/main" val="0"/>
                        </a:ext>
                      </a:extLst>
                    </a:blip>
                    <a:stretch>
                      <a:fillRect/>
                    </a:stretch>
                  </pic:blipFill>
                  <pic:spPr>
                    <a:xfrm>
                      <a:off x="0" y="0"/>
                      <a:ext cx="4009390" cy="3035935"/>
                    </a:xfrm>
                    <a:prstGeom prst="rect">
                      <a:avLst/>
                    </a:prstGeom>
                  </pic:spPr>
                </pic:pic>
              </a:graphicData>
            </a:graphic>
            <wp14:sizeRelH relativeFrom="page">
              <wp14:pctWidth>0</wp14:pctWidth>
            </wp14:sizeRelH>
            <wp14:sizeRelV relativeFrom="page">
              <wp14:pctHeight>0</wp14:pctHeight>
            </wp14:sizeRelV>
          </wp:anchor>
        </w:drawing>
      </w:r>
      <w:r w:rsidRPr="00481300">
        <w:rPr>
          <w:rFonts w:ascii="Times New Roman" w:hAnsi="Times New Roman" w:cs="Times New Roman"/>
          <w:lang w:val="en-GB"/>
        </w:rPr>
        <w:t>Along with the indicators of functioning, it is possible to mention chatbots in booking systems as a rather efficient one. Other destinations and tourism service providers have integrated bots that interact directly with the booking processes like directing users to choices of flights, accommodations and add-ons or even chat like. An illustration is an example of one of the case studies in one of the cities in the Middle East which indicated that a mobile chatbot called Smart Guidance helped the tourists with transport, attractions and real-time queries through natural language and rated high on ease and engagement. The boundaries of marketing, service, and operations are merged relatively quickly through this kind of integration and it proves that chatbots have entered the realm of full-fledged touchpoints of the tourism ecosystem.</w:t>
      </w:r>
    </w:p>
    <w:p w14:paraId="18AFE734" w14:textId="77777777" w:rsidR="00481300" w:rsidRP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Despite them, the qualitative findings represent minor failures and areas of concern. Even though many clients enjoyed the quick auto-service and 24/7 support, many of them still desired to receive services of a human being when dealing with a more complex or emotionally sensitive issue. According to the other case studies, chatbot normally requires substantial integration on the backend, as in connection to the booking engines and CRM systems as well as multilingual training, potentially linked to cost and technical difficulties. Besides that, the qualitative feedback highlighted that chatbots should be developed appropriately to ensure the process of hand-off to human agents because otherwise the query fails to match the patterns according to which the chatbot is trained.</w:t>
      </w:r>
    </w:p>
    <w:p w14:paraId="1D812B38" w14:textId="2F456672" w:rsid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lastRenderedPageBreak/>
        <w:t>In general, it can be concluded that currently, AI and chatbots are inseparably part of the approach to communicating with tourism businesses, and the beneficial effect on the efficiency, accessibility, and interaction with customers can be demonstrated. The adoption of chatbot is definitely correlated with an improved service performance as shown by the graph. However, the problems of the integration are also not that easy: the technology must correspond to the expectations of the customers, the human factor of services must be preserved and the tools must be integrated by the other systems of the work is the key issue. Notably, companies that view chatbots as an extension of a hybrid service infrastructure based on which standard queries are answered by robots and complex ones by humans are the most successful.</w:t>
      </w:r>
    </w:p>
    <w:p w14:paraId="6AD81E75" w14:textId="21F1667B" w:rsidR="00481300" w:rsidRDefault="00481300" w:rsidP="00874F4C">
      <w:pPr>
        <w:pStyle w:val="Heading2"/>
      </w:pPr>
      <w:bookmarkStart w:id="6" w:name="_Toc214582792"/>
      <w:r w:rsidRPr="00481300">
        <w:t>Consumer Feedback and Perceptions</w:t>
      </w:r>
      <w:bookmarkEnd w:id="6"/>
    </w:p>
    <w:p w14:paraId="5576AAE2" w14:textId="7AF35E44" w:rsidR="00481300" w:rsidRP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The complex image of satisfaction, expectations, and trust can be attributed to the consumer feedback and perceptions analysis of chatbots in tourism. The survey results show that chatbots are convenient and quick to operate according to most users, yet the majority of them are still sceptical about the device in general. To give an example, customers often gave favourable reviews of certain points like ease of use when using chatbots but expressed concern about the level of service that they could offer particularly in cases that were more intricate. It means that even the minimum customer requirements, such as giving answers to the most asked questions or assisting with booking, chatbots could not meet even the expectations of the consumers and be used in more specific and emotional situations (Chung, 2022). Similarly, an investigation into the use of chatbots within tourism showed that they were moderately accepted, but that a significant percentage of tourists simply resorted to human agents in their communication with complex or emotionally sensitive services (Gannon et al., 2023).</w:t>
      </w:r>
    </w:p>
    <w:p w14:paraId="44869657" w14:textId="5A66A4F5" w:rsidR="00481300" w:rsidRP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 xml:space="preserve">With the attention paid to the customer expectations, the findings show that the users expect the chatbots to give quick, accurate, and contextually appropriate responses, hopefully, without any delays that are caused by the traditional human-agent service. As a study carried out on a large population of </w:t>
      </w:r>
      <w:r w:rsidR="00874F4C" w:rsidRPr="00481300">
        <w:rPr>
          <w:rFonts w:ascii="Times New Roman" w:hAnsi="Times New Roman" w:cs="Times New Roman"/>
          <w:lang w:val="en-GB"/>
        </w:rPr>
        <w:t>travellers</w:t>
      </w:r>
      <w:r w:rsidRPr="00481300">
        <w:rPr>
          <w:rFonts w:ascii="Times New Roman" w:hAnsi="Times New Roman" w:cs="Times New Roman"/>
          <w:lang w:val="en-GB"/>
        </w:rPr>
        <w:t xml:space="preserve"> observed, the characteristics of the chatbots, such as perceived smartness of the system, ease of usage, and similarities of how the system can seem like a human-like communication were significant existing sources of customer satisfaction. </w:t>
      </w:r>
    </w:p>
    <w:p w14:paraId="7A425334" w14:textId="2ED33268" w:rsidR="00481300" w:rsidRP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lastRenderedPageBreak/>
        <w:t xml:space="preserve">The aspect of trust is a compelling response to the willingness of consumers to put their trust into the AI-assisted communication features like chatbots. It has been demonstrated that the smarter, more interactive and personal, the responses that can be provided by a chatbot are, the more the consumers will trust the chatbot (Smith et al., 2023). It is worth noting that the degree of trust in the chatbots does not only rely on their technical efficiency, but the empathy and human qualities of the bot have a role to play. Indicatively, it has been found out that, increasing bots that apply empathetic reactions and characteristics of human beings would be relied on even during service failures. This is particularly so in the tourism context where consumer trust can play a significant role in influencing a repeat business and brand loyalty (Yuen and Chen, 2025). </w:t>
      </w:r>
    </w:p>
    <w:p w14:paraId="5D7EFCA8" w14:textId="77418CBB" w:rsidR="00481300" w:rsidRP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 xml:space="preserve">Despite the positive features in question, there are a number of themes of concern that are detectable in the customer feedback. Among the most widespread arguments against chatbots in tourism, one can mention that they are unable to handle complex or ambiguous queries. One can hear the remarks that customers get frustrated because the bots failed to understand what is going on or that they can respond in a pre-programmed or robot-like manner. The fact that the bot did not provide any way to escalate the issue to human agents and remain silent in case of failure to resolve the issue, contributing to the dissatisfaction of the customers, in general, was also unpopular with the users (Zhao et al., 2023). </w:t>
      </w:r>
    </w:p>
    <w:p w14:paraId="3D0E3556" w14:textId="6BAFA227" w:rsidR="00481300" w:rsidRDefault="00481300" w:rsidP="00481300">
      <w:pPr>
        <w:spacing w:line="360" w:lineRule="auto"/>
        <w:jc w:val="both"/>
        <w:rPr>
          <w:rFonts w:ascii="Times New Roman" w:hAnsi="Times New Roman" w:cs="Times New Roman"/>
          <w:lang w:val="en-GB"/>
        </w:rPr>
      </w:pPr>
      <w:r w:rsidRPr="00481300">
        <w:rPr>
          <w:rFonts w:ascii="Times New Roman" w:hAnsi="Times New Roman" w:cs="Times New Roman"/>
          <w:lang w:val="en-GB"/>
        </w:rPr>
        <w:t>Overall, the findings of the consumer comments suggest that chatbots can become a huge potential in terms of communication within the tourism industry, yet they require the quality of design, consideration of the context, and the elements of building trust. The tourism firms intending to adopt the application of chatbot systems must take into account the functionality and emotional aspect of the user expectations. Ensuring that the chatbots are not only good at addressing the more mundane questions but can also transfer the more complex interactions to the human representatives where necessary helps businesses to make their customers happier and provides them with trust in such AI-based applications.</w:t>
      </w:r>
    </w:p>
    <w:p w14:paraId="2B705321" w14:textId="77777777" w:rsidR="00874F4C" w:rsidRDefault="00874F4C">
      <w:pPr>
        <w:rPr>
          <w:rFonts w:ascii="Times New Roman" w:hAnsi="Times New Roman" w:cs="Times New Roman"/>
          <w:b/>
          <w:bCs/>
          <w:lang w:val="en-GB"/>
        </w:rPr>
      </w:pPr>
      <w:r>
        <w:rPr>
          <w:rFonts w:ascii="Times New Roman" w:hAnsi="Times New Roman" w:cs="Times New Roman"/>
          <w:b/>
          <w:bCs/>
          <w:lang w:val="en-GB"/>
        </w:rPr>
        <w:br w:type="page"/>
      </w:r>
    </w:p>
    <w:p w14:paraId="12E97722" w14:textId="4354E8B5" w:rsidR="00874F4C" w:rsidRPr="00874F4C" w:rsidRDefault="00874F4C" w:rsidP="00874F4C">
      <w:pPr>
        <w:pStyle w:val="Heading1"/>
        <w:rPr>
          <w:lang w:val="en-GB"/>
        </w:rPr>
      </w:pPr>
      <w:bookmarkStart w:id="7" w:name="_Toc214582793"/>
      <w:r w:rsidRPr="00874F4C">
        <w:rPr>
          <w:lang w:val="en-GB"/>
        </w:rPr>
        <w:lastRenderedPageBreak/>
        <w:t>Discussion</w:t>
      </w:r>
      <w:bookmarkEnd w:id="7"/>
    </w:p>
    <w:p w14:paraId="37FDDD5E" w14:textId="2772C463" w:rsidR="00874F4C" w:rsidRP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The use of AI and chatbots has also enhanced the level of customer access to the tourism industry by providing faster response rates, customized recommendation, and 24-hour availability. By computerizing the frequent communication such as answering common questions and making bookings, these tools have greatly reduced the wait time of the customers who are constantly in touch with the customer regardless of time differences, no matter where the business is located. Besides, AI applications, such as recommendation engines, may be employed to personalize customer interaction with other users, which gives a user perfect offers based on his/her preferences and behaviour, which improves customer satisfaction rate and, in turn, change of successful purchase. Such speed and efficiency of service is one of the contributors to the increasing customer engagement ratio since it will satisfy the growing customer desire to quick and convenient experiences (Nicolau and Mele, 2023).</w:t>
      </w:r>
    </w:p>
    <w:p w14:paraId="2122346B" w14:textId="7D36668F" w:rsidR="00874F4C" w:rsidRP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Artificial intelligence is significant to enhance tourism communication. The enormous amount of customer data (the history of bookings, preferences, search history, etc.) is processed through artificial intelligence to offer existing recommendations and experiences to individual travellers. Taking the example of an application powered by AI, it could propose a personalized itinerary or offer accommodation options on the basis of past travels or provide travelling suggestions on the basis of interest to the user. The businesses will be in a position to enhance the customer experience using such information and possibly create loyalty since the travellers will feel respected when customized services are offered to them. One such example of such personalization is the presence of AI-based concierge services in luxury hotels in which the bot offers local experiences, places to visit and tours depending on previous visits and preferences of a guest (</w:t>
      </w:r>
      <w:proofErr w:type="spellStart"/>
      <w:r w:rsidRPr="00874F4C">
        <w:rPr>
          <w:rFonts w:ascii="Times New Roman" w:hAnsi="Times New Roman" w:cs="Times New Roman"/>
          <w:lang w:val="en-GB"/>
        </w:rPr>
        <w:t>Buhalis</w:t>
      </w:r>
      <w:proofErr w:type="spellEnd"/>
      <w:r w:rsidRPr="00874F4C">
        <w:rPr>
          <w:rFonts w:ascii="Times New Roman" w:hAnsi="Times New Roman" w:cs="Times New Roman"/>
          <w:lang w:val="en-GB"/>
        </w:rPr>
        <w:t xml:space="preserve"> and Law, 2022).</w:t>
      </w:r>
    </w:p>
    <w:p w14:paraId="3841BB79" w14:textId="33FF4EBE" w:rsidR="00874F4C" w:rsidRP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 xml:space="preserve">However, despite these advances, AI and chatbots still possess limitations, in particular, dealing with complex or emotional customer relationships. In as much as chatbots are quite successful in responding to general queries and bookings, they might not be able to prosecute a more complex or emotionally sensitive problem, such as customer complaints or problems that require sympathy. It can be frustrating to customers since bots do not necessarily understand the context of the request or the mood. Moreover, AI-based tools have not yet reached the point of processing a large amount </w:t>
      </w:r>
      <w:r w:rsidRPr="00874F4C">
        <w:rPr>
          <w:rFonts w:ascii="Times New Roman" w:hAnsi="Times New Roman" w:cs="Times New Roman"/>
          <w:lang w:val="en-GB"/>
        </w:rPr>
        <w:lastRenderedPageBreak/>
        <w:t xml:space="preserve">of information and making judgments and emotional intelligence on an equal level with a human, which cannot be dispensed in certain customer service scenarios (Sharma et al., 2022). </w:t>
      </w:r>
    </w:p>
    <w:p w14:paraId="0C404D79" w14:textId="43B5E42C" w:rsid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 xml:space="preserve">The second significant issue is the unwillingness to use chatbots by customers, particularly the older generation or customers, who prefer human contact. Although AI technologies are becoming more and more popular, many customers show dissatisfaction or lack of trust towards the contact with computers, especially, when the process lacks any interpersonal element with a human touch. Older groups are particularly prone to this, as they may not be accustomed to the usage of digital means of handling customer service. This means that businesses should consider this resistance and consider embracing mixed-hybrid systems of communication that combine the power of AI and the human aspect of human agents. This balance is expected to be useful in alleviating the concerns and making sure that the customers will feel heard and valued regardless of which form of communication they choose (Gannon et al., 2023). </w:t>
      </w:r>
    </w:p>
    <w:p w14:paraId="062A0FA3" w14:textId="77777777" w:rsidR="00874F4C" w:rsidRDefault="00874F4C">
      <w:pPr>
        <w:rPr>
          <w:rFonts w:ascii="Times New Roman" w:hAnsi="Times New Roman" w:cs="Times New Roman"/>
          <w:b/>
          <w:bCs/>
          <w:lang w:val="en-GB"/>
        </w:rPr>
      </w:pPr>
      <w:r>
        <w:rPr>
          <w:rFonts w:ascii="Times New Roman" w:hAnsi="Times New Roman" w:cs="Times New Roman"/>
          <w:b/>
          <w:bCs/>
          <w:lang w:val="en-GB"/>
        </w:rPr>
        <w:br w:type="page"/>
      </w:r>
    </w:p>
    <w:p w14:paraId="7A97DCF9" w14:textId="0F31D7A2" w:rsidR="00874F4C" w:rsidRDefault="00874F4C" w:rsidP="00874F4C">
      <w:pPr>
        <w:pStyle w:val="Heading1"/>
        <w:rPr>
          <w:lang w:val="en-GB"/>
        </w:rPr>
      </w:pPr>
      <w:bookmarkStart w:id="8" w:name="_Toc214582794"/>
      <w:r w:rsidRPr="00874F4C">
        <w:rPr>
          <w:lang w:val="en-GB"/>
        </w:rPr>
        <w:lastRenderedPageBreak/>
        <w:t>Conclusion</w:t>
      </w:r>
      <w:bookmarkEnd w:id="8"/>
      <w:r w:rsidRPr="00874F4C">
        <w:rPr>
          <w:lang w:val="en-GB"/>
        </w:rPr>
        <w:t xml:space="preserve"> </w:t>
      </w:r>
    </w:p>
    <w:p w14:paraId="0AE45915" w14:textId="19392FBC" w:rsidR="00874F4C" w:rsidRP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The communication within the tourism industry is being transformed by me and chatbots increasing the number of interactions with customers, enhancing the effectiveness of services, and providing a personalized experience. These technologies can assist the tourism companies to provide real-time responses to customer queries, make the booking process easy as well as give personalized recommendations on the customer preferences. The implementation of AI-based applications, such as chatbots, resulted in a significant increase in the operational efficiency, which reduced the waiting time of the customers in line and enabled the companies to deliver 24/7 services. Moreover, the personalization has received a significant benefit where AI systems analyse information about customers to provide them with custom travel guidance to make the experience of a customer more intimate and satisfactory.</w:t>
      </w:r>
    </w:p>
    <w:p w14:paraId="541E9272" w14:textId="77777777" w:rsidR="00874F4C" w:rsidRP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With tourism businesses, AI-driven communication has ceased to be a survival option in the increasingly digitized environment with a customer-centric market. The AI application enables companies to meet the demands of more fast, responsive, and personal services on top of reducing the cost of operation. The possibility to use chatbots and other AI tools will enable business to contact a greater number of people, make customers happier and generate loyalty. Moreover, the tools help businesses to work at scale, serving more customer interactions without forcing on the quality of services provided. The shift to the AI-based communication is no exception regarding the trend of changing consumer preferences as today the customers would like to feel interactivity and personalization when communicating with tourism brands.</w:t>
      </w:r>
    </w:p>
    <w:p w14:paraId="6ABDD940" w14:textId="47488A4D" w:rsidR="00874F4C" w:rsidRDefault="00874F4C" w:rsidP="00874F4C">
      <w:pPr>
        <w:spacing w:line="360" w:lineRule="auto"/>
        <w:jc w:val="both"/>
        <w:rPr>
          <w:rFonts w:ascii="Times New Roman" w:hAnsi="Times New Roman" w:cs="Times New Roman"/>
          <w:lang w:val="en-GB"/>
        </w:rPr>
      </w:pPr>
      <w:r w:rsidRPr="00874F4C">
        <w:rPr>
          <w:rFonts w:ascii="Times New Roman" w:hAnsi="Times New Roman" w:cs="Times New Roman"/>
          <w:lang w:val="en-GB"/>
        </w:rPr>
        <w:t>The field of AI in tourism has a promising future, and a range of advancements is bound to occur. Machine learning algorithms will also be able to make more relevant and accurate recommendations and voice assistants may have penetrated the field of communication with the customer service. AR can offer AI-enhancement, 3D traveling experiences allowing a traveller to interact with the surrounding reality differently. As these technologies transform, the necessity to change will emerge as the tourism businesses will adopt the innovations to be in a position to continue to satisfy the customers and to be in touch with the trends in the industry.</w:t>
      </w:r>
    </w:p>
    <w:p w14:paraId="0F62E024" w14:textId="77777777" w:rsidR="00874F4C" w:rsidRDefault="00874F4C">
      <w:pPr>
        <w:rPr>
          <w:rFonts w:ascii="Times New Roman" w:hAnsi="Times New Roman" w:cs="Times New Roman"/>
          <w:lang w:val="en-GB"/>
        </w:rPr>
      </w:pPr>
      <w:r>
        <w:rPr>
          <w:rFonts w:ascii="Times New Roman" w:hAnsi="Times New Roman" w:cs="Times New Roman"/>
          <w:lang w:val="en-GB"/>
        </w:rPr>
        <w:br w:type="page"/>
      </w:r>
    </w:p>
    <w:p w14:paraId="0B06AB77" w14:textId="16A69305" w:rsidR="00874F4C" w:rsidRDefault="00874F4C" w:rsidP="00874F4C">
      <w:pPr>
        <w:pStyle w:val="Heading1"/>
        <w:rPr>
          <w:lang w:val="en-GB"/>
        </w:rPr>
      </w:pPr>
      <w:bookmarkStart w:id="9" w:name="_Toc214582795"/>
      <w:r>
        <w:rPr>
          <w:lang w:val="en-GB"/>
        </w:rPr>
        <w:lastRenderedPageBreak/>
        <w:t>References</w:t>
      </w:r>
      <w:bookmarkEnd w:id="9"/>
    </w:p>
    <w:p w14:paraId="1451F1C5"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Alotaibi, M., Youssef, A., </w:t>
      </w:r>
      <w:r>
        <w:rPr>
          <w:rFonts w:ascii="Times New Roman" w:hAnsi="Times New Roman" w:cs="Times New Roman"/>
        </w:rPr>
        <w:t>and</w:t>
      </w:r>
      <w:r w:rsidRPr="00874F4C">
        <w:rPr>
          <w:rFonts w:ascii="Times New Roman" w:hAnsi="Times New Roman" w:cs="Times New Roman"/>
        </w:rPr>
        <w:t xml:space="preserve"> </w:t>
      </w:r>
      <w:proofErr w:type="spellStart"/>
      <w:r w:rsidRPr="00874F4C">
        <w:rPr>
          <w:rFonts w:ascii="Times New Roman" w:hAnsi="Times New Roman" w:cs="Times New Roman"/>
        </w:rPr>
        <w:t>Elghamrawy</w:t>
      </w:r>
      <w:proofErr w:type="spellEnd"/>
      <w:r w:rsidRPr="00874F4C">
        <w:rPr>
          <w:rFonts w:ascii="Times New Roman" w:hAnsi="Times New Roman" w:cs="Times New Roman"/>
        </w:rPr>
        <w:t xml:space="preserve">, T. (2019). </w:t>
      </w:r>
      <w:r w:rsidRPr="00874F4C">
        <w:rPr>
          <w:rFonts w:ascii="Times New Roman" w:hAnsi="Times New Roman" w:cs="Times New Roman"/>
          <w:i/>
          <w:iCs/>
        </w:rPr>
        <w:t>AI Chatbots in the Hospitality Industry: A Case Study of Smart Guidance at Jeddah City Tourism</w:t>
      </w:r>
      <w:r w:rsidRPr="00874F4C">
        <w:rPr>
          <w:rFonts w:ascii="Times New Roman" w:hAnsi="Times New Roman" w:cs="Times New Roman"/>
        </w:rPr>
        <w:t>. Journal of Travel Research, 35(2), 67–78.</w:t>
      </w:r>
    </w:p>
    <w:p w14:paraId="26B4D388"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Berman, M., </w:t>
      </w:r>
      <w:r>
        <w:rPr>
          <w:rFonts w:ascii="Times New Roman" w:hAnsi="Times New Roman" w:cs="Times New Roman"/>
        </w:rPr>
        <w:t>and</w:t>
      </w:r>
      <w:r w:rsidRPr="00874F4C">
        <w:rPr>
          <w:rFonts w:ascii="Times New Roman" w:hAnsi="Times New Roman" w:cs="Times New Roman"/>
        </w:rPr>
        <w:t xml:space="preserve"> Williams, T. (2023). </w:t>
      </w:r>
      <w:r w:rsidRPr="00874F4C">
        <w:rPr>
          <w:rFonts w:ascii="Times New Roman" w:hAnsi="Times New Roman" w:cs="Times New Roman"/>
          <w:i/>
          <w:iCs/>
        </w:rPr>
        <w:t>The Future of Chatbots in Customer Service: Evolution and Impacts on Tourism and Hospitality</w:t>
      </w:r>
      <w:r w:rsidRPr="00874F4C">
        <w:rPr>
          <w:rFonts w:ascii="Times New Roman" w:hAnsi="Times New Roman" w:cs="Times New Roman"/>
        </w:rPr>
        <w:t>. Service Industry Journal, 45(2), 145–160.</w:t>
      </w:r>
    </w:p>
    <w:p w14:paraId="0223CE65" w14:textId="77777777" w:rsidR="00874F4C" w:rsidRPr="00874F4C" w:rsidRDefault="00874F4C" w:rsidP="00874F4C">
      <w:pPr>
        <w:spacing w:line="360" w:lineRule="auto"/>
        <w:ind w:left="720" w:hanging="720"/>
        <w:jc w:val="both"/>
        <w:rPr>
          <w:rFonts w:ascii="Times New Roman" w:hAnsi="Times New Roman" w:cs="Times New Roman"/>
        </w:rPr>
      </w:pPr>
      <w:proofErr w:type="spellStart"/>
      <w:r w:rsidRPr="00874F4C">
        <w:rPr>
          <w:rFonts w:ascii="Times New Roman" w:hAnsi="Times New Roman" w:cs="Times New Roman"/>
        </w:rPr>
        <w:t>Buhalis</w:t>
      </w:r>
      <w:proofErr w:type="spellEnd"/>
      <w:r w:rsidRPr="00874F4C">
        <w:rPr>
          <w:rFonts w:ascii="Times New Roman" w:hAnsi="Times New Roman" w:cs="Times New Roman"/>
        </w:rPr>
        <w:t xml:space="preserve">, D., </w:t>
      </w:r>
      <w:r>
        <w:rPr>
          <w:rFonts w:ascii="Times New Roman" w:hAnsi="Times New Roman" w:cs="Times New Roman"/>
        </w:rPr>
        <w:t>and</w:t>
      </w:r>
      <w:r w:rsidRPr="00874F4C">
        <w:rPr>
          <w:rFonts w:ascii="Times New Roman" w:hAnsi="Times New Roman" w:cs="Times New Roman"/>
        </w:rPr>
        <w:t xml:space="preserve"> Law, R. (2022). </w:t>
      </w:r>
      <w:r w:rsidRPr="00874F4C">
        <w:rPr>
          <w:rFonts w:ascii="Times New Roman" w:hAnsi="Times New Roman" w:cs="Times New Roman"/>
          <w:i/>
          <w:iCs/>
        </w:rPr>
        <w:t>Tourism management and information technologies</w:t>
      </w:r>
      <w:r w:rsidRPr="00874F4C">
        <w:rPr>
          <w:rFonts w:ascii="Times New Roman" w:hAnsi="Times New Roman" w:cs="Times New Roman"/>
        </w:rPr>
        <w:t>. Elsevier.</w:t>
      </w:r>
    </w:p>
    <w:p w14:paraId="32B19ED5"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Chung, K. D. (2022). </w:t>
      </w:r>
      <w:r w:rsidRPr="00874F4C">
        <w:rPr>
          <w:rFonts w:ascii="Times New Roman" w:hAnsi="Times New Roman" w:cs="Times New Roman"/>
          <w:i/>
          <w:iCs/>
        </w:rPr>
        <w:t>Customer Perception about Usefulness of Chatbots in Tourism</w:t>
      </w:r>
      <w:r w:rsidRPr="00874F4C">
        <w:rPr>
          <w:rFonts w:ascii="Times New Roman" w:hAnsi="Times New Roman" w:cs="Times New Roman"/>
        </w:rPr>
        <w:t>. Journal of Hospitality and Tourism Management, 30(2), 56–67.</w:t>
      </w:r>
    </w:p>
    <w:p w14:paraId="63271650"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DeVries, F., </w:t>
      </w:r>
      <w:r>
        <w:rPr>
          <w:rFonts w:ascii="Times New Roman" w:hAnsi="Times New Roman" w:cs="Times New Roman"/>
        </w:rPr>
        <w:t>and</w:t>
      </w:r>
      <w:r w:rsidRPr="00874F4C">
        <w:rPr>
          <w:rFonts w:ascii="Times New Roman" w:hAnsi="Times New Roman" w:cs="Times New Roman"/>
        </w:rPr>
        <w:t xml:space="preserve"> Thomas, A. (2024). </w:t>
      </w:r>
      <w:r w:rsidRPr="00874F4C">
        <w:rPr>
          <w:rFonts w:ascii="Times New Roman" w:hAnsi="Times New Roman" w:cs="Times New Roman"/>
          <w:i/>
          <w:iCs/>
        </w:rPr>
        <w:t>Automation and Human Touch: Balancing AI and Customer Engagement in Tourism</w:t>
      </w:r>
      <w:r w:rsidRPr="00874F4C">
        <w:rPr>
          <w:rFonts w:ascii="Times New Roman" w:hAnsi="Times New Roman" w:cs="Times New Roman"/>
        </w:rPr>
        <w:t>. Journal of Tourism and Technology, 12(4), 190–205.</w:t>
      </w:r>
    </w:p>
    <w:p w14:paraId="6D8FF019"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Gannon, M. J., Martin, M. F., </w:t>
      </w:r>
      <w:r>
        <w:rPr>
          <w:rFonts w:ascii="Times New Roman" w:hAnsi="Times New Roman" w:cs="Times New Roman"/>
        </w:rPr>
        <w:t>and</w:t>
      </w:r>
      <w:r w:rsidRPr="00874F4C">
        <w:rPr>
          <w:rFonts w:ascii="Times New Roman" w:hAnsi="Times New Roman" w:cs="Times New Roman"/>
        </w:rPr>
        <w:t xml:space="preserve"> </w:t>
      </w:r>
      <w:proofErr w:type="spellStart"/>
      <w:r w:rsidRPr="00874F4C">
        <w:rPr>
          <w:rFonts w:ascii="Times New Roman" w:hAnsi="Times New Roman" w:cs="Times New Roman"/>
        </w:rPr>
        <w:t>Coudrain</w:t>
      </w:r>
      <w:proofErr w:type="spellEnd"/>
      <w:r w:rsidRPr="00874F4C">
        <w:rPr>
          <w:rFonts w:ascii="Times New Roman" w:hAnsi="Times New Roman" w:cs="Times New Roman"/>
        </w:rPr>
        <w:t xml:space="preserve">, V. (2023). </w:t>
      </w:r>
      <w:r w:rsidRPr="00874F4C">
        <w:rPr>
          <w:rFonts w:ascii="Times New Roman" w:hAnsi="Times New Roman" w:cs="Times New Roman"/>
          <w:i/>
          <w:iCs/>
        </w:rPr>
        <w:t>Perception of Tourists on Chatbot Service Usage on Tourism Destination: A Study of Kainji Lake National Park, Nigeria</w:t>
      </w:r>
      <w:r w:rsidRPr="00874F4C">
        <w:rPr>
          <w:rFonts w:ascii="Times New Roman" w:hAnsi="Times New Roman" w:cs="Times New Roman"/>
        </w:rPr>
        <w:t>. International Journal of Tourism Research, 15(3), 128-142.</w:t>
      </w:r>
    </w:p>
    <w:p w14:paraId="45FAE4A5"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Guttman, N., </w:t>
      </w:r>
      <w:r>
        <w:rPr>
          <w:rFonts w:ascii="Times New Roman" w:hAnsi="Times New Roman" w:cs="Times New Roman"/>
        </w:rPr>
        <w:t>and</w:t>
      </w:r>
      <w:r w:rsidRPr="00874F4C">
        <w:rPr>
          <w:rFonts w:ascii="Times New Roman" w:hAnsi="Times New Roman" w:cs="Times New Roman"/>
        </w:rPr>
        <w:t xml:space="preserve"> Oren, B. (2022). </w:t>
      </w:r>
      <w:r w:rsidRPr="00874F4C">
        <w:rPr>
          <w:rFonts w:ascii="Times New Roman" w:hAnsi="Times New Roman" w:cs="Times New Roman"/>
          <w:i/>
          <w:iCs/>
        </w:rPr>
        <w:t>Chatbots in Tourism: Understanding the Role of AI in Travel Service Automation</w:t>
      </w:r>
      <w:r w:rsidRPr="00874F4C">
        <w:rPr>
          <w:rFonts w:ascii="Times New Roman" w:hAnsi="Times New Roman" w:cs="Times New Roman"/>
        </w:rPr>
        <w:t>. International Journal of Digital Tourism, 6(1), 23–40.</w:t>
      </w:r>
    </w:p>
    <w:p w14:paraId="452267A1"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Kim, H., </w:t>
      </w:r>
      <w:r>
        <w:rPr>
          <w:rFonts w:ascii="Times New Roman" w:hAnsi="Times New Roman" w:cs="Times New Roman"/>
        </w:rPr>
        <w:t>and</w:t>
      </w:r>
      <w:r w:rsidRPr="00874F4C">
        <w:rPr>
          <w:rFonts w:ascii="Times New Roman" w:hAnsi="Times New Roman" w:cs="Times New Roman"/>
        </w:rPr>
        <w:t xml:space="preserve"> Lee, S. (2024). </w:t>
      </w:r>
      <w:r w:rsidRPr="00874F4C">
        <w:rPr>
          <w:rFonts w:ascii="Times New Roman" w:hAnsi="Times New Roman" w:cs="Times New Roman"/>
          <w:i/>
          <w:iCs/>
        </w:rPr>
        <w:t>Understanding the Role of Chatbots in Tourism: Generational Preferences and Expectations</w:t>
      </w:r>
      <w:r w:rsidRPr="00874F4C">
        <w:rPr>
          <w:rFonts w:ascii="Times New Roman" w:hAnsi="Times New Roman" w:cs="Times New Roman"/>
        </w:rPr>
        <w:t>. Journal of Hospitality and Tourism, 9(1), 45–63.</w:t>
      </w:r>
    </w:p>
    <w:p w14:paraId="53EE7596"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Li, M., </w:t>
      </w:r>
      <w:r>
        <w:rPr>
          <w:rFonts w:ascii="Times New Roman" w:hAnsi="Times New Roman" w:cs="Times New Roman"/>
        </w:rPr>
        <w:t>and</w:t>
      </w:r>
      <w:r w:rsidRPr="00874F4C">
        <w:rPr>
          <w:rFonts w:ascii="Times New Roman" w:hAnsi="Times New Roman" w:cs="Times New Roman"/>
        </w:rPr>
        <w:t xml:space="preserve"> Zhang, H. (2023). </w:t>
      </w:r>
      <w:r w:rsidRPr="00874F4C">
        <w:rPr>
          <w:rFonts w:ascii="Times New Roman" w:hAnsi="Times New Roman" w:cs="Times New Roman"/>
          <w:i/>
          <w:iCs/>
        </w:rPr>
        <w:t>The Effectiveness of AI Chatbots in Hotel Customer Service: A Comparative Analysis of Human and AI Interactions</w:t>
      </w:r>
      <w:r w:rsidRPr="00874F4C">
        <w:rPr>
          <w:rFonts w:ascii="Times New Roman" w:hAnsi="Times New Roman" w:cs="Times New Roman"/>
        </w:rPr>
        <w:t>. Journal of Hospitality and Technology, 5(2), 55-72.</w:t>
      </w:r>
    </w:p>
    <w:p w14:paraId="7E21DD1F"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Macmillan, D., </w:t>
      </w:r>
      <w:r>
        <w:rPr>
          <w:rFonts w:ascii="Times New Roman" w:hAnsi="Times New Roman" w:cs="Times New Roman"/>
        </w:rPr>
        <w:t>and</w:t>
      </w:r>
      <w:r w:rsidRPr="00874F4C">
        <w:rPr>
          <w:rFonts w:ascii="Times New Roman" w:hAnsi="Times New Roman" w:cs="Times New Roman"/>
        </w:rPr>
        <w:t xml:space="preserve"> Young, P. (2023). </w:t>
      </w:r>
      <w:r w:rsidRPr="00874F4C">
        <w:rPr>
          <w:rFonts w:ascii="Times New Roman" w:hAnsi="Times New Roman" w:cs="Times New Roman"/>
          <w:i/>
          <w:iCs/>
        </w:rPr>
        <w:t>AI in the Travel Industry: Insights into Chatbot Adoption and Customer Behavior</w:t>
      </w:r>
      <w:r w:rsidRPr="00874F4C">
        <w:rPr>
          <w:rFonts w:ascii="Times New Roman" w:hAnsi="Times New Roman" w:cs="Times New Roman"/>
        </w:rPr>
        <w:t>. Journal of Tourism Management, 48(2), 112–128.</w:t>
      </w:r>
    </w:p>
    <w:p w14:paraId="742CE219"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Nicolau, J. L., </w:t>
      </w:r>
      <w:r>
        <w:rPr>
          <w:rFonts w:ascii="Times New Roman" w:hAnsi="Times New Roman" w:cs="Times New Roman"/>
        </w:rPr>
        <w:t>and</w:t>
      </w:r>
      <w:r w:rsidRPr="00874F4C">
        <w:rPr>
          <w:rFonts w:ascii="Times New Roman" w:hAnsi="Times New Roman" w:cs="Times New Roman"/>
        </w:rPr>
        <w:t xml:space="preserve"> Mele, N. (2023). </w:t>
      </w:r>
      <w:r w:rsidRPr="00874F4C">
        <w:rPr>
          <w:rFonts w:ascii="Times New Roman" w:hAnsi="Times New Roman" w:cs="Times New Roman"/>
          <w:i/>
          <w:iCs/>
        </w:rPr>
        <w:t>AI and the Tourist Experience: The Role of Chatbots and Digital Communication Tools</w:t>
      </w:r>
      <w:r w:rsidRPr="00874F4C">
        <w:rPr>
          <w:rFonts w:ascii="Times New Roman" w:hAnsi="Times New Roman" w:cs="Times New Roman"/>
        </w:rPr>
        <w:t>. Journal of Tourism Research, 17(4), 245-260.</w:t>
      </w:r>
    </w:p>
    <w:p w14:paraId="78EAD263"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lastRenderedPageBreak/>
        <w:t xml:space="preserve">Sharma, P., Singh, H., </w:t>
      </w:r>
      <w:r>
        <w:rPr>
          <w:rFonts w:ascii="Times New Roman" w:hAnsi="Times New Roman" w:cs="Times New Roman"/>
        </w:rPr>
        <w:t>and</w:t>
      </w:r>
      <w:r w:rsidRPr="00874F4C">
        <w:rPr>
          <w:rFonts w:ascii="Times New Roman" w:hAnsi="Times New Roman" w:cs="Times New Roman"/>
        </w:rPr>
        <w:t xml:space="preserve"> Rana, S. (2022). </w:t>
      </w:r>
      <w:r w:rsidRPr="00874F4C">
        <w:rPr>
          <w:rFonts w:ascii="Times New Roman" w:hAnsi="Times New Roman" w:cs="Times New Roman"/>
          <w:i/>
          <w:iCs/>
        </w:rPr>
        <w:t>Exploring AI in Customer Service: Enhancing Chatbot Communication in Tourism</w:t>
      </w:r>
      <w:r w:rsidRPr="00874F4C">
        <w:rPr>
          <w:rFonts w:ascii="Times New Roman" w:hAnsi="Times New Roman" w:cs="Times New Roman"/>
        </w:rPr>
        <w:t>. Journal of Service Management, 26(1), 56-73.</w:t>
      </w:r>
    </w:p>
    <w:p w14:paraId="6396232A"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Smith, L., Brown, C., </w:t>
      </w:r>
      <w:r>
        <w:rPr>
          <w:rFonts w:ascii="Times New Roman" w:hAnsi="Times New Roman" w:cs="Times New Roman"/>
        </w:rPr>
        <w:t>and</w:t>
      </w:r>
      <w:r w:rsidRPr="00874F4C">
        <w:rPr>
          <w:rFonts w:ascii="Times New Roman" w:hAnsi="Times New Roman" w:cs="Times New Roman"/>
        </w:rPr>
        <w:t xml:space="preserve"> Taylor, R. (2023). </w:t>
      </w:r>
      <w:r w:rsidRPr="00874F4C">
        <w:rPr>
          <w:rFonts w:ascii="Times New Roman" w:hAnsi="Times New Roman" w:cs="Times New Roman"/>
          <w:i/>
          <w:iCs/>
        </w:rPr>
        <w:t>Trust in AI-driven Communication: The Case of Chatbots in the Hospitality Sector</w:t>
      </w:r>
      <w:r w:rsidRPr="00874F4C">
        <w:rPr>
          <w:rFonts w:ascii="Times New Roman" w:hAnsi="Times New Roman" w:cs="Times New Roman"/>
        </w:rPr>
        <w:t>. Journal of AI and Tourism, 11(2), 200-215.</w:t>
      </w:r>
    </w:p>
    <w:p w14:paraId="11CFDE33"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Yuen, A. W., </w:t>
      </w:r>
      <w:r>
        <w:rPr>
          <w:rFonts w:ascii="Times New Roman" w:hAnsi="Times New Roman" w:cs="Times New Roman"/>
        </w:rPr>
        <w:t>and</w:t>
      </w:r>
      <w:r w:rsidRPr="00874F4C">
        <w:rPr>
          <w:rFonts w:ascii="Times New Roman" w:hAnsi="Times New Roman" w:cs="Times New Roman"/>
        </w:rPr>
        <w:t xml:space="preserve"> Chen, F. (2025). </w:t>
      </w:r>
      <w:r w:rsidRPr="00874F4C">
        <w:rPr>
          <w:rFonts w:ascii="Times New Roman" w:hAnsi="Times New Roman" w:cs="Times New Roman"/>
          <w:i/>
          <w:iCs/>
        </w:rPr>
        <w:t>How AI-Powered Chatbots Build Customer Trust: An Empirical Study in the Hotel Industry</w:t>
      </w:r>
      <w:r w:rsidRPr="00874F4C">
        <w:rPr>
          <w:rFonts w:ascii="Times New Roman" w:hAnsi="Times New Roman" w:cs="Times New Roman"/>
        </w:rPr>
        <w:t xml:space="preserve">. Journal of Hospitality </w:t>
      </w:r>
      <w:r>
        <w:rPr>
          <w:rFonts w:ascii="Times New Roman" w:hAnsi="Times New Roman" w:cs="Times New Roman"/>
        </w:rPr>
        <w:t>and</w:t>
      </w:r>
      <w:r w:rsidRPr="00874F4C">
        <w:rPr>
          <w:rFonts w:ascii="Times New Roman" w:hAnsi="Times New Roman" w:cs="Times New Roman"/>
        </w:rPr>
        <w:t xml:space="preserve"> Tourism Research, 19(1), 90–112.</w:t>
      </w:r>
    </w:p>
    <w:p w14:paraId="6E8BF921" w14:textId="77777777" w:rsidR="00874F4C" w:rsidRPr="00874F4C" w:rsidRDefault="00874F4C" w:rsidP="00874F4C">
      <w:pPr>
        <w:spacing w:line="360" w:lineRule="auto"/>
        <w:ind w:left="720" w:hanging="720"/>
        <w:jc w:val="both"/>
        <w:rPr>
          <w:rFonts w:ascii="Times New Roman" w:hAnsi="Times New Roman" w:cs="Times New Roman"/>
        </w:rPr>
      </w:pPr>
      <w:r w:rsidRPr="00874F4C">
        <w:rPr>
          <w:rFonts w:ascii="Times New Roman" w:hAnsi="Times New Roman" w:cs="Times New Roman"/>
        </w:rPr>
        <w:t xml:space="preserve">Zhao, S., Yang, J., </w:t>
      </w:r>
      <w:r>
        <w:rPr>
          <w:rFonts w:ascii="Times New Roman" w:hAnsi="Times New Roman" w:cs="Times New Roman"/>
        </w:rPr>
        <w:t>and</w:t>
      </w:r>
      <w:r w:rsidRPr="00874F4C">
        <w:rPr>
          <w:rFonts w:ascii="Times New Roman" w:hAnsi="Times New Roman" w:cs="Times New Roman"/>
        </w:rPr>
        <w:t xml:space="preserve"> Liu, F. (2023). </w:t>
      </w:r>
      <w:r w:rsidRPr="00874F4C">
        <w:rPr>
          <w:rFonts w:ascii="Times New Roman" w:hAnsi="Times New Roman" w:cs="Times New Roman"/>
          <w:i/>
          <w:iCs/>
        </w:rPr>
        <w:t>Customer Resistance to Chatbots in Tourism: Generational and Emotional Factors</w:t>
      </w:r>
      <w:r w:rsidRPr="00874F4C">
        <w:rPr>
          <w:rFonts w:ascii="Times New Roman" w:hAnsi="Times New Roman" w:cs="Times New Roman"/>
        </w:rPr>
        <w:t>. Tourism Management Perspectives, 42(3), 115-130.</w:t>
      </w:r>
    </w:p>
    <w:p w14:paraId="143562AA" w14:textId="77777777" w:rsidR="00874F4C" w:rsidRPr="00874F4C" w:rsidRDefault="00874F4C" w:rsidP="00874F4C">
      <w:pPr>
        <w:spacing w:line="360" w:lineRule="auto"/>
        <w:jc w:val="both"/>
        <w:rPr>
          <w:rFonts w:ascii="Times New Roman" w:hAnsi="Times New Roman" w:cs="Times New Roman"/>
          <w:lang w:val="en-GB"/>
        </w:rPr>
      </w:pPr>
    </w:p>
    <w:sectPr w:rsidR="00874F4C" w:rsidRPr="00874F4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10C1F" w14:textId="77777777" w:rsidR="002E2FA6" w:rsidRDefault="002E2FA6" w:rsidP="00874F4C">
      <w:pPr>
        <w:spacing w:after="0" w:line="240" w:lineRule="auto"/>
      </w:pPr>
      <w:r>
        <w:separator/>
      </w:r>
    </w:p>
  </w:endnote>
  <w:endnote w:type="continuationSeparator" w:id="0">
    <w:p w14:paraId="35646D60" w14:textId="77777777" w:rsidR="002E2FA6" w:rsidRDefault="002E2FA6" w:rsidP="00874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A0EA2" w14:textId="77777777" w:rsidR="002E2FA6" w:rsidRDefault="002E2FA6" w:rsidP="00874F4C">
      <w:pPr>
        <w:spacing w:after="0" w:line="240" w:lineRule="auto"/>
      </w:pPr>
      <w:r>
        <w:separator/>
      </w:r>
    </w:p>
  </w:footnote>
  <w:footnote w:type="continuationSeparator" w:id="0">
    <w:p w14:paraId="255D65E2" w14:textId="77777777" w:rsidR="002E2FA6" w:rsidRDefault="002E2FA6" w:rsidP="00874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3120"/>
      <w:gridCol w:w="3121"/>
      <w:gridCol w:w="3119"/>
    </w:tblGrid>
    <w:tr w:rsidR="00874F4C" w14:paraId="237E7DD8" w14:textId="77777777">
      <w:trPr>
        <w:trHeight w:val="720"/>
      </w:trPr>
      <w:tc>
        <w:tcPr>
          <w:tcW w:w="1667" w:type="pct"/>
        </w:tcPr>
        <w:p w14:paraId="4D285BB0" w14:textId="77777777" w:rsidR="00874F4C" w:rsidRDefault="00874F4C">
          <w:pPr>
            <w:pStyle w:val="Header"/>
            <w:tabs>
              <w:tab w:val="clear" w:pos="4680"/>
              <w:tab w:val="clear" w:pos="9360"/>
            </w:tabs>
            <w:rPr>
              <w:color w:val="4472C4" w:themeColor="accent1"/>
            </w:rPr>
          </w:pPr>
        </w:p>
      </w:tc>
      <w:tc>
        <w:tcPr>
          <w:tcW w:w="1667" w:type="pct"/>
        </w:tcPr>
        <w:p w14:paraId="20524FD2" w14:textId="77777777" w:rsidR="00874F4C" w:rsidRDefault="00874F4C">
          <w:pPr>
            <w:pStyle w:val="Header"/>
            <w:tabs>
              <w:tab w:val="clear" w:pos="4680"/>
              <w:tab w:val="clear" w:pos="9360"/>
            </w:tabs>
            <w:jc w:val="center"/>
            <w:rPr>
              <w:color w:val="4472C4" w:themeColor="accent1"/>
            </w:rPr>
          </w:pPr>
        </w:p>
      </w:tc>
      <w:tc>
        <w:tcPr>
          <w:tcW w:w="1666" w:type="pct"/>
        </w:tcPr>
        <w:p w14:paraId="10CCFFD0" w14:textId="7977FC47" w:rsidR="00874F4C" w:rsidRPr="00874F4C" w:rsidRDefault="00874F4C">
          <w:pPr>
            <w:pStyle w:val="Header"/>
            <w:tabs>
              <w:tab w:val="clear" w:pos="4680"/>
              <w:tab w:val="clear" w:pos="9360"/>
            </w:tabs>
            <w:jc w:val="right"/>
            <w:rPr>
              <w:rFonts w:ascii="Times New Roman" w:hAnsi="Times New Roman" w:cs="Times New Roman"/>
              <w:color w:val="4472C4" w:themeColor="accent1"/>
            </w:rPr>
          </w:pPr>
        </w:p>
      </w:tc>
    </w:tr>
  </w:tbl>
  <w:p w14:paraId="0F469A66" w14:textId="77777777" w:rsidR="00874F4C" w:rsidRDefault="00874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3120"/>
      <w:gridCol w:w="3121"/>
      <w:gridCol w:w="3119"/>
    </w:tblGrid>
    <w:tr w:rsidR="004C54EB" w14:paraId="4A879A82" w14:textId="77777777">
      <w:trPr>
        <w:trHeight w:val="720"/>
      </w:trPr>
      <w:tc>
        <w:tcPr>
          <w:tcW w:w="1667" w:type="pct"/>
        </w:tcPr>
        <w:p w14:paraId="04243B1D" w14:textId="77777777" w:rsidR="004C54EB" w:rsidRDefault="004C54EB">
          <w:pPr>
            <w:pStyle w:val="Header"/>
            <w:tabs>
              <w:tab w:val="clear" w:pos="4680"/>
              <w:tab w:val="clear" w:pos="9360"/>
            </w:tabs>
            <w:rPr>
              <w:color w:val="4472C4" w:themeColor="accent1"/>
            </w:rPr>
          </w:pPr>
        </w:p>
      </w:tc>
      <w:tc>
        <w:tcPr>
          <w:tcW w:w="1667" w:type="pct"/>
        </w:tcPr>
        <w:p w14:paraId="7CFC8533" w14:textId="77777777" w:rsidR="004C54EB" w:rsidRDefault="004C54EB">
          <w:pPr>
            <w:pStyle w:val="Header"/>
            <w:tabs>
              <w:tab w:val="clear" w:pos="4680"/>
              <w:tab w:val="clear" w:pos="9360"/>
            </w:tabs>
            <w:jc w:val="center"/>
            <w:rPr>
              <w:color w:val="4472C4" w:themeColor="accent1"/>
            </w:rPr>
          </w:pPr>
        </w:p>
      </w:tc>
      <w:tc>
        <w:tcPr>
          <w:tcW w:w="1666" w:type="pct"/>
        </w:tcPr>
        <w:p w14:paraId="7E8EE22B" w14:textId="196045FE" w:rsidR="004C54EB" w:rsidRPr="00874F4C" w:rsidRDefault="004C54EB">
          <w:pPr>
            <w:pStyle w:val="Header"/>
            <w:tabs>
              <w:tab w:val="clear" w:pos="4680"/>
              <w:tab w:val="clear" w:pos="9360"/>
            </w:tabs>
            <w:jc w:val="right"/>
            <w:rPr>
              <w:rFonts w:ascii="Times New Roman" w:hAnsi="Times New Roman" w:cs="Times New Roman"/>
              <w:color w:val="4472C4" w:themeColor="accent1"/>
            </w:rPr>
          </w:pPr>
          <w:r w:rsidRPr="00874F4C">
            <w:rPr>
              <w:rFonts w:ascii="Times New Roman" w:hAnsi="Times New Roman" w:cs="Times New Roman"/>
            </w:rPr>
            <w:fldChar w:fldCharType="begin"/>
          </w:r>
          <w:r w:rsidRPr="00874F4C">
            <w:rPr>
              <w:rFonts w:ascii="Times New Roman" w:hAnsi="Times New Roman" w:cs="Times New Roman"/>
            </w:rPr>
            <w:instrText xml:space="preserve"> PAGE   \* MERGEFORMAT </w:instrText>
          </w:r>
          <w:r w:rsidRPr="00874F4C">
            <w:rPr>
              <w:rFonts w:ascii="Times New Roman" w:hAnsi="Times New Roman" w:cs="Times New Roman"/>
            </w:rPr>
            <w:fldChar w:fldCharType="separate"/>
          </w:r>
          <w:r>
            <w:rPr>
              <w:rFonts w:ascii="Times New Roman" w:hAnsi="Times New Roman" w:cs="Times New Roman"/>
              <w:noProof/>
            </w:rPr>
            <w:t>3</w:t>
          </w:r>
          <w:r w:rsidRPr="00874F4C">
            <w:rPr>
              <w:rFonts w:ascii="Times New Roman" w:hAnsi="Times New Roman" w:cs="Times New Roman"/>
            </w:rPr>
            <w:fldChar w:fldCharType="end"/>
          </w:r>
        </w:p>
      </w:tc>
    </w:tr>
  </w:tbl>
  <w:p w14:paraId="4F3F560D" w14:textId="77777777" w:rsidR="004C54EB" w:rsidRDefault="004C54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6F1"/>
    <w:rsid w:val="00045CB4"/>
    <w:rsid w:val="0022347D"/>
    <w:rsid w:val="002E2FA6"/>
    <w:rsid w:val="003677E1"/>
    <w:rsid w:val="003C40C7"/>
    <w:rsid w:val="00481300"/>
    <w:rsid w:val="004C54EB"/>
    <w:rsid w:val="00644746"/>
    <w:rsid w:val="006906F1"/>
    <w:rsid w:val="006E7CD7"/>
    <w:rsid w:val="00724C27"/>
    <w:rsid w:val="00874F4C"/>
    <w:rsid w:val="00C17934"/>
    <w:rsid w:val="00DB2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79B6"/>
  <w15:chartTrackingRefBased/>
  <w15:docId w15:val="{7EC5BF60-2A08-4BF7-AE54-DC9909B5C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4F4C"/>
    <w:pPr>
      <w:keepNext/>
      <w:keepLines/>
      <w:spacing w:before="360" w:after="80"/>
      <w:jc w:val="center"/>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unhideWhenUsed/>
    <w:qFormat/>
    <w:rsid w:val="00874F4C"/>
    <w:pPr>
      <w:keepNext/>
      <w:keepLines/>
      <w:spacing w:before="160" w:after="80"/>
      <w:outlineLvl w:val="1"/>
    </w:pPr>
    <w:rPr>
      <w:rFonts w:ascii="Times New Roman" w:eastAsiaTheme="majorEastAsia" w:hAnsi="Times New Roman" w:cstheme="majorBidi"/>
      <w:b/>
      <w:sz w:val="28"/>
      <w:szCs w:val="32"/>
    </w:rPr>
  </w:style>
  <w:style w:type="paragraph" w:styleId="Heading3">
    <w:name w:val="heading 3"/>
    <w:basedOn w:val="Normal"/>
    <w:next w:val="Normal"/>
    <w:link w:val="Heading3Char"/>
    <w:uiPriority w:val="9"/>
    <w:semiHidden/>
    <w:unhideWhenUsed/>
    <w:qFormat/>
    <w:rsid w:val="006906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06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06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0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F4C"/>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874F4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6906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06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06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0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6F1"/>
    <w:rPr>
      <w:rFonts w:eastAsiaTheme="majorEastAsia" w:cstheme="majorBidi"/>
      <w:color w:val="272727" w:themeColor="text1" w:themeTint="D8"/>
    </w:rPr>
  </w:style>
  <w:style w:type="paragraph" w:styleId="Title">
    <w:name w:val="Title"/>
    <w:basedOn w:val="Normal"/>
    <w:next w:val="Normal"/>
    <w:link w:val="TitleChar"/>
    <w:uiPriority w:val="10"/>
    <w:qFormat/>
    <w:rsid w:val="00690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6F1"/>
    <w:pPr>
      <w:spacing w:before="160"/>
      <w:jc w:val="center"/>
    </w:pPr>
    <w:rPr>
      <w:i/>
      <w:iCs/>
      <w:color w:val="404040" w:themeColor="text1" w:themeTint="BF"/>
    </w:rPr>
  </w:style>
  <w:style w:type="character" w:customStyle="1" w:styleId="QuoteChar">
    <w:name w:val="Quote Char"/>
    <w:basedOn w:val="DefaultParagraphFont"/>
    <w:link w:val="Quote"/>
    <w:uiPriority w:val="29"/>
    <w:rsid w:val="006906F1"/>
    <w:rPr>
      <w:i/>
      <w:iCs/>
      <w:color w:val="404040" w:themeColor="text1" w:themeTint="BF"/>
    </w:rPr>
  </w:style>
  <w:style w:type="paragraph" w:styleId="ListParagraph">
    <w:name w:val="List Paragraph"/>
    <w:basedOn w:val="Normal"/>
    <w:uiPriority w:val="34"/>
    <w:qFormat/>
    <w:rsid w:val="006906F1"/>
    <w:pPr>
      <w:ind w:left="720"/>
      <w:contextualSpacing/>
    </w:pPr>
  </w:style>
  <w:style w:type="character" w:styleId="IntenseEmphasis">
    <w:name w:val="Intense Emphasis"/>
    <w:basedOn w:val="DefaultParagraphFont"/>
    <w:uiPriority w:val="21"/>
    <w:qFormat/>
    <w:rsid w:val="006906F1"/>
    <w:rPr>
      <w:i/>
      <w:iCs/>
      <w:color w:val="2F5496" w:themeColor="accent1" w:themeShade="BF"/>
    </w:rPr>
  </w:style>
  <w:style w:type="paragraph" w:styleId="IntenseQuote">
    <w:name w:val="Intense Quote"/>
    <w:basedOn w:val="Normal"/>
    <w:next w:val="Normal"/>
    <w:link w:val="IntenseQuoteChar"/>
    <w:uiPriority w:val="30"/>
    <w:qFormat/>
    <w:rsid w:val="006906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06F1"/>
    <w:rPr>
      <w:i/>
      <w:iCs/>
      <w:color w:val="2F5496" w:themeColor="accent1" w:themeShade="BF"/>
    </w:rPr>
  </w:style>
  <w:style w:type="character" w:styleId="IntenseReference">
    <w:name w:val="Intense Reference"/>
    <w:basedOn w:val="DefaultParagraphFont"/>
    <w:uiPriority w:val="32"/>
    <w:qFormat/>
    <w:rsid w:val="006906F1"/>
    <w:rPr>
      <w:b/>
      <w:bCs/>
      <w:smallCaps/>
      <w:color w:val="2F5496" w:themeColor="accent1" w:themeShade="BF"/>
      <w:spacing w:val="5"/>
    </w:rPr>
  </w:style>
  <w:style w:type="paragraph" w:styleId="TOCHeading">
    <w:name w:val="TOC Heading"/>
    <w:basedOn w:val="Heading1"/>
    <w:next w:val="Normal"/>
    <w:uiPriority w:val="39"/>
    <w:unhideWhenUsed/>
    <w:qFormat/>
    <w:rsid w:val="00874F4C"/>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74F4C"/>
    <w:pPr>
      <w:spacing w:after="100"/>
    </w:pPr>
  </w:style>
  <w:style w:type="paragraph" w:styleId="TOC2">
    <w:name w:val="toc 2"/>
    <w:basedOn w:val="Normal"/>
    <w:next w:val="Normal"/>
    <w:autoRedefine/>
    <w:uiPriority w:val="39"/>
    <w:unhideWhenUsed/>
    <w:rsid w:val="00874F4C"/>
    <w:pPr>
      <w:spacing w:after="100"/>
      <w:ind w:left="240"/>
    </w:pPr>
  </w:style>
  <w:style w:type="character" w:styleId="Hyperlink">
    <w:name w:val="Hyperlink"/>
    <w:basedOn w:val="DefaultParagraphFont"/>
    <w:uiPriority w:val="99"/>
    <w:unhideWhenUsed/>
    <w:rsid w:val="00874F4C"/>
    <w:rPr>
      <w:color w:val="0563C1" w:themeColor="hyperlink"/>
      <w:u w:val="single"/>
    </w:rPr>
  </w:style>
  <w:style w:type="paragraph" w:styleId="Header">
    <w:name w:val="header"/>
    <w:basedOn w:val="Normal"/>
    <w:link w:val="HeaderChar"/>
    <w:uiPriority w:val="99"/>
    <w:unhideWhenUsed/>
    <w:rsid w:val="00874F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F4C"/>
  </w:style>
  <w:style w:type="paragraph" w:styleId="Footer">
    <w:name w:val="footer"/>
    <w:basedOn w:val="Normal"/>
    <w:link w:val="FooterChar"/>
    <w:uiPriority w:val="99"/>
    <w:unhideWhenUsed/>
    <w:rsid w:val="00874F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EFAF6-4C31-47C5-8E27-610AE8833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4546</Words>
  <Characters>25913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 PC</dc:creator>
  <cp:keywords/>
  <dc:description/>
  <cp:lastModifiedBy>Windows User</cp:lastModifiedBy>
  <cp:revision>5</cp:revision>
  <dcterms:created xsi:type="dcterms:W3CDTF">2025-11-20T20:20:00Z</dcterms:created>
  <dcterms:modified xsi:type="dcterms:W3CDTF">2025-11-28T16:16:00Z</dcterms:modified>
</cp:coreProperties>
</file>