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9179ED" w14:textId="77777777" w:rsidR="000D12EF" w:rsidRPr="00023322" w:rsidRDefault="000D12EF" w:rsidP="00013DBD">
      <w:pPr>
        <w:spacing w:line="480" w:lineRule="auto"/>
        <w:rPr>
          <w:rFonts w:ascii="Times New Roman" w:hAnsi="Times New Roman" w:cs="Times New Roman"/>
          <w:color w:val="000000" w:themeColor="text1"/>
          <w:szCs w:val="24"/>
          <w:lang w:val="en-US"/>
        </w:rPr>
      </w:pPr>
    </w:p>
    <w:p w14:paraId="06EC50D5" w14:textId="24BDAEE4" w:rsidR="00D33052" w:rsidRPr="00023322" w:rsidRDefault="004A1F6F" w:rsidP="00013DBD">
      <w:pPr>
        <w:spacing w:line="480" w:lineRule="auto"/>
        <w:rPr>
          <w:rFonts w:ascii="Times New Roman" w:hAnsi="Times New Roman" w:cs="Times New Roman"/>
          <w:color w:val="000000" w:themeColor="text1"/>
          <w:szCs w:val="24"/>
          <w:lang w:val="en-US"/>
        </w:rPr>
      </w:pPr>
      <w:r w:rsidRPr="00023322">
        <w:rPr>
          <w:rFonts w:ascii="Times New Roman" w:hAnsi="Times New Roman" w:cs="Times New Roman"/>
          <w:noProof/>
          <w:color w:val="000000" w:themeColor="text1"/>
          <w:lang w:val="en-US"/>
        </w:rPr>
        <w:drawing>
          <wp:anchor distT="0" distB="0" distL="114300" distR="114300" simplePos="0" relativeHeight="251659264" behindDoc="1" locked="0" layoutInCell="1" allowOverlap="1" wp14:anchorId="1BEB24B7" wp14:editId="50E8C499">
            <wp:simplePos x="0" y="0"/>
            <wp:positionH relativeFrom="margin">
              <wp:align>center</wp:align>
            </wp:positionH>
            <wp:positionV relativeFrom="paragraph">
              <wp:posOffset>199390</wp:posOffset>
            </wp:positionV>
            <wp:extent cx="1068705" cy="981075"/>
            <wp:effectExtent l="0" t="0" r="0" b="9525"/>
            <wp:wrapTight wrapText="bothSides">
              <wp:wrapPolygon edited="0">
                <wp:start x="0" y="0"/>
                <wp:lineTo x="0" y="21390"/>
                <wp:lineTo x="21176" y="21390"/>
                <wp:lineTo x="21176" y="0"/>
                <wp:lineTo x="0" y="0"/>
              </wp:wrapPolygon>
            </wp:wrapTight>
            <wp:docPr id="654221507" name="Picture 1" descr="A blue and white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1" descr="A blue and white logo&#10;&#10;AI-generated content may be incorrect."/>
                    <pic:cNvPicPr/>
                  </pic:nvPicPr>
                  <pic:blipFill>
                    <a:blip r:embed="rId6" cstate="print">
                      <a:extLst>
                        <a:ext uri="{28A0092B-C50C-407E-A947-70E740481C1C}">
                          <a14:useLocalDpi xmlns:a14="http://schemas.microsoft.com/office/drawing/2010/main" val="0"/>
                        </a:ext>
                      </a:extLst>
                    </a:blip>
                    <a:stretch>
                      <a:fillRect/>
                    </a:stretch>
                  </pic:blipFill>
                  <pic:spPr>
                    <a:xfrm>
                      <a:off x="0" y="0"/>
                      <a:ext cx="1068705" cy="981075"/>
                    </a:xfrm>
                    <a:prstGeom prst="rect">
                      <a:avLst/>
                    </a:prstGeom>
                  </pic:spPr>
                </pic:pic>
              </a:graphicData>
            </a:graphic>
            <wp14:sizeRelH relativeFrom="page">
              <wp14:pctWidth>0</wp14:pctWidth>
            </wp14:sizeRelH>
            <wp14:sizeRelV relativeFrom="page">
              <wp14:pctHeight>0</wp14:pctHeight>
            </wp14:sizeRelV>
          </wp:anchor>
        </w:drawing>
      </w:r>
    </w:p>
    <w:p w14:paraId="7E3FD4C8" w14:textId="77777777" w:rsidR="004A1F6F" w:rsidRPr="00023322" w:rsidRDefault="004A1F6F" w:rsidP="00013DBD">
      <w:pPr>
        <w:spacing w:line="480" w:lineRule="auto"/>
        <w:jc w:val="center"/>
        <w:rPr>
          <w:rFonts w:ascii="Times New Roman" w:hAnsi="Times New Roman" w:cs="Times New Roman"/>
          <w:color w:val="000000" w:themeColor="text1"/>
          <w:szCs w:val="24"/>
        </w:rPr>
      </w:pPr>
    </w:p>
    <w:p w14:paraId="463B55AB" w14:textId="77777777" w:rsidR="004A1F6F" w:rsidRPr="00023322" w:rsidRDefault="004A1F6F" w:rsidP="00013DBD">
      <w:pPr>
        <w:spacing w:line="480" w:lineRule="auto"/>
        <w:jc w:val="center"/>
        <w:rPr>
          <w:rFonts w:ascii="Times New Roman" w:hAnsi="Times New Roman" w:cs="Times New Roman"/>
          <w:color w:val="000000" w:themeColor="text1"/>
          <w:szCs w:val="24"/>
        </w:rPr>
      </w:pPr>
    </w:p>
    <w:p w14:paraId="0C7555A9" w14:textId="77777777" w:rsidR="004A1F6F" w:rsidRPr="00023322" w:rsidRDefault="004A1F6F" w:rsidP="00013DBD">
      <w:pPr>
        <w:spacing w:line="480" w:lineRule="auto"/>
        <w:jc w:val="center"/>
        <w:rPr>
          <w:rFonts w:ascii="Times New Roman" w:hAnsi="Times New Roman" w:cs="Times New Roman"/>
          <w:color w:val="000000" w:themeColor="text1"/>
          <w:szCs w:val="24"/>
        </w:rPr>
      </w:pPr>
    </w:p>
    <w:p w14:paraId="3E48C347" w14:textId="77777777" w:rsidR="00F72ED2" w:rsidRPr="005B0192" w:rsidRDefault="00F72ED2" w:rsidP="00013DBD">
      <w:pPr>
        <w:spacing w:line="480" w:lineRule="auto"/>
        <w:jc w:val="center"/>
        <w:rPr>
          <w:rFonts w:ascii="Times New Roman" w:hAnsi="Times New Roman" w:cs="Times New Roman"/>
          <w:b/>
          <w:bCs/>
          <w:color w:val="000000" w:themeColor="text1"/>
          <w:szCs w:val="24"/>
        </w:rPr>
      </w:pPr>
      <w:proofErr w:type="gramStart"/>
      <w:r w:rsidRPr="005B0192">
        <w:rPr>
          <w:rFonts w:ascii="Times New Roman" w:hAnsi="Times New Roman" w:cs="Times New Roman"/>
          <w:b/>
          <w:bCs/>
          <w:color w:val="000000" w:themeColor="text1"/>
          <w:szCs w:val="24"/>
        </w:rPr>
        <w:t>Bachelor's</w:t>
      </w:r>
      <w:proofErr w:type="gramEnd"/>
      <w:r w:rsidRPr="005B0192">
        <w:rPr>
          <w:rFonts w:ascii="Times New Roman" w:hAnsi="Times New Roman" w:cs="Times New Roman"/>
          <w:b/>
          <w:bCs/>
          <w:color w:val="000000" w:themeColor="text1"/>
          <w:szCs w:val="24"/>
        </w:rPr>
        <w:t xml:space="preserve"> in Tourism and Recreation</w:t>
      </w:r>
    </w:p>
    <w:p w14:paraId="0FF30DA7" w14:textId="77777777" w:rsidR="000512A3" w:rsidRPr="005B0192" w:rsidRDefault="000512A3" w:rsidP="00013DBD">
      <w:pPr>
        <w:spacing w:line="480" w:lineRule="auto"/>
        <w:jc w:val="center"/>
        <w:rPr>
          <w:rFonts w:ascii="Times New Roman" w:hAnsi="Times New Roman" w:cs="Times New Roman"/>
          <w:b/>
          <w:bCs/>
          <w:color w:val="000000" w:themeColor="text1"/>
          <w:szCs w:val="24"/>
        </w:rPr>
      </w:pPr>
      <w:r w:rsidRPr="005B0192">
        <w:rPr>
          <w:rFonts w:ascii="Times New Roman" w:hAnsi="Times New Roman" w:cs="Times New Roman"/>
          <w:b/>
          <w:bCs/>
          <w:color w:val="000000" w:themeColor="text1"/>
          <w:szCs w:val="24"/>
        </w:rPr>
        <w:t>Consumer Behaviour</w:t>
      </w:r>
    </w:p>
    <w:p w14:paraId="1EA74B89" w14:textId="60393FAE" w:rsidR="00CC17BF" w:rsidRPr="005B0192" w:rsidRDefault="004A1F6F" w:rsidP="00013DBD">
      <w:pPr>
        <w:spacing w:line="480" w:lineRule="auto"/>
        <w:jc w:val="center"/>
        <w:rPr>
          <w:rFonts w:ascii="Times New Roman" w:eastAsia="Times New Roman" w:hAnsi="Times New Roman" w:cs="Times New Roman"/>
          <w:b/>
          <w:bCs/>
          <w:color w:val="000000" w:themeColor="text1"/>
          <w:kern w:val="0"/>
          <w:sz w:val="22"/>
          <w:szCs w:val="22"/>
          <w:lang w:eastAsia="en-GB"/>
          <w14:ligatures w14:val="none"/>
        </w:rPr>
      </w:pPr>
      <w:r w:rsidRPr="005B0192">
        <w:rPr>
          <w:rFonts w:ascii="Times New Roman" w:hAnsi="Times New Roman" w:cs="Times New Roman"/>
          <w:b/>
          <w:bCs/>
          <w:color w:val="000000" w:themeColor="text1"/>
          <w:szCs w:val="24"/>
        </w:rPr>
        <w:t xml:space="preserve">Submitted </w:t>
      </w:r>
      <w:proofErr w:type="gramStart"/>
      <w:r w:rsidRPr="005B0192">
        <w:rPr>
          <w:rFonts w:ascii="Times New Roman" w:hAnsi="Times New Roman" w:cs="Times New Roman"/>
          <w:b/>
          <w:bCs/>
          <w:color w:val="000000" w:themeColor="text1"/>
          <w:szCs w:val="24"/>
        </w:rPr>
        <w:t>by :</w:t>
      </w:r>
      <w:proofErr w:type="gramEnd"/>
      <w:r w:rsidRPr="005B0192">
        <w:rPr>
          <w:rFonts w:ascii="Times New Roman" w:hAnsi="Times New Roman" w:cs="Times New Roman"/>
          <w:b/>
          <w:bCs/>
          <w:color w:val="000000" w:themeColor="text1"/>
          <w:szCs w:val="24"/>
        </w:rPr>
        <w:t xml:space="preserve"> </w:t>
      </w:r>
      <w:r w:rsidR="005A2651">
        <w:rPr>
          <w:rFonts w:ascii="Times New Roman" w:hAnsi="Times New Roman" w:cs="Times New Roman"/>
          <w:b/>
          <w:bCs/>
          <w:color w:val="000000" w:themeColor="text1"/>
          <w:szCs w:val="24"/>
        </w:rPr>
        <w:t>Harsh</w:t>
      </w:r>
    </w:p>
    <w:p w14:paraId="2F250F37" w14:textId="77777777" w:rsidR="000512A3" w:rsidRPr="005B0192" w:rsidRDefault="00013DBD" w:rsidP="000512A3">
      <w:pPr>
        <w:spacing w:line="480" w:lineRule="auto"/>
        <w:jc w:val="center"/>
        <w:rPr>
          <w:rFonts w:ascii="Times New Roman" w:eastAsia="Times New Roman" w:hAnsi="Times New Roman" w:cs="Times New Roman"/>
          <w:b/>
          <w:bCs/>
          <w:color w:val="000000" w:themeColor="text1"/>
          <w:kern w:val="0"/>
          <w:szCs w:val="24"/>
          <w:lang w:eastAsia="en-GB"/>
          <w14:ligatures w14:val="none"/>
        </w:rPr>
      </w:pPr>
      <w:r w:rsidRPr="005B0192">
        <w:rPr>
          <w:rFonts w:ascii="Times New Roman" w:eastAsia="Times New Roman" w:hAnsi="Times New Roman" w:cs="Times New Roman"/>
          <w:b/>
          <w:bCs/>
          <w:color w:val="000000" w:themeColor="text1"/>
          <w:kern w:val="0"/>
          <w:szCs w:val="24"/>
          <w:lang w:eastAsia="en-GB"/>
          <w14:ligatures w14:val="none"/>
        </w:rPr>
        <w:t xml:space="preserve">Title: </w:t>
      </w:r>
      <w:r w:rsidR="000512A3" w:rsidRPr="005B0192">
        <w:rPr>
          <w:rFonts w:ascii="Times New Roman" w:eastAsia="Times New Roman" w:hAnsi="Times New Roman" w:cs="Times New Roman"/>
          <w:b/>
          <w:bCs/>
          <w:color w:val="000000" w:themeColor="text1"/>
          <w:kern w:val="0"/>
          <w:szCs w:val="24"/>
          <w:lang w:eastAsia="en-GB"/>
          <w14:ligatures w14:val="none"/>
        </w:rPr>
        <w:t>Motivational Factors Driving Sustainable Tourism Choices</w:t>
      </w:r>
    </w:p>
    <w:p w14:paraId="2C8D5449" w14:textId="386A9D06" w:rsidR="00A76B20" w:rsidRPr="00023322" w:rsidRDefault="00A76B20" w:rsidP="005A2651">
      <w:pPr>
        <w:spacing w:line="480" w:lineRule="auto"/>
        <w:jc w:val="center"/>
        <w:rPr>
          <w:rFonts w:ascii="Times New Roman" w:hAnsi="Times New Roman" w:cs="Times New Roman"/>
          <w:color w:val="000000" w:themeColor="text1"/>
          <w:szCs w:val="24"/>
          <w:lang w:val="en-US"/>
        </w:rPr>
      </w:pPr>
    </w:p>
    <w:p w14:paraId="22EFAC9B" w14:textId="77777777" w:rsidR="0095171B" w:rsidRPr="00023322" w:rsidRDefault="0095171B" w:rsidP="00013DBD">
      <w:pPr>
        <w:spacing w:line="480" w:lineRule="auto"/>
        <w:rPr>
          <w:rFonts w:ascii="Times New Roman" w:hAnsi="Times New Roman" w:cs="Times New Roman"/>
          <w:color w:val="000000" w:themeColor="text1"/>
          <w:szCs w:val="24"/>
          <w:lang w:val="en-US"/>
        </w:rPr>
      </w:pPr>
    </w:p>
    <w:p w14:paraId="41838C8A" w14:textId="77777777" w:rsidR="005B0192" w:rsidRDefault="00D33052" w:rsidP="00013DBD">
      <w:pPr>
        <w:pStyle w:val="TOCHeading"/>
        <w:spacing w:line="480" w:lineRule="auto"/>
        <w:rPr>
          <w:rFonts w:ascii="Times New Roman" w:eastAsiaTheme="minorHAnsi" w:hAnsi="Times New Roman" w:cs="Times New Roman"/>
          <w:color w:val="000000" w:themeColor="text1"/>
          <w:kern w:val="2"/>
          <w:sz w:val="24"/>
          <w:szCs w:val="24"/>
          <w:lang w:val="en-GB" w:bidi="hi-IN"/>
          <w14:ligatures w14:val="standardContextual"/>
        </w:rPr>
      </w:pPr>
      <w:bookmarkStart w:id="0" w:name="_Toc215260945"/>
      <w:r w:rsidRPr="00013DBD">
        <w:rPr>
          <w:rStyle w:val="Heading1Char"/>
          <w:rFonts w:ascii="Times New Roman" w:hAnsi="Times New Roman" w:cs="Times New Roman"/>
          <w:b/>
          <w:bCs/>
          <w:color w:val="000000" w:themeColor="text1"/>
          <w:sz w:val="24"/>
          <w:szCs w:val="24"/>
        </w:rPr>
        <w:lastRenderedPageBreak/>
        <w:t>Abstract</w:t>
      </w:r>
      <w:bookmarkEnd w:id="0"/>
      <w:r w:rsidRPr="00023322">
        <w:rPr>
          <w:rFonts w:ascii="Times New Roman" w:hAnsi="Times New Roman" w:cs="Times New Roman"/>
          <w:color w:val="000000" w:themeColor="text1"/>
          <w:szCs w:val="24"/>
        </w:rPr>
        <w:br/>
      </w:r>
    </w:p>
    <w:p w14:paraId="6EB370EF" w14:textId="77777777" w:rsidR="005B0192" w:rsidRPr="005B0192" w:rsidRDefault="005B0192" w:rsidP="005B0192">
      <w:pPr>
        <w:pStyle w:val="TOCHeading"/>
        <w:spacing w:line="480" w:lineRule="auto"/>
        <w:rPr>
          <w:rFonts w:ascii="Times New Roman" w:eastAsiaTheme="minorHAnsi" w:hAnsi="Times New Roman" w:cs="Times New Roman"/>
          <w:color w:val="000000" w:themeColor="text1"/>
          <w:kern w:val="2"/>
          <w:sz w:val="24"/>
          <w:szCs w:val="24"/>
          <w:lang w:val="en-GB" w:bidi="hi-IN"/>
          <w14:ligatures w14:val="standardContextual"/>
        </w:rPr>
      </w:pPr>
      <w:proofErr w:type="gramStart"/>
      <w:r w:rsidRPr="005B0192">
        <w:rPr>
          <w:rFonts w:ascii="Times New Roman" w:eastAsiaTheme="minorHAnsi" w:hAnsi="Times New Roman" w:cs="Times New Roman"/>
          <w:color w:val="000000" w:themeColor="text1"/>
          <w:kern w:val="2"/>
          <w:sz w:val="24"/>
          <w:szCs w:val="24"/>
          <w:lang w:val="en-GB" w:bidi="hi-IN"/>
          <w14:ligatures w14:val="standardContextual"/>
        </w:rPr>
        <w:t>More and more</w:t>
      </w:r>
      <w:proofErr w:type="gramEnd"/>
      <w:r w:rsidRPr="005B0192">
        <w:rPr>
          <w:rFonts w:ascii="Times New Roman" w:eastAsiaTheme="minorHAnsi" w:hAnsi="Times New Roman" w:cs="Times New Roman"/>
          <w:color w:val="000000" w:themeColor="text1"/>
          <w:kern w:val="2"/>
          <w:sz w:val="24"/>
          <w:szCs w:val="24"/>
          <w:lang w:val="en-GB" w:bidi="hi-IN"/>
          <w14:ligatures w14:val="standardContextual"/>
        </w:rPr>
        <w:t xml:space="preserve"> travellers want experiences that match their values about the environment, ethics, and social responsibilities, which is why sustainable tourism has become so popular.  This report looks at the psychological and social factors that make people choose sustainable tourism options, such as eco-friendly destinations, green accommodations, and responsible travel practices.  A heightened awareness of environmental issues, global climate challenges, and the influence of social norms have significantly altered tourist behaviour, shifting motivations from purely hedonistic travel experiences to value-driven and ethical decision-making (</w:t>
      </w:r>
      <w:proofErr w:type="spellStart"/>
      <w:r w:rsidRPr="005B0192">
        <w:rPr>
          <w:rFonts w:ascii="Times New Roman" w:eastAsiaTheme="minorHAnsi" w:hAnsi="Times New Roman" w:cs="Times New Roman"/>
          <w:color w:val="000000" w:themeColor="text1"/>
          <w:kern w:val="2"/>
          <w:sz w:val="24"/>
          <w:szCs w:val="24"/>
          <w:lang w:val="en-GB" w:bidi="hi-IN"/>
          <w14:ligatures w14:val="standardContextual"/>
        </w:rPr>
        <w:t>Gössling</w:t>
      </w:r>
      <w:proofErr w:type="spellEnd"/>
      <w:r w:rsidRPr="005B0192">
        <w:rPr>
          <w:rFonts w:ascii="Times New Roman" w:eastAsiaTheme="minorHAnsi" w:hAnsi="Times New Roman" w:cs="Times New Roman"/>
          <w:color w:val="000000" w:themeColor="text1"/>
          <w:kern w:val="2"/>
          <w:sz w:val="24"/>
          <w:szCs w:val="24"/>
          <w:lang w:val="en-GB" w:bidi="hi-IN"/>
          <w14:ligatures w14:val="standardContextual"/>
        </w:rPr>
        <w:t xml:space="preserve"> &amp; Buckley, 2022).</w:t>
      </w:r>
    </w:p>
    <w:p w14:paraId="750062C1" w14:textId="77777777" w:rsidR="005B0192" w:rsidRPr="005B0192" w:rsidRDefault="005B0192" w:rsidP="005B0192">
      <w:pPr>
        <w:pStyle w:val="TOCHeading"/>
        <w:spacing w:line="480" w:lineRule="auto"/>
        <w:rPr>
          <w:rFonts w:ascii="Times New Roman" w:eastAsiaTheme="minorHAnsi" w:hAnsi="Times New Roman" w:cs="Times New Roman"/>
          <w:color w:val="000000" w:themeColor="text1"/>
          <w:kern w:val="2"/>
          <w:sz w:val="24"/>
          <w:szCs w:val="24"/>
          <w:lang w:val="en-GB" w:bidi="hi-IN"/>
          <w14:ligatures w14:val="standardContextual"/>
        </w:rPr>
      </w:pPr>
    </w:p>
    <w:p w14:paraId="2AD96F8A" w14:textId="77777777" w:rsidR="005B0192" w:rsidRPr="005B0192" w:rsidRDefault="005B0192" w:rsidP="005B0192">
      <w:pPr>
        <w:pStyle w:val="TOCHeading"/>
        <w:spacing w:line="480" w:lineRule="auto"/>
        <w:rPr>
          <w:rFonts w:ascii="Times New Roman" w:eastAsiaTheme="minorHAnsi" w:hAnsi="Times New Roman" w:cs="Times New Roman"/>
          <w:color w:val="000000" w:themeColor="text1"/>
          <w:kern w:val="2"/>
          <w:sz w:val="24"/>
          <w:szCs w:val="24"/>
          <w:lang w:val="en-GB" w:bidi="hi-IN"/>
          <w14:ligatures w14:val="standardContextual"/>
        </w:rPr>
      </w:pPr>
      <w:r w:rsidRPr="005B0192">
        <w:rPr>
          <w:rFonts w:ascii="Times New Roman" w:eastAsiaTheme="minorHAnsi" w:hAnsi="Times New Roman" w:cs="Times New Roman"/>
          <w:color w:val="000000" w:themeColor="text1"/>
          <w:kern w:val="2"/>
          <w:sz w:val="24"/>
          <w:szCs w:val="24"/>
          <w:lang w:val="en-GB" w:bidi="hi-IN"/>
          <w14:ligatures w14:val="standardContextual"/>
        </w:rPr>
        <w:t xml:space="preserve"> This study employs contemporary behavioural theories, such as the Theory of Planned Behaviour, Value-Belief-Norm Theory, and Self-Determination Theory, to </w:t>
      </w:r>
      <w:proofErr w:type="spellStart"/>
      <w:r w:rsidRPr="005B0192">
        <w:rPr>
          <w:rFonts w:ascii="Times New Roman" w:eastAsiaTheme="minorHAnsi" w:hAnsi="Times New Roman" w:cs="Times New Roman"/>
          <w:color w:val="000000" w:themeColor="text1"/>
          <w:kern w:val="2"/>
          <w:sz w:val="24"/>
          <w:szCs w:val="24"/>
          <w:lang w:val="en-GB" w:bidi="hi-IN"/>
          <w14:ligatures w14:val="standardContextual"/>
        </w:rPr>
        <w:t>analyze</w:t>
      </w:r>
      <w:proofErr w:type="spellEnd"/>
      <w:r w:rsidRPr="005B0192">
        <w:rPr>
          <w:rFonts w:ascii="Times New Roman" w:eastAsiaTheme="minorHAnsi" w:hAnsi="Times New Roman" w:cs="Times New Roman"/>
          <w:color w:val="000000" w:themeColor="text1"/>
          <w:kern w:val="2"/>
          <w:sz w:val="24"/>
          <w:szCs w:val="24"/>
          <w:lang w:val="en-GB" w:bidi="hi-IN"/>
          <w14:ligatures w14:val="standardContextual"/>
        </w:rPr>
        <w:t xml:space="preserve"> the impact of values, personal norms, environmental concern, and moral obligations on sustainable tourism decisions.  Research demonstrates that individuals with heightened biospheric values and an ecological perspective are more inclined to engage in eco-friendly travel (Steg &amp; </w:t>
      </w:r>
      <w:proofErr w:type="spellStart"/>
      <w:r w:rsidRPr="005B0192">
        <w:rPr>
          <w:rFonts w:ascii="Times New Roman" w:eastAsiaTheme="minorHAnsi" w:hAnsi="Times New Roman" w:cs="Times New Roman"/>
          <w:color w:val="000000" w:themeColor="text1"/>
          <w:kern w:val="2"/>
          <w:sz w:val="24"/>
          <w:szCs w:val="24"/>
          <w:lang w:val="en-GB" w:bidi="hi-IN"/>
          <w14:ligatures w14:val="standardContextual"/>
        </w:rPr>
        <w:t>Vlek</w:t>
      </w:r>
      <w:proofErr w:type="spellEnd"/>
      <w:r w:rsidRPr="005B0192">
        <w:rPr>
          <w:rFonts w:ascii="Times New Roman" w:eastAsiaTheme="minorHAnsi" w:hAnsi="Times New Roman" w:cs="Times New Roman"/>
          <w:color w:val="000000" w:themeColor="text1"/>
          <w:kern w:val="2"/>
          <w:sz w:val="24"/>
          <w:szCs w:val="24"/>
          <w:lang w:val="en-GB" w:bidi="hi-IN"/>
          <w14:ligatures w14:val="standardContextual"/>
        </w:rPr>
        <w:t>, 2009).  Social factors, including peer behaviour, social identity, and the desire for social approval, enhance sustainable purchasing decisions, especially among younger and socially conscious travellers (Han et al., 2019).</w:t>
      </w:r>
    </w:p>
    <w:p w14:paraId="7298CA7C" w14:textId="77777777" w:rsidR="005B0192" w:rsidRPr="005B0192" w:rsidRDefault="005B0192" w:rsidP="005B0192">
      <w:pPr>
        <w:pStyle w:val="TOCHeading"/>
        <w:spacing w:line="480" w:lineRule="auto"/>
        <w:rPr>
          <w:rFonts w:ascii="Times New Roman" w:eastAsiaTheme="minorHAnsi" w:hAnsi="Times New Roman" w:cs="Times New Roman"/>
          <w:color w:val="000000" w:themeColor="text1"/>
          <w:kern w:val="2"/>
          <w:sz w:val="24"/>
          <w:szCs w:val="24"/>
          <w:lang w:val="en-GB" w:bidi="hi-IN"/>
          <w14:ligatures w14:val="standardContextual"/>
        </w:rPr>
      </w:pPr>
    </w:p>
    <w:p w14:paraId="4FE7DD98" w14:textId="77777777" w:rsidR="005B0192" w:rsidRDefault="005B0192" w:rsidP="005B0192">
      <w:pPr>
        <w:spacing w:line="480" w:lineRule="auto"/>
        <w:rPr>
          <w:rFonts w:ascii="Times New Roman" w:hAnsi="Times New Roman" w:cs="Times New Roman"/>
          <w:color w:val="000000" w:themeColor="text1"/>
          <w:szCs w:val="24"/>
        </w:rPr>
      </w:pPr>
      <w:r w:rsidRPr="005B0192">
        <w:rPr>
          <w:rFonts w:ascii="Times New Roman" w:hAnsi="Times New Roman" w:cs="Times New Roman"/>
          <w:color w:val="000000" w:themeColor="text1"/>
          <w:szCs w:val="24"/>
        </w:rPr>
        <w:t xml:space="preserve"> The study utilizes a qualitative secondary research methodology, </w:t>
      </w:r>
      <w:proofErr w:type="spellStart"/>
      <w:r w:rsidRPr="005B0192">
        <w:rPr>
          <w:rFonts w:ascii="Times New Roman" w:hAnsi="Times New Roman" w:cs="Times New Roman"/>
          <w:color w:val="000000" w:themeColor="text1"/>
          <w:szCs w:val="24"/>
        </w:rPr>
        <w:t>analyzing</w:t>
      </w:r>
      <w:proofErr w:type="spellEnd"/>
      <w:r w:rsidRPr="005B0192">
        <w:rPr>
          <w:rFonts w:ascii="Times New Roman" w:hAnsi="Times New Roman" w:cs="Times New Roman"/>
          <w:color w:val="000000" w:themeColor="text1"/>
          <w:szCs w:val="24"/>
        </w:rPr>
        <w:t xml:space="preserve"> academic literature, industry reports, and consumer trend analyses to identify primary motivators and behavioural </w:t>
      </w:r>
      <w:r w:rsidRPr="005B0192">
        <w:rPr>
          <w:rFonts w:ascii="Times New Roman" w:hAnsi="Times New Roman" w:cs="Times New Roman"/>
          <w:color w:val="000000" w:themeColor="text1"/>
          <w:szCs w:val="24"/>
        </w:rPr>
        <w:lastRenderedPageBreak/>
        <w:t>patterns.  The findings indicate that sustainability messaging, ecolabel certifications, authentic cultural experiences, and confidence in responsible operators significantly influence eco-tourists' decisions.  The report says that people make decisions about sustainable tourism based on a mix of their own thoughts and feelings and the pressure they feel from other people.  This means that tourism marketers need to use value-based communication and ethical branding to reach the growing number of travellers who care about the environment.</w:t>
      </w:r>
    </w:p>
    <w:p w14:paraId="38E39B6B" w14:textId="77777777" w:rsidR="005B0192" w:rsidRDefault="005B0192" w:rsidP="005B0192">
      <w:pPr>
        <w:spacing w:line="480" w:lineRule="auto"/>
        <w:rPr>
          <w:rFonts w:ascii="Times New Roman" w:hAnsi="Times New Roman" w:cs="Times New Roman"/>
          <w:color w:val="000000" w:themeColor="text1"/>
          <w:szCs w:val="24"/>
        </w:rPr>
      </w:pPr>
    </w:p>
    <w:p w14:paraId="30027DCD" w14:textId="77777777" w:rsidR="005B0192" w:rsidRDefault="005B0192" w:rsidP="005B0192">
      <w:pPr>
        <w:spacing w:line="480" w:lineRule="auto"/>
        <w:rPr>
          <w:rFonts w:ascii="Times New Roman" w:hAnsi="Times New Roman" w:cs="Times New Roman"/>
          <w:color w:val="000000" w:themeColor="text1"/>
          <w:szCs w:val="24"/>
        </w:rPr>
      </w:pPr>
    </w:p>
    <w:p w14:paraId="3ADAA490" w14:textId="77777777" w:rsidR="005B0192" w:rsidRDefault="005B0192" w:rsidP="005B0192">
      <w:pPr>
        <w:spacing w:line="480" w:lineRule="auto"/>
        <w:rPr>
          <w:rFonts w:ascii="Times New Roman" w:hAnsi="Times New Roman" w:cs="Times New Roman"/>
          <w:color w:val="000000" w:themeColor="text1"/>
          <w:szCs w:val="24"/>
        </w:rPr>
      </w:pPr>
    </w:p>
    <w:p w14:paraId="0C79E871" w14:textId="77777777" w:rsidR="005B0192" w:rsidRDefault="005B0192" w:rsidP="005B0192">
      <w:pPr>
        <w:spacing w:line="480" w:lineRule="auto"/>
        <w:rPr>
          <w:rFonts w:ascii="Times New Roman" w:hAnsi="Times New Roman" w:cs="Times New Roman"/>
          <w:color w:val="000000" w:themeColor="text1"/>
          <w:szCs w:val="24"/>
        </w:rPr>
      </w:pPr>
    </w:p>
    <w:p w14:paraId="412EF4DA" w14:textId="77777777" w:rsidR="005B0192" w:rsidRDefault="005B0192" w:rsidP="005B0192">
      <w:pPr>
        <w:spacing w:line="480" w:lineRule="auto"/>
        <w:rPr>
          <w:rFonts w:ascii="Times New Roman" w:hAnsi="Times New Roman" w:cs="Times New Roman"/>
          <w:color w:val="000000" w:themeColor="text1"/>
          <w:szCs w:val="24"/>
        </w:rPr>
      </w:pPr>
    </w:p>
    <w:p w14:paraId="1D7CF0CB" w14:textId="77777777" w:rsidR="005B0192" w:rsidRDefault="005B0192" w:rsidP="005B0192">
      <w:pPr>
        <w:spacing w:line="480" w:lineRule="auto"/>
        <w:rPr>
          <w:rFonts w:ascii="Times New Roman" w:hAnsi="Times New Roman" w:cs="Times New Roman"/>
          <w:color w:val="000000" w:themeColor="text1"/>
          <w:szCs w:val="24"/>
        </w:rPr>
      </w:pPr>
    </w:p>
    <w:p w14:paraId="56347D46" w14:textId="77777777" w:rsidR="005B0192" w:rsidRDefault="005B0192" w:rsidP="005B0192">
      <w:pPr>
        <w:spacing w:line="480" w:lineRule="auto"/>
        <w:rPr>
          <w:rFonts w:ascii="Times New Roman" w:hAnsi="Times New Roman" w:cs="Times New Roman"/>
          <w:color w:val="000000" w:themeColor="text1"/>
          <w:szCs w:val="24"/>
        </w:rPr>
      </w:pPr>
    </w:p>
    <w:p w14:paraId="1BB02C1A" w14:textId="77777777" w:rsidR="005B0192" w:rsidRDefault="005B0192" w:rsidP="005B0192">
      <w:pPr>
        <w:spacing w:line="480" w:lineRule="auto"/>
        <w:rPr>
          <w:rFonts w:ascii="Times New Roman" w:hAnsi="Times New Roman" w:cs="Times New Roman"/>
          <w:color w:val="000000" w:themeColor="text1"/>
          <w:szCs w:val="24"/>
        </w:rPr>
      </w:pPr>
    </w:p>
    <w:p w14:paraId="0D13BFAE" w14:textId="77777777" w:rsidR="005B0192" w:rsidRDefault="005B0192" w:rsidP="005B0192">
      <w:pPr>
        <w:spacing w:line="480" w:lineRule="auto"/>
        <w:rPr>
          <w:rFonts w:ascii="Times New Roman" w:hAnsi="Times New Roman" w:cs="Times New Roman"/>
          <w:color w:val="000000" w:themeColor="text1"/>
          <w:szCs w:val="24"/>
        </w:rPr>
      </w:pPr>
    </w:p>
    <w:p w14:paraId="1341D552" w14:textId="77777777" w:rsidR="005B0192" w:rsidRDefault="005B0192" w:rsidP="005B0192">
      <w:pPr>
        <w:spacing w:line="480" w:lineRule="auto"/>
        <w:rPr>
          <w:rFonts w:ascii="Times New Roman" w:hAnsi="Times New Roman" w:cs="Times New Roman"/>
          <w:color w:val="000000" w:themeColor="text1"/>
          <w:szCs w:val="24"/>
        </w:rPr>
      </w:pPr>
    </w:p>
    <w:p w14:paraId="4C2BAE11" w14:textId="77777777" w:rsidR="005B0192" w:rsidRDefault="005B0192" w:rsidP="005B0192">
      <w:pPr>
        <w:spacing w:line="480" w:lineRule="auto"/>
        <w:rPr>
          <w:rFonts w:ascii="Times New Roman" w:hAnsi="Times New Roman" w:cs="Times New Roman"/>
          <w:color w:val="000000" w:themeColor="text1"/>
          <w:szCs w:val="24"/>
        </w:rPr>
      </w:pPr>
    </w:p>
    <w:p w14:paraId="16E76A02" w14:textId="77777777" w:rsidR="005B0192" w:rsidRDefault="005B0192" w:rsidP="005B0192">
      <w:pPr>
        <w:spacing w:line="480" w:lineRule="auto"/>
        <w:rPr>
          <w:rFonts w:ascii="Times New Roman" w:hAnsi="Times New Roman" w:cs="Times New Roman"/>
          <w:color w:val="000000" w:themeColor="text1"/>
          <w:szCs w:val="24"/>
        </w:rPr>
      </w:pPr>
    </w:p>
    <w:p w14:paraId="4B9EAA13" w14:textId="77777777" w:rsidR="005B0192" w:rsidRDefault="005B0192" w:rsidP="005B0192">
      <w:pPr>
        <w:spacing w:line="480" w:lineRule="auto"/>
        <w:rPr>
          <w:rFonts w:ascii="Times New Roman" w:hAnsi="Times New Roman" w:cs="Times New Roman"/>
          <w:color w:val="000000" w:themeColor="text1"/>
          <w:szCs w:val="24"/>
        </w:rPr>
      </w:pPr>
    </w:p>
    <w:sdt>
      <w:sdtPr>
        <w:rPr>
          <w:rFonts w:ascii="Times New Roman" w:hAnsi="Times New Roman" w:cs="Times New Roman"/>
          <w:color w:val="000000" w:themeColor="text1"/>
          <w:szCs w:val="24"/>
        </w:rPr>
        <w:id w:val="127520408"/>
        <w:docPartObj>
          <w:docPartGallery w:val="Table of Contents"/>
          <w:docPartUnique/>
        </w:docPartObj>
      </w:sdtPr>
      <w:sdtEndPr>
        <w:rPr>
          <w:b/>
          <w:bCs/>
          <w:noProof/>
        </w:rPr>
      </w:sdtEndPr>
      <w:sdtContent>
        <w:p w14:paraId="3C74B5CB" w14:textId="21C64F95" w:rsidR="004D7D13" w:rsidRPr="00023322" w:rsidRDefault="004D7D13" w:rsidP="005B0192">
          <w:pPr>
            <w:spacing w:line="480" w:lineRule="auto"/>
            <w:rPr>
              <w:rFonts w:ascii="Times New Roman" w:hAnsi="Times New Roman" w:cs="Times New Roman"/>
              <w:color w:val="000000" w:themeColor="text1"/>
              <w:szCs w:val="24"/>
            </w:rPr>
          </w:pPr>
          <w:r w:rsidRPr="00023322">
            <w:rPr>
              <w:rFonts w:ascii="Times New Roman" w:hAnsi="Times New Roman" w:cs="Times New Roman"/>
              <w:color w:val="000000" w:themeColor="text1"/>
              <w:szCs w:val="24"/>
            </w:rPr>
            <w:t>Contents</w:t>
          </w:r>
        </w:p>
        <w:p w14:paraId="53DF97AA" w14:textId="790C410A" w:rsidR="00BD23A3" w:rsidRDefault="004D7D13">
          <w:pPr>
            <w:pStyle w:val="TOC1"/>
            <w:tabs>
              <w:tab w:val="right" w:leader="dot" w:pos="9350"/>
            </w:tabs>
            <w:rPr>
              <w:rFonts w:cstheme="minorBidi"/>
              <w:noProof/>
              <w:kern w:val="2"/>
              <w:sz w:val="24"/>
              <w:szCs w:val="21"/>
              <w:lang w:val="en-GB" w:eastAsia="en-GB" w:bidi="hi-IN"/>
              <w14:ligatures w14:val="standardContextual"/>
            </w:rPr>
          </w:pPr>
          <w:r w:rsidRPr="00023322">
            <w:rPr>
              <w:rFonts w:ascii="Times New Roman" w:hAnsi="Times New Roman"/>
              <w:color w:val="000000" w:themeColor="text1"/>
              <w:sz w:val="24"/>
              <w:szCs w:val="24"/>
            </w:rPr>
            <w:fldChar w:fldCharType="begin"/>
          </w:r>
          <w:r w:rsidRPr="00023322">
            <w:rPr>
              <w:rFonts w:ascii="Times New Roman" w:hAnsi="Times New Roman"/>
              <w:color w:val="000000" w:themeColor="text1"/>
              <w:sz w:val="24"/>
              <w:szCs w:val="24"/>
            </w:rPr>
            <w:instrText xml:space="preserve"> TOC \o "1-3" \h \z \u </w:instrText>
          </w:r>
          <w:r w:rsidRPr="00023322">
            <w:rPr>
              <w:rFonts w:ascii="Times New Roman" w:hAnsi="Times New Roman"/>
              <w:color w:val="000000" w:themeColor="text1"/>
              <w:sz w:val="24"/>
              <w:szCs w:val="24"/>
            </w:rPr>
            <w:fldChar w:fldCharType="separate"/>
          </w:r>
          <w:hyperlink w:anchor="_Toc215260945" w:history="1">
            <w:r w:rsidR="00BD23A3" w:rsidRPr="009E4890">
              <w:rPr>
                <w:rStyle w:val="Hyperlink"/>
                <w:rFonts w:ascii="Times New Roman" w:hAnsi="Times New Roman"/>
                <w:b/>
                <w:bCs/>
                <w:noProof/>
              </w:rPr>
              <w:t>Abstract</w:t>
            </w:r>
            <w:r w:rsidR="00BD23A3">
              <w:rPr>
                <w:noProof/>
                <w:webHidden/>
              </w:rPr>
              <w:tab/>
            </w:r>
            <w:r w:rsidR="00BD23A3">
              <w:rPr>
                <w:noProof/>
                <w:webHidden/>
              </w:rPr>
              <w:fldChar w:fldCharType="begin"/>
            </w:r>
            <w:r w:rsidR="00BD23A3">
              <w:rPr>
                <w:noProof/>
                <w:webHidden/>
              </w:rPr>
              <w:instrText xml:space="preserve"> PAGEREF _Toc215260945 \h </w:instrText>
            </w:r>
            <w:r w:rsidR="00BD23A3">
              <w:rPr>
                <w:noProof/>
                <w:webHidden/>
              </w:rPr>
            </w:r>
            <w:r w:rsidR="00BD23A3">
              <w:rPr>
                <w:noProof/>
                <w:webHidden/>
              </w:rPr>
              <w:fldChar w:fldCharType="separate"/>
            </w:r>
            <w:r w:rsidR="00BD23A3">
              <w:rPr>
                <w:noProof/>
                <w:webHidden/>
              </w:rPr>
              <w:t>2</w:t>
            </w:r>
            <w:r w:rsidR="00BD23A3">
              <w:rPr>
                <w:noProof/>
                <w:webHidden/>
              </w:rPr>
              <w:fldChar w:fldCharType="end"/>
            </w:r>
          </w:hyperlink>
        </w:p>
        <w:p w14:paraId="43CA2AB3" w14:textId="2D769D97" w:rsidR="00BD23A3" w:rsidRDefault="00BD23A3">
          <w:pPr>
            <w:pStyle w:val="TOC1"/>
            <w:tabs>
              <w:tab w:val="right" w:leader="dot" w:pos="9350"/>
            </w:tabs>
            <w:rPr>
              <w:rFonts w:cstheme="minorBidi"/>
              <w:noProof/>
              <w:kern w:val="2"/>
              <w:sz w:val="24"/>
              <w:szCs w:val="21"/>
              <w:lang w:val="en-GB" w:eastAsia="en-GB" w:bidi="hi-IN"/>
              <w14:ligatures w14:val="standardContextual"/>
            </w:rPr>
          </w:pPr>
          <w:hyperlink w:anchor="_Toc215260946" w:history="1">
            <w:r w:rsidRPr="009E4890">
              <w:rPr>
                <w:rStyle w:val="Hyperlink"/>
                <w:rFonts w:ascii="Times New Roman" w:hAnsi="Times New Roman"/>
                <w:b/>
                <w:bCs/>
                <w:noProof/>
              </w:rPr>
              <w:t>1.Introduction</w:t>
            </w:r>
            <w:r>
              <w:rPr>
                <w:noProof/>
                <w:webHidden/>
              </w:rPr>
              <w:tab/>
            </w:r>
            <w:r>
              <w:rPr>
                <w:noProof/>
                <w:webHidden/>
              </w:rPr>
              <w:fldChar w:fldCharType="begin"/>
            </w:r>
            <w:r>
              <w:rPr>
                <w:noProof/>
                <w:webHidden/>
              </w:rPr>
              <w:instrText xml:space="preserve"> PAGEREF _Toc215260946 \h </w:instrText>
            </w:r>
            <w:r>
              <w:rPr>
                <w:noProof/>
                <w:webHidden/>
              </w:rPr>
            </w:r>
            <w:r>
              <w:rPr>
                <w:noProof/>
                <w:webHidden/>
              </w:rPr>
              <w:fldChar w:fldCharType="separate"/>
            </w:r>
            <w:r>
              <w:rPr>
                <w:noProof/>
                <w:webHidden/>
              </w:rPr>
              <w:t>5</w:t>
            </w:r>
            <w:r>
              <w:rPr>
                <w:noProof/>
                <w:webHidden/>
              </w:rPr>
              <w:fldChar w:fldCharType="end"/>
            </w:r>
          </w:hyperlink>
        </w:p>
        <w:p w14:paraId="3DD4FBFB" w14:textId="1EDB5BBF" w:rsidR="00BD23A3" w:rsidRDefault="00BD23A3">
          <w:pPr>
            <w:pStyle w:val="TOC1"/>
            <w:tabs>
              <w:tab w:val="right" w:leader="dot" w:pos="9350"/>
            </w:tabs>
            <w:rPr>
              <w:rFonts w:cstheme="minorBidi"/>
              <w:noProof/>
              <w:kern w:val="2"/>
              <w:sz w:val="24"/>
              <w:szCs w:val="21"/>
              <w:lang w:val="en-GB" w:eastAsia="en-GB" w:bidi="hi-IN"/>
              <w14:ligatures w14:val="standardContextual"/>
            </w:rPr>
          </w:pPr>
          <w:hyperlink w:anchor="_Toc215260947" w:history="1">
            <w:r w:rsidRPr="009E4890">
              <w:rPr>
                <w:rStyle w:val="Hyperlink"/>
                <w:rFonts w:ascii="Times New Roman" w:hAnsi="Times New Roman"/>
                <w:b/>
                <w:bCs/>
                <w:noProof/>
              </w:rPr>
              <w:t>2. Literature Review</w:t>
            </w:r>
            <w:r>
              <w:rPr>
                <w:noProof/>
                <w:webHidden/>
              </w:rPr>
              <w:tab/>
            </w:r>
            <w:r>
              <w:rPr>
                <w:noProof/>
                <w:webHidden/>
              </w:rPr>
              <w:fldChar w:fldCharType="begin"/>
            </w:r>
            <w:r>
              <w:rPr>
                <w:noProof/>
                <w:webHidden/>
              </w:rPr>
              <w:instrText xml:space="preserve"> PAGEREF _Toc215260947 \h </w:instrText>
            </w:r>
            <w:r>
              <w:rPr>
                <w:noProof/>
                <w:webHidden/>
              </w:rPr>
            </w:r>
            <w:r>
              <w:rPr>
                <w:noProof/>
                <w:webHidden/>
              </w:rPr>
              <w:fldChar w:fldCharType="separate"/>
            </w:r>
            <w:r>
              <w:rPr>
                <w:noProof/>
                <w:webHidden/>
              </w:rPr>
              <w:t>7</w:t>
            </w:r>
            <w:r>
              <w:rPr>
                <w:noProof/>
                <w:webHidden/>
              </w:rPr>
              <w:fldChar w:fldCharType="end"/>
            </w:r>
          </w:hyperlink>
        </w:p>
        <w:p w14:paraId="2ED395B1" w14:textId="31E7D1DB" w:rsidR="00BD23A3" w:rsidRDefault="00BD23A3">
          <w:pPr>
            <w:pStyle w:val="TOC1"/>
            <w:tabs>
              <w:tab w:val="right" w:leader="dot" w:pos="9350"/>
            </w:tabs>
            <w:rPr>
              <w:rFonts w:cstheme="minorBidi"/>
              <w:noProof/>
              <w:kern w:val="2"/>
              <w:sz w:val="24"/>
              <w:szCs w:val="21"/>
              <w:lang w:val="en-GB" w:eastAsia="en-GB" w:bidi="hi-IN"/>
              <w14:ligatures w14:val="standardContextual"/>
            </w:rPr>
          </w:pPr>
          <w:hyperlink w:anchor="_Toc215260948" w:history="1">
            <w:r w:rsidRPr="009E4890">
              <w:rPr>
                <w:rStyle w:val="Hyperlink"/>
                <w:rFonts w:ascii="Times New Roman" w:hAnsi="Times New Roman"/>
                <w:b/>
                <w:bCs/>
                <w:noProof/>
              </w:rPr>
              <w:t>3 Methodology</w:t>
            </w:r>
            <w:r>
              <w:rPr>
                <w:noProof/>
                <w:webHidden/>
              </w:rPr>
              <w:tab/>
            </w:r>
            <w:r>
              <w:rPr>
                <w:noProof/>
                <w:webHidden/>
              </w:rPr>
              <w:fldChar w:fldCharType="begin"/>
            </w:r>
            <w:r>
              <w:rPr>
                <w:noProof/>
                <w:webHidden/>
              </w:rPr>
              <w:instrText xml:space="preserve"> PAGEREF _Toc215260948 \h </w:instrText>
            </w:r>
            <w:r>
              <w:rPr>
                <w:noProof/>
                <w:webHidden/>
              </w:rPr>
            </w:r>
            <w:r>
              <w:rPr>
                <w:noProof/>
                <w:webHidden/>
              </w:rPr>
              <w:fldChar w:fldCharType="separate"/>
            </w:r>
            <w:r>
              <w:rPr>
                <w:noProof/>
                <w:webHidden/>
              </w:rPr>
              <w:t>13</w:t>
            </w:r>
            <w:r>
              <w:rPr>
                <w:noProof/>
                <w:webHidden/>
              </w:rPr>
              <w:fldChar w:fldCharType="end"/>
            </w:r>
          </w:hyperlink>
        </w:p>
        <w:p w14:paraId="0622620C" w14:textId="04CCF996" w:rsidR="00BD23A3" w:rsidRDefault="00BD23A3">
          <w:pPr>
            <w:pStyle w:val="TOC1"/>
            <w:tabs>
              <w:tab w:val="right" w:leader="dot" w:pos="9350"/>
            </w:tabs>
            <w:rPr>
              <w:rFonts w:cstheme="minorBidi"/>
              <w:noProof/>
              <w:kern w:val="2"/>
              <w:sz w:val="24"/>
              <w:szCs w:val="21"/>
              <w:lang w:val="en-GB" w:eastAsia="en-GB" w:bidi="hi-IN"/>
              <w14:ligatures w14:val="standardContextual"/>
            </w:rPr>
          </w:pPr>
          <w:hyperlink w:anchor="_Toc215260949" w:history="1">
            <w:r w:rsidRPr="009E4890">
              <w:rPr>
                <w:rStyle w:val="Hyperlink"/>
                <w:rFonts w:ascii="Times New Roman" w:hAnsi="Times New Roman"/>
                <w:b/>
                <w:bCs/>
                <w:noProof/>
              </w:rPr>
              <w:t>4 Finding</w:t>
            </w:r>
            <w:r>
              <w:rPr>
                <w:noProof/>
                <w:webHidden/>
              </w:rPr>
              <w:tab/>
            </w:r>
            <w:r>
              <w:rPr>
                <w:noProof/>
                <w:webHidden/>
              </w:rPr>
              <w:fldChar w:fldCharType="begin"/>
            </w:r>
            <w:r>
              <w:rPr>
                <w:noProof/>
                <w:webHidden/>
              </w:rPr>
              <w:instrText xml:space="preserve"> PAGEREF _Toc215260949 \h </w:instrText>
            </w:r>
            <w:r>
              <w:rPr>
                <w:noProof/>
                <w:webHidden/>
              </w:rPr>
            </w:r>
            <w:r>
              <w:rPr>
                <w:noProof/>
                <w:webHidden/>
              </w:rPr>
              <w:fldChar w:fldCharType="separate"/>
            </w:r>
            <w:r>
              <w:rPr>
                <w:noProof/>
                <w:webHidden/>
              </w:rPr>
              <w:t>15</w:t>
            </w:r>
            <w:r>
              <w:rPr>
                <w:noProof/>
                <w:webHidden/>
              </w:rPr>
              <w:fldChar w:fldCharType="end"/>
            </w:r>
          </w:hyperlink>
        </w:p>
        <w:p w14:paraId="7018296B" w14:textId="0D974AD9" w:rsidR="00BD23A3" w:rsidRDefault="00BD23A3">
          <w:pPr>
            <w:pStyle w:val="TOC1"/>
            <w:tabs>
              <w:tab w:val="right" w:leader="dot" w:pos="9350"/>
            </w:tabs>
            <w:rPr>
              <w:rFonts w:cstheme="minorBidi"/>
              <w:noProof/>
              <w:kern w:val="2"/>
              <w:sz w:val="24"/>
              <w:szCs w:val="21"/>
              <w:lang w:val="en-GB" w:eastAsia="en-GB" w:bidi="hi-IN"/>
              <w14:ligatures w14:val="standardContextual"/>
            </w:rPr>
          </w:pPr>
          <w:hyperlink w:anchor="_Toc215260950" w:history="1">
            <w:r w:rsidRPr="009E4890">
              <w:rPr>
                <w:rStyle w:val="Hyperlink"/>
                <w:rFonts w:ascii="Times New Roman" w:hAnsi="Times New Roman"/>
                <w:b/>
                <w:bCs/>
                <w:noProof/>
              </w:rPr>
              <w:t>6. Discussion</w:t>
            </w:r>
            <w:r>
              <w:rPr>
                <w:noProof/>
                <w:webHidden/>
              </w:rPr>
              <w:tab/>
            </w:r>
            <w:r>
              <w:rPr>
                <w:noProof/>
                <w:webHidden/>
              </w:rPr>
              <w:fldChar w:fldCharType="begin"/>
            </w:r>
            <w:r>
              <w:rPr>
                <w:noProof/>
                <w:webHidden/>
              </w:rPr>
              <w:instrText xml:space="preserve"> PAGEREF _Toc215260950 \h </w:instrText>
            </w:r>
            <w:r>
              <w:rPr>
                <w:noProof/>
                <w:webHidden/>
              </w:rPr>
            </w:r>
            <w:r>
              <w:rPr>
                <w:noProof/>
                <w:webHidden/>
              </w:rPr>
              <w:fldChar w:fldCharType="separate"/>
            </w:r>
            <w:r>
              <w:rPr>
                <w:noProof/>
                <w:webHidden/>
              </w:rPr>
              <w:t>20</w:t>
            </w:r>
            <w:r>
              <w:rPr>
                <w:noProof/>
                <w:webHidden/>
              </w:rPr>
              <w:fldChar w:fldCharType="end"/>
            </w:r>
          </w:hyperlink>
        </w:p>
        <w:p w14:paraId="69F9DD83" w14:textId="471E1965" w:rsidR="00BD23A3" w:rsidRDefault="00BD23A3">
          <w:pPr>
            <w:pStyle w:val="TOC1"/>
            <w:tabs>
              <w:tab w:val="right" w:leader="dot" w:pos="9350"/>
            </w:tabs>
            <w:rPr>
              <w:rFonts w:cstheme="minorBidi"/>
              <w:noProof/>
              <w:kern w:val="2"/>
              <w:sz w:val="24"/>
              <w:szCs w:val="21"/>
              <w:lang w:val="en-GB" w:eastAsia="en-GB" w:bidi="hi-IN"/>
              <w14:ligatures w14:val="standardContextual"/>
            </w:rPr>
          </w:pPr>
          <w:hyperlink w:anchor="_Toc215260951" w:history="1">
            <w:r w:rsidRPr="009E4890">
              <w:rPr>
                <w:rStyle w:val="Hyperlink"/>
                <w:rFonts w:ascii="Times New Roman" w:hAnsi="Times New Roman"/>
                <w:b/>
                <w:bCs/>
                <w:noProof/>
              </w:rPr>
              <w:t>7. Recommendation</w:t>
            </w:r>
            <w:r>
              <w:rPr>
                <w:noProof/>
                <w:webHidden/>
              </w:rPr>
              <w:tab/>
            </w:r>
            <w:r>
              <w:rPr>
                <w:noProof/>
                <w:webHidden/>
              </w:rPr>
              <w:fldChar w:fldCharType="begin"/>
            </w:r>
            <w:r>
              <w:rPr>
                <w:noProof/>
                <w:webHidden/>
              </w:rPr>
              <w:instrText xml:space="preserve"> PAGEREF _Toc215260951 \h </w:instrText>
            </w:r>
            <w:r>
              <w:rPr>
                <w:noProof/>
                <w:webHidden/>
              </w:rPr>
            </w:r>
            <w:r>
              <w:rPr>
                <w:noProof/>
                <w:webHidden/>
              </w:rPr>
              <w:fldChar w:fldCharType="separate"/>
            </w:r>
            <w:r>
              <w:rPr>
                <w:noProof/>
                <w:webHidden/>
              </w:rPr>
              <w:t>23</w:t>
            </w:r>
            <w:r>
              <w:rPr>
                <w:noProof/>
                <w:webHidden/>
              </w:rPr>
              <w:fldChar w:fldCharType="end"/>
            </w:r>
          </w:hyperlink>
        </w:p>
        <w:p w14:paraId="31B3DD4E" w14:textId="4F77693C" w:rsidR="00BD23A3" w:rsidRDefault="00BD23A3">
          <w:pPr>
            <w:pStyle w:val="TOC1"/>
            <w:tabs>
              <w:tab w:val="right" w:leader="dot" w:pos="9350"/>
            </w:tabs>
            <w:rPr>
              <w:rFonts w:cstheme="minorBidi"/>
              <w:noProof/>
              <w:kern w:val="2"/>
              <w:sz w:val="24"/>
              <w:szCs w:val="21"/>
              <w:lang w:val="en-GB" w:eastAsia="en-GB" w:bidi="hi-IN"/>
              <w14:ligatures w14:val="standardContextual"/>
            </w:rPr>
          </w:pPr>
          <w:hyperlink w:anchor="_Toc215260952" w:history="1">
            <w:r w:rsidRPr="009E4890">
              <w:rPr>
                <w:rStyle w:val="Hyperlink"/>
                <w:rFonts w:ascii="Times New Roman" w:hAnsi="Times New Roman"/>
                <w:b/>
                <w:bCs/>
                <w:noProof/>
              </w:rPr>
              <w:t>8. Conclusion</w:t>
            </w:r>
            <w:r>
              <w:rPr>
                <w:noProof/>
                <w:webHidden/>
              </w:rPr>
              <w:tab/>
            </w:r>
            <w:r>
              <w:rPr>
                <w:noProof/>
                <w:webHidden/>
              </w:rPr>
              <w:fldChar w:fldCharType="begin"/>
            </w:r>
            <w:r>
              <w:rPr>
                <w:noProof/>
                <w:webHidden/>
              </w:rPr>
              <w:instrText xml:space="preserve"> PAGEREF _Toc215260952 \h </w:instrText>
            </w:r>
            <w:r>
              <w:rPr>
                <w:noProof/>
                <w:webHidden/>
              </w:rPr>
            </w:r>
            <w:r>
              <w:rPr>
                <w:noProof/>
                <w:webHidden/>
              </w:rPr>
              <w:fldChar w:fldCharType="separate"/>
            </w:r>
            <w:r>
              <w:rPr>
                <w:noProof/>
                <w:webHidden/>
              </w:rPr>
              <w:t>25</w:t>
            </w:r>
            <w:r>
              <w:rPr>
                <w:noProof/>
                <w:webHidden/>
              </w:rPr>
              <w:fldChar w:fldCharType="end"/>
            </w:r>
          </w:hyperlink>
        </w:p>
        <w:p w14:paraId="5C3DD6B2" w14:textId="14D7644B" w:rsidR="00BD23A3" w:rsidRDefault="00BD23A3">
          <w:pPr>
            <w:pStyle w:val="TOC1"/>
            <w:tabs>
              <w:tab w:val="right" w:leader="dot" w:pos="9350"/>
            </w:tabs>
            <w:rPr>
              <w:rFonts w:cstheme="minorBidi"/>
              <w:noProof/>
              <w:kern w:val="2"/>
              <w:sz w:val="24"/>
              <w:szCs w:val="21"/>
              <w:lang w:val="en-GB" w:eastAsia="en-GB" w:bidi="hi-IN"/>
              <w14:ligatures w14:val="standardContextual"/>
            </w:rPr>
          </w:pPr>
          <w:hyperlink w:anchor="_Toc215260953" w:history="1">
            <w:r w:rsidRPr="009E4890">
              <w:rPr>
                <w:rStyle w:val="Hyperlink"/>
                <w:rFonts w:ascii="Times New Roman" w:hAnsi="Times New Roman"/>
                <w:b/>
                <w:bCs/>
                <w:noProof/>
              </w:rPr>
              <w:t>Reference List</w:t>
            </w:r>
            <w:r>
              <w:rPr>
                <w:noProof/>
                <w:webHidden/>
              </w:rPr>
              <w:tab/>
            </w:r>
            <w:r>
              <w:rPr>
                <w:noProof/>
                <w:webHidden/>
              </w:rPr>
              <w:fldChar w:fldCharType="begin"/>
            </w:r>
            <w:r>
              <w:rPr>
                <w:noProof/>
                <w:webHidden/>
              </w:rPr>
              <w:instrText xml:space="preserve"> PAGEREF _Toc215260953 \h </w:instrText>
            </w:r>
            <w:r>
              <w:rPr>
                <w:noProof/>
                <w:webHidden/>
              </w:rPr>
            </w:r>
            <w:r>
              <w:rPr>
                <w:noProof/>
                <w:webHidden/>
              </w:rPr>
              <w:fldChar w:fldCharType="separate"/>
            </w:r>
            <w:r>
              <w:rPr>
                <w:noProof/>
                <w:webHidden/>
              </w:rPr>
              <w:t>27</w:t>
            </w:r>
            <w:r>
              <w:rPr>
                <w:noProof/>
                <w:webHidden/>
              </w:rPr>
              <w:fldChar w:fldCharType="end"/>
            </w:r>
          </w:hyperlink>
        </w:p>
        <w:p w14:paraId="646EF9D8" w14:textId="4B6250F1" w:rsidR="004D7D13" w:rsidRPr="00023322" w:rsidRDefault="004D7D13" w:rsidP="00013DBD">
          <w:pPr>
            <w:spacing w:line="480" w:lineRule="auto"/>
            <w:rPr>
              <w:rFonts w:ascii="Times New Roman" w:hAnsi="Times New Roman" w:cs="Times New Roman"/>
              <w:color w:val="000000" w:themeColor="text1"/>
              <w:szCs w:val="24"/>
            </w:rPr>
          </w:pPr>
          <w:r w:rsidRPr="00023322">
            <w:rPr>
              <w:rFonts w:ascii="Times New Roman" w:hAnsi="Times New Roman" w:cs="Times New Roman"/>
              <w:b/>
              <w:bCs/>
              <w:noProof/>
              <w:color w:val="000000" w:themeColor="text1"/>
              <w:szCs w:val="24"/>
            </w:rPr>
            <w:fldChar w:fldCharType="end"/>
          </w:r>
        </w:p>
      </w:sdtContent>
    </w:sdt>
    <w:p w14:paraId="1EDA022C" w14:textId="77777777" w:rsidR="004D7D13" w:rsidRPr="00023322" w:rsidRDefault="004D7D13" w:rsidP="00013DBD">
      <w:pPr>
        <w:spacing w:line="480" w:lineRule="auto"/>
        <w:rPr>
          <w:rFonts w:ascii="Times New Roman" w:hAnsi="Times New Roman" w:cs="Times New Roman"/>
          <w:color w:val="000000" w:themeColor="text1"/>
          <w:szCs w:val="24"/>
        </w:rPr>
      </w:pPr>
    </w:p>
    <w:p w14:paraId="19B15F5F" w14:textId="77777777" w:rsidR="0095171B" w:rsidRPr="00023322" w:rsidRDefault="0095171B" w:rsidP="00013DBD">
      <w:pPr>
        <w:spacing w:line="480" w:lineRule="auto"/>
        <w:rPr>
          <w:rFonts w:ascii="Times New Roman" w:hAnsi="Times New Roman" w:cs="Times New Roman"/>
          <w:color w:val="000000" w:themeColor="text1"/>
          <w:szCs w:val="24"/>
        </w:rPr>
      </w:pPr>
    </w:p>
    <w:p w14:paraId="73636B03" w14:textId="77777777" w:rsidR="0095171B" w:rsidRPr="00023322" w:rsidRDefault="0095171B" w:rsidP="00013DBD">
      <w:pPr>
        <w:spacing w:line="480" w:lineRule="auto"/>
        <w:rPr>
          <w:rFonts w:ascii="Times New Roman" w:hAnsi="Times New Roman" w:cs="Times New Roman"/>
          <w:color w:val="000000" w:themeColor="text1"/>
          <w:szCs w:val="24"/>
        </w:rPr>
      </w:pPr>
      <w:r w:rsidRPr="00023322">
        <w:rPr>
          <w:rFonts w:ascii="Times New Roman" w:hAnsi="Times New Roman" w:cs="Times New Roman"/>
          <w:color w:val="000000" w:themeColor="text1"/>
          <w:szCs w:val="24"/>
        </w:rPr>
        <w:br w:type="page"/>
      </w:r>
    </w:p>
    <w:p w14:paraId="48512045" w14:textId="2774FE42" w:rsidR="00B06124" w:rsidRPr="00B06124" w:rsidRDefault="000E04F4" w:rsidP="00B06124">
      <w:pPr>
        <w:spacing w:line="480" w:lineRule="auto"/>
        <w:rPr>
          <w:rFonts w:ascii="Times New Roman" w:hAnsi="Times New Roman" w:cs="Times New Roman"/>
          <w:color w:val="000000" w:themeColor="text1"/>
          <w:szCs w:val="24"/>
        </w:rPr>
      </w:pPr>
      <w:bookmarkStart w:id="1" w:name="_Toc215260946"/>
      <w:r>
        <w:rPr>
          <w:rStyle w:val="Heading1Char"/>
          <w:rFonts w:ascii="Times New Roman" w:hAnsi="Times New Roman" w:cs="Times New Roman"/>
          <w:b/>
          <w:bCs/>
          <w:color w:val="000000" w:themeColor="text1"/>
          <w:sz w:val="24"/>
          <w:szCs w:val="24"/>
        </w:rPr>
        <w:lastRenderedPageBreak/>
        <w:t>1</w:t>
      </w:r>
      <w:r w:rsidR="004D7D13" w:rsidRPr="00013DBD">
        <w:rPr>
          <w:rStyle w:val="Heading1Char"/>
          <w:rFonts w:ascii="Times New Roman" w:hAnsi="Times New Roman" w:cs="Times New Roman"/>
          <w:b/>
          <w:bCs/>
          <w:color w:val="000000" w:themeColor="text1"/>
          <w:sz w:val="24"/>
          <w:szCs w:val="24"/>
        </w:rPr>
        <w:t>.</w:t>
      </w:r>
      <w:r w:rsidR="0095171B" w:rsidRPr="00013DBD">
        <w:rPr>
          <w:rStyle w:val="Heading1Char"/>
          <w:rFonts w:ascii="Times New Roman" w:hAnsi="Times New Roman" w:cs="Times New Roman"/>
          <w:b/>
          <w:bCs/>
          <w:color w:val="000000" w:themeColor="text1"/>
          <w:sz w:val="24"/>
          <w:szCs w:val="24"/>
        </w:rPr>
        <w:t>Introduction</w:t>
      </w:r>
      <w:bookmarkEnd w:id="1"/>
      <w:r w:rsidR="0095171B" w:rsidRPr="00023322">
        <w:rPr>
          <w:rStyle w:val="Heading1Char"/>
          <w:rFonts w:ascii="Times New Roman" w:hAnsi="Times New Roman" w:cs="Times New Roman"/>
          <w:color w:val="000000" w:themeColor="text1"/>
          <w:sz w:val="24"/>
          <w:szCs w:val="24"/>
        </w:rPr>
        <w:t xml:space="preserve"> </w:t>
      </w:r>
    </w:p>
    <w:p w14:paraId="273A90E2" w14:textId="77777777" w:rsidR="00714A73" w:rsidRPr="00714A73" w:rsidRDefault="00714A73" w:rsidP="00714A73">
      <w:pPr>
        <w:spacing w:line="480" w:lineRule="auto"/>
        <w:rPr>
          <w:rFonts w:ascii="Times New Roman" w:hAnsi="Times New Roman" w:cs="Times New Roman"/>
          <w:color w:val="000000" w:themeColor="text1"/>
          <w:szCs w:val="24"/>
        </w:rPr>
      </w:pPr>
      <w:r w:rsidRPr="00714A73">
        <w:rPr>
          <w:rFonts w:ascii="Times New Roman" w:hAnsi="Times New Roman" w:cs="Times New Roman"/>
          <w:color w:val="000000" w:themeColor="text1"/>
          <w:szCs w:val="24"/>
        </w:rPr>
        <w:t xml:space="preserve">The global tourism industry is going through a big change as </w:t>
      </w:r>
      <w:proofErr w:type="gramStart"/>
      <w:r w:rsidRPr="00714A73">
        <w:rPr>
          <w:rFonts w:ascii="Times New Roman" w:hAnsi="Times New Roman" w:cs="Times New Roman"/>
          <w:color w:val="000000" w:themeColor="text1"/>
          <w:szCs w:val="24"/>
        </w:rPr>
        <w:t>more and more</w:t>
      </w:r>
      <w:proofErr w:type="gramEnd"/>
      <w:r w:rsidRPr="00714A73">
        <w:rPr>
          <w:rFonts w:ascii="Times New Roman" w:hAnsi="Times New Roman" w:cs="Times New Roman"/>
          <w:color w:val="000000" w:themeColor="text1"/>
          <w:szCs w:val="24"/>
        </w:rPr>
        <w:t xml:space="preserve"> travellers care about sustainability, taking care of the environment, and buying things ethically. People all over the world are more aware of the need for more responsible travel because of the effects of mass tourism on the environment, the rapid change in the climate, and the loss of biodiversity (UNWTO, 2023). As a result, sustainable tourism has become an important part of modern travel. It affects what people want and pushes tourism companies to offer eco-friendly options. Consequently, understanding the motivational factors that drive sustainable tourism behaviour is crucial for both scholars and professionals seeking to develop effective marketing strategies, influence consumer decision-making, and promote responsible travel. Recent research demonstrates that sustainable tourism choices are shaped by a complex interplay of psychological, social, cultural, and environmental factors. People don't just pick where to go based on how much it costs, how easy it is, or how much fun it is. Values, beliefs, personal norms, and moral responsibility are increasingly significant in determining destinations (Han, 2021). The Value-Belief-Norm (VBN) Theory asserts that individuals with strong ecological values and environmental viewpoints are more likely to engage in pro-environmental behaviours, including eco-friendly travel and low-impact tourism activities (Stern, 2000). Research indicates that individuals who prioritize environmental concerns are more inclined to select eco-friendly accommodations, carbon-neutral transportation, and sustainable travel destinations (</w:t>
      </w:r>
      <w:proofErr w:type="spellStart"/>
      <w:r w:rsidRPr="00714A73">
        <w:rPr>
          <w:rFonts w:ascii="Times New Roman" w:hAnsi="Times New Roman" w:cs="Times New Roman"/>
          <w:color w:val="000000" w:themeColor="text1"/>
          <w:szCs w:val="24"/>
        </w:rPr>
        <w:t>Dolnicar</w:t>
      </w:r>
      <w:proofErr w:type="spellEnd"/>
      <w:r w:rsidRPr="00714A73">
        <w:rPr>
          <w:rFonts w:ascii="Times New Roman" w:hAnsi="Times New Roman" w:cs="Times New Roman"/>
          <w:color w:val="000000" w:themeColor="text1"/>
          <w:szCs w:val="24"/>
        </w:rPr>
        <w:t xml:space="preserve">, 2020). </w:t>
      </w:r>
      <w:r w:rsidRPr="00714A73">
        <w:rPr>
          <w:rFonts w:ascii="Times New Roman" w:hAnsi="Times New Roman" w:cs="Times New Roman"/>
          <w:color w:val="000000" w:themeColor="text1"/>
          <w:szCs w:val="24"/>
        </w:rPr>
        <w:br/>
        <w:t xml:space="preserve">Social factors also affect how people choose to travel in a way that is good for the environment. People may be more likely to do things that are good for the environment if they follow social norms, what their friends expect, cultural influences, or the need for social approval. Younger </w:t>
      </w:r>
      <w:r w:rsidRPr="00714A73">
        <w:rPr>
          <w:rFonts w:ascii="Times New Roman" w:hAnsi="Times New Roman" w:cs="Times New Roman"/>
          <w:color w:val="000000" w:themeColor="text1"/>
          <w:szCs w:val="24"/>
        </w:rPr>
        <w:lastRenderedPageBreak/>
        <w:t xml:space="preserve">travellers are greatly affected by social identity and environmentally friendly lifestyle trends that are spread through social media and online communities (Hanna, Rowley, &amp; Keegan, 2021). People are more likely to trust when they can see things like eco-certifications, green hotel labels, and tourism that is based in the community. This promotes ethical consumption in tourism. </w:t>
      </w:r>
      <w:r w:rsidRPr="00714A73">
        <w:rPr>
          <w:rFonts w:ascii="Times New Roman" w:hAnsi="Times New Roman" w:cs="Times New Roman"/>
          <w:color w:val="000000" w:themeColor="text1"/>
          <w:szCs w:val="24"/>
        </w:rPr>
        <w:br/>
        <w:t xml:space="preserve">Psychological factors, encompassing individual well-being, authentic cultural involvement, and altruistic tendencies, also affect sustainable tourism choices. Studies show that travellers often look for experiences that make them feel good, help them grow as people, or help the communities they visit (Jeong, Kim &amp; Kim, 2020). This change is part of a bigger trend toward transformative and meaning-driven travel, where tourists try to have the least negative impact on the environment while having the most positive impact on society. </w:t>
      </w:r>
      <w:r w:rsidRPr="00714A73">
        <w:rPr>
          <w:rFonts w:ascii="Times New Roman" w:hAnsi="Times New Roman" w:cs="Times New Roman"/>
          <w:color w:val="000000" w:themeColor="text1"/>
          <w:szCs w:val="24"/>
        </w:rPr>
        <w:br/>
        <w:t xml:space="preserve">Considering these prominent trends, this report examines the complex psychological and social determinants influencing sustainable tourism decisions. It examines the influence of personal values, ethical considerations, ecological consciousness, and environmental principles on individuals' behaviours when seeking eco-friendly destinations, accommodations, and responsible tourism practices. The report aims to provide a comprehensive analysis of the factors motivating individuals to engage in sustainable tourism by examining contemporary literature, behavioural theories, and practical examples. </w:t>
      </w:r>
      <w:r w:rsidRPr="00714A73">
        <w:rPr>
          <w:rFonts w:ascii="Times New Roman" w:hAnsi="Times New Roman" w:cs="Times New Roman"/>
          <w:color w:val="000000" w:themeColor="text1"/>
          <w:szCs w:val="24"/>
        </w:rPr>
        <w:br/>
        <w:t>To promote sustainability and get travellers to act in an environmentally responsible way, tourism businesses, policymakers, and destinations need to know what drives people to do these things.</w:t>
      </w:r>
    </w:p>
    <w:p w14:paraId="4D251515" w14:textId="77777777" w:rsidR="00FB4CC9" w:rsidRDefault="00FB4CC9" w:rsidP="00FB4CC9">
      <w:pPr>
        <w:spacing w:line="480" w:lineRule="auto"/>
        <w:rPr>
          <w:rFonts w:ascii="Times New Roman" w:hAnsi="Times New Roman" w:cs="Times New Roman"/>
          <w:color w:val="000000" w:themeColor="text1"/>
          <w:szCs w:val="24"/>
        </w:rPr>
      </w:pPr>
    </w:p>
    <w:p w14:paraId="567DC4D3" w14:textId="77777777" w:rsidR="00714A73" w:rsidRDefault="000E04F4" w:rsidP="005A0794">
      <w:pPr>
        <w:spacing w:line="480" w:lineRule="auto"/>
        <w:rPr>
          <w:rFonts w:ascii="Times New Roman" w:hAnsi="Times New Roman" w:cs="Times New Roman"/>
          <w:color w:val="000000" w:themeColor="text1"/>
          <w:szCs w:val="24"/>
        </w:rPr>
      </w:pPr>
      <w:bookmarkStart w:id="2" w:name="_Toc215260947"/>
      <w:r>
        <w:rPr>
          <w:rStyle w:val="Heading1Char"/>
          <w:rFonts w:ascii="Times New Roman" w:hAnsi="Times New Roman" w:cs="Times New Roman"/>
          <w:b/>
          <w:bCs/>
          <w:color w:val="000000" w:themeColor="text1"/>
          <w:sz w:val="24"/>
          <w:szCs w:val="24"/>
        </w:rPr>
        <w:lastRenderedPageBreak/>
        <w:t>2</w:t>
      </w:r>
      <w:r w:rsidR="0095171B" w:rsidRPr="009541AC">
        <w:rPr>
          <w:rStyle w:val="Heading1Char"/>
          <w:rFonts w:ascii="Times New Roman" w:hAnsi="Times New Roman" w:cs="Times New Roman"/>
          <w:b/>
          <w:bCs/>
          <w:color w:val="000000" w:themeColor="text1"/>
          <w:sz w:val="24"/>
          <w:szCs w:val="24"/>
        </w:rPr>
        <w:t>. Literature Review</w:t>
      </w:r>
      <w:bookmarkEnd w:id="2"/>
      <w:r w:rsidR="0095171B" w:rsidRPr="00023322">
        <w:rPr>
          <w:rFonts w:ascii="Times New Roman" w:hAnsi="Times New Roman" w:cs="Times New Roman"/>
          <w:color w:val="000000" w:themeColor="text1"/>
          <w:szCs w:val="24"/>
        </w:rPr>
        <w:t xml:space="preserve"> </w:t>
      </w:r>
      <w:r w:rsidR="0095171B" w:rsidRPr="00023322">
        <w:rPr>
          <w:rFonts w:ascii="Times New Roman" w:hAnsi="Times New Roman" w:cs="Times New Roman"/>
          <w:color w:val="000000" w:themeColor="text1"/>
          <w:szCs w:val="24"/>
        </w:rPr>
        <w:br/>
      </w:r>
      <w:r w:rsidR="005A0794" w:rsidRPr="005A0794">
        <w:rPr>
          <w:rFonts w:ascii="Times New Roman" w:hAnsi="Times New Roman" w:cs="Times New Roman"/>
          <w:color w:val="000000" w:themeColor="text1"/>
          <w:szCs w:val="24"/>
        </w:rPr>
        <w:t xml:space="preserve">Sustainable tourism has gained prominence as a significant focus of academic inquiry, driven by the growing global awareness of climate change, biodiversity decline, and the environmental impacts of mass tourism. Comprehending the motivational factors that affect travellers' sustainable tourism decisions is essential for formulating policy, crafting effective marketing strategies, and promoting responsible travel behaviours. This literature review </w:t>
      </w:r>
      <w:proofErr w:type="spellStart"/>
      <w:r w:rsidR="005A0794" w:rsidRPr="005A0794">
        <w:rPr>
          <w:rFonts w:ascii="Times New Roman" w:hAnsi="Times New Roman" w:cs="Times New Roman"/>
          <w:color w:val="000000" w:themeColor="text1"/>
          <w:szCs w:val="24"/>
        </w:rPr>
        <w:t>analyzes</w:t>
      </w:r>
      <w:proofErr w:type="spellEnd"/>
      <w:r w:rsidR="005A0794" w:rsidRPr="005A0794">
        <w:rPr>
          <w:rFonts w:ascii="Times New Roman" w:hAnsi="Times New Roman" w:cs="Times New Roman"/>
          <w:color w:val="000000" w:themeColor="text1"/>
          <w:szCs w:val="24"/>
        </w:rPr>
        <w:t xml:space="preserve"> essential psychological, social, and behavioural factors influencing sustainable tourism decisions, utilizing prominent theoretical frameworks including Value-Belief-Norm Theory (VBN), the Theory of Planned Behaviour (TPB), Self-Determination Theory (SDT), and Social Identity Theory. It also looks at how environmental values, a sense of moral duty, concern for the environment, social norms, lifestyle trends, and the characteristics of a destination affect eco-friendly travel behaviour.</w:t>
      </w:r>
      <w:r w:rsidR="005A0794" w:rsidRPr="005A0794">
        <w:rPr>
          <w:rFonts w:ascii="Times New Roman" w:hAnsi="Times New Roman" w:cs="Times New Roman"/>
          <w:color w:val="000000" w:themeColor="text1"/>
          <w:szCs w:val="24"/>
        </w:rPr>
        <w:br/>
      </w:r>
      <w:r w:rsidR="005A0794" w:rsidRPr="005A0794">
        <w:rPr>
          <w:rFonts w:ascii="Times New Roman" w:hAnsi="Times New Roman" w:cs="Times New Roman"/>
          <w:color w:val="000000" w:themeColor="text1"/>
          <w:szCs w:val="24"/>
        </w:rPr>
        <w:br/>
      </w:r>
      <w:r w:rsidR="005A0794" w:rsidRPr="00714A73">
        <w:rPr>
          <w:rFonts w:ascii="Times New Roman" w:hAnsi="Times New Roman" w:cs="Times New Roman"/>
          <w:b/>
          <w:bCs/>
          <w:color w:val="000000" w:themeColor="text1"/>
          <w:szCs w:val="24"/>
        </w:rPr>
        <w:t>2.1 Psychological Factors Influencing Sustainable Tourism Decisions</w:t>
      </w:r>
      <w:r w:rsidR="005A0794" w:rsidRPr="005A0794">
        <w:rPr>
          <w:rFonts w:ascii="Times New Roman" w:hAnsi="Times New Roman" w:cs="Times New Roman"/>
          <w:color w:val="000000" w:themeColor="text1"/>
          <w:szCs w:val="24"/>
        </w:rPr>
        <w:br/>
        <w:t>Psychological motivations are among the most significant predictors of sustainable travel behaviour. Numerous studies show that tourists' values, beliefs, attitudes, and sense of moral responsibility strongly affect their decisions to choose eco-friendly options. The VBN Theory posits that individuals possessing profound ecological perspectives and biospheric values are more inclined to participate in pro-environmental behaviours, including sustainable travel decisions (Stern, 2000). This implies that sustainable tourism behaviour is predominantly influenced by values rather than merely by preferences.</w:t>
      </w:r>
      <w:r w:rsidR="005A0794" w:rsidRPr="005A0794">
        <w:rPr>
          <w:rFonts w:ascii="Times New Roman" w:hAnsi="Times New Roman" w:cs="Times New Roman"/>
          <w:color w:val="000000" w:themeColor="text1"/>
          <w:szCs w:val="24"/>
        </w:rPr>
        <w:br/>
      </w:r>
    </w:p>
    <w:p w14:paraId="54623CD8" w14:textId="77777777" w:rsidR="00714A73" w:rsidRDefault="005A0794" w:rsidP="005A0794">
      <w:pPr>
        <w:spacing w:line="480" w:lineRule="auto"/>
        <w:rPr>
          <w:rFonts w:ascii="Times New Roman" w:hAnsi="Times New Roman" w:cs="Times New Roman"/>
          <w:color w:val="000000" w:themeColor="text1"/>
          <w:szCs w:val="24"/>
        </w:rPr>
      </w:pPr>
      <w:r w:rsidRPr="005A0794">
        <w:rPr>
          <w:rFonts w:ascii="Times New Roman" w:hAnsi="Times New Roman" w:cs="Times New Roman"/>
          <w:color w:val="000000" w:themeColor="text1"/>
          <w:szCs w:val="24"/>
        </w:rPr>
        <w:lastRenderedPageBreak/>
        <w:br/>
        <w:t>Concern for the environment has been identified as a significant psychological motivator. Research indicates that individuals with heightened awareness of environmental concerns—such as climate change, carbon footprint, deforestation, and resource depletion—exhibit a greater inclination towards green accommodations, eco-certified hotels, and low-impact tourism activities (</w:t>
      </w:r>
      <w:proofErr w:type="spellStart"/>
      <w:r w:rsidRPr="005A0794">
        <w:rPr>
          <w:rFonts w:ascii="Times New Roman" w:hAnsi="Times New Roman" w:cs="Times New Roman"/>
          <w:color w:val="000000" w:themeColor="text1"/>
          <w:szCs w:val="24"/>
        </w:rPr>
        <w:t>Dolnicar</w:t>
      </w:r>
      <w:proofErr w:type="spellEnd"/>
      <w:r w:rsidRPr="005A0794">
        <w:rPr>
          <w:rFonts w:ascii="Times New Roman" w:hAnsi="Times New Roman" w:cs="Times New Roman"/>
          <w:color w:val="000000" w:themeColor="text1"/>
          <w:szCs w:val="24"/>
        </w:rPr>
        <w:t>, 2020). Environmental awareness affects how people feel about responsible tourism by making the benefits seem bigger and the barriers to good behaviour seem smaller (Han, 2021).</w:t>
      </w:r>
      <w:r w:rsidRPr="005A0794">
        <w:rPr>
          <w:rFonts w:ascii="Times New Roman" w:hAnsi="Times New Roman" w:cs="Times New Roman"/>
          <w:color w:val="000000" w:themeColor="text1"/>
          <w:szCs w:val="24"/>
        </w:rPr>
        <w:br/>
        <w:t>Another psychological factor that affects choices about sustainable tourism is a sense of moral duty. People who are tourists and have strong personal rules about protecting the environment often feel pressure from within to act responsibly. They regard sustainable choices not merely as alternatives but as moral obligations (</w:t>
      </w:r>
      <w:proofErr w:type="spellStart"/>
      <w:r w:rsidRPr="005A0794">
        <w:rPr>
          <w:rFonts w:ascii="Times New Roman" w:hAnsi="Times New Roman" w:cs="Times New Roman"/>
          <w:color w:val="000000" w:themeColor="text1"/>
          <w:szCs w:val="24"/>
        </w:rPr>
        <w:t>Onwezen</w:t>
      </w:r>
      <w:proofErr w:type="spellEnd"/>
      <w:r w:rsidRPr="005A0794">
        <w:rPr>
          <w:rFonts w:ascii="Times New Roman" w:hAnsi="Times New Roman" w:cs="Times New Roman"/>
          <w:color w:val="000000" w:themeColor="text1"/>
          <w:szCs w:val="24"/>
        </w:rPr>
        <w:t>, Bartels &amp; Antonides, 2014). Actions based on moral obligation are usually more stable and last longer.</w:t>
      </w:r>
      <w:r w:rsidRPr="005A0794">
        <w:rPr>
          <w:rFonts w:ascii="Times New Roman" w:hAnsi="Times New Roman" w:cs="Times New Roman"/>
          <w:color w:val="000000" w:themeColor="text1"/>
          <w:szCs w:val="24"/>
        </w:rPr>
        <w:br/>
        <w:t>Self-identity also has a big impact on people's decisions about where to travel. People who see themselves as environmentally responsible or as part of communities that care about sustainability tend to choose travel options that fit with that identity (Whitmarsh &amp; O'Neill, 2010). Sustainable travel becomes a way to strengthen one's sense of self and show that one agrees with environmental values.</w:t>
      </w:r>
      <w:r w:rsidRPr="005A0794">
        <w:rPr>
          <w:rFonts w:ascii="Times New Roman" w:hAnsi="Times New Roman" w:cs="Times New Roman"/>
          <w:color w:val="000000" w:themeColor="text1"/>
          <w:szCs w:val="24"/>
        </w:rPr>
        <w:br/>
        <w:t xml:space="preserve">Lastly, psychological well-being has become a significant driving force. Studies show that sustainable tourism activities like nature immersion, cultural connection, and volunteer tourism can help people feel better emotionally, be more mindful, and grow as people (Jeong, Kim &amp; Kim, 2020). Because of this, sustainable tourism is appealing to travellers who want experiences that are meaningful, restorative, and </w:t>
      </w:r>
      <w:proofErr w:type="gramStart"/>
      <w:r w:rsidRPr="005A0794">
        <w:rPr>
          <w:rFonts w:ascii="Times New Roman" w:hAnsi="Times New Roman" w:cs="Times New Roman"/>
          <w:color w:val="000000" w:themeColor="text1"/>
          <w:szCs w:val="24"/>
        </w:rPr>
        <w:t>life-changing</w:t>
      </w:r>
      <w:proofErr w:type="gramEnd"/>
      <w:r w:rsidRPr="005A0794">
        <w:rPr>
          <w:rFonts w:ascii="Times New Roman" w:hAnsi="Times New Roman" w:cs="Times New Roman"/>
          <w:color w:val="000000" w:themeColor="text1"/>
          <w:szCs w:val="24"/>
        </w:rPr>
        <w:t>.</w:t>
      </w:r>
      <w:r w:rsidRPr="005A0794">
        <w:rPr>
          <w:rFonts w:ascii="Times New Roman" w:hAnsi="Times New Roman" w:cs="Times New Roman"/>
          <w:color w:val="000000" w:themeColor="text1"/>
          <w:szCs w:val="24"/>
        </w:rPr>
        <w:br/>
      </w:r>
      <w:r w:rsidRPr="005A0794">
        <w:rPr>
          <w:rFonts w:ascii="Times New Roman" w:hAnsi="Times New Roman" w:cs="Times New Roman"/>
          <w:color w:val="000000" w:themeColor="text1"/>
          <w:szCs w:val="24"/>
        </w:rPr>
        <w:lastRenderedPageBreak/>
        <w:br/>
      </w:r>
      <w:r w:rsidRPr="00714A73">
        <w:rPr>
          <w:rFonts w:ascii="Times New Roman" w:hAnsi="Times New Roman" w:cs="Times New Roman"/>
          <w:b/>
          <w:bCs/>
          <w:color w:val="000000" w:themeColor="text1"/>
          <w:szCs w:val="24"/>
        </w:rPr>
        <w:t>2.2 Social and Cultural Factors Affecting Sustainable Tourism Behaviour</w:t>
      </w:r>
      <w:r w:rsidRPr="005A0794">
        <w:rPr>
          <w:rFonts w:ascii="Times New Roman" w:hAnsi="Times New Roman" w:cs="Times New Roman"/>
          <w:color w:val="000000" w:themeColor="text1"/>
          <w:szCs w:val="24"/>
        </w:rPr>
        <w:br/>
        <w:t>Social factors have a big impact on choices about sustainable tourism. Social norms, cultural expectations, and peer behaviours influence individuals' intentions to engage in sustainable actions, even when environmental concern alone may be inadequate. The Theory of Planned Behaviour posits that subjective norms—individuals' perceptions of others' expectations—significantly impact their propensity to engage in eco-friendly travel (Ajzen, 1991). For instance, travellers who are with friends who care about the environment are more likely to choose green places to stay or travel options that don't add to their carbon footprint.</w:t>
      </w:r>
      <w:r w:rsidRPr="005A0794">
        <w:rPr>
          <w:rFonts w:ascii="Times New Roman" w:hAnsi="Times New Roman" w:cs="Times New Roman"/>
          <w:color w:val="000000" w:themeColor="text1"/>
          <w:szCs w:val="24"/>
        </w:rPr>
        <w:br/>
        <w:t xml:space="preserve">Social Identity Theory posits that individuals exhibit behaviours consistent with the groups with which they identify. Travellers who care about the environment often see eco-friendly choices </w:t>
      </w:r>
      <w:proofErr w:type="gramStart"/>
      <w:r w:rsidRPr="005A0794">
        <w:rPr>
          <w:rFonts w:ascii="Times New Roman" w:hAnsi="Times New Roman" w:cs="Times New Roman"/>
          <w:color w:val="000000" w:themeColor="text1"/>
          <w:szCs w:val="24"/>
        </w:rPr>
        <w:t>as a way to</w:t>
      </w:r>
      <w:proofErr w:type="gramEnd"/>
      <w:r w:rsidRPr="005A0794">
        <w:rPr>
          <w:rFonts w:ascii="Times New Roman" w:hAnsi="Times New Roman" w:cs="Times New Roman"/>
          <w:color w:val="000000" w:themeColor="text1"/>
          <w:szCs w:val="24"/>
        </w:rPr>
        <w:t xml:space="preserve"> fit in with their social group (Hanna, Rowley, &amp; Keegan, 2021). This is especially true for younger generations, who often show that they care about the environment by the way they live, such as how they travel.</w:t>
      </w:r>
      <w:r w:rsidRPr="005A0794">
        <w:rPr>
          <w:rFonts w:ascii="Times New Roman" w:hAnsi="Times New Roman" w:cs="Times New Roman"/>
          <w:color w:val="000000" w:themeColor="text1"/>
          <w:szCs w:val="24"/>
        </w:rPr>
        <w:br/>
      </w:r>
      <w:proofErr w:type="gramStart"/>
      <w:r w:rsidRPr="005A0794">
        <w:rPr>
          <w:rFonts w:ascii="Times New Roman" w:hAnsi="Times New Roman" w:cs="Times New Roman"/>
          <w:color w:val="000000" w:themeColor="text1"/>
          <w:szCs w:val="24"/>
        </w:rPr>
        <w:t>Social media</w:t>
      </w:r>
      <w:proofErr w:type="gramEnd"/>
      <w:r w:rsidRPr="005A0794">
        <w:rPr>
          <w:rFonts w:ascii="Times New Roman" w:hAnsi="Times New Roman" w:cs="Times New Roman"/>
          <w:color w:val="000000" w:themeColor="text1"/>
          <w:szCs w:val="24"/>
        </w:rPr>
        <w:t xml:space="preserve"> makes social influence even stronger. Platforms like Instagram, TikTok, and YouTube encourage people to live in ways that are good for the environment. This changes how travellers think about what is good, right, and socially acceptable (Mariani &amp; Borghi, 2021). Influencers who talk about eco-friendly places or ways of doing things often have a ripple effect, encouraging their followers to do the same.</w:t>
      </w:r>
      <w:r w:rsidRPr="005A0794">
        <w:rPr>
          <w:rFonts w:ascii="Times New Roman" w:hAnsi="Times New Roman" w:cs="Times New Roman"/>
          <w:color w:val="000000" w:themeColor="text1"/>
          <w:szCs w:val="24"/>
        </w:rPr>
        <w:br/>
        <w:t xml:space="preserve">The cultural context is also important. In societies that value and institutionalize environmental responsibility, people are more likely to travel in a way that is good for the environment (Chen &amp; Peng, 2022). On the other hand, sustainable tourism behaviours may be less common in cultures that value convenience or consumption based on status. So, cultural values affect how important </w:t>
      </w:r>
      <w:r w:rsidRPr="005A0794">
        <w:rPr>
          <w:rFonts w:ascii="Times New Roman" w:hAnsi="Times New Roman" w:cs="Times New Roman"/>
          <w:color w:val="000000" w:themeColor="text1"/>
          <w:szCs w:val="24"/>
        </w:rPr>
        <w:lastRenderedPageBreak/>
        <w:t>sustainability is in the process of making decisions about tourism.</w:t>
      </w:r>
      <w:r w:rsidRPr="005A0794">
        <w:rPr>
          <w:rFonts w:ascii="Times New Roman" w:hAnsi="Times New Roman" w:cs="Times New Roman"/>
          <w:color w:val="000000" w:themeColor="text1"/>
          <w:szCs w:val="24"/>
        </w:rPr>
        <w:br/>
      </w:r>
      <w:r w:rsidRPr="005A0794">
        <w:rPr>
          <w:rFonts w:ascii="Times New Roman" w:hAnsi="Times New Roman" w:cs="Times New Roman"/>
          <w:color w:val="000000" w:themeColor="text1"/>
          <w:szCs w:val="24"/>
        </w:rPr>
        <w:br/>
      </w:r>
      <w:r w:rsidRPr="00714A73">
        <w:rPr>
          <w:rFonts w:ascii="Times New Roman" w:hAnsi="Times New Roman" w:cs="Times New Roman"/>
          <w:b/>
          <w:bCs/>
          <w:color w:val="000000" w:themeColor="text1"/>
          <w:szCs w:val="24"/>
        </w:rPr>
        <w:t>2.3 Environmental Awareness and Moral Issues</w:t>
      </w:r>
      <w:r w:rsidRPr="005A0794">
        <w:rPr>
          <w:rFonts w:ascii="Times New Roman" w:hAnsi="Times New Roman" w:cs="Times New Roman"/>
          <w:color w:val="000000" w:themeColor="text1"/>
          <w:szCs w:val="24"/>
        </w:rPr>
        <w:br/>
        <w:t>People who care about the environment have always made choices that are good for the environment when it comes to tourism. People who are more aware of the environment are more likely to know how travel affects the environment, such as by releasing carbon dioxide, destroying habitats, and creating waste. As a result, they prefer to leave a smaller ecological footprint (</w:t>
      </w:r>
      <w:proofErr w:type="spellStart"/>
      <w:r w:rsidRPr="005A0794">
        <w:rPr>
          <w:rFonts w:ascii="Times New Roman" w:hAnsi="Times New Roman" w:cs="Times New Roman"/>
          <w:color w:val="000000" w:themeColor="text1"/>
          <w:szCs w:val="24"/>
        </w:rPr>
        <w:t>Gössling</w:t>
      </w:r>
      <w:proofErr w:type="spellEnd"/>
      <w:r w:rsidRPr="005A0794">
        <w:rPr>
          <w:rFonts w:ascii="Times New Roman" w:hAnsi="Times New Roman" w:cs="Times New Roman"/>
          <w:color w:val="000000" w:themeColor="text1"/>
          <w:szCs w:val="24"/>
        </w:rPr>
        <w:t xml:space="preserve"> &amp; Buckley, 2022). Environmental education campaigns, documentaries, and climate crisis communication have raised awareness around the world, which has led to more people wanting to go on nature-based, low-impact trips.</w:t>
      </w:r>
      <w:r w:rsidRPr="005A0794">
        <w:rPr>
          <w:rFonts w:ascii="Times New Roman" w:hAnsi="Times New Roman" w:cs="Times New Roman"/>
          <w:color w:val="000000" w:themeColor="text1"/>
          <w:szCs w:val="24"/>
        </w:rPr>
        <w:br/>
        <w:t>Ethical consumption also helps people want to travel in a way that is good for the environment. Ethical tourists think about how their travel choices will affect people and the environment. They prefer places that support fair labour, animal welfare, community development, and cultural preservation (Weeden, 2014). The literature indicates that ethical values correlate with an increased willingness to pay for sustainable services, including eco-certifications, carbon offsets, and community-based tourism experiences (López-Sánchez &amp; Pulido-Fernández, 2016).</w:t>
      </w:r>
      <w:r w:rsidRPr="005A0794">
        <w:rPr>
          <w:rFonts w:ascii="Times New Roman" w:hAnsi="Times New Roman" w:cs="Times New Roman"/>
          <w:color w:val="000000" w:themeColor="text1"/>
          <w:szCs w:val="24"/>
        </w:rPr>
        <w:br/>
        <w:t xml:space="preserve">Ethical tourism consumption requires openness and trust. Research indicates that travellers are becoming more doubtful of unverified sustainability claims, commonly known as "greenwashing" (Delmas &amp; Burbano, 2011). So, trustworthy eco-labels like Green Key, </w:t>
      </w:r>
      <w:proofErr w:type="spellStart"/>
      <w:r w:rsidRPr="005A0794">
        <w:rPr>
          <w:rFonts w:ascii="Times New Roman" w:hAnsi="Times New Roman" w:cs="Times New Roman"/>
          <w:color w:val="000000" w:themeColor="text1"/>
          <w:szCs w:val="24"/>
        </w:rPr>
        <w:t>EarthCheck</w:t>
      </w:r>
      <w:proofErr w:type="spellEnd"/>
      <w:r w:rsidRPr="005A0794">
        <w:rPr>
          <w:rFonts w:ascii="Times New Roman" w:hAnsi="Times New Roman" w:cs="Times New Roman"/>
          <w:color w:val="000000" w:themeColor="text1"/>
          <w:szCs w:val="24"/>
        </w:rPr>
        <w:t>, and LEED certifications are important signs of trust that make travellers more confident in sustainable tourism options.</w:t>
      </w:r>
      <w:r w:rsidRPr="005A0794">
        <w:rPr>
          <w:rFonts w:ascii="Times New Roman" w:hAnsi="Times New Roman" w:cs="Times New Roman"/>
          <w:color w:val="000000" w:themeColor="text1"/>
          <w:szCs w:val="24"/>
        </w:rPr>
        <w:br/>
      </w:r>
    </w:p>
    <w:p w14:paraId="3B8E0485" w14:textId="77777777" w:rsidR="00714A73" w:rsidRDefault="00714A73" w:rsidP="005A0794">
      <w:pPr>
        <w:spacing w:line="480" w:lineRule="auto"/>
        <w:rPr>
          <w:rFonts w:ascii="Times New Roman" w:hAnsi="Times New Roman" w:cs="Times New Roman"/>
          <w:color w:val="000000" w:themeColor="text1"/>
          <w:szCs w:val="24"/>
        </w:rPr>
      </w:pPr>
    </w:p>
    <w:p w14:paraId="79727F08" w14:textId="77777777" w:rsidR="00714A73" w:rsidRDefault="005A0794" w:rsidP="005A0794">
      <w:pPr>
        <w:spacing w:line="480" w:lineRule="auto"/>
        <w:rPr>
          <w:rFonts w:ascii="Times New Roman" w:hAnsi="Times New Roman" w:cs="Times New Roman"/>
          <w:color w:val="000000" w:themeColor="text1"/>
          <w:szCs w:val="24"/>
        </w:rPr>
      </w:pPr>
      <w:r w:rsidRPr="005A0794">
        <w:rPr>
          <w:rFonts w:ascii="Times New Roman" w:hAnsi="Times New Roman" w:cs="Times New Roman"/>
          <w:color w:val="000000" w:themeColor="text1"/>
          <w:szCs w:val="24"/>
        </w:rPr>
        <w:lastRenderedPageBreak/>
        <w:br/>
      </w:r>
      <w:r w:rsidRPr="00714A73">
        <w:rPr>
          <w:rFonts w:ascii="Times New Roman" w:hAnsi="Times New Roman" w:cs="Times New Roman"/>
          <w:b/>
          <w:bCs/>
          <w:color w:val="000000" w:themeColor="text1"/>
          <w:szCs w:val="24"/>
        </w:rPr>
        <w:t>2.4 Reasons to Choose Eco-Friendly Places to Stay and Visit</w:t>
      </w:r>
      <w:r w:rsidRPr="005A0794">
        <w:rPr>
          <w:rFonts w:ascii="Times New Roman" w:hAnsi="Times New Roman" w:cs="Times New Roman"/>
          <w:color w:val="000000" w:themeColor="text1"/>
          <w:szCs w:val="24"/>
        </w:rPr>
        <w:br/>
        <w:t>People who care about protecting nature, preserving biodiversity, experiencing real culture, and having low-impact experiences are drawn to eco-friendly places. Studies show that tourists pick eco-friendly places to visit because they want to see unspoiled nature, learn about local ecosystems, and help with conservation efforts (Higham &amp; Carr, 2020). National parks, wildlife sanctuaries, and heritage sites managed by the community are all things that environmentally conscious travellers love about their destinations.</w:t>
      </w:r>
      <w:r w:rsidRPr="005A0794">
        <w:rPr>
          <w:rFonts w:ascii="Times New Roman" w:hAnsi="Times New Roman" w:cs="Times New Roman"/>
          <w:color w:val="000000" w:themeColor="text1"/>
          <w:szCs w:val="24"/>
        </w:rPr>
        <w:br/>
        <w:t>People are more likely to stay in hotels that use less energy, have recycling programs, offer sustainable food options, and have eco-friendly designs (Rahman &amp; Reynolds, 2019). Sustainability is a big part of the Green Hotel Movement's brand, which draws in travellers who want their choices to reflect their values. Han et al. (2019) conducted a study that revealed a significant correlation between perceived environmental performance and travellers' intentions to book green hotels, highlighting the efficacy of environmental responsibility as a persuasive element.</w:t>
      </w:r>
      <w:r w:rsidRPr="005A0794">
        <w:rPr>
          <w:rFonts w:ascii="Times New Roman" w:hAnsi="Times New Roman" w:cs="Times New Roman"/>
          <w:color w:val="000000" w:themeColor="text1"/>
          <w:szCs w:val="24"/>
        </w:rPr>
        <w:br/>
        <w:t>Sustainable destination branding also has a big effect on how people see a brand. Places that include stories about sustainability, like Costa Rica's eco-tourism model, are seen as moral, real, and appealing (Rivera, 2020). These perceptions significantly impact behavioural intentions, underscoring the role of destination marketing in shaping sustainable consumption.</w:t>
      </w:r>
      <w:r w:rsidRPr="005A0794">
        <w:rPr>
          <w:rFonts w:ascii="Times New Roman" w:hAnsi="Times New Roman" w:cs="Times New Roman"/>
          <w:color w:val="000000" w:themeColor="text1"/>
          <w:szCs w:val="24"/>
        </w:rPr>
        <w:br/>
      </w:r>
    </w:p>
    <w:p w14:paraId="2F125AE2" w14:textId="77777777" w:rsidR="00714A73" w:rsidRDefault="00714A73" w:rsidP="005A0794">
      <w:pPr>
        <w:spacing w:line="480" w:lineRule="auto"/>
        <w:rPr>
          <w:rFonts w:ascii="Times New Roman" w:hAnsi="Times New Roman" w:cs="Times New Roman"/>
          <w:color w:val="000000" w:themeColor="text1"/>
          <w:szCs w:val="24"/>
        </w:rPr>
      </w:pPr>
    </w:p>
    <w:p w14:paraId="0EFAD915" w14:textId="77777777" w:rsidR="00714A73" w:rsidRDefault="00714A73" w:rsidP="005A0794">
      <w:pPr>
        <w:spacing w:line="480" w:lineRule="auto"/>
        <w:rPr>
          <w:rFonts w:ascii="Times New Roman" w:hAnsi="Times New Roman" w:cs="Times New Roman"/>
          <w:color w:val="000000" w:themeColor="text1"/>
          <w:szCs w:val="24"/>
        </w:rPr>
      </w:pPr>
    </w:p>
    <w:p w14:paraId="647589B0" w14:textId="4866C555" w:rsidR="005A0794" w:rsidRPr="005A0794" w:rsidRDefault="005A0794" w:rsidP="005A0794">
      <w:pPr>
        <w:spacing w:line="480" w:lineRule="auto"/>
        <w:rPr>
          <w:rFonts w:ascii="Times New Roman" w:hAnsi="Times New Roman" w:cs="Times New Roman"/>
          <w:color w:val="000000" w:themeColor="text1"/>
          <w:szCs w:val="24"/>
        </w:rPr>
      </w:pPr>
      <w:r w:rsidRPr="005A0794">
        <w:rPr>
          <w:rFonts w:ascii="Times New Roman" w:hAnsi="Times New Roman" w:cs="Times New Roman"/>
          <w:color w:val="000000" w:themeColor="text1"/>
          <w:szCs w:val="24"/>
        </w:rPr>
        <w:lastRenderedPageBreak/>
        <w:br/>
      </w:r>
      <w:r w:rsidRPr="00714A73">
        <w:rPr>
          <w:rFonts w:ascii="Times New Roman" w:hAnsi="Times New Roman" w:cs="Times New Roman"/>
          <w:b/>
          <w:bCs/>
          <w:color w:val="000000" w:themeColor="text1"/>
          <w:szCs w:val="24"/>
        </w:rPr>
        <w:t>2.5 The Importance of Transformational and Meaningful Travel</w:t>
      </w:r>
      <w:r w:rsidRPr="005A0794">
        <w:rPr>
          <w:rFonts w:ascii="Times New Roman" w:hAnsi="Times New Roman" w:cs="Times New Roman"/>
          <w:color w:val="000000" w:themeColor="text1"/>
          <w:szCs w:val="24"/>
        </w:rPr>
        <w:br/>
        <w:t xml:space="preserve">Recent literature highlights the emergence of “transformational tourism,” characterized by travellers pursuing purpose-driven, meaningful, and introspective experiences (Pung, </w:t>
      </w:r>
      <w:proofErr w:type="spellStart"/>
      <w:r w:rsidRPr="005A0794">
        <w:rPr>
          <w:rFonts w:ascii="Times New Roman" w:hAnsi="Times New Roman" w:cs="Times New Roman"/>
          <w:color w:val="000000" w:themeColor="text1"/>
          <w:szCs w:val="24"/>
        </w:rPr>
        <w:t>Gnoth</w:t>
      </w:r>
      <w:proofErr w:type="spellEnd"/>
      <w:r w:rsidRPr="005A0794">
        <w:rPr>
          <w:rFonts w:ascii="Times New Roman" w:hAnsi="Times New Roman" w:cs="Times New Roman"/>
          <w:color w:val="000000" w:themeColor="text1"/>
          <w:szCs w:val="24"/>
        </w:rPr>
        <w:t xml:space="preserve"> &amp; Del Chiappa, 2020). Sustainable tourism fits with these goals because it gives people chances to learn, volunteer, get involved in other cultures, and take care of the environment.</w:t>
      </w:r>
      <w:r w:rsidRPr="005A0794">
        <w:rPr>
          <w:rFonts w:ascii="Times New Roman" w:hAnsi="Times New Roman" w:cs="Times New Roman"/>
          <w:color w:val="000000" w:themeColor="text1"/>
          <w:szCs w:val="24"/>
        </w:rPr>
        <w:br/>
        <w:t>People who want to grow as people or help others are more likely to choose responsible tourism, do activities that don't hurt the environment, and help local communities (Smith &amp; Diekmann, 2021). People who want to feel better about themselves, grow as a person, and connect with nature and the people who live there like this kind of travel.</w:t>
      </w:r>
      <w:r w:rsidRPr="005A0794">
        <w:rPr>
          <w:rFonts w:ascii="Times New Roman" w:hAnsi="Times New Roman" w:cs="Times New Roman"/>
          <w:color w:val="000000" w:themeColor="text1"/>
          <w:szCs w:val="24"/>
        </w:rPr>
        <w:br/>
        <w:t>So, sustainable tourism is not only about caring for the environment, but also about meeting psychological needs related to identity, meaning, and personal health.</w:t>
      </w:r>
    </w:p>
    <w:p w14:paraId="65916F88" w14:textId="0C30145C" w:rsidR="0018722F" w:rsidRDefault="0018722F" w:rsidP="005A0794">
      <w:pPr>
        <w:spacing w:line="480" w:lineRule="auto"/>
        <w:rPr>
          <w:rFonts w:ascii="Times New Roman" w:hAnsi="Times New Roman" w:cs="Times New Roman"/>
          <w:color w:val="000000" w:themeColor="text1"/>
          <w:szCs w:val="24"/>
        </w:rPr>
      </w:pPr>
    </w:p>
    <w:p w14:paraId="790A8F20" w14:textId="77777777" w:rsidR="005451DE" w:rsidRDefault="005451DE" w:rsidP="00013DBD">
      <w:pPr>
        <w:spacing w:line="480" w:lineRule="auto"/>
        <w:rPr>
          <w:rFonts w:ascii="Times New Roman" w:hAnsi="Times New Roman" w:cs="Times New Roman"/>
          <w:color w:val="000000" w:themeColor="text1"/>
          <w:szCs w:val="24"/>
        </w:rPr>
      </w:pPr>
    </w:p>
    <w:p w14:paraId="42B46D4A" w14:textId="77777777" w:rsidR="005A0794" w:rsidRDefault="005A0794" w:rsidP="00013DBD">
      <w:pPr>
        <w:spacing w:line="480" w:lineRule="auto"/>
        <w:rPr>
          <w:rFonts w:ascii="Times New Roman" w:hAnsi="Times New Roman" w:cs="Times New Roman"/>
          <w:color w:val="000000" w:themeColor="text1"/>
          <w:szCs w:val="24"/>
        </w:rPr>
      </w:pPr>
    </w:p>
    <w:p w14:paraId="68E7E101" w14:textId="77777777" w:rsidR="005A0794" w:rsidRDefault="005A0794" w:rsidP="00013DBD">
      <w:pPr>
        <w:spacing w:line="480" w:lineRule="auto"/>
        <w:rPr>
          <w:rFonts w:ascii="Times New Roman" w:hAnsi="Times New Roman" w:cs="Times New Roman"/>
          <w:color w:val="000000" w:themeColor="text1"/>
          <w:szCs w:val="24"/>
        </w:rPr>
      </w:pPr>
    </w:p>
    <w:p w14:paraId="29F096E2" w14:textId="77777777" w:rsidR="005A0794" w:rsidRDefault="005A0794" w:rsidP="00013DBD">
      <w:pPr>
        <w:spacing w:line="480" w:lineRule="auto"/>
        <w:rPr>
          <w:rFonts w:ascii="Times New Roman" w:hAnsi="Times New Roman" w:cs="Times New Roman"/>
          <w:color w:val="000000" w:themeColor="text1"/>
          <w:szCs w:val="24"/>
        </w:rPr>
      </w:pPr>
    </w:p>
    <w:p w14:paraId="7FC79F67" w14:textId="77777777" w:rsidR="005A0794" w:rsidRDefault="005A0794" w:rsidP="00013DBD">
      <w:pPr>
        <w:spacing w:line="480" w:lineRule="auto"/>
        <w:rPr>
          <w:rFonts w:ascii="Times New Roman" w:hAnsi="Times New Roman" w:cs="Times New Roman"/>
          <w:color w:val="000000" w:themeColor="text1"/>
          <w:szCs w:val="24"/>
        </w:rPr>
      </w:pPr>
    </w:p>
    <w:p w14:paraId="24E4F149" w14:textId="77777777" w:rsidR="005A0794" w:rsidRDefault="005A0794" w:rsidP="00013DBD">
      <w:pPr>
        <w:spacing w:line="480" w:lineRule="auto"/>
        <w:rPr>
          <w:rFonts w:ascii="Times New Roman" w:hAnsi="Times New Roman" w:cs="Times New Roman"/>
          <w:color w:val="000000" w:themeColor="text1"/>
          <w:szCs w:val="24"/>
        </w:rPr>
      </w:pPr>
    </w:p>
    <w:p w14:paraId="29C64443" w14:textId="77777777" w:rsidR="005A0794" w:rsidRDefault="005A0794" w:rsidP="00013DBD">
      <w:pPr>
        <w:spacing w:line="480" w:lineRule="auto"/>
        <w:rPr>
          <w:rFonts w:ascii="Times New Roman" w:hAnsi="Times New Roman" w:cs="Times New Roman"/>
          <w:color w:val="000000" w:themeColor="text1"/>
          <w:szCs w:val="24"/>
        </w:rPr>
      </w:pPr>
    </w:p>
    <w:p w14:paraId="0902601B" w14:textId="77777777" w:rsidR="005A0794" w:rsidRPr="00023322" w:rsidRDefault="005A0794" w:rsidP="00013DBD">
      <w:pPr>
        <w:spacing w:line="480" w:lineRule="auto"/>
        <w:rPr>
          <w:rFonts w:ascii="Times New Roman" w:hAnsi="Times New Roman" w:cs="Times New Roman"/>
          <w:color w:val="000000" w:themeColor="text1"/>
          <w:szCs w:val="24"/>
        </w:rPr>
      </w:pPr>
    </w:p>
    <w:p w14:paraId="2D38395C" w14:textId="4C97A767" w:rsidR="00D16B77" w:rsidRPr="00D16B77" w:rsidRDefault="00843EDD" w:rsidP="00D16B77">
      <w:pPr>
        <w:spacing w:line="480" w:lineRule="auto"/>
        <w:rPr>
          <w:rFonts w:ascii="Times New Roman" w:hAnsi="Times New Roman" w:cs="Times New Roman"/>
          <w:color w:val="000000" w:themeColor="text1"/>
          <w:szCs w:val="24"/>
        </w:rPr>
      </w:pPr>
      <w:bookmarkStart w:id="3" w:name="_Toc215260948"/>
      <w:r>
        <w:rPr>
          <w:rStyle w:val="Heading1Char"/>
          <w:rFonts w:ascii="Times New Roman" w:hAnsi="Times New Roman" w:cs="Times New Roman"/>
          <w:b/>
          <w:bCs/>
          <w:color w:val="000000" w:themeColor="text1"/>
          <w:sz w:val="24"/>
          <w:szCs w:val="24"/>
        </w:rPr>
        <w:lastRenderedPageBreak/>
        <w:t>3</w:t>
      </w:r>
      <w:r w:rsidR="00582227" w:rsidRPr="0018722F">
        <w:rPr>
          <w:rStyle w:val="Heading1Char"/>
          <w:rFonts w:ascii="Times New Roman" w:hAnsi="Times New Roman" w:cs="Times New Roman"/>
          <w:b/>
          <w:bCs/>
          <w:color w:val="000000" w:themeColor="text1"/>
          <w:sz w:val="24"/>
          <w:szCs w:val="24"/>
        </w:rPr>
        <w:t xml:space="preserve"> Methodology</w:t>
      </w:r>
      <w:bookmarkEnd w:id="3"/>
      <w:r w:rsidR="00582227" w:rsidRPr="0018722F">
        <w:rPr>
          <w:rFonts w:ascii="Times New Roman" w:hAnsi="Times New Roman" w:cs="Times New Roman"/>
          <w:b/>
          <w:bCs/>
          <w:color w:val="000000" w:themeColor="text1"/>
          <w:szCs w:val="24"/>
        </w:rPr>
        <w:t xml:space="preserve"> </w:t>
      </w:r>
      <w:r w:rsidR="00582227" w:rsidRPr="00023322">
        <w:rPr>
          <w:rFonts w:ascii="Times New Roman" w:hAnsi="Times New Roman" w:cs="Times New Roman"/>
          <w:color w:val="000000" w:themeColor="text1"/>
          <w:szCs w:val="24"/>
        </w:rPr>
        <w:br/>
      </w:r>
      <w:r w:rsidR="00D16B77" w:rsidRPr="00D16B77">
        <w:rPr>
          <w:rFonts w:ascii="Times New Roman" w:hAnsi="Times New Roman" w:cs="Times New Roman"/>
          <w:color w:val="000000" w:themeColor="text1"/>
          <w:szCs w:val="24"/>
        </w:rPr>
        <w:t>This study employs a qualitative secondary research methodology to investigate the psychological and social determinants that drive consumers to select sustainable tourism alternatives.  Secondary research is suitable for this topic due to the substantial literature available on environmental behaviour, sustainable consumption, eco-tourism, and responsible travel practices.  Examining these sources facilitates a thorough comprehension of sustainable tourism motivations without the necessity of primary fieldwork, which can be laborious and resource-demanding (Saunders, Lewis &amp; Thornhill, 2019).</w:t>
      </w:r>
    </w:p>
    <w:p w14:paraId="72946F7C" w14:textId="1A4E657A" w:rsidR="00D16B77" w:rsidRPr="00D16B77" w:rsidRDefault="00D16B77" w:rsidP="00D16B77">
      <w:pPr>
        <w:spacing w:line="480" w:lineRule="auto"/>
        <w:rPr>
          <w:rFonts w:ascii="Times New Roman" w:hAnsi="Times New Roman" w:cs="Times New Roman"/>
          <w:b/>
          <w:bCs/>
          <w:color w:val="000000" w:themeColor="text1"/>
          <w:szCs w:val="24"/>
        </w:rPr>
      </w:pPr>
      <w:r w:rsidRPr="00D16B77">
        <w:rPr>
          <w:rFonts w:ascii="Times New Roman" w:hAnsi="Times New Roman" w:cs="Times New Roman"/>
          <w:b/>
          <w:bCs/>
          <w:color w:val="000000" w:themeColor="text1"/>
          <w:szCs w:val="24"/>
        </w:rPr>
        <w:t xml:space="preserve"> Data Gathering</w:t>
      </w:r>
    </w:p>
    <w:p w14:paraId="7EBC4401" w14:textId="6D636CB6" w:rsidR="00D16B77" w:rsidRPr="00D16B77" w:rsidRDefault="00D16B77" w:rsidP="00D16B77">
      <w:pPr>
        <w:spacing w:line="480" w:lineRule="auto"/>
        <w:rPr>
          <w:rFonts w:ascii="Times New Roman" w:hAnsi="Times New Roman" w:cs="Times New Roman"/>
          <w:color w:val="000000" w:themeColor="text1"/>
          <w:szCs w:val="24"/>
        </w:rPr>
      </w:pPr>
      <w:r w:rsidRPr="00D16B77">
        <w:rPr>
          <w:rFonts w:ascii="Times New Roman" w:hAnsi="Times New Roman" w:cs="Times New Roman"/>
          <w:color w:val="000000" w:themeColor="text1"/>
          <w:szCs w:val="24"/>
        </w:rPr>
        <w:t xml:space="preserve"> We got our data from peer-reviewed journals, academic books, tourism research databases, and reports from well-known companies.  Databases like ScienceDirect, Taylor &amp; Francis Online, Emerald Insight, Sage Journals, and Google Scholar were used to find academic sources.  Important search terms were eco-tourism behaviour, environmental values, green consumption, ethical travel behaviour, sustainable tourist psychology, and responsible tourism practices.</w:t>
      </w:r>
    </w:p>
    <w:p w14:paraId="1789C451" w14:textId="77777777" w:rsidR="00D16B77" w:rsidRPr="00D16B77" w:rsidRDefault="00D16B77" w:rsidP="00D16B77">
      <w:pPr>
        <w:spacing w:line="480" w:lineRule="auto"/>
        <w:rPr>
          <w:rFonts w:ascii="Times New Roman" w:hAnsi="Times New Roman" w:cs="Times New Roman"/>
          <w:color w:val="000000" w:themeColor="text1"/>
          <w:szCs w:val="24"/>
        </w:rPr>
      </w:pPr>
      <w:r w:rsidRPr="00D16B77">
        <w:rPr>
          <w:rFonts w:ascii="Times New Roman" w:hAnsi="Times New Roman" w:cs="Times New Roman"/>
          <w:color w:val="000000" w:themeColor="text1"/>
          <w:szCs w:val="24"/>
        </w:rPr>
        <w:t xml:space="preserve"> To maintain relevance, only literature published from 2010 to 2024 was incorporated, excluding foundational theories such as the Value-Belief-Norm (VBN) Theory and the Theory of Planned Behaviour (TPB), which offer critical conceptual foundations.  To get up-to-date information about consumers and trends in sustainability, we also looked at industry reports from the UNWTO, the Global Wellness Institute, </w:t>
      </w:r>
      <w:proofErr w:type="spellStart"/>
      <w:r w:rsidRPr="00D16B77">
        <w:rPr>
          <w:rFonts w:ascii="Times New Roman" w:hAnsi="Times New Roman" w:cs="Times New Roman"/>
          <w:color w:val="000000" w:themeColor="text1"/>
          <w:szCs w:val="24"/>
        </w:rPr>
        <w:t>Booking.com's</w:t>
      </w:r>
      <w:proofErr w:type="spellEnd"/>
      <w:r w:rsidRPr="00D16B77">
        <w:rPr>
          <w:rFonts w:ascii="Times New Roman" w:hAnsi="Times New Roman" w:cs="Times New Roman"/>
          <w:color w:val="000000" w:themeColor="text1"/>
          <w:szCs w:val="24"/>
        </w:rPr>
        <w:t xml:space="preserve"> Sustainability Report, the WTTC, and environmental NGOs.</w:t>
      </w:r>
    </w:p>
    <w:p w14:paraId="1B3D04E9" w14:textId="77777777" w:rsidR="00D16B77" w:rsidRDefault="00D16B77" w:rsidP="00D16B77">
      <w:pPr>
        <w:spacing w:line="480" w:lineRule="auto"/>
        <w:rPr>
          <w:rFonts w:ascii="Times New Roman" w:hAnsi="Times New Roman" w:cs="Times New Roman"/>
          <w:color w:val="000000" w:themeColor="text1"/>
          <w:szCs w:val="24"/>
        </w:rPr>
      </w:pPr>
    </w:p>
    <w:p w14:paraId="57E40CEB" w14:textId="77777777" w:rsidR="00D16B77" w:rsidRPr="00D16B77" w:rsidRDefault="00D16B77" w:rsidP="00D16B77">
      <w:pPr>
        <w:spacing w:line="480" w:lineRule="auto"/>
        <w:rPr>
          <w:rFonts w:ascii="Times New Roman" w:hAnsi="Times New Roman" w:cs="Times New Roman"/>
          <w:color w:val="000000" w:themeColor="text1"/>
          <w:szCs w:val="24"/>
        </w:rPr>
      </w:pPr>
    </w:p>
    <w:p w14:paraId="79268FFD" w14:textId="574E2EBA" w:rsidR="00D16B77" w:rsidRPr="00D16B77" w:rsidRDefault="00D16B77" w:rsidP="00D16B77">
      <w:pPr>
        <w:spacing w:line="480" w:lineRule="auto"/>
        <w:rPr>
          <w:rFonts w:ascii="Times New Roman" w:hAnsi="Times New Roman" w:cs="Times New Roman"/>
          <w:b/>
          <w:bCs/>
          <w:color w:val="000000" w:themeColor="text1"/>
          <w:szCs w:val="24"/>
        </w:rPr>
      </w:pPr>
      <w:r w:rsidRPr="00D16B77">
        <w:rPr>
          <w:rFonts w:ascii="Times New Roman" w:hAnsi="Times New Roman" w:cs="Times New Roman"/>
          <w:b/>
          <w:bCs/>
          <w:color w:val="000000" w:themeColor="text1"/>
          <w:szCs w:val="24"/>
        </w:rPr>
        <w:lastRenderedPageBreak/>
        <w:t xml:space="preserve"> Criteria for Inclusion and Exclusion</w:t>
      </w:r>
    </w:p>
    <w:p w14:paraId="52A9D8C4" w14:textId="4C46E864" w:rsidR="00D16B77" w:rsidRPr="00D16B77" w:rsidRDefault="00D16B77" w:rsidP="00D16B77">
      <w:pPr>
        <w:spacing w:line="480" w:lineRule="auto"/>
        <w:rPr>
          <w:rFonts w:ascii="Times New Roman" w:hAnsi="Times New Roman" w:cs="Times New Roman"/>
          <w:color w:val="000000" w:themeColor="text1"/>
          <w:szCs w:val="24"/>
        </w:rPr>
      </w:pPr>
      <w:r w:rsidRPr="00D16B77">
        <w:rPr>
          <w:rFonts w:ascii="Times New Roman" w:hAnsi="Times New Roman" w:cs="Times New Roman"/>
          <w:color w:val="000000" w:themeColor="text1"/>
          <w:szCs w:val="24"/>
        </w:rPr>
        <w:t xml:space="preserve"> The sources that were included had to talk about at least one of the following: (a) psychological factors that affect sustainable tourism, (b) social and cultural factors that affect eco-friendly travel, (c) environmental awareness and ethical consumption, or (d) behaviour toward green accommodations and responsible tourism.</w:t>
      </w:r>
    </w:p>
    <w:p w14:paraId="352BBC73" w14:textId="62D06D0F" w:rsidR="00D16B77" w:rsidRPr="00D16B77" w:rsidRDefault="00D16B77" w:rsidP="00D16B77">
      <w:pPr>
        <w:spacing w:line="480" w:lineRule="auto"/>
        <w:rPr>
          <w:rFonts w:ascii="Times New Roman" w:hAnsi="Times New Roman" w:cs="Times New Roman"/>
          <w:color w:val="000000" w:themeColor="text1"/>
          <w:szCs w:val="24"/>
        </w:rPr>
      </w:pPr>
      <w:r w:rsidRPr="00D16B77">
        <w:rPr>
          <w:rFonts w:ascii="Times New Roman" w:hAnsi="Times New Roman" w:cs="Times New Roman"/>
          <w:color w:val="000000" w:themeColor="text1"/>
          <w:szCs w:val="24"/>
        </w:rPr>
        <w:t xml:space="preserve"> Sources that only talked about environmental policy, destination marketing without any behavioural aspects, or travel behaviour that wasn't related to the topic were not included.</w:t>
      </w:r>
    </w:p>
    <w:p w14:paraId="36E8B7E0" w14:textId="101D3A01" w:rsidR="00D16B77" w:rsidRPr="00D16B77" w:rsidRDefault="00D16B77" w:rsidP="00D16B77">
      <w:pPr>
        <w:spacing w:line="480" w:lineRule="auto"/>
        <w:rPr>
          <w:rFonts w:ascii="Times New Roman" w:hAnsi="Times New Roman" w:cs="Times New Roman"/>
          <w:b/>
          <w:bCs/>
          <w:color w:val="000000" w:themeColor="text1"/>
          <w:szCs w:val="24"/>
        </w:rPr>
      </w:pPr>
      <w:r w:rsidRPr="00D16B77">
        <w:rPr>
          <w:rFonts w:ascii="Times New Roman" w:hAnsi="Times New Roman" w:cs="Times New Roman"/>
          <w:b/>
          <w:bCs/>
          <w:color w:val="000000" w:themeColor="text1"/>
          <w:szCs w:val="24"/>
        </w:rPr>
        <w:t xml:space="preserve"> Analysis of Data</w:t>
      </w:r>
    </w:p>
    <w:p w14:paraId="54223817" w14:textId="70F4C28C" w:rsidR="00D16B77" w:rsidRPr="00D16B77" w:rsidRDefault="00D16B77" w:rsidP="00D16B77">
      <w:pPr>
        <w:spacing w:line="480" w:lineRule="auto"/>
        <w:rPr>
          <w:rFonts w:ascii="Times New Roman" w:hAnsi="Times New Roman" w:cs="Times New Roman"/>
          <w:color w:val="000000" w:themeColor="text1"/>
          <w:szCs w:val="24"/>
        </w:rPr>
      </w:pPr>
      <w:r w:rsidRPr="00D16B77">
        <w:rPr>
          <w:rFonts w:ascii="Times New Roman" w:hAnsi="Times New Roman" w:cs="Times New Roman"/>
          <w:color w:val="000000" w:themeColor="text1"/>
          <w:szCs w:val="24"/>
        </w:rPr>
        <w:t xml:space="preserve"> A thematic analysis methodology was employed to discern patterns and recurring themes within the gathered literature.  The themes were grouped into five groups: psychological motivators, social influences, environmental values, ethical considerations, and consumer behaviour toward eco-friendly travel options.  This method allows for an interpretive and comprehensive comprehension of the intricate motivations driving sustainable tourism decisions (Braun &amp; Clarke, 2013).</w:t>
      </w:r>
    </w:p>
    <w:p w14:paraId="779D2B64" w14:textId="220AB70D" w:rsidR="00D16B77" w:rsidRPr="00D16B77" w:rsidRDefault="00D16B77" w:rsidP="00D16B77">
      <w:pPr>
        <w:spacing w:line="480" w:lineRule="auto"/>
        <w:rPr>
          <w:rFonts w:ascii="Times New Roman" w:hAnsi="Times New Roman" w:cs="Times New Roman"/>
          <w:b/>
          <w:bCs/>
          <w:color w:val="000000" w:themeColor="text1"/>
          <w:szCs w:val="24"/>
        </w:rPr>
      </w:pPr>
      <w:r w:rsidRPr="00D16B77">
        <w:rPr>
          <w:rFonts w:ascii="Times New Roman" w:hAnsi="Times New Roman" w:cs="Times New Roman"/>
          <w:b/>
          <w:bCs/>
          <w:color w:val="000000" w:themeColor="text1"/>
          <w:szCs w:val="24"/>
        </w:rPr>
        <w:t xml:space="preserve"> Restrictions</w:t>
      </w:r>
    </w:p>
    <w:p w14:paraId="424DB059" w14:textId="63968F77" w:rsidR="00843EDD" w:rsidRDefault="00D16B77" w:rsidP="00D16B77">
      <w:pPr>
        <w:spacing w:line="480" w:lineRule="auto"/>
        <w:rPr>
          <w:rStyle w:val="Heading1Char"/>
          <w:rFonts w:ascii="Times New Roman" w:hAnsi="Times New Roman" w:cs="Times New Roman"/>
          <w:color w:val="000000" w:themeColor="text1"/>
          <w:sz w:val="24"/>
          <w:szCs w:val="24"/>
        </w:rPr>
      </w:pPr>
      <w:r w:rsidRPr="00D16B77">
        <w:rPr>
          <w:rFonts w:ascii="Times New Roman" w:hAnsi="Times New Roman" w:cs="Times New Roman"/>
          <w:color w:val="000000" w:themeColor="text1"/>
          <w:szCs w:val="24"/>
        </w:rPr>
        <w:t xml:space="preserve"> The main problem with using secondary data is that it depends on findings that have already been published, which could be biased by the context or the different research methods used.  Sustainability behaviours also change quickly, so some results may not be useful for very long.  However, using recent literature and a variety of reputable sources makes the information more reliable and gives a more balanced view.</w:t>
      </w:r>
    </w:p>
    <w:p w14:paraId="78909E4C" w14:textId="77777777" w:rsidR="0092274C" w:rsidRDefault="0092274C" w:rsidP="00FF5677">
      <w:pPr>
        <w:spacing w:line="480" w:lineRule="auto"/>
        <w:rPr>
          <w:rStyle w:val="Heading1Char"/>
          <w:rFonts w:ascii="Times New Roman" w:hAnsi="Times New Roman" w:cs="Times New Roman"/>
          <w:color w:val="000000" w:themeColor="text1"/>
          <w:sz w:val="24"/>
          <w:szCs w:val="24"/>
        </w:rPr>
      </w:pPr>
    </w:p>
    <w:p w14:paraId="33BFA5F9" w14:textId="020FA81A" w:rsidR="00C82410" w:rsidRPr="00C82410" w:rsidRDefault="00A433D7" w:rsidP="00FF5677">
      <w:pPr>
        <w:spacing w:line="480" w:lineRule="auto"/>
        <w:rPr>
          <w:rStyle w:val="Heading1Char"/>
          <w:rFonts w:ascii="Times New Roman" w:hAnsi="Times New Roman" w:cs="Times New Roman"/>
          <w:b/>
          <w:bCs/>
          <w:color w:val="000000" w:themeColor="text1"/>
          <w:sz w:val="24"/>
          <w:szCs w:val="24"/>
        </w:rPr>
      </w:pPr>
      <w:bookmarkStart w:id="4" w:name="_Toc215260949"/>
      <w:r>
        <w:rPr>
          <w:rStyle w:val="Heading1Char"/>
          <w:rFonts w:ascii="Times New Roman" w:hAnsi="Times New Roman" w:cs="Times New Roman"/>
          <w:b/>
          <w:bCs/>
          <w:color w:val="000000" w:themeColor="text1"/>
          <w:sz w:val="24"/>
          <w:szCs w:val="24"/>
        </w:rPr>
        <w:lastRenderedPageBreak/>
        <w:t>4</w:t>
      </w:r>
      <w:r w:rsidR="00582227" w:rsidRPr="00FF5677">
        <w:rPr>
          <w:rStyle w:val="Heading1Char"/>
          <w:rFonts w:ascii="Times New Roman" w:hAnsi="Times New Roman" w:cs="Times New Roman"/>
          <w:b/>
          <w:bCs/>
          <w:color w:val="000000" w:themeColor="text1"/>
          <w:sz w:val="24"/>
          <w:szCs w:val="24"/>
        </w:rPr>
        <w:t xml:space="preserve"> </w:t>
      </w:r>
      <w:r w:rsidR="00160E9C" w:rsidRPr="00FF5677">
        <w:rPr>
          <w:rStyle w:val="Heading1Char"/>
          <w:rFonts w:ascii="Times New Roman" w:hAnsi="Times New Roman" w:cs="Times New Roman"/>
          <w:b/>
          <w:bCs/>
          <w:color w:val="000000" w:themeColor="text1"/>
          <w:sz w:val="24"/>
          <w:szCs w:val="24"/>
        </w:rPr>
        <w:t>Finding</w:t>
      </w:r>
      <w:bookmarkEnd w:id="4"/>
    </w:p>
    <w:p w14:paraId="364E81F3" w14:textId="77777777" w:rsidR="00714A73" w:rsidRDefault="0025617E" w:rsidP="0025617E">
      <w:pPr>
        <w:spacing w:line="480" w:lineRule="auto"/>
        <w:rPr>
          <w:rFonts w:ascii="Times New Roman" w:hAnsi="Times New Roman" w:cs="Times New Roman"/>
          <w:color w:val="000000" w:themeColor="text1"/>
          <w:szCs w:val="24"/>
        </w:rPr>
      </w:pPr>
      <w:r w:rsidRPr="0025617E">
        <w:rPr>
          <w:rFonts w:ascii="Times New Roman" w:hAnsi="Times New Roman" w:cs="Times New Roman"/>
          <w:color w:val="000000" w:themeColor="text1"/>
          <w:szCs w:val="24"/>
        </w:rPr>
        <w:t>The results of this study show that a lot of different things affect people's decisions about sustainable tourism. These things include psychological motivations, social pressures, personal values, and ethical considerations. These factors affect how people think about eco-friendly places to stay, green hotels, and responsible tourism. Four main ideas came up: (1) the importance of environmental values and awareness, (2) the effect of personal morals and moral obligation, (3) the effect of social identity and social norms, and (4) the growing desire for travel experiences that are meaningful, change your life, and are ethical. These insights collectively illustrate that sustainable travel choices encompass considerations that transcend mere economic or convenience-driven factors.</w:t>
      </w:r>
      <w:r w:rsidRPr="0025617E">
        <w:rPr>
          <w:rFonts w:ascii="Times New Roman" w:hAnsi="Times New Roman" w:cs="Times New Roman"/>
          <w:color w:val="000000" w:themeColor="text1"/>
          <w:szCs w:val="24"/>
        </w:rPr>
        <w:br/>
      </w:r>
      <w:r w:rsidRPr="00714A73">
        <w:rPr>
          <w:rFonts w:ascii="Times New Roman" w:hAnsi="Times New Roman" w:cs="Times New Roman"/>
          <w:b/>
          <w:bCs/>
          <w:color w:val="000000" w:themeColor="text1"/>
          <w:szCs w:val="24"/>
        </w:rPr>
        <w:t>4.1 Environmental values and ecological awareness as major drivers</w:t>
      </w:r>
      <w:r w:rsidRPr="0025617E">
        <w:rPr>
          <w:rFonts w:ascii="Times New Roman" w:hAnsi="Times New Roman" w:cs="Times New Roman"/>
          <w:color w:val="000000" w:themeColor="text1"/>
          <w:szCs w:val="24"/>
        </w:rPr>
        <w:br/>
        <w:t>The results indicate that environmental awareness is a significant predictor of sustainable tourism behaviour. Studies consistently demonstrate that travellers who comprehend environmental concerns—such as biodiversity loss, climate change, and pollution—are more inclined to select eco-friendly travel alternatives (</w:t>
      </w:r>
      <w:proofErr w:type="spellStart"/>
      <w:r w:rsidRPr="0025617E">
        <w:rPr>
          <w:rFonts w:ascii="Times New Roman" w:hAnsi="Times New Roman" w:cs="Times New Roman"/>
          <w:color w:val="000000" w:themeColor="text1"/>
          <w:szCs w:val="24"/>
        </w:rPr>
        <w:t>Gössling</w:t>
      </w:r>
      <w:proofErr w:type="spellEnd"/>
      <w:r w:rsidRPr="0025617E">
        <w:rPr>
          <w:rFonts w:ascii="Times New Roman" w:hAnsi="Times New Roman" w:cs="Times New Roman"/>
          <w:color w:val="000000" w:themeColor="text1"/>
          <w:szCs w:val="24"/>
        </w:rPr>
        <w:t xml:space="preserve"> &amp; Buckley, 2022). People who are very aware of the environment often worry about the bad effects of mass tourism and prefer places that encourage conservation and activities that don't have a big impact (</w:t>
      </w:r>
      <w:proofErr w:type="spellStart"/>
      <w:r w:rsidRPr="0025617E">
        <w:rPr>
          <w:rFonts w:ascii="Times New Roman" w:hAnsi="Times New Roman" w:cs="Times New Roman"/>
          <w:color w:val="000000" w:themeColor="text1"/>
          <w:szCs w:val="24"/>
        </w:rPr>
        <w:t>Dolnicar</w:t>
      </w:r>
      <w:proofErr w:type="spellEnd"/>
      <w:r w:rsidRPr="0025617E">
        <w:rPr>
          <w:rFonts w:ascii="Times New Roman" w:hAnsi="Times New Roman" w:cs="Times New Roman"/>
          <w:color w:val="000000" w:themeColor="text1"/>
          <w:szCs w:val="24"/>
        </w:rPr>
        <w:t>, 2020).</w:t>
      </w:r>
      <w:r w:rsidRPr="0025617E">
        <w:rPr>
          <w:rFonts w:ascii="Times New Roman" w:hAnsi="Times New Roman" w:cs="Times New Roman"/>
          <w:color w:val="000000" w:themeColor="text1"/>
          <w:szCs w:val="24"/>
        </w:rPr>
        <w:br/>
        <w:t xml:space="preserve">Environmental values, especially biospheric values, have a big effect on how people plan to act in a sustainable way. These values show that people care a lot about nature and want to protect ecosystems. Research utilizing the Value-Belief-Norm (VBN) framework indicates that tourists possessing robust biospheric values exhibit a greater propensity to pay for eco-certified hotels, carbon-offset initiatives, and responsible wildlife encounters (Steg &amp; </w:t>
      </w:r>
      <w:proofErr w:type="spellStart"/>
      <w:r w:rsidRPr="0025617E">
        <w:rPr>
          <w:rFonts w:ascii="Times New Roman" w:hAnsi="Times New Roman" w:cs="Times New Roman"/>
          <w:color w:val="000000" w:themeColor="text1"/>
          <w:szCs w:val="24"/>
        </w:rPr>
        <w:t>Vlek</w:t>
      </w:r>
      <w:proofErr w:type="spellEnd"/>
      <w:r w:rsidRPr="0025617E">
        <w:rPr>
          <w:rFonts w:ascii="Times New Roman" w:hAnsi="Times New Roman" w:cs="Times New Roman"/>
          <w:color w:val="000000" w:themeColor="text1"/>
          <w:szCs w:val="24"/>
        </w:rPr>
        <w:t xml:space="preserve">, 2009). This indicates that environmental value orientation serves as a predictor of both attitudes and behavioural </w:t>
      </w:r>
      <w:r w:rsidRPr="0025617E">
        <w:rPr>
          <w:rFonts w:ascii="Times New Roman" w:hAnsi="Times New Roman" w:cs="Times New Roman"/>
          <w:color w:val="000000" w:themeColor="text1"/>
          <w:szCs w:val="24"/>
        </w:rPr>
        <w:lastRenderedPageBreak/>
        <w:t>commitment.</w:t>
      </w:r>
      <w:r w:rsidRPr="0025617E">
        <w:rPr>
          <w:rFonts w:ascii="Times New Roman" w:hAnsi="Times New Roman" w:cs="Times New Roman"/>
          <w:color w:val="000000" w:themeColor="text1"/>
          <w:szCs w:val="24"/>
        </w:rPr>
        <w:br/>
      </w:r>
      <w:r w:rsidRPr="0025617E">
        <w:rPr>
          <w:rFonts w:ascii="Times New Roman" w:hAnsi="Times New Roman" w:cs="Times New Roman"/>
          <w:color w:val="000000" w:themeColor="text1"/>
          <w:szCs w:val="24"/>
        </w:rPr>
        <w:br/>
        <w:t>Ecological worldviews, like the idea that what people do has a direct effect on the environment, make people more likely to choose sustainable travel options (Stern, 2000). People who care about the environment are less likely to engage in harmful activities like overconsumption of luxury goods, high-emission travel, and exploitation of wildlife.</w:t>
      </w:r>
      <w:r w:rsidRPr="0025617E">
        <w:rPr>
          <w:rFonts w:ascii="Times New Roman" w:hAnsi="Times New Roman" w:cs="Times New Roman"/>
          <w:color w:val="000000" w:themeColor="text1"/>
          <w:szCs w:val="24"/>
        </w:rPr>
        <w:br/>
      </w:r>
      <w:r w:rsidRPr="00714A73">
        <w:rPr>
          <w:rFonts w:ascii="Times New Roman" w:hAnsi="Times New Roman" w:cs="Times New Roman"/>
          <w:b/>
          <w:bCs/>
          <w:color w:val="000000" w:themeColor="text1"/>
          <w:szCs w:val="24"/>
        </w:rPr>
        <w:t>4.2 Personal Norms and Moral Duty</w:t>
      </w:r>
      <w:r w:rsidRPr="0025617E">
        <w:rPr>
          <w:rFonts w:ascii="Times New Roman" w:hAnsi="Times New Roman" w:cs="Times New Roman"/>
          <w:color w:val="000000" w:themeColor="text1"/>
          <w:szCs w:val="24"/>
        </w:rPr>
        <w:br/>
        <w:t xml:space="preserve">The results also show that personal norms and moral obligation have a big impact on choices about sustainable tourism. Tourists who see protecting the environment as their own responsibility feel morally obligated to do things that are good for the environment, even if it costs more or takes more time. </w:t>
      </w:r>
      <w:proofErr w:type="spellStart"/>
      <w:r w:rsidRPr="0025617E">
        <w:rPr>
          <w:rFonts w:ascii="Times New Roman" w:hAnsi="Times New Roman" w:cs="Times New Roman"/>
          <w:color w:val="000000" w:themeColor="text1"/>
          <w:szCs w:val="24"/>
        </w:rPr>
        <w:t>Onwezen</w:t>
      </w:r>
      <w:proofErr w:type="spellEnd"/>
      <w:r w:rsidRPr="0025617E">
        <w:rPr>
          <w:rFonts w:ascii="Times New Roman" w:hAnsi="Times New Roman" w:cs="Times New Roman"/>
          <w:color w:val="000000" w:themeColor="text1"/>
          <w:szCs w:val="24"/>
        </w:rPr>
        <w:t>, Bartels, and Antonides (2014) found that moral emotions like guilt and pride have a big impact on how people travel. Travellers who feel responsible for nature are more likely to choose local businesses, reduce their carbon footprint, and support community-based tourism.</w:t>
      </w:r>
      <w:r w:rsidRPr="0025617E">
        <w:rPr>
          <w:rFonts w:ascii="Times New Roman" w:hAnsi="Times New Roman" w:cs="Times New Roman"/>
          <w:color w:val="000000" w:themeColor="text1"/>
          <w:szCs w:val="24"/>
        </w:rPr>
        <w:br/>
        <w:t>This moral aspect also applies to ethical consumption patterns, where travellers think about how their travel choices will affect other people. Fair labour practices, animal welfare, cultural preservation, and support for local economies are all ethical issues (Weeden, 2014). The findings show that travellers who are concerned about ethics prefer operators who are open and honest about their sustainability practices.</w:t>
      </w:r>
      <w:r w:rsidRPr="0025617E">
        <w:rPr>
          <w:rFonts w:ascii="Times New Roman" w:hAnsi="Times New Roman" w:cs="Times New Roman"/>
          <w:color w:val="000000" w:themeColor="text1"/>
          <w:szCs w:val="24"/>
        </w:rPr>
        <w:br/>
        <w:t xml:space="preserve">Eco-certifications like Green Key, </w:t>
      </w:r>
      <w:proofErr w:type="spellStart"/>
      <w:r w:rsidRPr="0025617E">
        <w:rPr>
          <w:rFonts w:ascii="Times New Roman" w:hAnsi="Times New Roman" w:cs="Times New Roman"/>
          <w:color w:val="000000" w:themeColor="text1"/>
          <w:szCs w:val="24"/>
        </w:rPr>
        <w:t>EarthCheck</w:t>
      </w:r>
      <w:proofErr w:type="spellEnd"/>
      <w:r w:rsidRPr="0025617E">
        <w:rPr>
          <w:rFonts w:ascii="Times New Roman" w:hAnsi="Times New Roman" w:cs="Times New Roman"/>
          <w:color w:val="000000" w:themeColor="text1"/>
          <w:szCs w:val="24"/>
        </w:rPr>
        <w:t xml:space="preserve">, LEED, and sustainability ratings at the destination level were also found to be important signs of trust. These certifications make people think they are more legitimate and help travellers satisfy their moral desire to "do the right thing" (Rahman &amp; Reynolds, 2019). Consequently, moral obligation manifests as a significant </w:t>
      </w:r>
      <w:r w:rsidRPr="0025617E">
        <w:rPr>
          <w:rFonts w:ascii="Times New Roman" w:hAnsi="Times New Roman" w:cs="Times New Roman"/>
          <w:color w:val="000000" w:themeColor="text1"/>
          <w:szCs w:val="24"/>
        </w:rPr>
        <w:lastRenderedPageBreak/>
        <w:t>motivator driving sustainable tourism choices.</w:t>
      </w:r>
      <w:r w:rsidRPr="0025617E">
        <w:rPr>
          <w:rFonts w:ascii="Times New Roman" w:hAnsi="Times New Roman" w:cs="Times New Roman"/>
          <w:color w:val="000000" w:themeColor="text1"/>
          <w:szCs w:val="24"/>
        </w:rPr>
        <w:br/>
      </w:r>
      <w:r w:rsidRPr="0025617E">
        <w:rPr>
          <w:rFonts w:ascii="Times New Roman" w:hAnsi="Times New Roman" w:cs="Times New Roman"/>
          <w:color w:val="000000" w:themeColor="text1"/>
          <w:szCs w:val="24"/>
        </w:rPr>
        <w:br/>
      </w:r>
      <w:r w:rsidRPr="00714A73">
        <w:rPr>
          <w:rFonts w:ascii="Times New Roman" w:hAnsi="Times New Roman" w:cs="Times New Roman"/>
          <w:b/>
          <w:bCs/>
          <w:color w:val="000000" w:themeColor="text1"/>
          <w:szCs w:val="24"/>
        </w:rPr>
        <w:t>4.3 Social Influence, Social Norms, and Motivation Based on Identity</w:t>
      </w:r>
      <w:r w:rsidRPr="0025617E">
        <w:rPr>
          <w:rFonts w:ascii="Times New Roman" w:hAnsi="Times New Roman" w:cs="Times New Roman"/>
          <w:color w:val="000000" w:themeColor="text1"/>
          <w:szCs w:val="24"/>
        </w:rPr>
        <w:br/>
        <w:t xml:space="preserve">The results show that social factors are very important for promoting sustainable tourism behaviour. Social norms, which are the expectations that family, friends, and society have of people, have a big effect on travellers' choices (Ajzen, 1991). </w:t>
      </w:r>
      <w:proofErr w:type="gramStart"/>
      <w:r w:rsidRPr="0025617E">
        <w:rPr>
          <w:rFonts w:ascii="Times New Roman" w:hAnsi="Times New Roman" w:cs="Times New Roman"/>
          <w:color w:val="000000" w:themeColor="text1"/>
          <w:szCs w:val="24"/>
        </w:rPr>
        <w:t>More and more</w:t>
      </w:r>
      <w:proofErr w:type="gramEnd"/>
      <w:r w:rsidRPr="0025617E">
        <w:rPr>
          <w:rFonts w:ascii="Times New Roman" w:hAnsi="Times New Roman" w:cs="Times New Roman"/>
          <w:color w:val="000000" w:themeColor="text1"/>
          <w:szCs w:val="24"/>
        </w:rPr>
        <w:t xml:space="preserve"> people see sustainable travel as a socially acceptable thing to do, especially younger people who care a lot about environmental and ethical issues.</w:t>
      </w:r>
      <w:r w:rsidRPr="0025617E">
        <w:rPr>
          <w:rFonts w:ascii="Times New Roman" w:hAnsi="Times New Roman" w:cs="Times New Roman"/>
          <w:color w:val="000000" w:themeColor="text1"/>
          <w:szCs w:val="24"/>
        </w:rPr>
        <w:br/>
        <w:t xml:space="preserve">Social identity also affects the choices people make about eco-friendly tourism. People who travel and are part of groups or communities that care about the environment are more likely to choose green options. Identifying as </w:t>
      </w:r>
      <w:proofErr w:type="gramStart"/>
      <w:r w:rsidRPr="0025617E">
        <w:rPr>
          <w:rFonts w:ascii="Times New Roman" w:hAnsi="Times New Roman" w:cs="Times New Roman"/>
          <w:color w:val="000000" w:themeColor="text1"/>
          <w:szCs w:val="24"/>
        </w:rPr>
        <w:t>a</w:t>
      </w:r>
      <w:proofErr w:type="gramEnd"/>
      <w:r w:rsidRPr="0025617E">
        <w:rPr>
          <w:rFonts w:ascii="Times New Roman" w:hAnsi="Times New Roman" w:cs="Times New Roman"/>
          <w:color w:val="000000" w:themeColor="text1"/>
          <w:szCs w:val="24"/>
        </w:rPr>
        <w:t xml:space="preserve"> "eco-friendly traveller" reinforces behavioural consistency, integrating sustainable choices into one's self-concept (Whitmarsh &amp; O’Neill, 2010).</w:t>
      </w:r>
      <w:r w:rsidRPr="0025617E">
        <w:rPr>
          <w:rFonts w:ascii="Times New Roman" w:hAnsi="Times New Roman" w:cs="Times New Roman"/>
          <w:color w:val="000000" w:themeColor="text1"/>
          <w:szCs w:val="24"/>
        </w:rPr>
        <w:br/>
        <w:t>These effects are made stronger by social media. Sustainable travel trends like zero-waste travel, eco-lodging, voluntourism, and carbon-friendly adventures have become known around the world thanks to platforms like Instagram and TikTok (Hanna, Rowley &amp; Keegan, 2021). Influencers who promote ethical travel habits encourage their followers to do the same, making sustainability a more appealing way of life. User-generated content also makes eco-friendly behaviours more common, changing how people think about a destination and what they expect from their trip (Mariani &amp; Borghi, 2021).</w:t>
      </w:r>
      <w:r w:rsidRPr="0025617E">
        <w:rPr>
          <w:rFonts w:ascii="Times New Roman" w:hAnsi="Times New Roman" w:cs="Times New Roman"/>
          <w:color w:val="000000" w:themeColor="text1"/>
          <w:szCs w:val="24"/>
        </w:rPr>
        <w:br/>
        <w:t>The results show that social influence isn't just outside pressure; it also meets internal needs for belonging and social recognition. Travelling in a way that is good for the environment becomes a way to show your friends who you are, what you believe in, and how you care about others.</w:t>
      </w:r>
      <w:r w:rsidRPr="0025617E">
        <w:rPr>
          <w:rFonts w:ascii="Times New Roman" w:hAnsi="Times New Roman" w:cs="Times New Roman"/>
          <w:color w:val="000000" w:themeColor="text1"/>
          <w:szCs w:val="24"/>
        </w:rPr>
        <w:br/>
      </w:r>
      <w:r w:rsidRPr="0025617E">
        <w:rPr>
          <w:rFonts w:ascii="Times New Roman" w:hAnsi="Times New Roman" w:cs="Times New Roman"/>
          <w:color w:val="000000" w:themeColor="text1"/>
          <w:szCs w:val="24"/>
        </w:rPr>
        <w:lastRenderedPageBreak/>
        <w:br/>
      </w:r>
      <w:r w:rsidRPr="00714A73">
        <w:rPr>
          <w:rFonts w:ascii="Times New Roman" w:hAnsi="Times New Roman" w:cs="Times New Roman"/>
          <w:b/>
          <w:bCs/>
          <w:color w:val="000000" w:themeColor="text1"/>
          <w:szCs w:val="24"/>
        </w:rPr>
        <w:t>4.4 Travel Experiences That Are Meaningful, Life-Changing, and Moral</w:t>
      </w:r>
      <w:r w:rsidRPr="0025617E">
        <w:rPr>
          <w:rFonts w:ascii="Times New Roman" w:hAnsi="Times New Roman" w:cs="Times New Roman"/>
          <w:color w:val="000000" w:themeColor="text1"/>
          <w:szCs w:val="24"/>
        </w:rPr>
        <w:br/>
        <w:t xml:space="preserve">Another important finding is that more and more people want travel experiences that are meaningful and change their lives. People still want to relax, have fun, and get away from it all when they travel, but they are also looking for experiences that are more meaningful to them personally or socially (Pung, </w:t>
      </w:r>
      <w:proofErr w:type="spellStart"/>
      <w:r w:rsidRPr="0025617E">
        <w:rPr>
          <w:rFonts w:ascii="Times New Roman" w:hAnsi="Times New Roman" w:cs="Times New Roman"/>
          <w:color w:val="000000" w:themeColor="text1"/>
          <w:szCs w:val="24"/>
        </w:rPr>
        <w:t>Gnoth</w:t>
      </w:r>
      <w:proofErr w:type="spellEnd"/>
      <w:r w:rsidRPr="0025617E">
        <w:rPr>
          <w:rFonts w:ascii="Times New Roman" w:hAnsi="Times New Roman" w:cs="Times New Roman"/>
          <w:color w:val="000000" w:themeColor="text1"/>
          <w:szCs w:val="24"/>
        </w:rPr>
        <w:t xml:space="preserve"> &amp; Del Chiappa, 2020)</w:t>
      </w:r>
      <w:r w:rsidRPr="0025617E">
        <w:rPr>
          <w:rFonts w:ascii="Times New Roman" w:hAnsi="Times New Roman" w:cs="Times New Roman"/>
          <w:color w:val="000000" w:themeColor="text1"/>
          <w:szCs w:val="24"/>
        </w:rPr>
        <w:br/>
        <w:t>These motivations fit well with sustainable tourism because it lets travellers:</w:t>
      </w:r>
      <w:r w:rsidRPr="0025617E">
        <w:rPr>
          <w:rFonts w:ascii="Times New Roman" w:hAnsi="Times New Roman" w:cs="Times New Roman"/>
          <w:color w:val="000000" w:themeColor="text1"/>
          <w:szCs w:val="24"/>
        </w:rPr>
        <w:br/>
        <w:t>Get in touch with nature and get to know the people who live there.</w:t>
      </w:r>
      <w:r w:rsidRPr="0025617E">
        <w:rPr>
          <w:rFonts w:ascii="Times New Roman" w:hAnsi="Times New Roman" w:cs="Times New Roman"/>
          <w:color w:val="000000" w:themeColor="text1"/>
          <w:szCs w:val="24"/>
        </w:rPr>
        <w:br/>
        <w:t>Help the community grow and protect the environment.</w:t>
      </w:r>
      <w:r w:rsidRPr="0025617E">
        <w:rPr>
          <w:rFonts w:ascii="Times New Roman" w:hAnsi="Times New Roman" w:cs="Times New Roman"/>
          <w:color w:val="000000" w:themeColor="text1"/>
          <w:szCs w:val="24"/>
        </w:rPr>
        <w:br/>
        <w:t xml:space="preserve">People who care about their own growth, mindfulness, or health are especially interested in eco-lodges, nature retreats, and community-based tourism (Smith &amp; Diekmann, 2021). The results indicate that these travellers perceive sustainable tourism </w:t>
      </w:r>
      <w:proofErr w:type="gramStart"/>
      <w:r w:rsidRPr="0025617E">
        <w:rPr>
          <w:rFonts w:ascii="Times New Roman" w:hAnsi="Times New Roman" w:cs="Times New Roman"/>
          <w:color w:val="000000" w:themeColor="text1"/>
          <w:szCs w:val="24"/>
        </w:rPr>
        <w:t>as a means to</w:t>
      </w:r>
      <w:proofErr w:type="gramEnd"/>
      <w:r w:rsidRPr="0025617E">
        <w:rPr>
          <w:rFonts w:ascii="Times New Roman" w:hAnsi="Times New Roman" w:cs="Times New Roman"/>
          <w:color w:val="000000" w:themeColor="text1"/>
          <w:szCs w:val="24"/>
        </w:rPr>
        <w:t xml:space="preserve"> attain emotional satisfaction, improve well-being, and engage in responsible citizenship.</w:t>
      </w:r>
      <w:r w:rsidRPr="0025617E">
        <w:rPr>
          <w:rFonts w:ascii="Times New Roman" w:hAnsi="Times New Roman" w:cs="Times New Roman"/>
          <w:color w:val="000000" w:themeColor="text1"/>
          <w:szCs w:val="24"/>
        </w:rPr>
        <w:br/>
        <w:t>Authenticity is also very important. Tourists prefer authentic cultural experiences over commodified mass tourism (Higham &amp; Carr, 2020). Sustainable tourism options, especially those run by the community, tend to offer more genuine interactions, which deepens emotional connection and meaning.</w:t>
      </w:r>
      <w:r w:rsidRPr="0025617E">
        <w:rPr>
          <w:rFonts w:ascii="Times New Roman" w:hAnsi="Times New Roman" w:cs="Times New Roman"/>
          <w:color w:val="000000" w:themeColor="text1"/>
          <w:szCs w:val="24"/>
        </w:rPr>
        <w:br/>
        <w:t>People who want to help others are also drawn to voluntourism and socially responsible tourism. These experiences give people chances to do good things for others or the environment, which makes them feel more useful and like they are making a difference.</w:t>
      </w:r>
      <w:r w:rsidRPr="0025617E">
        <w:rPr>
          <w:rFonts w:ascii="Times New Roman" w:hAnsi="Times New Roman" w:cs="Times New Roman"/>
          <w:color w:val="000000" w:themeColor="text1"/>
          <w:szCs w:val="24"/>
        </w:rPr>
        <w:br/>
      </w:r>
    </w:p>
    <w:p w14:paraId="1FB67E33" w14:textId="77777777" w:rsidR="00714A73" w:rsidRDefault="00714A73" w:rsidP="0025617E">
      <w:pPr>
        <w:spacing w:line="480" w:lineRule="auto"/>
        <w:rPr>
          <w:rFonts w:ascii="Times New Roman" w:hAnsi="Times New Roman" w:cs="Times New Roman"/>
          <w:color w:val="000000" w:themeColor="text1"/>
          <w:szCs w:val="24"/>
        </w:rPr>
      </w:pPr>
    </w:p>
    <w:p w14:paraId="4899B634" w14:textId="7CDC04F1" w:rsidR="0025617E" w:rsidRPr="0025617E" w:rsidRDefault="0025617E" w:rsidP="0025617E">
      <w:pPr>
        <w:spacing w:line="480" w:lineRule="auto"/>
        <w:rPr>
          <w:rFonts w:ascii="Times New Roman" w:hAnsi="Times New Roman" w:cs="Times New Roman"/>
          <w:color w:val="000000" w:themeColor="text1"/>
          <w:szCs w:val="24"/>
        </w:rPr>
      </w:pPr>
      <w:r w:rsidRPr="0025617E">
        <w:rPr>
          <w:rFonts w:ascii="Times New Roman" w:hAnsi="Times New Roman" w:cs="Times New Roman"/>
          <w:color w:val="000000" w:themeColor="text1"/>
          <w:szCs w:val="24"/>
        </w:rPr>
        <w:lastRenderedPageBreak/>
        <w:br/>
      </w:r>
      <w:r w:rsidRPr="00714A73">
        <w:rPr>
          <w:rFonts w:ascii="Times New Roman" w:hAnsi="Times New Roman" w:cs="Times New Roman"/>
          <w:b/>
          <w:bCs/>
          <w:color w:val="000000" w:themeColor="text1"/>
          <w:szCs w:val="24"/>
        </w:rPr>
        <w:t>4.5 How People Act Toward Green Accommodations and Responsible Practices</w:t>
      </w:r>
      <w:r w:rsidRPr="0025617E">
        <w:rPr>
          <w:rFonts w:ascii="Times New Roman" w:hAnsi="Times New Roman" w:cs="Times New Roman"/>
          <w:color w:val="000000" w:themeColor="text1"/>
          <w:szCs w:val="24"/>
        </w:rPr>
        <w:br/>
      </w:r>
      <w:r w:rsidRPr="0025617E">
        <w:rPr>
          <w:rFonts w:ascii="Times New Roman" w:hAnsi="Times New Roman" w:cs="Times New Roman"/>
          <w:color w:val="000000" w:themeColor="text1"/>
          <w:szCs w:val="24"/>
        </w:rPr>
        <w:br/>
        <w:t xml:space="preserve">The results show that </w:t>
      </w:r>
      <w:proofErr w:type="gramStart"/>
      <w:r w:rsidRPr="0025617E">
        <w:rPr>
          <w:rFonts w:ascii="Times New Roman" w:hAnsi="Times New Roman" w:cs="Times New Roman"/>
          <w:color w:val="000000" w:themeColor="text1"/>
          <w:szCs w:val="24"/>
        </w:rPr>
        <w:t>more and more</w:t>
      </w:r>
      <w:proofErr w:type="gramEnd"/>
      <w:r w:rsidRPr="0025617E">
        <w:rPr>
          <w:rFonts w:ascii="Times New Roman" w:hAnsi="Times New Roman" w:cs="Times New Roman"/>
          <w:color w:val="000000" w:themeColor="text1"/>
          <w:szCs w:val="24"/>
        </w:rPr>
        <w:t xml:space="preserve"> people want green accommodations because they care about the environment, want to be eco-friendly, and trust eco-certifications. People who travel prefer hotels that show:</w:t>
      </w:r>
      <w:r w:rsidRPr="0025617E">
        <w:rPr>
          <w:rFonts w:ascii="Times New Roman" w:hAnsi="Times New Roman" w:cs="Times New Roman"/>
          <w:color w:val="000000" w:themeColor="text1"/>
          <w:szCs w:val="24"/>
        </w:rPr>
        <w:br/>
        <w:t>saving water and energy, cutting down on waste, getting food from sustainable sources, designing things that are good for the environment, and supporting programs in the community (Rahman &amp; Reynolds, 2019).</w:t>
      </w:r>
      <w:r w:rsidRPr="0025617E">
        <w:rPr>
          <w:rFonts w:ascii="Times New Roman" w:hAnsi="Times New Roman" w:cs="Times New Roman"/>
          <w:color w:val="000000" w:themeColor="text1"/>
          <w:szCs w:val="24"/>
        </w:rPr>
        <w:br/>
        <w:t>People who want to be responsible tourists also want to use less plastic, protect wildlife, offset their carbon footprint, and support local businesses and artisans. People who travel a lot and care about the environment and doing the right thing are the most likely to want these kinds of practices.</w:t>
      </w:r>
    </w:p>
    <w:p w14:paraId="23CBEE04" w14:textId="77777777" w:rsidR="005236D9" w:rsidRDefault="005236D9" w:rsidP="006D483F">
      <w:pPr>
        <w:spacing w:line="480" w:lineRule="auto"/>
        <w:rPr>
          <w:rStyle w:val="Heading1Char"/>
          <w:rFonts w:ascii="Times New Roman" w:hAnsi="Times New Roman" w:cs="Times New Roman"/>
          <w:b/>
          <w:bCs/>
          <w:color w:val="000000" w:themeColor="text1"/>
          <w:sz w:val="24"/>
          <w:szCs w:val="24"/>
        </w:rPr>
      </w:pPr>
    </w:p>
    <w:p w14:paraId="6AA9BA22" w14:textId="77777777" w:rsidR="000E1A2C" w:rsidRPr="000E1A2C" w:rsidRDefault="00DF3FD0" w:rsidP="000E1A2C">
      <w:pPr>
        <w:spacing w:line="480" w:lineRule="auto"/>
        <w:rPr>
          <w:rFonts w:ascii="Times New Roman" w:hAnsi="Times New Roman" w:cs="Times New Roman"/>
          <w:color w:val="000000" w:themeColor="text1"/>
          <w:szCs w:val="24"/>
        </w:rPr>
      </w:pPr>
      <w:bookmarkStart w:id="5" w:name="_Toc215260950"/>
      <w:r>
        <w:rPr>
          <w:rStyle w:val="Heading1Char"/>
          <w:rFonts w:ascii="Times New Roman" w:hAnsi="Times New Roman" w:cs="Times New Roman"/>
          <w:b/>
          <w:bCs/>
          <w:color w:val="000000" w:themeColor="text1"/>
          <w:sz w:val="24"/>
          <w:szCs w:val="24"/>
        </w:rPr>
        <w:t>6</w:t>
      </w:r>
      <w:r w:rsidR="00F11085" w:rsidRPr="00DF3FD0">
        <w:rPr>
          <w:rStyle w:val="Heading1Char"/>
          <w:rFonts w:ascii="Times New Roman" w:hAnsi="Times New Roman" w:cs="Times New Roman"/>
          <w:b/>
          <w:bCs/>
          <w:color w:val="000000" w:themeColor="text1"/>
          <w:sz w:val="24"/>
          <w:szCs w:val="24"/>
        </w:rPr>
        <w:t>. Discussion</w:t>
      </w:r>
      <w:bookmarkEnd w:id="5"/>
      <w:r w:rsidR="00F11085" w:rsidRPr="00023322">
        <w:rPr>
          <w:rFonts w:ascii="Times New Roman" w:hAnsi="Times New Roman" w:cs="Times New Roman"/>
          <w:color w:val="000000" w:themeColor="text1"/>
          <w:szCs w:val="24"/>
        </w:rPr>
        <w:t xml:space="preserve"> </w:t>
      </w:r>
      <w:r w:rsidR="00F11085" w:rsidRPr="00023322">
        <w:rPr>
          <w:rFonts w:ascii="Times New Roman" w:hAnsi="Times New Roman" w:cs="Times New Roman"/>
          <w:color w:val="000000" w:themeColor="text1"/>
          <w:szCs w:val="24"/>
        </w:rPr>
        <w:br/>
      </w:r>
      <w:r w:rsidR="000E1A2C" w:rsidRPr="000E1A2C">
        <w:rPr>
          <w:rFonts w:ascii="Times New Roman" w:hAnsi="Times New Roman" w:cs="Times New Roman"/>
          <w:color w:val="000000" w:themeColor="text1"/>
          <w:szCs w:val="24"/>
        </w:rPr>
        <w:t>The results show that a variety of psychological, social, ethical, and experiential factors work together to shape sustainable tourism choices. This discussion integrates these findings to illustrate how sustainable travel behaviour transcends rational decision-making, encompassing profound personal values, social identity, and emotional needs.</w:t>
      </w:r>
      <w:r w:rsidR="000E1A2C" w:rsidRPr="000E1A2C">
        <w:rPr>
          <w:rFonts w:ascii="Times New Roman" w:hAnsi="Times New Roman" w:cs="Times New Roman"/>
          <w:color w:val="000000" w:themeColor="text1"/>
          <w:szCs w:val="24"/>
        </w:rPr>
        <w:br/>
      </w:r>
      <w:r w:rsidR="000E1A2C" w:rsidRPr="000E1A2C">
        <w:rPr>
          <w:rFonts w:ascii="Times New Roman" w:hAnsi="Times New Roman" w:cs="Times New Roman"/>
          <w:color w:val="000000" w:themeColor="text1"/>
          <w:szCs w:val="24"/>
        </w:rPr>
        <w:br/>
        <w:t xml:space="preserve">A significant theme arising from the findings is the predominant impact of environmental values on sustainable tourism decisions. Individuals possessing robust ecological perspectives and biospheric values are consistently more inclined to participate in environmentally sustainable </w:t>
      </w:r>
      <w:r w:rsidR="000E1A2C" w:rsidRPr="000E1A2C">
        <w:rPr>
          <w:rFonts w:ascii="Times New Roman" w:hAnsi="Times New Roman" w:cs="Times New Roman"/>
          <w:color w:val="000000" w:themeColor="text1"/>
          <w:szCs w:val="24"/>
        </w:rPr>
        <w:lastRenderedPageBreak/>
        <w:t xml:space="preserve">travel practices (Steg &amp; </w:t>
      </w:r>
      <w:proofErr w:type="spellStart"/>
      <w:r w:rsidR="000E1A2C" w:rsidRPr="000E1A2C">
        <w:rPr>
          <w:rFonts w:ascii="Times New Roman" w:hAnsi="Times New Roman" w:cs="Times New Roman"/>
          <w:color w:val="000000" w:themeColor="text1"/>
          <w:szCs w:val="24"/>
        </w:rPr>
        <w:t>Vlek</w:t>
      </w:r>
      <w:proofErr w:type="spellEnd"/>
      <w:r w:rsidR="000E1A2C" w:rsidRPr="000E1A2C">
        <w:rPr>
          <w:rFonts w:ascii="Times New Roman" w:hAnsi="Times New Roman" w:cs="Times New Roman"/>
          <w:color w:val="000000" w:themeColor="text1"/>
          <w:szCs w:val="24"/>
        </w:rPr>
        <w:t xml:space="preserve">, 2009). This corroborates the Value-Belief-Norm (VBN) Theory, which posits that individuals' fundamental beliefs regarding nature influence their personal norms and behavioural intentions (Stern, 2000). Sustainable travel is thus not merely a preference but a manifestation of deeply entrenched values. </w:t>
      </w:r>
      <w:proofErr w:type="spellStart"/>
      <w:r w:rsidR="000E1A2C" w:rsidRPr="000E1A2C">
        <w:rPr>
          <w:rFonts w:ascii="Times New Roman" w:hAnsi="Times New Roman" w:cs="Times New Roman"/>
          <w:color w:val="000000" w:themeColor="text1"/>
          <w:szCs w:val="24"/>
        </w:rPr>
        <w:t>Dolnicar</w:t>
      </w:r>
      <w:proofErr w:type="spellEnd"/>
      <w:r w:rsidR="000E1A2C" w:rsidRPr="000E1A2C">
        <w:rPr>
          <w:rFonts w:ascii="Times New Roman" w:hAnsi="Times New Roman" w:cs="Times New Roman"/>
          <w:color w:val="000000" w:themeColor="text1"/>
          <w:szCs w:val="24"/>
        </w:rPr>
        <w:t xml:space="preserve"> (2020) supports these findings by saying that being worried about the environment is a strong reason for people to choose greener options, even if they cost more.</w:t>
      </w:r>
      <w:r w:rsidR="000E1A2C" w:rsidRPr="000E1A2C">
        <w:rPr>
          <w:rFonts w:ascii="Times New Roman" w:hAnsi="Times New Roman" w:cs="Times New Roman"/>
          <w:color w:val="000000" w:themeColor="text1"/>
          <w:szCs w:val="24"/>
        </w:rPr>
        <w:br/>
      </w:r>
      <w:r w:rsidR="000E1A2C" w:rsidRPr="000E1A2C">
        <w:rPr>
          <w:rFonts w:ascii="Times New Roman" w:hAnsi="Times New Roman" w:cs="Times New Roman"/>
          <w:color w:val="000000" w:themeColor="text1"/>
          <w:szCs w:val="24"/>
        </w:rPr>
        <w:br/>
        <w:t xml:space="preserve">Another important point is how moral obligation affects how tourists act. The psychological pressure to "do the right thing" affects how willing travellers are to do things that are good for the environment, like staying in eco-certified hotels or helping local communities. This is in line with the theory of ethical consumption, which says that people use their moral values when making buying decisions when they think their actions will </w:t>
      </w:r>
      <w:proofErr w:type="gramStart"/>
      <w:r w:rsidR="000E1A2C" w:rsidRPr="000E1A2C">
        <w:rPr>
          <w:rFonts w:ascii="Times New Roman" w:hAnsi="Times New Roman" w:cs="Times New Roman"/>
          <w:color w:val="000000" w:themeColor="text1"/>
          <w:szCs w:val="24"/>
        </w:rPr>
        <w:t>have an effect on</w:t>
      </w:r>
      <w:proofErr w:type="gramEnd"/>
      <w:r w:rsidR="000E1A2C" w:rsidRPr="000E1A2C">
        <w:rPr>
          <w:rFonts w:ascii="Times New Roman" w:hAnsi="Times New Roman" w:cs="Times New Roman"/>
          <w:color w:val="000000" w:themeColor="text1"/>
          <w:szCs w:val="24"/>
        </w:rPr>
        <w:t xml:space="preserve"> society or the environment (Weeden, 2014). The results show that sustainable tourism is more than just fun or easy; it also involves moral and ethical evaluation.</w:t>
      </w:r>
      <w:r w:rsidR="000E1A2C" w:rsidRPr="000E1A2C">
        <w:rPr>
          <w:rFonts w:ascii="Times New Roman" w:hAnsi="Times New Roman" w:cs="Times New Roman"/>
          <w:color w:val="000000" w:themeColor="text1"/>
          <w:szCs w:val="24"/>
        </w:rPr>
        <w:br/>
      </w:r>
      <w:r w:rsidR="000E1A2C" w:rsidRPr="000E1A2C">
        <w:rPr>
          <w:rFonts w:ascii="Times New Roman" w:hAnsi="Times New Roman" w:cs="Times New Roman"/>
          <w:color w:val="000000" w:themeColor="text1"/>
          <w:szCs w:val="24"/>
        </w:rPr>
        <w:br/>
        <w:t xml:space="preserve">The conversation also makes it clear how important social norms and identity-based motivations are. Ajzen (1991) says that subjective norms have a big effect on people's intentions to act. This is true in sustainable tourism, where peer approval and social expectations affect choices. Social media enhances these influences by normalizing eco-friendly travel trends and solidifying social identity as a “environmentally responsible” tourist (Hanna, Rowley &amp; Keegan, 2021). In line with Social Identity Theory, travellers engage in sustainable behaviours to conform to esteemed social groups and bolster their self-perception (Whitmarsh &amp; O’Neill, 2010). This indicates that sustainable tourism marketing ought to utilize social influence by highlighting common values </w:t>
      </w:r>
      <w:r w:rsidR="000E1A2C" w:rsidRPr="000E1A2C">
        <w:rPr>
          <w:rFonts w:ascii="Times New Roman" w:hAnsi="Times New Roman" w:cs="Times New Roman"/>
          <w:color w:val="000000" w:themeColor="text1"/>
          <w:szCs w:val="24"/>
        </w:rPr>
        <w:lastRenderedPageBreak/>
        <w:t>and a sense of community belonging.</w:t>
      </w:r>
      <w:r w:rsidR="000E1A2C" w:rsidRPr="000E1A2C">
        <w:rPr>
          <w:rFonts w:ascii="Times New Roman" w:hAnsi="Times New Roman" w:cs="Times New Roman"/>
          <w:color w:val="000000" w:themeColor="text1"/>
          <w:szCs w:val="24"/>
        </w:rPr>
        <w:br/>
      </w:r>
      <w:r w:rsidR="000E1A2C" w:rsidRPr="000E1A2C">
        <w:rPr>
          <w:rFonts w:ascii="Times New Roman" w:hAnsi="Times New Roman" w:cs="Times New Roman"/>
          <w:color w:val="000000" w:themeColor="text1"/>
          <w:szCs w:val="24"/>
        </w:rPr>
        <w:br/>
        <w:t xml:space="preserve">Another finding is that meaning-driven and transformational travel is becoming more popular. This connects sustainable tourism to personal health. Pung, </w:t>
      </w:r>
      <w:proofErr w:type="spellStart"/>
      <w:r w:rsidR="000E1A2C" w:rsidRPr="000E1A2C">
        <w:rPr>
          <w:rFonts w:ascii="Times New Roman" w:hAnsi="Times New Roman" w:cs="Times New Roman"/>
          <w:color w:val="000000" w:themeColor="text1"/>
          <w:szCs w:val="24"/>
        </w:rPr>
        <w:t>Gnoth</w:t>
      </w:r>
      <w:proofErr w:type="spellEnd"/>
      <w:r w:rsidR="000E1A2C" w:rsidRPr="000E1A2C">
        <w:rPr>
          <w:rFonts w:ascii="Times New Roman" w:hAnsi="Times New Roman" w:cs="Times New Roman"/>
          <w:color w:val="000000" w:themeColor="text1"/>
          <w:szCs w:val="24"/>
        </w:rPr>
        <w:t xml:space="preserve">, and Del Chiappa (2020) say that </w:t>
      </w:r>
      <w:proofErr w:type="gramStart"/>
      <w:r w:rsidR="000E1A2C" w:rsidRPr="000E1A2C">
        <w:rPr>
          <w:rFonts w:ascii="Times New Roman" w:hAnsi="Times New Roman" w:cs="Times New Roman"/>
          <w:color w:val="000000" w:themeColor="text1"/>
          <w:szCs w:val="24"/>
        </w:rPr>
        <w:t>more and more</w:t>
      </w:r>
      <w:proofErr w:type="gramEnd"/>
      <w:r w:rsidR="000E1A2C" w:rsidRPr="000E1A2C">
        <w:rPr>
          <w:rFonts w:ascii="Times New Roman" w:hAnsi="Times New Roman" w:cs="Times New Roman"/>
          <w:color w:val="000000" w:themeColor="text1"/>
          <w:szCs w:val="24"/>
        </w:rPr>
        <w:t xml:space="preserve"> travellers want to feel more deeply, grow as people, and have real experiences. Sustainable tourism corresponds with these emerging motivations by providing avenues for cultural immersion, environmental stewardship, and conscientious travel, thereby satisfying psychological needs for purpose and self-improvement (Smith &amp; Diekmann, 2021). This makes sustainable tourism more appealing than just caring about the environment.</w:t>
      </w:r>
      <w:r w:rsidR="000E1A2C" w:rsidRPr="000E1A2C">
        <w:rPr>
          <w:rFonts w:ascii="Times New Roman" w:hAnsi="Times New Roman" w:cs="Times New Roman"/>
          <w:color w:val="000000" w:themeColor="text1"/>
          <w:szCs w:val="24"/>
        </w:rPr>
        <w:br/>
      </w:r>
      <w:r w:rsidR="000E1A2C" w:rsidRPr="000E1A2C">
        <w:rPr>
          <w:rFonts w:ascii="Times New Roman" w:hAnsi="Times New Roman" w:cs="Times New Roman"/>
          <w:color w:val="000000" w:themeColor="text1"/>
          <w:szCs w:val="24"/>
        </w:rPr>
        <w:br/>
        <w:t xml:space="preserve">Trust and authenticity were also important factors that led people to make sustainable choices. </w:t>
      </w:r>
      <w:proofErr w:type="gramStart"/>
      <w:r w:rsidR="000E1A2C" w:rsidRPr="000E1A2C">
        <w:rPr>
          <w:rFonts w:ascii="Times New Roman" w:hAnsi="Times New Roman" w:cs="Times New Roman"/>
          <w:color w:val="000000" w:themeColor="text1"/>
          <w:szCs w:val="24"/>
        </w:rPr>
        <w:t>More and more</w:t>
      </w:r>
      <w:proofErr w:type="gramEnd"/>
      <w:r w:rsidR="000E1A2C" w:rsidRPr="000E1A2C">
        <w:rPr>
          <w:rFonts w:ascii="Times New Roman" w:hAnsi="Times New Roman" w:cs="Times New Roman"/>
          <w:color w:val="000000" w:themeColor="text1"/>
          <w:szCs w:val="24"/>
        </w:rPr>
        <w:t xml:space="preserve"> people are </w:t>
      </w:r>
      <w:proofErr w:type="spellStart"/>
      <w:r w:rsidR="000E1A2C" w:rsidRPr="000E1A2C">
        <w:rPr>
          <w:rFonts w:ascii="Times New Roman" w:hAnsi="Times New Roman" w:cs="Times New Roman"/>
          <w:color w:val="000000" w:themeColor="text1"/>
          <w:szCs w:val="24"/>
        </w:rPr>
        <w:t>skeptical</w:t>
      </w:r>
      <w:proofErr w:type="spellEnd"/>
      <w:r w:rsidR="000E1A2C" w:rsidRPr="000E1A2C">
        <w:rPr>
          <w:rFonts w:ascii="Times New Roman" w:hAnsi="Times New Roman" w:cs="Times New Roman"/>
          <w:color w:val="000000" w:themeColor="text1"/>
          <w:szCs w:val="24"/>
        </w:rPr>
        <w:t xml:space="preserve"> of vague claims about sustainability because of greenwashing. This makes credible eco-certifications and clear communication even more important (Delmas &amp; Burbano, 2011). Green accommodations that show a real commitment to the environment are more likely to attract travellers who care about the environment and want to do the right thing (Rahman &amp; Reynolds, 2019).</w:t>
      </w:r>
      <w:r w:rsidR="000E1A2C" w:rsidRPr="000E1A2C">
        <w:rPr>
          <w:rFonts w:ascii="Times New Roman" w:hAnsi="Times New Roman" w:cs="Times New Roman"/>
          <w:color w:val="000000" w:themeColor="text1"/>
          <w:szCs w:val="24"/>
        </w:rPr>
        <w:br/>
      </w:r>
      <w:r w:rsidR="000E1A2C" w:rsidRPr="000E1A2C">
        <w:rPr>
          <w:rFonts w:ascii="Times New Roman" w:hAnsi="Times New Roman" w:cs="Times New Roman"/>
          <w:color w:val="000000" w:themeColor="text1"/>
          <w:szCs w:val="24"/>
        </w:rPr>
        <w:br/>
        <w:t xml:space="preserve">To sum up, the reasons people choose sustainable tourism are not one-dimensional; they are influenced by a number of factors, such as personal values, moral responsibility, social pressures, identity expression, and the desire for meaningful experiences. So, tourism businesses need to use marketing and communication strategies that talk to these different reasons. By recognizing the psychological intricacies and social complexities of eco-tourism behaviour, industry </w:t>
      </w:r>
      <w:r w:rsidR="000E1A2C" w:rsidRPr="000E1A2C">
        <w:rPr>
          <w:rFonts w:ascii="Times New Roman" w:hAnsi="Times New Roman" w:cs="Times New Roman"/>
          <w:color w:val="000000" w:themeColor="text1"/>
          <w:szCs w:val="24"/>
        </w:rPr>
        <w:lastRenderedPageBreak/>
        <w:t>stakeholders can formulate more effective campaigns, improve sustainability engagement, and address the increasing demand for responsible travel.</w:t>
      </w:r>
    </w:p>
    <w:p w14:paraId="6BAEBD54" w14:textId="0C568864" w:rsidR="004D7D13" w:rsidRDefault="004D7D13" w:rsidP="00013DBD">
      <w:pPr>
        <w:spacing w:line="480" w:lineRule="auto"/>
        <w:rPr>
          <w:rFonts w:ascii="Times New Roman" w:hAnsi="Times New Roman" w:cs="Times New Roman"/>
          <w:color w:val="000000" w:themeColor="text1"/>
          <w:szCs w:val="24"/>
        </w:rPr>
      </w:pPr>
    </w:p>
    <w:p w14:paraId="18407F91" w14:textId="77777777" w:rsidR="005236D9" w:rsidRDefault="005236D9" w:rsidP="00013DBD">
      <w:pPr>
        <w:spacing w:line="480" w:lineRule="auto"/>
        <w:rPr>
          <w:rFonts w:ascii="Times New Roman" w:hAnsi="Times New Roman" w:cs="Times New Roman"/>
          <w:color w:val="000000" w:themeColor="text1"/>
          <w:szCs w:val="24"/>
        </w:rPr>
      </w:pPr>
    </w:p>
    <w:p w14:paraId="7E0A02EC" w14:textId="77777777" w:rsidR="005236D9" w:rsidRDefault="005236D9" w:rsidP="00013DBD">
      <w:pPr>
        <w:spacing w:line="480" w:lineRule="auto"/>
        <w:rPr>
          <w:rFonts w:ascii="Times New Roman" w:hAnsi="Times New Roman" w:cs="Times New Roman"/>
          <w:color w:val="000000" w:themeColor="text1"/>
          <w:szCs w:val="24"/>
        </w:rPr>
      </w:pPr>
    </w:p>
    <w:p w14:paraId="7DB5C8A9" w14:textId="77777777" w:rsidR="005236D9" w:rsidRDefault="005236D9" w:rsidP="00013DBD">
      <w:pPr>
        <w:spacing w:line="480" w:lineRule="auto"/>
        <w:rPr>
          <w:rFonts w:ascii="Times New Roman" w:hAnsi="Times New Roman" w:cs="Times New Roman"/>
          <w:color w:val="000000" w:themeColor="text1"/>
          <w:szCs w:val="24"/>
        </w:rPr>
      </w:pPr>
    </w:p>
    <w:p w14:paraId="39445506" w14:textId="77777777" w:rsidR="000E1A2C" w:rsidRDefault="000E1A2C" w:rsidP="00013DBD">
      <w:pPr>
        <w:spacing w:line="480" w:lineRule="auto"/>
        <w:rPr>
          <w:rFonts w:ascii="Times New Roman" w:hAnsi="Times New Roman" w:cs="Times New Roman"/>
          <w:color w:val="000000" w:themeColor="text1"/>
          <w:szCs w:val="24"/>
        </w:rPr>
      </w:pPr>
    </w:p>
    <w:p w14:paraId="4EE2A3C1" w14:textId="77777777" w:rsidR="000E1A2C" w:rsidRDefault="000E1A2C" w:rsidP="00013DBD">
      <w:pPr>
        <w:spacing w:line="480" w:lineRule="auto"/>
        <w:rPr>
          <w:rFonts w:ascii="Times New Roman" w:hAnsi="Times New Roman" w:cs="Times New Roman"/>
          <w:color w:val="000000" w:themeColor="text1"/>
          <w:szCs w:val="24"/>
        </w:rPr>
      </w:pPr>
    </w:p>
    <w:p w14:paraId="37073640" w14:textId="77777777" w:rsidR="00394C39" w:rsidRPr="00023322" w:rsidRDefault="00394C39" w:rsidP="00013DBD">
      <w:pPr>
        <w:spacing w:line="480" w:lineRule="auto"/>
        <w:rPr>
          <w:rFonts w:ascii="Times New Roman" w:hAnsi="Times New Roman" w:cs="Times New Roman"/>
          <w:color w:val="000000" w:themeColor="text1"/>
          <w:szCs w:val="24"/>
        </w:rPr>
      </w:pPr>
    </w:p>
    <w:p w14:paraId="260192AC" w14:textId="16A1CBDA" w:rsidR="003457EF" w:rsidRPr="003457EF" w:rsidRDefault="00DF3FD0" w:rsidP="003457EF">
      <w:pPr>
        <w:spacing w:line="480" w:lineRule="auto"/>
        <w:rPr>
          <w:rFonts w:ascii="Times New Roman" w:hAnsi="Times New Roman" w:cs="Times New Roman"/>
          <w:color w:val="000000" w:themeColor="text1"/>
          <w:szCs w:val="24"/>
        </w:rPr>
      </w:pPr>
      <w:bookmarkStart w:id="6" w:name="_Toc215260951"/>
      <w:r w:rsidRPr="00DF3FD0">
        <w:rPr>
          <w:rStyle w:val="Heading1Char"/>
          <w:rFonts w:ascii="Times New Roman" w:hAnsi="Times New Roman" w:cs="Times New Roman"/>
          <w:b/>
          <w:bCs/>
          <w:color w:val="000000" w:themeColor="text1"/>
          <w:sz w:val="24"/>
          <w:szCs w:val="24"/>
        </w:rPr>
        <w:t>7</w:t>
      </w:r>
      <w:r w:rsidR="004D7D13" w:rsidRPr="00DF3FD0">
        <w:rPr>
          <w:rStyle w:val="Heading1Char"/>
          <w:rFonts w:ascii="Times New Roman" w:hAnsi="Times New Roman" w:cs="Times New Roman"/>
          <w:b/>
          <w:bCs/>
          <w:color w:val="000000" w:themeColor="text1"/>
          <w:sz w:val="24"/>
          <w:szCs w:val="24"/>
        </w:rPr>
        <w:t xml:space="preserve">. </w:t>
      </w:r>
      <w:r w:rsidR="00023322" w:rsidRPr="00DF3FD0">
        <w:rPr>
          <w:rStyle w:val="Heading1Char"/>
          <w:rFonts w:ascii="Times New Roman" w:hAnsi="Times New Roman" w:cs="Times New Roman"/>
          <w:b/>
          <w:bCs/>
          <w:color w:val="000000" w:themeColor="text1"/>
          <w:sz w:val="24"/>
          <w:szCs w:val="24"/>
        </w:rPr>
        <w:t>Recommendation</w:t>
      </w:r>
      <w:bookmarkEnd w:id="6"/>
      <w:r w:rsidR="00023322" w:rsidRPr="00023322">
        <w:rPr>
          <w:rStyle w:val="Heading1Char"/>
          <w:rFonts w:ascii="Times New Roman" w:hAnsi="Times New Roman" w:cs="Times New Roman"/>
          <w:color w:val="000000" w:themeColor="text1"/>
          <w:sz w:val="24"/>
          <w:szCs w:val="24"/>
        </w:rPr>
        <w:t xml:space="preserve"> </w:t>
      </w:r>
      <w:r w:rsidR="00F11085" w:rsidRPr="00023322">
        <w:rPr>
          <w:rStyle w:val="Heading1Char"/>
          <w:rFonts w:ascii="Times New Roman" w:hAnsi="Times New Roman" w:cs="Times New Roman"/>
          <w:color w:val="000000" w:themeColor="text1"/>
          <w:sz w:val="24"/>
          <w:szCs w:val="24"/>
        </w:rPr>
        <w:br/>
      </w:r>
      <w:r w:rsidR="003457EF" w:rsidRPr="003457EF">
        <w:rPr>
          <w:rFonts w:ascii="Times New Roman" w:hAnsi="Times New Roman" w:cs="Times New Roman"/>
          <w:color w:val="000000" w:themeColor="text1"/>
          <w:szCs w:val="24"/>
        </w:rPr>
        <w:t xml:space="preserve">Based on the findings and discussion, there are </w:t>
      </w:r>
      <w:proofErr w:type="gramStart"/>
      <w:r w:rsidR="003457EF" w:rsidRPr="003457EF">
        <w:rPr>
          <w:rFonts w:ascii="Times New Roman" w:hAnsi="Times New Roman" w:cs="Times New Roman"/>
          <w:color w:val="000000" w:themeColor="text1"/>
          <w:szCs w:val="24"/>
        </w:rPr>
        <w:t>a number of</w:t>
      </w:r>
      <w:proofErr w:type="gramEnd"/>
      <w:r w:rsidR="003457EF" w:rsidRPr="003457EF">
        <w:rPr>
          <w:rFonts w:ascii="Times New Roman" w:hAnsi="Times New Roman" w:cs="Times New Roman"/>
          <w:color w:val="000000" w:themeColor="text1"/>
          <w:szCs w:val="24"/>
        </w:rPr>
        <w:t xml:space="preserve"> strategic suggestions that can help tourism businesses, destination marketers, and policymakers promote environmentally friendly tourism options and attract travellers who care about the environment.</w:t>
      </w:r>
    </w:p>
    <w:p w14:paraId="21294C5D" w14:textId="58162D08" w:rsidR="003457EF" w:rsidRPr="003457EF" w:rsidRDefault="003457EF" w:rsidP="003457EF">
      <w:pPr>
        <w:spacing w:line="480" w:lineRule="auto"/>
        <w:rPr>
          <w:rFonts w:ascii="Times New Roman" w:hAnsi="Times New Roman" w:cs="Times New Roman"/>
          <w:color w:val="000000" w:themeColor="text1"/>
          <w:szCs w:val="24"/>
        </w:rPr>
      </w:pPr>
      <w:r w:rsidRPr="003457EF">
        <w:rPr>
          <w:rFonts w:ascii="Times New Roman" w:hAnsi="Times New Roman" w:cs="Times New Roman"/>
          <w:color w:val="000000" w:themeColor="text1"/>
          <w:szCs w:val="24"/>
        </w:rPr>
        <w:t xml:space="preserve"> To start, tourism companies should come up with marketing plans that focus on the benefits to the environment, ethical business practices, and support for the community.  People who care about the environment are more likely to respond to marketing messages that focus on biospheric values like conservation, protecting biodiversity, and lowering carbon emissions (Steg &amp; </w:t>
      </w:r>
      <w:proofErr w:type="spellStart"/>
      <w:r w:rsidRPr="003457EF">
        <w:rPr>
          <w:rFonts w:ascii="Times New Roman" w:hAnsi="Times New Roman" w:cs="Times New Roman"/>
          <w:color w:val="000000" w:themeColor="text1"/>
          <w:szCs w:val="24"/>
        </w:rPr>
        <w:t>Vlek</w:t>
      </w:r>
      <w:proofErr w:type="spellEnd"/>
      <w:r w:rsidRPr="003457EF">
        <w:rPr>
          <w:rFonts w:ascii="Times New Roman" w:hAnsi="Times New Roman" w:cs="Times New Roman"/>
          <w:color w:val="000000" w:themeColor="text1"/>
          <w:szCs w:val="24"/>
        </w:rPr>
        <w:t>, 2009).  Campaigns should not only talk about the benefits of eco-friendly products, but also the deeper values they support.</w:t>
      </w:r>
    </w:p>
    <w:p w14:paraId="22F1B9D7" w14:textId="65CA66A4" w:rsidR="003457EF" w:rsidRPr="003457EF" w:rsidRDefault="003457EF" w:rsidP="003457EF">
      <w:pPr>
        <w:spacing w:line="480" w:lineRule="auto"/>
        <w:rPr>
          <w:rFonts w:ascii="Times New Roman" w:hAnsi="Times New Roman" w:cs="Times New Roman"/>
          <w:color w:val="000000" w:themeColor="text1"/>
          <w:szCs w:val="24"/>
        </w:rPr>
      </w:pPr>
      <w:r w:rsidRPr="003457EF">
        <w:rPr>
          <w:rFonts w:ascii="Times New Roman" w:hAnsi="Times New Roman" w:cs="Times New Roman"/>
          <w:color w:val="000000" w:themeColor="text1"/>
          <w:szCs w:val="24"/>
        </w:rPr>
        <w:t xml:space="preserve"> Second, providers should improve their credibility and openness by getting recognized sustainability certifications like LEED, </w:t>
      </w:r>
      <w:proofErr w:type="spellStart"/>
      <w:r w:rsidRPr="003457EF">
        <w:rPr>
          <w:rFonts w:ascii="Times New Roman" w:hAnsi="Times New Roman" w:cs="Times New Roman"/>
          <w:color w:val="000000" w:themeColor="text1"/>
          <w:szCs w:val="24"/>
        </w:rPr>
        <w:t>EarthCheck</w:t>
      </w:r>
      <w:proofErr w:type="spellEnd"/>
      <w:r w:rsidRPr="003457EF">
        <w:rPr>
          <w:rFonts w:ascii="Times New Roman" w:hAnsi="Times New Roman" w:cs="Times New Roman"/>
          <w:color w:val="000000" w:themeColor="text1"/>
          <w:szCs w:val="24"/>
        </w:rPr>
        <w:t xml:space="preserve">, or Green Key.  These certifications help </w:t>
      </w:r>
      <w:r w:rsidRPr="003457EF">
        <w:rPr>
          <w:rFonts w:ascii="Times New Roman" w:hAnsi="Times New Roman" w:cs="Times New Roman"/>
          <w:color w:val="000000" w:themeColor="text1"/>
          <w:szCs w:val="24"/>
        </w:rPr>
        <w:lastRenderedPageBreak/>
        <w:t>travellers who are worried about greenwashing and make them more likely to believe environmental claims (Delmas &amp; Burbano, 2011).  Showing verified ecolabels on websites, booking platforms, and in-person places can greatly boost consumer trust and affect their choices about booking sustainably.</w:t>
      </w:r>
    </w:p>
    <w:p w14:paraId="2E733B1B" w14:textId="77777777" w:rsidR="003457EF" w:rsidRPr="003457EF" w:rsidRDefault="003457EF" w:rsidP="003457EF">
      <w:pPr>
        <w:spacing w:line="480" w:lineRule="auto"/>
        <w:rPr>
          <w:rFonts w:ascii="Times New Roman" w:hAnsi="Times New Roman" w:cs="Times New Roman"/>
          <w:color w:val="000000" w:themeColor="text1"/>
          <w:szCs w:val="24"/>
        </w:rPr>
      </w:pPr>
      <w:r w:rsidRPr="003457EF">
        <w:rPr>
          <w:rFonts w:ascii="Times New Roman" w:hAnsi="Times New Roman" w:cs="Times New Roman"/>
          <w:color w:val="000000" w:themeColor="text1"/>
          <w:szCs w:val="24"/>
        </w:rPr>
        <w:t xml:space="preserve"> Third, tourism companies should make products that are based on meaning and experiences that will appeal to travellers who want to feel good and change their lives.  Experiences like guided nature tours, cultural immersion programs, wellness retreats, voluntourism activities, and community-based tourism can help people get more involved while also helping to reach sustainability goals (Pung, </w:t>
      </w:r>
      <w:proofErr w:type="spellStart"/>
      <w:r w:rsidRPr="003457EF">
        <w:rPr>
          <w:rFonts w:ascii="Times New Roman" w:hAnsi="Times New Roman" w:cs="Times New Roman"/>
          <w:color w:val="000000" w:themeColor="text1"/>
          <w:szCs w:val="24"/>
        </w:rPr>
        <w:t>Gnoth</w:t>
      </w:r>
      <w:proofErr w:type="spellEnd"/>
      <w:r w:rsidRPr="003457EF">
        <w:rPr>
          <w:rFonts w:ascii="Times New Roman" w:hAnsi="Times New Roman" w:cs="Times New Roman"/>
          <w:color w:val="000000" w:themeColor="text1"/>
          <w:szCs w:val="24"/>
        </w:rPr>
        <w:t xml:space="preserve"> &amp; Del Chiappa, 2020).  Positioning these experiences as chances for personal growth, mindfulness, and real connection will draw in consumers who care about meaning.</w:t>
      </w:r>
    </w:p>
    <w:p w14:paraId="15AF5806" w14:textId="77777777" w:rsidR="003457EF" w:rsidRPr="003457EF" w:rsidRDefault="003457EF" w:rsidP="003457EF">
      <w:pPr>
        <w:spacing w:line="480" w:lineRule="auto"/>
        <w:rPr>
          <w:rFonts w:ascii="Times New Roman" w:hAnsi="Times New Roman" w:cs="Times New Roman"/>
          <w:color w:val="000000" w:themeColor="text1"/>
          <w:szCs w:val="24"/>
        </w:rPr>
      </w:pPr>
    </w:p>
    <w:p w14:paraId="16372E4B" w14:textId="20D0A082" w:rsidR="003457EF" w:rsidRPr="003457EF" w:rsidRDefault="003457EF" w:rsidP="003457EF">
      <w:pPr>
        <w:spacing w:line="480" w:lineRule="auto"/>
        <w:rPr>
          <w:rFonts w:ascii="Times New Roman" w:hAnsi="Times New Roman" w:cs="Times New Roman"/>
          <w:color w:val="000000" w:themeColor="text1"/>
          <w:szCs w:val="24"/>
        </w:rPr>
      </w:pPr>
      <w:r w:rsidRPr="003457EF">
        <w:rPr>
          <w:rFonts w:ascii="Times New Roman" w:hAnsi="Times New Roman" w:cs="Times New Roman"/>
          <w:color w:val="000000" w:themeColor="text1"/>
          <w:szCs w:val="24"/>
        </w:rPr>
        <w:t xml:space="preserve"> Fourth, tourism marketers should use social media and other digital platforms to make sustainable travel more common.  Focusing on peer behaviour, user-generated content, and eco-friendly influencers can help strengthen subjective norms that support sustainable tourism (Hanna, Rowley, &amp; Keegan, 2021).  Social media campaigns should get people to share their eco-friendly choices, making digital stories that show responsible tourism as something that is good and valued by society.</w:t>
      </w:r>
    </w:p>
    <w:p w14:paraId="018D26D5" w14:textId="7EAA6986" w:rsidR="003457EF" w:rsidRPr="003457EF" w:rsidRDefault="003457EF" w:rsidP="003457EF">
      <w:pPr>
        <w:spacing w:line="480" w:lineRule="auto"/>
        <w:rPr>
          <w:rFonts w:ascii="Times New Roman" w:hAnsi="Times New Roman" w:cs="Times New Roman"/>
          <w:color w:val="000000" w:themeColor="text1"/>
          <w:szCs w:val="24"/>
        </w:rPr>
      </w:pPr>
      <w:r w:rsidRPr="003457EF">
        <w:rPr>
          <w:rFonts w:ascii="Times New Roman" w:hAnsi="Times New Roman" w:cs="Times New Roman"/>
          <w:color w:val="000000" w:themeColor="text1"/>
          <w:szCs w:val="24"/>
        </w:rPr>
        <w:t xml:space="preserve"> Fifth, using environmental storytelling and interpretive communication to teach travellers can help them become more aware of the environment.  Giving travellers information about conservation efforts, cultural heritage, or sustainable practices at their destinations makes them feel more morally obligated and encourages them to act responsibly (</w:t>
      </w:r>
      <w:proofErr w:type="spellStart"/>
      <w:r w:rsidRPr="003457EF">
        <w:rPr>
          <w:rFonts w:ascii="Times New Roman" w:hAnsi="Times New Roman" w:cs="Times New Roman"/>
          <w:color w:val="000000" w:themeColor="text1"/>
          <w:szCs w:val="24"/>
        </w:rPr>
        <w:t>Gössling</w:t>
      </w:r>
      <w:proofErr w:type="spellEnd"/>
      <w:r w:rsidRPr="003457EF">
        <w:rPr>
          <w:rFonts w:ascii="Times New Roman" w:hAnsi="Times New Roman" w:cs="Times New Roman"/>
          <w:color w:val="000000" w:themeColor="text1"/>
          <w:szCs w:val="24"/>
        </w:rPr>
        <w:t xml:space="preserve"> &amp; Buckley, 2022).</w:t>
      </w:r>
    </w:p>
    <w:p w14:paraId="620DEFD7" w14:textId="6A9F32C3" w:rsidR="003457EF" w:rsidRPr="003457EF" w:rsidRDefault="003457EF" w:rsidP="003457EF">
      <w:pPr>
        <w:spacing w:line="480" w:lineRule="auto"/>
        <w:rPr>
          <w:rFonts w:ascii="Times New Roman" w:hAnsi="Times New Roman" w:cs="Times New Roman"/>
          <w:color w:val="000000" w:themeColor="text1"/>
          <w:szCs w:val="24"/>
        </w:rPr>
      </w:pPr>
      <w:r w:rsidRPr="003457EF">
        <w:rPr>
          <w:rFonts w:ascii="Times New Roman" w:hAnsi="Times New Roman" w:cs="Times New Roman"/>
          <w:color w:val="000000" w:themeColor="text1"/>
          <w:szCs w:val="24"/>
        </w:rPr>
        <w:lastRenderedPageBreak/>
        <w:t xml:space="preserve"> Lastly, tourism businesses need to make sustainability a part of their culture and how they do business.  This means cutting down on waste, buying from companies that do the right thing, helping local communities, and cutting down on carbon emissions.  When sustainability is deeply ingrained rather than just on the surface, travellers see authenticity, which builds trust and loyalty.</w:t>
      </w:r>
    </w:p>
    <w:p w14:paraId="0AA7A1A3" w14:textId="4558B4A4" w:rsidR="002F73F5" w:rsidRPr="003457EF" w:rsidRDefault="003457EF" w:rsidP="003457EF">
      <w:pPr>
        <w:spacing w:line="480" w:lineRule="auto"/>
        <w:rPr>
          <w:rFonts w:ascii="Times New Roman" w:hAnsi="Times New Roman" w:cs="Times New Roman"/>
          <w:color w:val="000000" w:themeColor="text1"/>
          <w:szCs w:val="24"/>
        </w:rPr>
      </w:pPr>
      <w:r w:rsidRPr="003457EF">
        <w:rPr>
          <w:rFonts w:ascii="Times New Roman" w:hAnsi="Times New Roman" w:cs="Times New Roman"/>
          <w:color w:val="000000" w:themeColor="text1"/>
          <w:szCs w:val="24"/>
        </w:rPr>
        <w:t xml:space="preserve"> These suggestions work together to create a complete plan for getting people to make eco-friendly travel choices and getting eco-conscious travellers more involved</w:t>
      </w:r>
      <w:r w:rsidR="002F73F5" w:rsidRPr="003457EF">
        <w:rPr>
          <w:rFonts w:ascii="Times New Roman" w:hAnsi="Times New Roman" w:cs="Times New Roman"/>
          <w:color w:val="000000" w:themeColor="text1"/>
          <w:szCs w:val="24"/>
        </w:rPr>
        <w:t>.</w:t>
      </w:r>
    </w:p>
    <w:p w14:paraId="0087A4A1" w14:textId="77777777" w:rsidR="002F73F5" w:rsidRDefault="002F73F5" w:rsidP="002F73F5">
      <w:pPr>
        <w:spacing w:line="480" w:lineRule="auto"/>
        <w:rPr>
          <w:rFonts w:ascii="Times New Roman" w:hAnsi="Times New Roman" w:cs="Times New Roman"/>
          <w:color w:val="000000" w:themeColor="text1"/>
          <w:szCs w:val="24"/>
        </w:rPr>
      </w:pPr>
    </w:p>
    <w:p w14:paraId="69E9907A" w14:textId="77777777" w:rsidR="002F73F5" w:rsidRPr="002F73F5" w:rsidRDefault="002F73F5" w:rsidP="002F73F5">
      <w:pPr>
        <w:spacing w:line="480" w:lineRule="auto"/>
        <w:rPr>
          <w:rFonts w:ascii="Times New Roman" w:hAnsi="Times New Roman" w:cs="Times New Roman"/>
          <w:color w:val="000000" w:themeColor="text1"/>
          <w:szCs w:val="24"/>
        </w:rPr>
      </w:pPr>
    </w:p>
    <w:p w14:paraId="40C516ED" w14:textId="39718915" w:rsidR="00F33F4A" w:rsidRPr="00F33F4A" w:rsidRDefault="00DF3FD0" w:rsidP="00F33F4A">
      <w:pPr>
        <w:spacing w:line="480" w:lineRule="auto"/>
        <w:rPr>
          <w:rFonts w:ascii="Times New Roman" w:hAnsi="Times New Roman" w:cs="Times New Roman"/>
          <w:color w:val="000000" w:themeColor="text1"/>
          <w:szCs w:val="24"/>
        </w:rPr>
      </w:pPr>
      <w:bookmarkStart w:id="7" w:name="_Toc215260952"/>
      <w:r w:rsidRPr="00DF3FD0">
        <w:rPr>
          <w:rStyle w:val="Heading1Char"/>
          <w:rFonts w:ascii="Times New Roman" w:hAnsi="Times New Roman" w:cs="Times New Roman"/>
          <w:b/>
          <w:bCs/>
          <w:color w:val="000000" w:themeColor="text1"/>
          <w:sz w:val="24"/>
          <w:szCs w:val="24"/>
        </w:rPr>
        <w:t>8</w:t>
      </w:r>
      <w:r w:rsidR="00F11085" w:rsidRPr="00DF3FD0">
        <w:rPr>
          <w:rStyle w:val="Heading1Char"/>
          <w:rFonts w:ascii="Times New Roman" w:hAnsi="Times New Roman" w:cs="Times New Roman"/>
          <w:b/>
          <w:bCs/>
          <w:color w:val="000000" w:themeColor="text1"/>
          <w:sz w:val="24"/>
          <w:szCs w:val="24"/>
        </w:rPr>
        <w:t>. Conclusion</w:t>
      </w:r>
      <w:bookmarkEnd w:id="7"/>
      <w:r w:rsidR="00F11085" w:rsidRPr="00023322">
        <w:rPr>
          <w:rFonts w:ascii="Times New Roman" w:hAnsi="Times New Roman" w:cs="Times New Roman"/>
          <w:b/>
          <w:bCs/>
          <w:color w:val="000000" w:themeColor="text1"/>
          <w:szCs w:val="24"/>
        </w:rPr>
        <w:t xml:space="preserve"> </w:t>
      </w:r>
      <w:r w:rsidR="00F11085" w:rsidRPr="00023322">
        <w:rPr>
          <w:rFonts w:ascii="Times New Roman" w:hAnsi="Times New Roman" w:cs="Times New Roman"/>
          <w:color w:val="000000" w:themeColor="text1"/>
          <w:szCs w:val="24"/>
        </w:rPr>
        <w:br/>
      </w:r>
      <w:r w:rsidR="00F33F4A" w:rsidRPr="00F33F4A">
        <w:rPr>
          <w:rFonts w:ascii="Times New Roman" w:hAnsi="Times New Roman" w:cs="Times New Roman"/>
          <w:color w:val="000000" w:themeColor="text1"/>
          <w:szCs w:val="24"/>
        </w:rPr>
        <w:t>This report has looked at the psychological, social, and moral reasons why people choose eco-friendly travel options. The results show that sustainable tourism behaviour is not caused by just one thing, but by a network of internal values, social pressures from the outside, and deeper emotional needs. As global environmental issues become more serious and more people become aware of them, sustainable tourism is moving from a niche preference to a mainstream expectation in the travel industry.</w:t>
      </w:r>
      <w:r w:rsidR="00F33F4A" w:rsidRPr="00F33F4A">
        <w:rPr>
          <w:rFonts w:ascii="Times New Roman" w:hAnsi="Times New Roman" w:cs="Times New Roman"/>
          <w:color w:val="000000" w:themeColor="text1"/>
          <w:szCs w:val="24"/>
        </w:rPr>
        <w:br/>
        <w:t>The study shows that caring about the environment and being aware of ecological issues are two of the most important factors that influence people to choose sustainable travel. People who care a lot about the environment and have strong biospheric values are much more likely to choose eco-friendly places to stay, green activities, and responsible tourism activities. This confirms the pivotal role of value-oriented motivations emphasized in frameworks like the Value-Belief-Norm (VBN) model.</w:t>
      </w:r>
      <w:r w:rsidR="00F33F4A" w:rsidRPr="00F33F4A">
        <w:rPr>
          <w:rFonts w:ascii="Times New Roman" w:hAnsi="Times New Roman" w:cs="Times New Roman"/>
          <w:color w:val="000000" w:themeColor="text1"/>
          <w:szCs w:val="24"/>
        </w:rPr>
        <w:br/>
      </w:r>
      <w:r w:rsidR="00F33F4A" w:rsidRPr="00F33F4A">
        <w:rPr>
          <w:rFonts w:ascii="Times New Roman" w:hAnsi="Times New Roman" w:cs="Times New Roman"/>
          <w:color w:val="000000" w:themeColor="text1"/>
          <w:szCs w:val="24"/>
        </w:rPr>
        <w:lastRenderedPageBreak/>
        <w:t xml:space="preserve">Moral obligation and personal norms are also very important. They are reliable indicators of behaviour that will last. Ethical concerns, including community welfare, cultural preservation, and environmental protection, influence travellers' choices and promote responsible consumption habits. Having credible sustainability certifications makes these reasons stronger by building trust and making people less </w:t>
      </w:r>
      <w:proofErr w:type="spellStart"/>
      <w:r w:rsidR="00F33F4A" w:rsidRPr="00F33F4A">
        <w:rPr>
          <w:rFonts w:ascii="Times New Roman" w:hAnsi="Times New Roman" w:cs="Times New Roman"/>
          <w:color w:val="000000" w:themeColor="text1"/>
          <w:szCs w:val="24"/>
        </w:rPr>
        <w:t>skeptical</w:t>
      </w:r>
      <w:proofErr w:type="spellEnd"/>
      <w:r w:rsidR="00F33F4A" w:rsidRPr="00F33F4A">
        <w:rPr>
          <w:rFonts w:ascii="Times New Roman" w:hAnsi="Times New Roman" w:cs="Times New Roman"/>
          <w:color w:val="000000" w:themeColor="text1"/>
          <w:szCs w:val="24"/>
        </w:rPr>
        <w:t xml:space="preserve"> of greenwashing.</w:t>
      </w:r>
      <w:r w:rsidR="00F33F4A" w:rsidRPr="00F33F4A">
        <w:rPr>
          <w:rFonts w:ascii="Times New Roman" w:hAnsi="Times New Roman" w:cs="Times New Roman"/>
          <w:color w:val="000000" w:themeColor="text1"/>
          <w:szCs w:val="24"/>
        </w:rPr>
        <w:br/>
        <w:t xml:space="preserve">Social factors are also very important. Social norms, peer pressure, and motivations based on identity all make people want to travel in ways that are good for the environment. Social media makes these influences stronger, making sustainable travel a desirable and socially accepted way of life. As a result, sustainable tourism is becoming </w:t>
      </w:r>
      <w:proofErr w:type="gramStart"/>
      <w:r w:rsidR="00F33F4A" w:rsidRPr="00F33F4A">
        <w:rPr>
          <w:rFonts w:ascii="Times New Roman" w:hAnsi="Times New Roman" w:cs="Times New Roman"/>
          <w:color w:val="000000" w:themeColor="text1"/>
          <w:szCs w:val="24"/>
        </w:rPr>
        <w:t>more and more</w:t>
      </w:r>
      <w:proofErr w:type="gramEnd"/>
      <w:r w:rsidR="00F33F4A" w:rsidRPr="00F33F4A">
        <w:rPr>
          <w:rFonts w:ascii="Times New Roman" w:hAnsi="Times New Roman" w:cs="Times New Roman"/>
          <w:color w:val="000000" w:themeColor="text1"/>
          <w:szCs w:val="24"/>
        </w:rPr>
        <w:t xml:space="preserve"> linked to status, identity, and lifestyle goals.</w:t>
      </w:r>
      <w:r w:rsidR="00F33F4A" w:rsidRPr="00F33F4A">
        <w:rPr>
          <w:rFonts w:ascii="Times New Roman" w:hAnsi="Times New Roman" w:cs="Times New Roman"/>
          <w:color w:val="000000" w:themeColor="text1"/>
          <w:szCs w:val="24"/>
        </w:rPr>
        <w:br/>
        <w:t>The need for meaningful, life-changing experiences speeds up the growth of sustainable tourism even more. Travellers want real experiences, personal growth, and emotional connections. Many responsible tourism experiences, like community-based travel and nature immersion, offer these things.</w:t>
      </w:r>
      <w:r w:rsidR="00F33F4A" w:rsidRPr="00F33F4A">
        <w:rPr>
          <w:rFonts w:ascii="Times New Roman" w:hAnsi="Times New Roman" w:cs="Times New Roman"/>
          <w:color w:val="000000" w:themeColor="text1"/>
          <w:szCs w:val="24"/>
        </w:rPr>
        <w:br/>
      </w:r>
      <w:r w:rsidR="00F33F4A" w:rsidRPr="00F33F4A">
        <w:rPr>
          <w:rFonts w:ascii="Times New Roman" w:hAnsi="Times New Roman" w:cs="Times New Roman"/>
          <w:color w:val="000000" w:themeColor="text1"/>
          <w:szCs w:val="24"/>
        </w:rPr>
        <w:br/>
        <w:t xml:space="preserve">In conclusion, this report says that to promote sustainable tourism, we need to use strategies that appeal to travellers' values, identities, and emotional needs, not just their practical needs. Because of this, tourism businesses and policymakers need to use clear, honest, and experience-based methods that fit with the psychological and social reasons why modern sustainable </w:t>
      </w:r>
      <w:proofErr w:type="gramStart"/>
      <w:r w:rsidR="00F33F4A" w:rsidRPr="00F33F4A">
        <w:rPr>
          <w:rFonts w:ascii="Times New Roman" w:hAnsi="Times New Roman" w:cs="Times New Roman"/>
          <w:color w:val="000000" w:themeColor="text1"/>
          <w:szCs w:val="24"/>
        </w:rPr>
        <w:t>tourists</w:t>
      </w:r>
      <w:proofErr w:type="gramEnd"/>
      <w:r w:rsidR="00F33F4A" w:rsidRPr="00F33F4A">
        <w:rPr>
          <w:rFonts w:ascii="Times New Roman" w:hAnsi="Times New Roman" w:cs="Times New Roman"/>
          <w:color w:val="000000" w:themeColor="text1"/>
          <w:szCs w:val="24"/>
        </w:rPr>
        <w:t xml:space="preserve"> travel.</w:t>
      </w:r>
    </w:p>
    <w:p w14:paraId="07AC9E32" w14:textId="640D54D1" w:rsidR="00023322" w:rsidRDefault="00023322" w:rsidP="00013DBD">
      <w:pPr>
        <w:spacing w:line="480" w:lineRule="auto"/>
        <w:rPr>
          <w:rFonts w:ascii="Times New Roman" w:hAnsi="Times New Roman" w:cs="Times New Roman"/>
          <w:color w:val="000000" w:themeColor="text1"/>
          <w:szCs w:val="24"/>
        </w:rPr>
      </w:pPr>
    </w:p>
    <w:p w14:paraId="3C2F7255" w14:textId="77777777" w:rsidR="00B425D9" w:rsidRDefault="00B425D9" w:rsidP="00013DBD">
      <w:pPr>
        <w:spacing w:line="480" w:lineRule="auto"/>
        <w:rPr>
          <w:rFonts w:ascii="Times New Roman" w:hAnsi="Times New Roman" w:cs="Times New Roman"/>
          <w:color w:val="000000" w:themeColor="text1"/>
          <w:szCs w:val="24"/>
        </w:rPr>
      </w:pPr>
    </w:p>
    <w:p w14:paraId="60372707" w14:textId="77777777" w:rsidR="00B425D9" w:rsidRDefault="00B425D9" w:rsidP="00013DBD">
      <w:pPr>
        <w:spacing w:line="480" w:lineRule="auto"/>
        <w:rPr>
          <w:rFonts w:ascii="Times New Roman" w:hAnsi="Times New Roman" w:cs="Times New Roman"/>
          <w:color w:val="000000" w:themeColor="text1"/>
          <w:szCs w:val="24"/>
        </w:rPr>
      </w:pPr>
    </w:p>
    <w:p w14:paraId="5D75967A" w14:textId="77777777" w:rsidR="00B425D9" w:rsidRDefault="00B425D9" w:rsidP="00013DBD">
      <w:pPr>
        <w:spacing w:line="480" w:lineRule="auto"/>
        <w:rPr>
          <w:rFonts w:ascii="Times New Roman" w:hAnsi="Times New Roman" w:cs="Times New Roman"/>
          <w:color w:val="000000" w:themeColor="text1"/>
          <w:szCs w:val="24"/>
        </w:rPr>
      </w:pPr>
    </w:p>
    <w:p w14:paraId="7A3B17D3" w14:textId="77777777" w:rsidR="002F73F5" w:rsidRPr="00023322" w:rsidRDefault="002F73F5" w:rsidP="00013DBD">
      <w:pPr>
        <w:spacing w:line="480" w:lineRule="auto"/>
        <w:rPr>
          <w:rFonts w:ascii="Times New Roman" w:hAnsi="Times New Roman" w:cs="Times New Roman"/>
          <w:color w:val="000000" w:themeColor="text1"/>
          <w:szCs w:val="24"/>
        </w:rPr>
      </w:pPr>
    </w:p>
    <w:p w14:paraId="47FDF6A0" w14:textId="77777777" w:rsidR="00023322" w:rsidRDefault="00023322" w:rsidP="00013DBD">
      <w:pPr>
        <w:spacing w:line="480" w:lineRule="auto"/>
        <w:rPr>
          <w:rFonts w:ascii="Times New Roman" w:hAnsi="Times New Roman" w:cs="Times New Roman"/>
          <w:color w:val="000000" w:themeColor="text1"/>
          <w:szCs w:val="24"/>
        </w:rPr>
      </w:pPr>
    </w:p>
    <w:p w14:paraId="21414151" w14:textId="77777777" w:rsidR="00654B4B" w:rsidRPr="00023322" w:rsidRDefault="00654B4B" w:rsidP="00013DBD">
      <w:pPr>
        <w:spacing w:line="480" w:lineRule="auto"/>
        <w:rPr>
          <w:rFonts w:ascii="Times New Roman" w:hAnsi="Times New Roman" w:cs="Times New Roman"/>
          <w:color w:val="000000" w:themeColor="text1"/>
          <w:szCs w:val="24"/>
        </w:rPr>
      </w:pPr>
    </w:p>
    <w:p w14:paraId="0F4D2A99" w14:textId="77777777" w:rsidR="00151724" w:rsidRDefault="00151724" w:rsidP="00013DBD">
      <w:pPr>
        <w:spacing w:line="480" w:lineRule="auto"/>
        <w:rPr>
          <w:rFonts w:ascii="Times New Roman" w:hAnsi="Times New Roman" w:cs="Times New Roman"/>
          <w:color w:val="000000" w:themeColor="text1"/>
          <w:szCs w:val="24"/>
          <w:lang w:val="en-US"/>
        </w:rPr>
      </w:pPr>
    </w:p>
    <w:p w14:paraId="39171F1E" w14:textId="77777777" w:rsidR="00151724" w:rsidRPr="00023322" w:rsidRDefault="00151724" w:rsidP="00013DBD">
      <w:pPr>
        <w:spacing w:line="480" w:lineRule="auto"/>
        <w:rPr>
          <w:rFonts w:ascii="Times New Roman" w:hAnsi="Times New Roman" w:cs="Times New Roman"/>
          <w:color w:val="000000" w:themeColor="text1"/>
          <w:szCs w:val="24"/>
          <w:lang w:val="en-US"/>
        </w:rPr>
      </w:pPr>
    </w:p>
    <w:p w14:paraId="0881047A" w14:textId="7810E1B7" w:rsidR="004D7D13" w:rsidRPr="00151724" w:rsidRDefault="004D7D13" w:rsidP="00013DBD">
      <w:pPr>
        <w:pStyle w:val="Heading1"/>
        <w:spacing w:line="480" w:lineRule="auto"/>
        <w:rPr>
          <w:rFonts w:ascii="Times New Roman" w:hAnsi="Times New Roman" w:cs="Times New Roman"/>
          <w:b/>
          <w:bCs/>
          <w:color w:val="000000" w:themeColor="text1"/>
          <w:sz w:val="24"/>
          <w:szCs w:val="24"/>
        </w:rPr>
      </w:pPr>
      <w:bookmarkStart w:id="8" w:name="_Toc215260953"/>
      <w:r w:rsidRPr="00151724">
        <w:rPr>
          <w:rFonts w:ascii="Times New Roman" w:hAnsi="Times New Roman" w:cs="Times New Roman"/>
          <w:b/>
          <w:bCs/>
          <w:color w:val="000000" w:themeColor="text1"/>
          <w:sz w:val="24"/>
          <w:szCs w:val="24"/>
        </w:rPr>
        <w:t>Reference List</w:t>
      </w:r>
      <w:bookmarkEnd w:id="8"/>
      <w:r w:rsidRPr="00151724">
        <w:rPr>
          <w:rFonts w:ascii="Times New Roman" w:hAnsi="Times New Roman" w:cs="Times New Roman"/>
          <w:b/>
          <w:bCs/>
          <w:color w:val="000000" w:themeColor="text1"/>
          <w:sz w:val="24"/>
          <w:szCs w:val="24"/>
        </w:rPr>
        <w:t xml:space="preserve"> </w:t>
      </w:r>
    </w:p>
    <w:p w14:paraId="05CF4012" w14:textId="77777777" w:rsidR="00A63241" w:rsidRPr="00A63241" w:rsidRDefault="00A63241" w:rsidP="00A63241">
      <w:pPr>
        <w:spacing w:line="480" w:lineRule="auto"/>
        <w:rPr>
          <w:rFonts w:ascii="Times New Roman" w:hAnsi="Times New Roman" w:cs="Times New Roman"/>
          <w:color w:val="000000" w:themeColor="text1"/>
          <w:szCs w:val="24"/>
        </w:rPr>
      </w:pPr>
      <w:r w:rsidRPr="00A63241">
        <w:rPr>
          <w:rFonts w:ascii="Times New Roman" w:hAnsi="Times New Roman" w:cs="Times New Roman"/>
          <w:color w:val="000000" w:themeColor="text1"/>
          <w:szCs w:val="24"/>
        </w:rPr>
        <w:t xml:space="preserve">Ajzen, I. (1991) ‘The theory of planned behaviour’, </w:t>
      </w:r>
      <w:r w:rsidRPr="00A63241">
        <w:rPr>
          <w:rFonts w:ascii="Times New Roman" w:hAnsi="Times New Roman" w:cs="Times New Roman"/>
          <w:i/>
          <w:iCs/>
          <w:color w:val="000000" w:themeColor="text1"/>
          <w:szCs w:val="24"/>
        </w:rPr>
        <w:t xml:space="preserve">Organizational </w:t>
      </w:r>
      <w:proofErr w:type="spellStart"/>
      <w:r w:rsidRPr="00A63241">
        <w:rPr>
          <w:rFonts w:ascii="Times New Roman" w:hAnsi="Times New Roman" w:cs="Times New Roman"/>
          <w:i/>
          <w:iCs/>
          <w:color w:val="000000" w:themeColor="text1"/>
          <w:szCs w:val="24"/>
        </w:rPr>
        <w:t>Behavior</w:t>
      </w:r>
      <w:proofErr w:type="spellEnd"/>
      <w:r w:rsidRPr="00A63241">
        <w:rPr>
          <w:rFonts w:ascii="Times New Roman" w:hAnsi="Times New Roman" w:cs="Times New Roman"/>
          <w:i/>
          <w:iCs/>
          <w:color w:val="000000" w:themeColor="text1"/>
          <w:szCs w:val="24"/>
        </w:rPr>
        <w:t xml:space="preserve"> and Human Decision Processes</w:t>
      </w:r>
      <w:r w:rsidRPr="00A63241">
        <w:rPr>
          <w:rFonts w:ascii="Times New Roman" w:hAnsi="Times New Roman" w:cs="Times New Roman"/>
          <w:color w:val="000000" w:themeColor="text1"/>
          <w:szCs w:val="24"/>
        </w:rPr>
        <w:t>, 50(2), pp. 179–211.</w:t>
      </w:r>
    </w:p>
    <w:p w14:paraId="7AD9ADA7" w14:textId="77777777" w:rsidR="00A63241" w:rsidRPr="00A63241" w:rsidRDefault="00A63241" w:rsidP="00A63241">
      <w:pPr>
        <w:spacing w:line="480" w:lineRule="auto"/>
        <w:rPr>
          <w:rFonts w:ascii="Times New Roman" w:hAnsi="Times New Roman" w:cs="Times New Roman"/>
          <w:color w:val="000000" w:themeColor="text1"/>
          <w:szCs w:val="24"/>
        </w:rPr>
      </w:pPr>
      <w:r w:rsidRPr="00A63241">
        <w:rPr>
          <w:rFonts w:ascii="Times New Roman" w:hAnsi="Times New Roman" w:cs="Times New Roman"/>
          <w:color w:val="000000" w:themeColor="text1"/>
          <w:szCs w:val="24"/>
        </w:rPr>
        <w:t xml:space="preserve">Braun, V. and Clarke, V. (2013) </w:t>
      </w:r>
      <w:r w:rsidRPr="00A63241">
        <w:rPr>
          <w:rFonts w:ascii="Times New Roman" w:hAnsi="Times New Roman" w:cs="Times New Roman"/>
          <w:i/>
          <w:iCs/>
          <w:color w:val="000000" w:themeColor="text1"/>
          <w:szCs w:val="24"/>
        </w:rPr>
        <w:t>Successful Qualitative Research: A Practical Guide for Beginners</w:t>
      </w:r>
      <w:r w:rsidRPr="00A63241">
        <w:rPr>
          <w:rFonts w:ascii="Times New Roman" w:hAnsi="Times New Roman" w:cs="Times New Roman"/>
          <w:color w:val="000000" w:themeColor="text1"/>
          <w:szCs w:val="24"/>
        </w:rPr>
        <w:t>. London: Sage.</w:t>
      </w:r>
    </w:p>
    <w:p w14:paraId="0BE7EBF0" w14:textId="77777777" w:rsidR="00A63241" w:rsidRPr="00A63241" w:rsidRDefault="00A63241" w:rsidP="00A63241">
      <w:pPr>
        <w:spacing w:line="480" w:lineRule="auto"/>
        <w:rPr>
          <w:rFonts w:ascii="Times New Roman" w:hAnsi="Times New Roman" w:cs="Times New Roman"/>
          <w:color w:val="000000" w:themeColor="text1"/>
          <w:szCs w:val="24"/>
        </w:rPr>
      </w:pPr>
      <w:r w:rsidRPr="00A63241">
        <w:rPr>
          <w:rFonts w:ascii="Times New Roman" w:hAnsi="Times New Roman" w:cs="Times New Roman"/>
          <w:color w:val="000000" w:themeColor="text1"/>
          <w:szCs w:val="24"/>
        </w:rPr>
        <w:t xml:space="preserve">Chen, L. and Peng, N. (2022) ‘Cultural influences on sustainable consumption: Implications for eco-friendly tourism choices’, </w:t>
      </w:r>
      <w:r w:rsidRPr="00A63241">
        <w:rPr>
          <w:rFonts w:ascii="Times New Roman" w:hAnsi="Times New Roman" w:cs="Times New Roman"/>
          <w:i/>
          <w:iCs/>
          <w:color w:val="000000" w:themeColor="text1"/>
          <w:szCs w:val="24"/>
        </w:rPr>
        <w:t>Journal of Sustainable Tourism</w:t>
      </w:r>
      <w:r w:rsidRPr="00A63241">
        <w:rPr>
          <w:rFonts w:ascii="Times New Roman" w:hAnsi="Times New Roman" w:cs="Times New Roman"/>
          <w:color w:val="000000" w:themeColor="text1"/>
          <w:szCs w:val="24"/>
        </w:rPr>
        <w:t>, 30(5), pp. 843–861.</w:t>
      </w:r>
    </w:p>
    <w:p w14:paraId="5B530ADC" w14:textId="77777777" w:rsidR="00A63241" w:rsidRPr="00A63241" w:rsidRDefault="00A63241" w:rsidP="00A63241">
      <w:pPr>
        <w:spacing w:line="480" w:lineRule="auto"/>
        <w:rPr>
          <w:rFonts w:ascii="Times New Roman" w:hAnsi="Times New Roman" w:cs="Times New Roman"/>
          <w:color w:val="000000" w:themeColor="text1"/>
          <w:szCs w:val="24"/>
        </w:rPr>
      </w:pPr>
      <w:r w:rsidRPr="00A63241">
        <w:rPr>
          <w:rFonts w:ascii="Times New Roman" w:hAnsi="Times New Roman" w:cs="Times New Roman"/>
          <w:color w:val="000000" w:themeColor="text1"/>
          <w:szCs w:val="24"/>
        </w:rPr>
        <w:t xml:space="preserve">Delmas, M.A. and Burbano, V.C. (2011) ‘The drivers of greenwashing’, </w:t>
      </w:r>
      <w:r w:rsidRPr="00A63241">
        <w:rPr>
          <w:rFonts w:ascii="Times New Roman" w:hAnsi="Times New Roman" w:cs="Times New Roman"/>
          <w:i/>
          <w:iCs/>
          <w:color w:val="000000" w:themeColor="text1"/>
          <w:szCs w:val="24"/>
        </w:rPr>
        <w:t>California Management Review</w:t>
      </w:r>
      <w:r w:rsidRPr="00A63241">
        <w:rPr>
          <w:rFonts w:ascii="Times New Roman" w:hAnsi="Times New Roman" w:cs="Times New Roman"/>
          <w:color w:val="000000" w:themeColor="text1"/>
          <w:szCs w:val="24"/>
        </w:rPr>
        <w:t>, 54(1), pp. 64–87.</w:t>
      </w:r>
    </w:p>
    <w:p w14:paraId="1BD48E5D" w14:textId="77777777" w:rsidR="00A63241" w:rsidRPr="00A63241" w:rsidRDefault="00A63241" w:rsidP="00A63241">
      <w:pPr>
        <w:spacing w:line="480" w:lineRule="auto"/>
        <w:rPr>
          <w:rFonts w:ascii="Times New Roman" w:hAnsi="Times New Roman" w:cs="Times New Roman"/>
          <w:color w:val="000000" w:themeColor="text1"/>
          <w:szCs w:val="24"/>
        </w:rPr>
      </w:pPr>
      <w:proofErr w:type="spellStart"/>
      <w:r w:rsidRPr="00A63241">
        <w:rPr>
          <w:rFonts w:ascii="Times New Roman" w:hAnsi="Times New Roman" w:cs="Times New Roman"/>
          <w:color w:val="000000" w:themeColor="text1"/>
          <w:szCs w:val="24"/>
        </w:rPr>
        <w:t>Dolnicar</w:t>
      </w:r>
      <w:proofErr w:type="spellEnd"/>
      <w:r w:rsidRPr="00A63241">
        <w:rPr>
          <w:rFonts w:ascii="Times New Roman" w:hAnsi="Times New Roman" w:cs="Times New Roman"/>
          <w:color w:val="000000" w:themeColor="text1"/>
          <w:szCs w:val="24"/>
        </w:rPr>
        <w:t xml:space="preserve">, S. (2020) ‘Market segmentation for environmentally sustainable tourism: Theory, practice and implications’, </w:t>
      </w:r>
      <w:r w:rsidRPr="00A63241">
        <w:rPr>
          <w:rFonts w:ascii="Times New Roman" w:hAnsi="Times New Roman" w:cs="Times New Roman"/>
          <w:i/>
          <w:iCs/>
          <w:color w:val="000000" w:themeColor="text1"/>
          <w:szCs w:val="24"/>
        </w:rPr>
        <w:t>Journal of Travel Research</w:t>
      </w:r>
      <w:r w:rsidRPr="00A63241">
        <w:rPr>
          <w:rFonts w:ascii="Times New Roman" w:hAnsi="Times New Roman" w:cs="Times New Roman"/>
          <w:color w:val="000000" w:themeColor="text1"/>
          <w:szCs w:val="24"/>
        </w:rPr>
        <w:t>, 59(6), pp. 1239–1251.</w:t>
      </w:r>
    </w:p>
    <w:p w14:paraId="4466439A" w14:textId="77777777" w:rsidR="00A63241" w:rsidRPr="00A63241" w:rsidRDefault="00A63241" w:rsidP="00A63241">
      <w:pPr>
        <w:spacing w:line="480" w:lineRule="auto"/>
        <w:rPr>
          <w:rFonts w:ascii="Times New Roman" w:hAnsi="Times New Roman" w:cs="Times New Roman"/>
          <w:color w:val="000000" w:themeColor="text1"/>
          <w:szCs w:val="24"/>
        </w:rPr>
      </w:pPr>
      <w:proofErr w:type="spellStart"/>
      <w:r w:rsidRPr="00A63241">
        <w:rPr>
          <w:rFonts w:ascii="Times New Roman" w:hAnsi="Times New Roman" w:cs="Times New Roman"/>
          <w:color w:val="000000" w:themeColor="text1"/>
          <w:szCs w:val="24"/>
        </w:rPr>
        <w:t>Gössling</w:t>
      </w:r>
      <w:proofErr w:type="spellEnd"/>
      <w:r w:rsidRPr="00A63241">
        <w:rPr>
          <w:rFonts w:ascii="Times New Roman" w:hAnsi="Times New Roman" w:cs="Times New Roman"/>
          <w:color w:val="000000" w:themeColor="text1"/>
          <w:szCs w:val="24"/>
        </w:rPr>
        <w:t xml:space="preserve">, S. and Buckley, R. (2022) ‘Carbon demand and climate awareness in tourism: Emerging patterns after COVID-19’, </w:t>
      </w:r>
      <w:r w:rsidRPr="00A63241">
        <w:rPr>
          <w:rFonts w:ascii="Times New Roman" w:hAnsi="Times New Roman" w:cs="Times New Roman"/>
          <w:i/>
          <w:iCs/>
          <w:color w:val="000000" w:themeColor="text1"/>
          <w:szCs w:val="24"/>
        </w:rPr>
        <w:t>Annals of Tourism Research</w:t>
      </w:r>
      <w:r w:rsidRPr="00A63241">
        <w:rPr>
          <w:rFonts w:ascii="Times New Roman" w:hAnsi="Times New Roman" w:cs="Times New Roman"/>
          <w:color w:val="000000" w:themeColor="text1"/>
          <w:szCs w:val="24"/>
        </w:rPr>
        <w:t>, 93, pp. 1–15.</w:t>
      </w:r>
    </w:p>
    <w:p w14:paraId="223C3F2B" w14:textId="77777777" w:rsidR="00A63241" w:rsidRPr="00A63241" w:rsidRDefault="00A63241" w:rsidP="00A63241">
      <w:pPr>
        <w:spacing w:line="480" w:lineRule="auto"/>
        <w:rPr>
          <w:rFonts w:ascii="Times New Roman" w:hAnsi="Times New Roman" w:cs="Times New Roman"/>
          <w:color w:val="000000" w:themeColor="text1"/>
          <w:szCs w:val="24"/>
        </w:rPr>
      </w:pPr>
      <w:r w:rsidRPr="00A63241">
        <w:rPr>
          <w:rFonts w:ascii="Times New Roman" w:hAnsi="Times New Roman" w:cs="Times New Roman"/>
          <w:color w:val="000000" w:themeColor="text1"/>
          <w:szCs w:val="24"/>
        </w:rPr>
        <w:lastRenderedPageBreak/>
        <w:t xml:space="preserve">Hanna, R., Rowley, J. and Keegan, B. (2021) ‘The impact of social media on ethical and sustainable tourism behaviour’, </w:t>
      </w:r>
      <w:r w:rsidRPr="00A63241">
        <w:rPr>
          <w:rFonts w:ascii="Times New Roman" w:hAnsi="Times New Roman" w:cs="Times New Roman"/>
          <w:i/>
          <w:iCs/>
          <w:color w:val="000000" w:themeColor="text1"/>
          <w:szCs w:val="24"/>
        </w:rPr>
        <w:t>Tourism Management Perspectives</w:t>
      </w:r>
      <w:r w:rsidRPr="00A63241">
        <w:rPr>
          <w:rFonts w:ascii="Times New Roman" w:hAnsi="Times New Roman" w:cs="Times New Roman"/>
          <w:color w:val="000000" w:themeColor="text1"/>
          <w:szCs w:val="24"/>
        </w:rPr>
        <w:t>, 38, pp. 100815.</w:t>
      </w:r>
    </w:p>
    <w:p w14:paraId="7C500E63" w14:textId="77777777" w:rsidR="00A63241" w:rsidRPr="00A63241" w:rsidRDefault="00A63241" w:rsidP="00A63241">
      <w:pPr>
        <w:spacing w:line="480" w:lineRule="auto"/>
        <w:rPr>
          <w:rFonts w:ascii="Times New Roman" w:hAnsi="Times New Roman" w:cs="Times New Roman"/>
          <w:color w:val="000000" w:themeColor="text1"/>
          <w:szCs w:val="24"/>
        </w:rPr>
      </w:pPr>
      <w:r w:rsidRPr="00A63241">
        <w:rPr>
          <w:rFonts w:ascii="Times New Roman" w:hAnsi="Times New Roman" w:cs="Times New Roman"/>
          <w:color w:val="000000" w:themeColor="text1"/>
          <w:szCs w:val="24"/>
        </w:rPr>
        <w:t xml:space="preserve">Han, H. (2021) ‘Consumer behaviour and environmental sustainability in tourism and hospitality: A systematic review and future trends’, </w:t>
      </w:r>
      <w:r w:rsidRPr="00A63241">
        <w:rPr>
          <w:rFonts w:ascii="Times New Roman" w:hAnsi="Times New Roman" w:cs="Times New Roman"/>
          <w:i/>
          <w:iCs/>
          <w:color w:val="000000" w:themeColor="text1"/>
          <w:szCs w:val="24"/>
        </w:rPr>
        <w:t>International Journal of Hospitality Management</w:t>
      </w:r>
      <w:r w:rsidRPr="00A63241">
        <w:rPr>
          <w:rFonts w:ascii="Times New Roman" w:hAnsi="Times New Roman" w:cs="Times New Roman"/>
          <w:color w:val="000000" w:themeColor="text1"/>
          <w:szCs w:val="24"/>
        </w:rPr>
        <w:t>, 95, pp. 1–15.</w:t>
      </w:r>
    </w:p>
    <w:p w14:paraId="2644EDE4" w14:textId="77777777" w:rsidR="00A63241" w:rsidRPr="00A63241" w:rsidRDefault="00A63241" w:rsidP="00A63241">
      <w:pPr>
        <w:spacing w:line="480" w:lineRule="auto"/>
        <w:rPr>
          <w:rFonts w:ascii="Times New Roman" w:hAnsi="Times New Roman" w:cs="Times New Roman"/>
          <w:color w:val="000000" w:themeColor="text1"/>
          <w:szCs w:val="24"/>
        </w:rPr>
      </w:pPr>
      <w:r w:rsidRPr="00A63241">
        <w:rPr>
          <w:rFonts w:ascii="Times New Roman" w:hAnsi="Times New Roman" w:cs="Times New Roman"/>
          <w:color w:val="000000" w:themeColor="text1"/>
          <w:szCs w:val="24"/>
        </w:rPr>
        <w:t xml:space="preserve">Han, H., Hsu, L.-T. and Sheu, C. (2019) ‘The role of green hotel practices in shaping tourists’ green behaviour’, </w:t>
      </w:r>
      <w:r w:rsidRPr="00A63241">
        <w:rPr>
          <w:rFonts w:ascii="Times New Roman" w:hAnsi="Times New Roman" w:cs="Times New Roman"/>
          <w:i/>
          <w:iCs/>
          <w:color w:val="000000" w:themeColor="text1"/>
          <w:szCs w:val="24"/>
        </w:rPr>
        <w:t>Tourism Management</w:t>
      </w:r>
      <w:r w:rsidRPr="00A63241">
        <w:rPr>
          <w:rFonts w:ascii="Times New Roman" w:hAnsi="Times New Roman" w:cs="Times New Roman"/>
          <w:color w:val="000000" w:themeColor="text1"/>
          <w:szCs w:val="24"/>
        </w:rPr>
        <w:t>, 76, pp. 286–296.</w:t>
      </w:r>
    </w:p>
    <w:p w14:paraId="3D671C78" w14:textId="77777777" w:rsidR="00A63241" w:rsidRPr="00A63241" w:rsidRDefault="00A63241" w:rsidP="00A63241">
      <w:pPr>
        <w:spacing w:line="480" w:lineRule="auto"/>
        <w:rPr>
          <w:rFonts w:ascii="Times New Roman" w:hAnsi="Times New Roman" w:cs="Times New Roman"/>
          <w:color w:val="000000" w:themeColor="text1"/>
          <w:szCs w:val="24"/>
        </w:rPr>
      </w:pPr>
      <w:r w:rsidRPr="00A63241">
        <w:rPr>
          <w:rFonts w:ascii="Times New Roman" w:hAnsi="Times New Roman" w:cs="Times New Roman"/>
          <w:color w:val="000000" w:themeColor="text1"/>
          <w:szCs w:val="24"/>
        </w:rPr>
        <w:t xml:space="preserve">Higham, J. and Carr, A. (2020) ‘Sustainable destination preferences and the search for authenticity in post-pandemic tourism’, </w:t>
      </w:r>
      <w:r w:rsidRPr="00A63241">
        <w:rPr>
          <w:rFonts w:ascii="Times New Roman" w:hAnsi="Times New Roman" w:cs="Times New Roman"/>
          <w:i/>
          <w:iCs/>
          <w:color w:val="000000" w:themeColor="text1"/>
          <w:szCs w:val="24"/>
        </w:rPr>
        <w:t>Tourism Geographies</w:t>
      </w:r>
      <w:r w:rsidRPr="00A63241">
        <w:rPr>
          <w:rFonts w:ascii="Times New Roman" w:hAnsi="Times New Roman" w:cs="Times New Roman"/>
          <w:color w:val="000000" w:themeColor="text1"/>
          <w:szCs w:val="24"/>
        </w:rPr>
        <w:t>, 22(3), pp. 534–553.</w:t>
      </w:r>
    </w:p>
    <w:p w14:paraId="37BBFCDD" w14:textId="77777777" w:rsidR="00A63241" w:rsidRPr="00A63241" w:rsidRDefault="00A63241" w:rsidP="00A63241">
      <w:pPr>
        <w:spacing w:line="480" w:lineRule="auto"/>
        <w:rPr>
          <w:rFonts w:ascii="Times New Roman" w:hAnsi="Times New Roman" w:cs="Times New Roman"/>
          <w:color w:val="000000" w:themeColor="text1"/>
          <w:szCs w:val="24"/>
        </w:rPr>
      </w:pPr>
      <w:r w:rsidRPr="00A63241">
        <w:rPr>
          <w:rFonts w:ascii="Times New Roman" w:hAnsi="Times New Roman" w:cs="Times New Roman"/>
          <w:color w:val="000000" w:themeColor="text1"/>
          <w:szCs w:val="24"/>
        </w:rPr>
        <w:t xml:space="preserve">Jeong, E., Kim, S. and Kim, M. (2020) ‘Meaningful and transformative experiences in sustainable travel: A psychological analysis’, </w:t>
      </w:r>
      <w:r w:rsidRPr="00A63241">
        <w:rPr>
          <w:rFonts w:ascii="Times New Roman" w:hAnsi="Times New Roman" w:cs="Times New Roman"/>
          <w:i/>
          <w:iCs/>
          <w:color w:val="000000" w:themeColor="text1"/>
          <w:szCs w:val="24"/>
        </w:rPr>
        <w:t>Journal of Travel &amp; Tourism Marketing</w:t>
      </w:r>
      <w:r w:rsidRPr="00A63241">
        <w:rPr>
          <w:rFonts w:ascii="Times New Roman" w:hAnsi="Times New Roman" w:cs="Times New Roman"/>
          <w:color w:val="000000" w:themeColor="text1"/>
          <w:szCs w:val="24"/>
        </w:rPr>
        <w:t>, 37(7), pp. 899–914.</w:t>
      </w:r>
    </w:p>
    <w:p w14:paraId="41E078E3" w14:textId="77777777" w:rsidR="00A63241" w:rsidRPr="00A63241" w:rsidRDefault="00A63241" w:rsidP="00A63241">
      <w:pPr>
        <w:spacing w:line="480" w:lineRule="auto"/>
        <w:rPr>
          <w:rFonts w:ascii="Times New Roman" w:hAnsi="Times New Roman" w:cs="Times New Roman"/>
          <w:color w:val="000000" w:themeColor="text1"/>
          <w:szCs w:val="24"/>
        </w:rPr>
      </w:pPr>
      <w:r w:rsidRPr="00A63241">
        <w:rPr>
          <w:rFonts w:ascii="Times New Roman" w:hAnsi="Times New Roman" w:cs="Times New Roman"/>
          <w:color w:val="000000" w:themeColor="text1"/>
          <w:szCs w:val="24"/>
        </w:rPr>
        <w:t xml:space="preserve">López-Sánchez, Y. and Pulido-Fernández, J.I. (2016) ‘Factors influencing willingness to pay for sustainable tourism: Evidence from Spain’, </w:t>
      </w:r>
      <w:r w:rsidRPr="00A63241">
        <w:rPr>
          <w:rFonts w:ascii="Times New Roman" w:hAnsi="Times New Roman" w:cs="Times New Roman"/>
          <w:i/>
          <w:iCs/>
          <w:color w:val="000000" w:themeColor="text1"/>
          <w:szCs w:val="24"/>
        </w:rPr>
        <w:t>Journal of Sustainable Tourism</w:t>
      </w:r>
      <w:r w:rsidRPr="00A63241">
        <w:rPr>
          <w:rFonts w:ascii="Times New Roman" w:hAnsi="Times New Roman" w:cs="Times New Roman"/>
          <w:color w:val="000000" w:themeColor="text1"/>
          <w:szCs w:val="24"/>
        </w:rPr>
        <w:t>, 24(3), pp. 512–535.</w:t>
      </w:r>
    </w:p>
    <w:p w14:paraId="5B8A64B2" w14:textId="77777777" w:rsidR="00A63241" w:rsidRPr="00A63241" w:rsidRDefault="00A63241" w:rsidP="00A63241">
      <w:pPr>
        <w:spacing w:line="480" w:lineRule="auto"/>
        <w:rPr>
          <w:rFonts w:ascii="Times New Roman" w:hAnsi="Times New Roman" w:cs="Times New Roman"/>
          <w:color w:val="000000" w:themeColor="text1"/>
          <w:szCs w:val="24"/>
        </w:rPr>
      </w:pPr>
      <w:r w:rsidRPr="00A63241">
        <w:rPr>
          <w:rFonts w:ascii="Times New Roman" w:hAnsi="Times New Roman" w:cs="Times New Roman"/>
          <w:color w:val="000000" w:themeColor="text1"/>
          <w:szCs w:val="24"/>
        </w:rPr>
        <w:t xml:space="preserve">Mariani, M. and Borghi, M. (2021) ‘Influence of social media and digital communities on sustainable tourist decision-making’, </w:t>
      </w:r>
      <w:r w:rsidRPr="00A63241">
        <w:rPr>
          <w:rFonts w:ascii="Times New Roman" w:hAnsi="Times New Roman" w:cs="Times New Roman"/>
          <w:i/>
          <w:iCs/>
          <w:color w:val="000000" w:themeColor="text1"/>
          <w:szCs w:val="24"/>
        </w:rPr>
        <w:t>Tourism Economics</w:t>
      </w:r>
      <w:r w:rsidRPr="00A63241">
        <w:rPr>
          <w:rFonts w:ascii="Times New Roman" w:hAnsi="Times New Roman" w:cs="Times New Roman"/>
          <w:color w:val="000000" w:themeColor="text1"/>
          <w:szCs w:val="24"/>
        </w:rPr>
        <w:t>, 27(8), pp. 1767–1790.</w:t>
      </w:r>
    </w:p>
    <w:p w14:paraId="6745DE66" w14:textId="77777777" w:rsidR="00A63241" w:rsidRPr="00A63241" w:rsidRDefault="00A63241" w:rsidP="00A63241">
      <w:pPr>
        <w:spacing w:line="480" w:lineRule="auto"/>
        <w:rPr>
          <w:rFonts w:ascii="Times New Roman" w:hAnsi="Times New Roman" w:cs="Times New Roman"/>
          <w:color w:val="000000" w:themeColor="text1"/>
          <w:szCs w:val="24"/>
        </w:rPr>
      </w:pPr>
      <w:proofErr w:type="spellStart"/>
      <w:r w:rsidRPr="00A63241">
        <w:rPr>
          <w:rFonts w:ascii="Times New Roman" w:hAnsi="Times New Roman" w:cs="Times New Roman"/>
          <w:color w:val="000000" w:themeColor="text1"/>
          <w:szCs w:val="24"/>
        </w:rPr>
        <w:t>Onwezen</w:t>
      </w:r>
      <w:proofErr w:type="spellEnd"/>
      <w:r w:rsidRPr="00A63241">
        <w:rPr>
          <w:rFonts w:ascii="Times New Roman" w:hAnsi="Times New Roman" w:cs="Times New Roman"/>
          <w:color w:val="000000" w:themeColor="text1"/>
          <w:szCs w:val="24"/>
        </w:rPr>
        <w:t xml:space="preserve">, M.C., Bartels, J. and Antonides, G. (2014) ‘The self-regulatory function of anticipated pride and guilt in sustainable consumption decisions’, </w:t>
      </w:r>
      <w:r w:rsidRPr="00A63241">
        <w:rPr>
          <w:rFonts w:ascii="Times New Roman" w:hAnsi="Times New Roman" w:cs="Times New Roman"/>
          <w:i/>
          <w:iCs/>
          <w:color w:val="000000" w:themeColor="text1"/>
          <w:szCs w:val="24"/>
        </w:rPr>
        <w:t>Journal of Environmental Psychology</w:t>
      </w:r>
      <w:r w:rsidRPr="00A63241">
        <w:rPr>
          <w:rFonts w:ascii="Times New Roman" w:hAnsi="Times New Roman" w:cs="Times New Roman"/>
          <w:color w:val="000000" w:themeColor="text1"/>
          <w:szCs w:val="24"/>
        </w:rPr>
        <w:t>, 40, pp. 71–81.</w:t>
      </w:r>
    </w:p>
    <w:p w14:paraId="7E71D1CF" w14:textId="77777777" w:rsidR="00A63241" w:rsidRPr="00A63241" w:rsidRDefault="00A63241" w:rsidP="00A63241">
      <w:pPr>
        <w:spacing w:line="480" w:lineRule="auto"/>
        <w:rPr>
          <w:rFonts w:ascii="Times New Roman" w:hAnsi="Times New Roman" w:cs="Times New Roman"/>
          <w:color w:val="000000" w:themeColor="text1"/>
          <w:szCs w:val="24"/>
        </w:rPr>
      </w:pPr>
      <w:r w:rsidRPr="00A63241">
        <w:rPr>
          <w:rFonts w:ascii="Times New Roman" w:hAnsi="Times New Roman" w:cs="Times New Roman"/>
          <w:color w:val="000000" w:themeColor="text1"/>
          <w:szCs w:val="24"/>
        </w:rPr>
        <w:t xml:space="preserve">Pung, C., </w:t>
      </w:r>
      <w:proofErr w:type="spellStart"/>
      <w:r w:rsidRPr="00A63241">
        <w:rPr>
          <w:rFonts w:ascii="Times New Roman" w:hAnsi="Times New Roman" w:cs="Times New Roman"/>
          <w:color w:val="000000" w:themeColor="text1"/>
          <w:szCs w:val="24"/>
        </w:rPr>
        <w:t>Gnoth</w:t>
      </w:r>
      <w:proofErr w:type="spellEnd"/>
      <w:r w:rsidRPr="00A63241">
        <w:rPr>
          <w:rFonts w:ascii="Times New Roman" w:hAnsi="Times New Roman" w:cs="Times New Roman"/>
          <w:color w:val="000000" w:themeColor="text1"/>
          <w:szCs w:val="24"/>
        </w:rPr>
        <w:t xml:space="preserve">, J. and Del Chiappa, G. (2020) ‘Tourism transformation: Towards meaningful travel experiences in the post-pandemic era’, </w:t>
      </w:r>
      <w:r w:rsidRPr="00A63241">
        <w:rPr>
          <w:rFonts w:ascii="Times New Roman" w:hAnsi="Times New Roman" w:cs="Times New Roman"/>
          <w:i/>
          <w:iCs/>
          <w:color w:val="000000" w:themeColor="text1"/>
          <w:szCs w:val="24"/>
        </w:rPr>
        <w:t>Journal of Travel Research</w:t>
      </w:r>
      <w:r w:rsidRPr="00A63241">
        <w:rPr>
          <w:rFonts w:ascii="Times New Roman" w:hAnsi="Times New Roman" w:cs="Times New Roman"/>
          <w:color w:val="000000" w:themeColor="text1"/>
          <w:szCs w:val="24"/>
        </w:rPr>
        <w:t>, 59(5), pp. 988–1004.</w:t>
      </w:r>
    </w:p>
    <w:p w14:paraId="6F8ADB79" w14:textId="77777777" w:rsidR="00A63241" w:rsidRPr="00A63241" w:rsidRDefault="00A63241" w:rsidP="00A63241">
      <w:pPr>
        <w:spacing w:line="480" w:lineRule="auto"/>
        <w:rPr>
          <w:rFonts w:ascii="Times New Roman" w:hAnsi="Times New Roman" w:cs="Times New Roman"/>
          <w:color w:val="000000" w:themeColor="text1"/>
          <w:szCs w:val="24"/>
        </w:rPr>
      </w:pPr>
      <w:r w:rsidRPr="00A63241">
        <w:rPr>
          <w:rFonts w:ascii="Times New Roman" w:hAnsi="Times New Roman" w:cs="Times New Roman"/>
          <w:color w:val="000000" w:themeColor="text1"/>
          <w:szCs w:val="24"/>
        </w:rPr>
        <w:lastRenderedPageBreak/>
        <w:t xml:space="preserve">Rahman, I. and Reynolds, D. (2019) ‘The influence of eco-labels on consumer perceptions of green hotels’, </w:t>
      </w:r>
      <w:r w:rsidRPr="00A63241">
        <w:rPr>
          <w:rFonts w:ascii="Times New Roman" w:hAnsi="Times New Roman" w:cs="Times New Roman"/>
          <w:i/>
          <w:iCs/>
          <w:color w:val="000000" w:themeColor="text1"/>
          <w:szCs w:val="24"/>
        </w:rPr>
        <w:t>International Journal of Hospitality Management</w:t>
      </w:r>
      <w:r w:rsidRPr="00A63241">
        <w:rPr>
          <w:rFonts w:ascii="Times New Roman" w:hAnsi="Times New Roman" w:cs="Times New Roman"/>
          <w:color w:val="000000" w:themeColor="text1"/>
          <w:szCs w:val="24"/>
        </w:rPr>
        <w:t>, 77, pp. 385–395.</w:t>
      </w:r>
    </w:p>
    <w:p w14:paraId="3D1292BD" w14:textId="77777777" w:rsidR="00A63241" w:rsidRPr="00A63241" w:rsidRDefault="00A63241" w:rsidP="00A63241">
      <w:pPr>
        <w:spacing w:line="480" w:lineRule="auto"/>
        <w:rPr>
          <w:rFonts w:ascii="Times New Roman" w:hAnsi="Times New Roman" w:cs="Times New Roman"/>
          <w:color w:val="000000" w:themeColor="text1"/>
          <w:szCs w:val="24"/>
        </w:rPr>
      </w:pPr>
      <w:r w:rsidRPr="00A63241">
        <w:rPr>
          <w:rFonts w:ascii="Times New Roman" w:hAnsi="Times New Roman" w:cs="Times New Roman"/>
          <w:color w:val="000000" w:themeColor="text1"/>
          <w:szCs w:val="24"/>
        </w:rPr>
        <w:t xml:space="preserve">Smith, M. and Diekmann, A. (2021) ‘Wellbeing and transformative tourism: Sustainable experiences and psychological outcomes’, </w:t>
      </w:r>
      <w:r w:rsidRPr="00A63241">
        <w:rPr>
          <w:rFonts w:ascii="Times New Roman" w:hAnsi="Times New Roman" w:cs="Times New Roman"/>
          <w:i/>
          <w:iCs/>
          <w:color w:val="000000" w:themeColor="text1"/>
          <w:szCs w:val="24"/>
        </w:rPr>
        <w:t>Annals of Tourism Research</w:t>
      </w:r>
      <w:r w:rsidRPr="00A63241">
        <w:rPr>
          <w:rFonts w:ascii="Times New Roman" w:hAnsi="Times New Roman" w:cs="Times New Roman"/>
          <w:color w:val="000000" w:themeColor="text1"/>
          <w:szCs w:val="24"/>
        </w:rPr>
        <w:t>, 89, pp. 1–14.</w:t>
      </w:r>
    </w:p>
    <w:p w14:paraId="0C943827" w14:textId="77777777" w:rsidR="00A63241" w:rsidRPr="00A63241" w:rsidRDefault="00A63241" w:rsidP="00A63241">
      <w:pPr>
        <w:spacing w:line="480" w:lineRule="auto"/>
        <w:rPr>
          <w:rFonts w:ascii="Times New Roman" w:hAnsi="Times New Roman" w:cs="Times New Roman"/>
          <w:color w:val="000000" w:themeColor="text1"/>
          <w:szCs w:val="24"/>
        </w:rPr>
      </w:pPr>
      <w:r w:rsidRPr="00A63241">
        <w:rPr>
          <w:rFonts w:ascii="Times New Roman" w:hAnsi="Times New Roman" w:cs="Times New Roman"/>
          <w:color w:val="000000" w:themeColor="text1"/>
          <w:szCs w:val="24"/>
        </w:rPr>
        <w:t xml:space="preserve">Steg, L. and </w:t>
      </w:r>
      <w:proofErr w:type="spellStart"/>
      <w:r w:rsidRPr="00A63241">
        <w:rPr>
          <w:rFonts w:ascii="Times New Roman" w:hAnsi="Times New Roman" w:cs="Times New Roman"/>
          <w:color w:val="000000" w:themeColor="text1"/>
          <w:szCs w:val="24"/>
        </w:rPr>
        <w:t>Vlek</w:t>
      </w:r>
      <w:proofErr w:type="spellEnd"/>
      <w:r w:rsidRPr="00A63241">
        <w:rPr>
          <w:rFonts w:ascii="Times New Roman" w:hAnsi="Times New Roman" w:cs="Times New Roman"/>
          <w:color w:val="000000" w:themeColor="text1"/>
          <w:szCs w:val="24"/>
        </w:rPr>
        <w:t xml:space="preserve">, C. (2009) ‘Encouraging pro-environmental behaviour: An integrative review and research agenda’, </w:t>
      </w:r>
      <w:r w:rsidRPr="00A63241">
        <w:rPr>
          <w:rFonts w:ascii="Times New Roman" w:hAnsi="Times New Roman" w:cs="Times New Roman"/>
          <w:i/>
          <w:iCs/>
          <w:color w:val="000000" w:themeColor="text1"/>
          <w:szCs w:val="24"/>
        </w:rPr>
        <w:t>Journal of Environmental Psychology</w:t>
      </w:r>
      <w:r w:rsidRPr="00A63241">
        <w:rPr>
          <w:rFonts w:ascii="Times New Roman" w:hAnsi="Times New Roman" w:cs="Times New Roman"/>
          <w:color w:val="000000" w:themeColor="text1"/>
          <w:szCs w:val="24"/>
        </w:rPr>
        <w:t>, 29(3), pp. 309–317.</w:t>
      </w:r>
    </w:p>
    <w:p w14:paraId="2D3ADB54" w14:textId="77777777" w:rsidR="00A63241" w:rsidRPr="00A63241" w:rsidRDefault="00A63241" w:rsidP="00A63241">
      <w:pPr>
        <w:spacing w:line="480" w:lineRule="auto"/>
        <w:rPr>
          <w:rFonts w:ascii="Times New Roman" w:hAnsi="Times New Roman" w:cs="Times New Roman"/>
          <w:color w:val="000000" w:themeColor="text1"/>
          <w:szCs w:val="24"/>
        </w:rPr>
      </w:pPr>
      <w:r w:rsidRPr="00A63241">
        <w:rPr>
          <w:rFonts w:ascii="Times New Roman" w:hAnsi="Times New Roman" w:cs="Times New Roman"/>
          <w:color w:val="000000" w:themeColor="text1"/>
          <w:szCs w:val="24"/>
        </w:rPr>
        <w:t xml:space="preserve">Stern, P.C. (2000) ‘Toward a coherent theory of environmentally significant </w:t>
      </w:r>
      <w:proofErr w:type="spellStart"/>
      <w:r w:rsidRPr="00A63241">
        <w:rPr>
          <w:rFonts w:ascii="Times New Roman" w:hAnsi="Times New Roman" w:cs="Times New Roman"/>
          <w:color w:val="000000" w:themeColor="text1"/>
          <w:szCs w:val="24"/>
        </w:rPr>
        <w:t>behavior</w:t>
      </w:r>
      <w:proofErr w:type="spellEnd"/>
      <w:r w:rsidRPr="00A63241">
        <w:rPr>
          <w:rFonts w:ascii="Times New Roman" w:hAnsi="Times New Roman" w:cs="Times New Roman"/>
          <w:color w:val="000000" w:themeColor="text1"/>
          <w:szCs w:val="24"/>
        </w:rPr>
        <w:t xml:space="preserve">’, </w:t>
      </w:r>
      <w:r w:rsidRPr="00A63241">
        <w:rPr>
          <w:rFonts w:ascii="Times New Roman" w:hAnsi="Times New Roman" w:cs="Times New Roman"/>
          <w:i/>
          <w:iCs/>
          <w:color w:val="000000" w:themeColor="text1"/>
          <w:szCs w:val="24"/>
        </w:rPr>
        <w:t>Journal of Social Issues</w:t>
      </w:r>
      <w:r w:rsidRPr="00A63241">
        <w:rPr>
          <w:rFonts w:ascii="Times New Roman" w:hAnsi="Times New Roman" w:cs="Times New Roman"/>
          <w:color w:val="000000" w:themeColor="text1"/>
          <w:szCs w:val="24"/>
        </w:rPr>
        <w:t>, 56(3), pp. 407–424.</w:t>
      </w:r>
    </w:p>
    <w:p w14:paraId="45FCF0F8" w14:textId="77777777" w:rsidR="00A63241" w:rsidRPr="00A63241" w:rsidRDefault="00A63241" w:rsidP="00A63241">
      <w:pPr>
        <w:spacing w:line="480" w:lineRule="auto"/>
        <w:rPr>
          <w:rFonts w:ascii="Times New Roman" w:hAnsi="Times New Roman" w:cs="Times New Roman"/>
          <w:color w:val="000000" w:themeColor="text1"/>
          <w:szCs w:val="24"/>
        </w:rPr>
      </w:pPr>
      <w:r w:rsidRPr="00A63241">
        <w:rPr>
          <w:rFonts w:ascii="Times New Roman" w:hAnsi="Times New Roman" w:cs="Times New Roman"/>
          <w:color w:val="000000" w:themeColor="text1"/>
          <w:szCs w:val="24"/>
        </w:rPr>
        <w:t xml:space="preserve">UNWTO (2023) </w:t>
      </w:r>
      <w:r w:rsidRPr="00A63241">
        <w:rPr>
          <w:rFonts w:ascii="Times New Roman" w:hAnsi="Times New Roman" w:cs="Times New Roman"/>
          <w:i/>
          <w:iCs/>
          <w:color w:val="000000" w:themeColor="text1"/>
          <w:szCs w:val="24"/>
        </w:rPr>
        <w:t>Sustainable Tourism Global Report 2023</w:t>
      </w:r>
      <w:r w:rsidRPr="00A63241">
        <w:rPr>
          <w:rFonts w:ascii="Times New Roman" w:hAnsi="Times New Roman" w:cs="Times New Roman"/>
          <w:color w:val="000000" w:themeColor="text1"/>
          <w:szCs w:val="24"/>
        </w:rPr>
        <w:t>. Madrid: United Nations World Tourism Organization.</w:t>
      </w:r>
    </w:p>
    <w:p w14:paraId="13B53090" w14:textId="77777777" w:rsidR="00A63241" w:rsidRPr="00A63241" w:rsidRDefault="00A63241" w:rsidP="00A63241">
      <w:pPr>
        <w:spacing w:line="480" w:lineRule="auto"/>
        <w:rPr>
          <w:rFonts w:ascii="Times New Roman" w:hAnsi="Times New Roman" w:cs="Times New Roman"/>
          <w:color w:val="000000" w:themeColor="text1"/>
          <w:szCs w:val="24"/>
        </w:rPr>
      </w:pPr>
      <w:r w:rsidRPr="00A63241">
        <w:rPr>
          <w:rFonts w:ascii="Times New Roman" w:hAnsi="Times New Roman" w:cs="Times New Roman"/>
          <w:color w:val="000000" w:themeColor="text1"/>
          <w:szCs w:val="24"/>
        </w:rPr>
        <w:t xml:space="preserve">Weeden, C. (2014) </w:t>
      </w:r>
      <w:r w:rsidRPr="00A63241">
        <w:rPr>
          <w:rFonts w:ascii="Times New Roman" w:hAnsi="Times New Roman" w:cs="Times New Roman"/>
          <w:i/>
          <w:iCs/>
          <w:color w:val="000000" w:themeColor="text1"/>
          <w:szCs w:val="24"/>
        </w:rPr>
        <w:t>Responsible Tourism: Concepts, Theory and Practice</w:t>
      </w:r>
      <w:r w:rsidRPr="00A63241">
        <w:rPr>
          <w:rFonts w:ascii="Times New Roman" w:hAnsi="Times New Roman" w:cs="Times New Roman"/>
          <w:color w:val="000000" w:themeColor="text1"/>
          <w:szCs w:val="24"/>
        </w:rPr>
        <w:t>. Oxford: CABI Publishing.</w:t>
      </w:r>
    </w:p>
    <w:p w14:paraId="2914CF51" w14:textId="77777777" w:rsidR="00A63241" w:rsidRPr="00A63241" w:rsidRDefault="00A63241" w:rsidP="00A63241">
      <w:pPr>
        <w:spacing w:line="480" w:lineRule="auto"/>
        <w:rPr>
          <w:rFonts w:ascii="Times New Roman" w:hAnsi="Times New Roman" w:cs="Times New Roman"/>
          <w:color w:val="000000" w:themeColor="text1"/>
          <w:szCs w:val="24"/>
        </w:rPr>
      </w:pPr>
      <w:r w:rsidRPr="00A63241">
        <w:rPr>
          <w:rFonts w:ascii="Times New Roman" w:hAnsi="Times New Roman" w:cs="Times New Roman"/>
          <w:color w:val="000000" w:themeColor="text1"/>
          <w:szCs w:val="24"/>
        </w:rPr>
        <w:t xml:space="preserve">Whitmarsh, L. and O’Neill, S. (2010) ‘Green identity and pro-environmental behaviour’, </w:t>
      </w:r>
      <w:r w:rsidRPr="00A63241">
        <w:rPr>
          <w:rFonts w:ascii="Times New Roman" w:hAnsi="Times New Roman" w:cs="Times New Roman"/>
          <w:i/>
          <w:iCs/>
          <w:color w:val="000000" w:themeColor="text1"/>
          <w:szCs w:val="24"/>
        </w:rPr>
        <w:t>Journal of Environmental Psychology</w:t>
      </w:r>
      <w:r w:rsidRPr="00A63241">
        <w:rPr>
          <w:rFonts w:ascii="Times New Roman" w:hAnsi="Times New Roman" w:cs="Times New Roman"/>
          <w:color w:val="000000" w:themeColor="text1"/>
          <w:szCs w:val="24"/>
        </w:rPr>
        <w:t>, 30(3), pp. 305–314.</w:t>
      </w:r>
    </w:p>
    <w:p w14:paraId="1E622973" w14:textId="77777777" w:rsidR="00A63241" w:rsidRPr="00A63241" w:rsidRDefault="00A63241" w:rsidP="00A63241">
      <w:pPr>
        <w:spacing w:line="480" w:lineRule="auto"/>
        <w:rPr>
          <w:rFonts w:ascii="Times New Roman" w:hAnsi="Times New Roman" w:cs="Times New Roman"/>
          <w:color w:val="000000" w:themeColor="text1"/>
          <w:szCs w:val="24"/>
        </w:rPr>
      </w:pPr>
      <w:r w:rsidRPr="00A63241">
        <w:rPr>
          <w:rFonts w:ascii="Times New Roman" w:hAnsi="Times New Roman" w:cs="Times New Roman"/>
          <w:color w:val="000000" w:themeColor="text1"/>
          <w:szCs w:val="24"/>
        </w:rPr>
        <w:t xml:space="preserve">WTTC (2022) </w:t>
      </w:r>
      <w:r w:rsidRPr="00A63241">
        <w:rPr>
          <w:rFonts w:ascii="Times New Roman" w:hAnsi="Times New Roman" w:cs="Times New Roman"/>
          <w:i/>
          <w:iCs/>
          <w:color w:val="000000" w:themeColor="text1"/>
          <w:szCs w:val="24"/>
        </w:rPr>
        <w:t>Travel &amp; Tourism Economic Impact Report 2022</w:t>
      </w:r>
      <w:r w:rsidRPr="00A63241">
        <w:rPr>
          <w:rFonts w:ascii="Times New Roman" w:hAnsi="Times New Roman" w:cs="Times New Roman"/>
          <w:color w:val="000000" w:themeColor="text1"/>
          <w:szCs w:val="24"/>
        </w:rPr>
        <w:t>. London: World Travel &amp; Tourism Council.</w:t>
      </w:r>
    </w:p>
    <w:p w14:paraId="18D123F1" w14:textId="77777777" w:rsidR="00F11085" w:rsidRPr="00023322" w:rsidRDefault="00F11085" w:rsidP="00A63241">
      <w:pPr>
        <w:spacing w:line="480" w:lineRule="auto"/>
        <w:rPr>
          <w:rFonts w:ascii="Times New Roman" w:hAnsi="Times New Roman" w:cs="Times New Roman"/>
          <w:color w:val="000000" w:themeColor="text1"/>
          <w:szCs w:val="24"/>
          <w:lang w:val="en-US"/>
        </w:rPr>
      </w:pPr>
    </w:p>
    <w:sectPr w:rsidR="00F11085" w:rsidRPr="00023322">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Mangal">
    <w:panose1 w:val="02040503050203030202"/>
    <w:charset w:val="00"/>
    <w:family w:val="roman"/>
    <w:pitch w:val="variable"/>
    <w:sig w:usb0="00008003" w:usb1="00000000" w:usb2="00000000" w:usb3="00000000" w:csb0="00000001" w:csb1="00000000"/>
  </w:font>
  <w:font w:name="Aptos">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1858C1"/>
    <w:multiLevelType w:val="hybridMultilevel"/>
    <w:tmpl w:val="680E40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847248"/>
    <w:multiLevelType w:val="hybridMultilevel"/>
    <w:tmpl w:val="EB14F7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81C3E6A"/>
    <w:multiLevelType w:val="hybridMultilevel"/>
    <w:tmpl w:val="66F066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D89667E"/>
    <w:multiLevelType w:val="hybridMultilevel"/>
    <w:tmpl w:val="966643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7849A7"/>
    <w:multiLevelType w:val="hybridMultilevel"/>
    <w:tmpl w:val="A8CC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EFE333F"/>
    <w:multiLevelType w:val="hybridMultilevel"/>
    <w:tmpl w:val="8584A8A8"/>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03E1195"/>
    <w:multiLevelType w:val="hybridMultilevel"/>
    <w:tmpl w:val="62421A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38D0B9A"/>
    <w:multiLevelType w:val="hybridMultilevel"/>
    <w:tmpl w:val="7504AAC6"/>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2F527CD"/>
    <w:multiLevelType w:val="hybridMultilevel"/>
    <w:tmpl w:val="23A832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3B6116C"/>
    <w:multiLevelType w:val="hybridMultilevel"/>
    <w:tmpl w:val="17D482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59D0BE3"/>
    <w:multiLevelType w:val="hybridMultilevel"/>
    <w:tmpl w:val="8550D7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FF97EC3"/>
    <w:multiLevelType w:val="hybridMultilevel"/>
    <w:tmpl w:val="C50A89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4035971"/>
    <w:multiLevelType w:val="hybridMultilevel"/>
    <w:tmpl w:val="3A542B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4250C54"/>
    <w:multiLevelType w:val="multilevel"/>
    <w:tmpl w:val="6658BA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4BC92737"/>
    <w:multiLevelType w:val="hybridMultilevel"/>
    <w:tmpl w:val="7C3203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AFC2C0F"/>
    <w:multiLevelType w:val="hybridMultilevel"/>
    <w:tmpl w:val="C7ACBB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D820A8E"/>
    <w:multiLevelType w:val="hybridMultilevel"/>
    <w:tmpl w:val="32B25DD2"/>
    <w:lvl w:ilvl="0" w:tplc="19321710">
      <w:start w:val="1"/>
      <w:numFmt w:val="decimal"/>
      <w:lvlText w:val="%1."/>
      <w:lvlJc w:val="left"/>
      <w:pPr>
        <w:ind w:left="720" w:hanging="360"/>
      </w:pPr>
      <w:rPr>
        <w:rFonts w:asciiTheme="majorHAnsi" w:eastAsiaTheme="majorEastAsia" w:hAnsiTheme="majorHAnsi" w:cstheme="majorBidi" w:hint="default"/>
        <w:color w:val="0F4761" w:themeColor="accent1" w:themeShade="BF"/>
        <w:sz w:val="4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661505EE"/>
    <w:multiLevelType w:val="hybridMultilevel"/>
    <w:tmpl w:val="3140BA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63671EC"/>
    <w:multiLevelType w:val="hybridMultilevel"/>
    <w:tmpl w:val="6DD02D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65F27C2"/>
    <w:multiLevelType w:val="hybridMultilevel"/>
    <w:tmpl w:val="D6FAE1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88C236F"/>
    <w:multiLevelType w:val="hybridMultilevel"/>
    <w:tmpl w:val="2D0EC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A1272E9"/>
    <w:multiLevelType w:val="hybridMultilevel"/>
    <w:tmpl w:val="40DCC8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A574B63"/>
    <w:multiLevelType w:val="hybridMultilevel"/>
    <w:tmpl w:val="B88A0F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06E0685"/>
    <w:multiLevelType w:val="hybridMultilevel"/>
    <w:tmpl w:val="90A46F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3BC4A97"/>
    <w:multiLevelType w:val="hybridMultilevel"/>
    <w:tmpl w:val="26D046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6363E09"/>
    <w:multiLevelType w:val="hybridMultilevel"/>
    <w:tmpl w:val="3A9249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80D6B68"/>
    <w:multiLevelType w:val="hybridMultilevel"/>
    <w:tmpl w:val="67E080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A9E5FF5"/>
    <w:multiLevelType w:val="hybridMultilevel"/>
    <w:tmpl w:val="1E0290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AC34F06"/>
    <w:multiLevelType w:val="hybridMultilevel"/>
    <w:tmpl w:val="9AA42F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F960184"/>
    <w:multiLevelType w:val="hybridMultilevel"/>
    <w:tmpl w:val="AC96A2D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0" w15:restartNumberingAfterBreak="0">
    <w:nsid w:val="7FE54C0C"/>
    <w:multiLevelType w:val="hybridMultilevel"/>
    <w:tmpl w:val="439E92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42527413">
    <w:abstractNumId w:val="13"/>
  </w:num>
  <w:num w:numId="2" w16cid:durableId="1928492258">
    <w:abstractNumId w:val="15"/>
  </w:num>
  <w:num w:numId="3" w16cid:durableId="1950237153">
    <w:abstractNumId w:val="3"/>
  </w:num>
  <w:num w:numId="4" w16cid:durableId="1363168827">
    <w:abstractNumId w:val="20"/>
  </w:num>
  <w:num w:numId="5" w16cid:durableId="357974320">
    <w:abstractNumId w:val="6"/>
  </w:num>
  <w:num w:numId="6" w16cid:durableId="579674841">
    <w:abstractNumId w:val="7"/>
  </w:num>
  <w:num w:numId="7" w16cid:durableId="359084666">
    <w:abstractNumId w:val="5"/>
  </w:num>
  <w:num w:numId="8" w16cid:durableId="1333096502">
    <w:abstractNumId w:val="16"/>
  </w:num>
  <w:num w:numId="9" w16cid:durableId="897087251">
    <w:abstractNumId w:val="22"/>
  </w:num>
  <w:num w:numId="10" w16cid:durableId="1949465594">
    <w:abstractNumId w:val="24"/>
  </w:num>
  <w:num w:numId="11" w16cid:durableId="540483361">
    <w:abstractNumId w:val="19"/>
  </w:num>
  <w:num w:numId="12" w16cid:durableId="949244108">
    <w:abstractNumId w:val="23"/>
  </w:num>
  <w:num w:numId="13" w16cid:durableId="646470493">
    <w:abstractNumId w:val="12"/>
  </w:num>
  <w:num w:numId="14" w16cid:durableId="1633947311">
    <w:abstractNumId w:val="27"/>
  </w:num>
  <w:num w:numId="15" w16cid:durableId="958996080">
    <w:abstractNumId w:val="17"/>
  </w:num>
  <w:num w:numId="16" w16cid:durableId="1218054281">
    <w:abstractNumId w:val="9"/>
  </w:num>
  <w:num w:numId="17" w16cid:durableId="303777591">
    <w:abstractNumId w:val="14"/>
  </w:num>
  <w:num w:numId="18" w16cid:durableId="802387298">
    <w:abstractNumId w:val="25"/>
  </w:num>
  <w:num w:numId="19" w16cid:durableId="1948197075">
    <w:abstractNumId w:val="0"/>
  </w:num>
  <w:num w:numId="20" w16cid:durableId="1655917397">
    <w:abstractNumId w:val="8"/>
  </w:num>
  <w:num w:numId="21" w16cid:durableId="1052074971">
    <w:abstractNumId w:val="2"/>
  </w:num>
  <w:num w:numId="22" w16cid:durableId="98644351">
    <w:abstractNumId w:val="29"/>
  </w:num>
  <w:num w:numId="23" w16cid:durableId="1674335103">
    <w:abstractNumId w:val="30"/>
  </w:num>
  <w:num w:numId="24" w16cid:durableId="1212956802">
    <w:abstractNumId w:val="1"/>
  </w:num>
  <w:num w:numId="25" w16cid:durableId="1806390333">
    <w:abstractNumId w:val="26"/>
  </w:num>
  <w:num w:numId="26" w16cid:durableId="1089423568">
    <w:abstractNumId w:val="4"/>
  </w:num>
  <w:num w:numId="27" w16cid:durableId="1158611673">
    <w:abstractNumId w:val="18"/>
  </w:num>
  <w:num w:numId="28" w16cid:durableId="839468264">
    <w:abstractNumId w:val="10"/>
  </w:num>
  <w:num w:numId="29" w16cid:durableId="1218474286">
    <w:abstractNumId w:val="11"/>
  </w:num>
  <w:num w:numId="30" w16cid:durableId="1486164698">
    <w:abstractNumId w:val="28"/>
  </w:num>
  <w:num w:numId="31" w16cid:durableId="20075110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12EF"/>
    <w:rsid w:val="00013DBD"/>
    <w:rsid w:val="00023322"/>
    <w:rsid w:val="000512A3"/>
    <w:rsid w:val="000C4AFA"/>
    <w:rsid w:val="000D12EF"/>
    <w:rsid w:val="000E04F4"/>
    <w:rsid w:val="000E1A2C"/>
    <w:rsid w:val="00151724"/>
    <w:rsid w:val="00160E9C"/>
    <w:rsid w:val="00174C04"/>
    <w:rsid w:val="0018722F"/>
    <w:rsid w:val="001F1C7B"/>
    <w:rsid w:val="0025617E"/>
    <w:rsid w:val="002576A9"/>
    <w:rsid w:val="00275EAE"/>
    <w:rsid w:val="002B2DB8"/>
    <w:rsid w:val="002F73F5"/>
    <w:rsid w:val="003457EF"/>
    <w:rsid w:val="00394C39"/>
    <w:rsid w:val="00426EA7"/>
    <w:rsid w:val="004A1F6F"/>
    <w:rsid w:val="004C1220"/>
    <w:rsid w:val="004C34DB"/>
    <w:rsid w:val="004D7D13"/>
    <w:rsid w:val="004E3186"/>
    <w:rsid w:val="004E3D1C"/>
    <w:rsid w:val="005236D9"/>
    <w:rsid w:val="005451DE"/>
    <w:rsid w:val="005636D9"/>
    <w:rsid w:val="00582227"/>
    <w:rsid w:val="00590BBC"/>
    <w:rsid w:val="005A0794"/>
    <w:rsid w:val="005A2651"/>
    <w:rsid w:val="005B0192"/>
    <w:rsid w:val="00626634"/>
    <w:rsid w:val="00654B4B"/>
    <w:rsid w:val="006640E0"/>
    <w:rsid w:val="006D483F"/>
    <w:rsid w:val="00714A73"/>
    <w:rsid w:val="00770D56"/>
    <w:rsid w:val="007F2D81"/>
    <w:rsid w:val="00810849"/>
    <w:rsid w:val="008302E2"/>
    <w:rsid w:val="00835BAE"/>
    <w:rsid w:val="00843EDD"/>
    <w:rsid w:val="00854D19"/>
    <w:rsid w:val="00867CF1"/>
    <w:rsid w:val="008C04A8"/>
    <w:rsid w:val="0092274C"/>
    <w:rsid w:val="0095171B"/>
    <w:rsid w:val="0095220B"/>
    <w:rsid w:val="009541AC"/>
    <w:rsid w:val="00986E2A"/>
    <w:rsid w:val="00A22AB7"/>
    <w:rsid w:val="00A22E5D"/>
    <w:rsid w:val="00A433D7"/>
    <w:rsid w:val="00A63241"/>
    <w:rsid w:val="00A76B20"/>
    <w:rsid w:val="00AD05F9"/>
    <w:rsid w:val="00B02610"/>
    <w:rsid w:val="00B06124"/>
    <w:rsid w:val="00B425D9"/>
    <w:rsid w:val="00B6174C"/>
    <w:rsid w:val="00BD23A3"/>
    <w:rsid w:val="00BD4725"/>
    <w:rsid w:val="00BF0D10"/>
    <w:rsid w:val="00C1597C"/>
    <w:rsid w:val="00C82410"/>
    <w:rsid w:val="00CC17BF"/>
    <w:rsid w:val="00D1330E"/>
    <w:rsid w:val="00D16B77"/>
    <w:rsid w:val="00D33052"/>
    <w:rsid w:val="00D67892"/>
    <w:rsid w:val="00D74A74"/>
    <w:rsid w:val="00DD48B2"/>
    <w:rsid w:val="00DF3FD0"/>
    <w:rsid w:val="00E031DE"/>
    <w:rsid w:val="00E34C40"/>
    <w:rsid w:val="00E47DA5"/>
    <w:rsid w:val="00EB37A9"/>
    <w:rsid w:val="00ED1841"/>
    <w:rsid w:val="00F11085"/>
    <w:rsid w:val="00F20A8A"/>
    <w:rsid w:val="00F33F4A"/>
    <w:rsid w:val="00F43E3F"/>
    <w:rsid w:val="00F72ED2"/>
    <w:rsid w:val="00FB4CC9"/>
    <w:rsid w:val="00FD2546"/>
    <w:rsid w:val="00FF5677"/>
  </w:rsids>
  <m:mathPr>
    <m:mathFont m:val="Cambria Math"/>
    <m:brkBin m:val="before"/>
    <m:brkBinSub m:val="--"/>
    <m:smallFrac m:val="0"/>
    <m:dispDef/>
    <m:lMargin m:val="0"/>
    <m:rMargin m:val="0"/>
    <m:defJc m:val="centerGroup"/>
    <m:wrapIndent m:val="1440"/>
    <m:intLim m:val="subSup"/>
    <m:naryLim m:val="undOvr"/>
  </m:mathPr>
  <w:themeFontLang w:val="en-GB"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7A0459"/>
  <w15:chartTrackingRefBased/>
  <w15:docId w15:val="{E412D0AF-353F-490B-8E63-71D67A8799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1"/>
        <w:lang w:val="en-GB" w:eastAsia="en-US" w:bidi="hi-IN"/>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D12EF"/>
    <w:pPr>
      <w:keepNext/>
      <w:keepLines/>
      <w:spacing w:before="360" w:after="80"/>
      <w:outlineLvl w:val="0"/>
    </w:pPr>
    <w:rPr>
      <w:rFonts w:asciiTheme="majorHAnsi" w:eastAsiaTheme="majorEastAsia" w:hAnsiTheme="majorHAnsi" w:cstheme="majorBidi"/>
      <w:color w:val="0F4761" w:themeColor="accent1" w:themeShade="BF"/>
      <w:sz w:val="40"/>
      <w:szCs w:val="36"/>
    </w:rPr>
  </w:style>
  <w:style w:type="paragraph" w:styleId="Heading2">
    <w:name w:val="heading 2"/>
    <w:basedOn w:val="Normal"/>
    <w:next w:val="Normal"/>
    <w:link w:val="Heading2Char"/>
    <w:uiPriority w:val="9"/>
    <w:unhideWhenUsed/>
    <w:qFormat/>
    <w:rsid w:val="000D12EF"/>
    <w:pPr>
      <w:keepNext/>
      <w:keepLines/>
      <w:spacing w:before="160" w:after="80"/>
      <w:outlineLvl w:val="1"/>
    </w:pPr>
    <w:rPr>
      <w:rFonts w:asciiTheme="majorHAnsi" w:eastAsiaTheme="majorEastAsia" w:hAnsiTheme="majorHAnsi" w:cstheme="majorBidi"/>
      <w:color w:val="0F4761" w:themeColor="accent1" w:themeShade="BF"/>
      <w:sz w:val="32"/>
      <w:szCs w:val="29"/>
    </w:rPr>
  </w:style>
  <w:style w:type="paragraph" w:styleId="Heading3">
    <w:name w:val="heading 3"/>
    <w:basedOn w:val="Normal"/>
    <w:next w:val="Normal"/>
    <w:link w:val="Heading3Char"/>
    <w:uiPriority w:val="9"/>
    <w:semiHidden/>
    <w:unhideWhenUsed/>
    <w:qFormat/>
    <w:rsid w:val="000D12EF"/>
    <w:pPr>
      <w:keepNext/>
      <w:keepLines/>
      <w:spacing w:before="160" w:after="80"/>
      <w:outlineLvl w:val="2"/>
    </w:pPr>
    <w:rPr>
      <w:rFonts w:eastAsiaTheme="majorEastAsia" w:cstheme="majorBidi"/>
      <w:color w:val="0F4761" w:themeColor="accent1" w:themeShade="BF"/>
      <w:sz w:val="28"/>
      <w:szCs w:val="25"/>
    </w:rPr>
  </w:style>
  <w:style w:type="paragraph" w:styleId="Heading4">
    <w:name w:val="heading 4"/>
    <w:basedOn w:val="Normal"/>
    <w:next w:val="Normal"/>
    <w:link w:val="Heading4Char"/>
    <w:uiPriority w:val="9"/>
    <w:semiHidden/>
    <w:unhideWhenUsed/>
    <w:qFormat/>
    <w:rsid w:val="000D12E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D12E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D12E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D12E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D12E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D12E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D12EF"/>
    <w:rPr>
      <w:rFonts w:asciiTheme="majorHAnsi" w:eastAsiaTheme="majorEastAsia" w:hAnsiTheme="majorHAnsi" w:cstheme="majorBidi"/>
      <w:color w:val="0F4761" w:themeColor="accent1" w:themeShade="BF"/>
      <w:sz w:val="40"/>
      <w:szCs w:val="36"/>
    </w:rPr>
  </w:style>
  <w:style w:type="character" w:customStyle="1" w:styleId="Heading2Char">
    <w:name w:val="Heading 2 Char"/>
    <w:basedOn w:val="DefaultParagraphFont"/>
    <w:link w:val="Heading2"/>
    <w:uiPriority w:val="9"/>
    <w:rsid w:val="000D12EF"/>
    <w:rPr>
      <w:rFonts w:asciiTheme="majorHAnsi" w:eastAsiaTheme="majorEastAsia" w:hAnsiTheme="majorHAnsi" w:cstheme="majorBidi"/>
      <w:color w:val="0F4761" w:themeColor="accent1" w:themeShade="BF"/>
      <w:sz w:val="32"/>
      <w:szCs w:val="29"/>
    </w:rPr>
  </w:style>
  <w:style w:type="character" w:customStyle="1" w:styleId="Heading3Char">
    <w:name w:val="Heading 3 Char"/>
    <w:basedOn w:val="DefaultParagraphFont"/>
    <w:link w:val="Heading3"/>
    <w:uiPriority w:val="9"/>
    <w:semiHidden/>
    <w:rsid w:val="000D12EF"/>
    <w:rPr>
      <w:rFonts w:eastAsiaTheme="majorEastAsia" w:cstheme="majorBidi"/>
      <w:color w:val="0F4761" w:themeColor="accent1" w:themeShade="BF"/>
      <w:sz w:val="28"/>
      <w:szCs w:val="25"/>
    </w:rPr>
  </w:style>
  <w:style w:type="character" w:customStyle="1" w:styleId="Heading4Char">
    <w:name w:val="Heading 4 Char"/>
    <w:basedOn w:val="DefaultParagraphFont"/>
    <w:link w:val="Heading4"/>
    <w:uiPriority w:val="9"/>
    <w:semiHidden/>
    <w:rsid w:val="000D12E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D12E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D12E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D12E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D12E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D12EF"/>
    <w:rPr>
      <w:rFonts w:eastAsiaTheme="majorEastAsia" w:cstheme="majorBidi"/>
      <w:color w:val="272727" w:themeColor="text1" w:themeTint="D8"/>
    </w:rPr>
  </w:style>
  <w:style w:type="paragraph" w:styleId="Title">
    <w:name w:val="Title"/>
    <w:basedOn w:val="Normal"/>
    <w:next w:val="Normal"/>
    <w:link w:val="TitleChar"/>
    <w:uiPriority w:val="10"/>
    <w:qFormat/>
    <w:rsid w:val="000D12EF"/>
    <w:pPr>
      <w:spacing w:after="80" w:line="240" w:lineRule="auto"/>
      <w:contextualSpacing/>
    </w:pPr>
    <w:rPr>
      <w:rFonts w:asciiTheme="majorHAnsi" w:eastAsiaTheme="majorEastAsia" w:hAnsiTheme="majorHAnsi" w:cstheme="majorBidi"/>
      <w:spacing w:val="-10"/>
      <w:kern w:val="28"/>
      <w:sz w:val="56"/>
      <w:szCs w:val="50"/>
    </w:rPr>
  </w:style>
  <w:style w:type="character" w:customStyle="1" w:styleId="TitleChar">
    <w:name w:val="Title Char"/>
    <w:basedOn w:val="DefaultParagraphFont"/>
    <w:link w:val="Title"/>
    <w:uiPriority w:val="10"/>
    <w:rsid w:val="000D12EF"/>
    <w:rPr>
      <w:rFonts w:asciiTheme="majorHAnsi" w:eastAsiaTheme="majorEastAsia" w:hAnsiTheme="majorHAnsi" w:cstheme="majorBidi"/>
      <w:spacing w:val="-10"/>
      <w:kern w:val="28"/>
      <w:sz w:val="56"/>
      <w:szCs w:val="50"/>
    </w:rPr>
  </w:style>
  <w:style w:type="paragraph" w:styleId="Subtitle">
    <w:name w:val="Subtitle"/>
    <w:basedOn w:val="Normal"/>
    <w:next w:val="Normal"/>
    <w:link w:val="SubtitleChar"/>
    <w:uiPriority w:val="11"/>
    <w:qFormat/>
    <w:rsid w:val="000D12EF"/>
    <w:pPr>
      <w:numPr>
        <w:ilvl w:val="1"/>
      </w:numPr>
    </w:pPr>
    <w:rPr>
      <w:rFonts w:eastAsiaTheme="majorEastAsia" w:cstheme="majorBidi"/>
      <w:color w:val="595959" w:themeColor="text1" w:themeTint="A6"/>
      <w:spacing w:val="15"/>
      <w:sz w:val="28"/>
      <w:szCs w:val="25"/>
    </w:rPr>
  </w:style>
  <w:style w:type="character" w:customStyle="1" w:styleId="SubtitleChar">
    <w:name w:val="Subtitle Char"/>
    <w:basedOn w:val="DefaultParagraphFont"/>
    <w:link w:val="Subtitle"/>
    <w:uiPriority w:val="11"/>
    <w:rsid w:val="000D12EF"/>
    <w:rPr>
      <w:rFonts w:eastAsiaTheme="majorEastAsia" w:cstheme="majorBidi"/>
      <w:color w:val="595959" w:themeColor="text1" w:themeTint="A6"/>
      <w:spacing w:val="15"/>
      <w:sz w:val="28"/>
      <w:szCs w:val="25"/>
    </w:rPr>
  </w:style>
  <w:style w:type="paragraph" w:styleId="Quote">
    <w:name w:val="Quote"/>
    <w:basedOn w:val="Normal"/>
    <w:next w:val="Normal"/>
    <w:link w:val="QuoteChar"/>
    <w:uiPriority w:val="29"/>
    <w:qFormat/>
    <w:rsid w:val="000D12EF"/>
    <w:pPr>
      <w:spacing w:before="160"/>
      <w:jc w:val="center"/>
    </w:pPr>
    <w:rPr>
      <w:i/>
      <w:iCs/>
      <w:color w:val="404040" w:themeColor="text1" w:themeTint="BF"/>
    </w:rPr>
  </w:style>
  <w:style w:type="character" w:customStyle="1" w:styleId="QuoteChar">
    <w:name w:val="Quote Char"/>
    <w:basedOn w:val="DefaultParagraphFont"/>
    <w:link w:val="Quote"/>
    <w:uiPriority w:val="29"/>
    <w:rsid w:val="000D12EF"/>
    <w:rPr>
      <w:i/>
      <w:iCs/>
      <w:color w:val="404040" w:themeColor="text1" w:themeTint="BF"/>
    </w:rPr>
  </w:style>
  <w:style w:type="paragraph" w:styleId="ListParagraph">
    <w:name w:val="List Paragraph"/>
    <w:basedOn w:val="Normal"/>
    <w:uiPriority w:val="34"/>
    <w:qFormat/>
    <w:rsid w:val="000D12EF"/>
    <w:pPr>
      <w:ind w:left="720"/>
      <w:contextualSpacing/>
    </w:pPr>
  </w:style>
  <w:style w:type="character" w:styleId="IntenseEmphasis">
    <w:name w:val="Intense Emphasis"/>
    <w:basedOn w:val="DefaultParagraphFont"/>
    <w:uiPriority w:val="21"/>
    <w:qFormat/>
    <w:rsid w:val="000D12EF"/>
    <w:rPr>
      <w:i/>
      <w:iCs/>
      <w:color w:val="0F4761" w:themeColor="accent1" w:themeShade="BF"/>
    </w:rPr>
  </w:style>
  <w:style w:type="paragraph" w:styleId="IntenseQuote">
    <w:name w:val="Intense Quote"/>
    <w:basedOn w:val="Normal"/>
    <w:next w:val="Normal"/>
    <w:link w:val="IntenseQuoteChar"/>
    <w:uiPriority w:val="30"/>
    <w:qFormat/>
    <w:rsid w:val="000D12E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D12EF"/>
    <w:rPr>
      <w:i/>
      <w:iCs/>
      <w:color w:val="0F4761" w:themeColor="accent1" w:themeShade="BF"/>
    </w:rPr>
  </w:style>
  <w:style w:type="character" w:styleId="IntenseReference">
    <w:name w:val="Intense Reference"/>
    <w:basedOn w:val="DefaultParagraphFont"/>
    <w:uiPriority w:val="32"/>
    <w:qFormat/>
    <w:rsid w:val="000D12EF"/>
    <w:rPr>
      <w:b/>
      <w:bCs/>
      <w:smallCaps/>
      <w:color w:val="0F4761" w:themeColor="accent1" w:themeShade="BF"/>
      <w:spacing w:val="5"/>
    </w:rPr>
  </w:style>
  <w:style w:type="paragraph" w:styleId="TOCHeading">
    <w:name w:val="TOC Heading"/>
    <w:basedOn w:val="Heading1"/>
    <w:next w:val="Normal"/>
    <w:uiPriority w:val="39"/>
    <w:unhideWhenUsed/>
    <w:qFormat/>
    <w:rsid w:val="004D7D13"/>
    <w:pPr>
      <w:spacing w:before="240" w:after="0" w:line="259" w:lineRule="auto"/>
      <w:outlineLvl w:val="9"/>
    </w:pPr>
    <w:rPr>
      <w:kern w:val="0"/>
      <w:sz w:val="32"/>
      <w:szCs w:val="32"/>
      <w:lang w:val="en-US" w:bidi="ar-SA"/>
      <w14:ligatures w14:val="none"/>
    </w:rPr>
  </w:style>
  <w:style w:type="paragraph" w:styleId="TOC2">
    <w:name w:val="toc 2"/>
    <w:basedOn w:val="Normal"/>
    <w:next w:val="Normal"/>
    <w:autoRedefine/>
    <w:uiPriority w:val="39"/>
    <w:unhideWhenUsed/>
    <w:rsid w:val="004D7D13"/>
    <w:pPr>
      <w:spacing w:after="100"/>
      <w:ind w:left="240"/>
    </w:pPr>
  </w:style>
  <w:style w:type="character" w:styleId="Hyperlink">
    <w:name w:val="Hyperlink"/>
    <w:basedOn w:val="DefaultParagraphFont"/>
    <w:uiPriority w:val="99"/>
    <w:unhideWhenUsed/>
    <w:rsid w:val="004D7D13"/>
    <w:rPr>
      <w:color w:val="467886" w:themeColor="hyperlink"/>
      <w:u w:val="single"/>
    </w:rPr>
  </w:style>
  <w:style w:type="paragraph" w:styleId="TOC1">
    <w:name w:val="toc 1"/>
    <w:basedOn w:val="Normal"/>
    <w:next w:val="Normal"/>
    <w:autoRedefine/>
    <w:uiPriority w:val="39"/>
    <w:unhideWhenUsed/>
    <w:rsid w:val="004D7D13"/>
    <w:pPr>
      <w:spacing w:after="100" w:line="259" w:lineRule="auto"/>
    </w:pPr>
    <w:rPr>
      <w:rFonts w:eastAsiaTheme="minorEastAsia" w:cs="Times New Roman"/>
      <w:kern w:val="0"/>
      <w:sz w:val="22"/>
      <w:szCs w:val="22"/>
      <w:lang w:val="en-US" w:bidi="ar-SA"/>
      <w14:ligatures w14:val="none"/>
    </w:rPr>
  </w:style>
  <w:style w:type="paragraph" w:styleId="TOC3">
    <w:name w:val="toc 3"/>
    <w:basedOn w:val="Normal"/>
    <w:next w:val="Normal"/>
    <w:autoRedefine/>
    <w:uiPriority w:val="39"/>
    <w:unhideWhenUsed/>
    <w:rsid w:val="004D7D13"/>
    <w:pPr>
      <w:spacing w:after="100" w:line="259" w:lineRule="auto"/>
      <w:ind w:left="440"/>
    </w:pPr>
    <w:rPr>
      <w:rFonts w:eastAsiaTheme="minorEastAsia" w:cs="Times New Roman"/>
      <w:kern w:val="0"/>
      <w:sz w:val="22"/>
      <w:szCs w:val="22"/>
      <w:lang w:val="en-US" w:bidi="ar-SA"/>
      <w14:ligatures w14:val="none"/>
    </w:rPr>
  </w:style>
  <w:style w:type="character" w:styleId="UnresolvedMention">
    <w:name w:val="Unresolved Mention"/>
    <w:basedOn w:val="DefaultParagraphFont"/>
    <w:uiPriority w:val="99"/>
    <w:semiHidden/>
    <w:unhideWhenUsed/>
    <w:rsid w:val="00023322"/>
    <w:rPr>
      <w:color w:val="605E5C"/>
      <w:shd w:val="clear" w:color="auto" w:fill="E1DFDD"/>
    </w:rPr>
  </w:style>
  <w:style w:type="paragraph" w:styleId="NormalWeb">
    <w:name w:val="Normal (Web)"/>
    <w:basedOn w:val="Normal"/>
    <w:uiPriority w:val="99"/>
    <w:semiHidden/>
    <w:unhideWhenUsed/>
    <w:rsid w:val="00F20A8A"/>
    <w:rPr>
      <w:rFonts w:ascii="Times New Roman" w:hAnsi="Times New Roman" w:cs="Mang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E3DC59-5D77-4E37-BFD9-CC876A9EBE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28</Pages>
  <Words>6100</Words>
  <Characters>34776</Characters>
  <Application>Microsoft Office Word</Application>
  <DocSecurity>0</DocSecurity>
  <Lines>289</Lines>
  <Paragraphs>81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40795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Harsh</dc:creator>
  <cp:keywords/>
  <dc:description/>
  <cp:lastModifiedBy>Preeti (24131962)</cp:lastModifiedBy>
  <cp:revision>2</cp:revision>
  <dcterms:created xsi:type="dcterms:W3CDTF">2025-11-29T13:09:00Z</dcterms:created>
  <dcterms:modified xsi:type="dcterms:W3CDTF">2025-11-29T13:09:00Z</dcterms:modified>
</cp:coreProperties>
</file>