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B7D18" w14:textId="77777777" w:rsidR="00D03A60" w:rsidRPr="00D03A60" w:rsidRDefault="00D03A60" w:rsidP="00493D47">
      <w:pPr>
        <w:spacing w:after="200"/>
        <w:rPr>
          <w:rFonts w:ascii="Times New Roman" w:hAnsi="Times New Roman" w:cs="Times New Roman"/>
          <w:sz w:val="24"/>
          <w:szCs w:val="24"/>
          <w:lang w:val="en-IN"/>
        </w:rPr>
      </w:pPr>
      <w:r w:rsidRPr="00D03A60">
        <w:rPr>
          <w:rFonts w:ascii="Times New Roman" w:hAnsi="Times New Roman" w:cs="Times New Roman"/>
          <w:sz w:val="24"/>
          <w:szCs w:val="24"/>
          <w:lang w:val="en-IN"/>
        </w:rPr>
        <w:t>Assignment Title: Communication Strategy for Digital Nomad Tourism Hubs</w:t>
      </w:r>
      <w:r w:rsidRPr="00D03A60">
        <w:rPr>
          <w:rFonts w:ascii="Times New Roman" w:hAnsi="Times New Roman" w:cs="Times New Roman"/>
          <w:sz w:val="24"/>
          <w:szCs w:val="24"/>
          <w:lang w:val="en-IN"/>
        </w:rPr>
        <w:br/>
        <w:t>Student Name: [Rajat Rana]</w:t>
      </w:r>
      <w:r w:rsidRPr="00D03A60">
        <w:rPr>
          <w:rFonts w:ascii="Times New Roman" w:hAnsi="Times New Roman" w:cs="Times New Roman"/>
          <w:sz w:val="24"/>
          <w:szCs w:val="24"/>
          <w:lang w:val="en-IN"/>
        </w:rPr>
        <w:br/>
        <w:t>Student ID: [Rajat37]</w:t>
      </w:r>
    </w:p>
    <w:p w14:paraId="4CCAE719" w14:textId="100FEF6B" w:rsidR="00D03A60" w:rsidRPr="00D03A60" w:rsidRDefault="00D03A60" w:rsidP="00493D47">
      <w:pPr>
        <w:spacing w:after="200"/>
        <w:rPr>
          <w:rFonts w:ascii="Times New Roman" w:hAnsi="Times New Roman" w:cs="Times New Roman"/>
          <w:sz w:val="24"/>
          <w:szCs w:val="24"/>
          <w:lang w:val="en-IN"/>
        </w:rPr>
      </w:pPr>
    </w:p>
    <w:p w14:paraId="1F107AB5" w14:textId="77777777" w:rsidR="00D03A60" w:rsidRPr="00D03A60" w:rsidRDefault="00D03A60" w:rsidP="00493D47">
      <w:pPr>
        <w:spacing w:after="200"/>
        <w:rPr>
          <w:rFonts w:ascii="Times New Roman" w:hAnsi="Times New Roman" w:cs="Times New Roman"/>
          <w:sz w:val="24"/>
          <w:szCs w:val="24"/>
          <w:lang w:val="en-IN"/>
        </w:rPr>
      </w:pPr>
      <w:r w:rsidRPr="00D03A60">
        <w:rPr>
          <w:rFonts w:ascii="Times New Roman" w:hAnsi="Times New Roman" w:cs="Times New Roman"/>
          <w:sz w:val="24"/>
          <w:szCs w:val="24"/>
          <w:lang w:val="en-IN"/>
        </w:rPr>
        <w:t>Table of Contents</w:t>
      </w:r>
    </w:p>
    <w:p w14:paraId="56403650" w14:textId="77777777" w:rsidR="00D03A60" w:rsidRPr="00D03A60" w:rsidRDefault="00D03A60" w:rsidP="00493D47">
      <w:pPr>
        <w:numPr>
          <w:ilvl w:val="0"/>
          <w:numId w:val="1"/>
        </w:numPr>
        <w:spacing w:after="200"/>
        <w:rPr>
          <w:rFonts w:ascii="Times New Roman" w:hAnsi="Times New Roman" w:cs="Times New Roman"/>
          <w:sz w:val="24"/>
          <w:szCs w:val="24"/>
          <w:lang w:val="en-IN"/>
        </w:rPr>
      </w:pPr>
      <w:r w:rsidRPr="00D03A60">
        <w:rPr>
          <w:rFonts w:ascii="Times New Roman" w:hAnsi="Times New Roman" w:cs="Times New Roman"/>
          <w:sz w:val="24"/>
          <w:szCs w:val="24"/>
          <w:lang w:val="en-IN"/>
        </w:rPr>
        <w:t>Introduction</w:t>
      </w:r>
    </w:p>
    <w:p w14:paraId="78707C9E" w14:textId="77777777" w:rsidR="00D03A60" w:rsidRPr="00D03A60" w:rsidRDefault="00D03A60" w:rsidP="00493D47">
      <w:pPr>
        <w:numPr>
          <w:ilvl w:val="0"/>
          <w:numId w:val="1"/>
        </w:numPr>
        <w:spacing w:after="200"/>
        <w:rPr>
          <w:rFonts w:ascii="Times New Roman" w:hAnsi="Times New Roman" w:cs="Times New Roman"/>
          <w:sz w:val="24"/>
          <w:szCs w:val="24"/>
          <w:lang w:val="en-IN"/>
        </w:rPr>
      </w:pPr>
      <w:r w:rsidRPr="00D03A60">
        <w:rPr>
          <w:rFonts w:ascii="Times New Roman" w:hAnsi="Times New Roman" w:cs="Times New Roman"/>
          <w:sz w:val="24"/>
          <w:szCs w:val="24"/>
          <w:lang w:val="en-IN"/>
        </w:rPr>
        <w:t>Objectives and Scope</w:t>
      </w:r>
    </w:p>
    <w:p w14:paraId="0E69A646" w14:textId="77777777" w:rsidR="00D03A60" w:rsidRPr="00D03A60" w:rsidRDefault="00D03A60" w:rsidP="00493D47">
      <w:pPr>
        <w:numPr>
          <w:ilvl w:val="0"/>
          <w:numId w:val="1"/>
        </w:numPr>
        <w:spacing w:after="200"/>
        <w:rPr>
          <w:rFonts w:ascii="Times New Roman" w:hAnsi="Times New Roman" w:cs="Times New Roman"/>
          <w:sz w:val="24"/>
          <w:szCs w:val="24"/>
          <w:lang w:val="en-IN"/>
        </w:rPr>
      </w:pPr>
      <w:r w:rsidRPr="00D03A60">
        <w:rPr>
          <w:rFonts w:ascii="Times New Roman" w:hAnsi="Times New Roman" w:cs="Times New Roman"/>
          <w:sz w:val="24"/>
          <w:szCs w:val="24"/>
          <w:lang w:val="en-IN"/>
        </w:rPr>
        <w:t>Digital Communication Strategy</w:t>
      </w:r>
      <w:r w:rsidRPr="00D03A60">
        <w:rPr>
          <w:rFonts w:ascii="Times New Roman" w:hAnsi="Times New Roman" w:cs="Times New Roman"/>
          <w:sz w:val="24"/>
          <w:szCs w:val="24"/>
          <w:lang w:val="en-IN"/>
        </w:rPr>
        <w:br/>
        <w:t>3.1 Email Flows</w:t>
      </w:r>
      <w:r w:rsidRPr="00D03A60">
        <w:rPr>
          <w:rFonts w:ascii="Times New Roman" w:hAnsi="Times New Roman" w:cs="Times New Roman"/>
          <w:sz w:val="24"/>
          <w:szCs w:val="24"/>
          <w:lang w:val="en-IN"/>
        </w:rPr>
        <w:br/>
        <w:t>3.2 Multilingual Chatbot Scripts</w:t>
      </w:r>
      <w:r w:rsidRPr="00D03A60">
        <w:rPr>
          <w:rFonts w:ascii="Times New Roman" w:hAnsi="Times New Roman" w:cs="Times New Roman"/>
          <w:sz w:val="24"/>
          <w:szCs w:val="24"/>
          <w:lang w:val="en-IN"/>
        </w:rPr>
        <w:br/>
        <w:t>3.3 Website Content</w:t>
      </w:r>
    </w:p>
    <w:p w14:paraId="061C7C10" w14:textId="77777777" w:rsidR="00D03A60" w:rsidRPr="00D03A60" w:rsidRDefault="00D03A60" w:rsidP="00493D47">
      <w:pPr>
        <w:numPr>
          <w:ilvl w:val="0"/>
          <w:numId w:val="1"/>
        </w:numPr>
        <w:spacing w:after="200"/>
        <w:rPr>
          <w:rFonts w:ascii="Times New Roman" w:hAnsi="Times New Roman" w:cs="Times New Roman"/>
          <w:sz w:val="24"/>
          <w:szCs w:val="24"/>
          <w:lang w:val="en-IN"/>
        </w:rPr>
      </w:pPr>
      <w:r w:rsidRPr="00D03A60">
        <w:rPr>
          <w:rFonts w:ascii="Times New Roman" w:hAnsi="Times New Roman" w:cs="Times New Roman"/>
          <w:sz w:val="24"/>
          <w:szCs w:val="24"/>
          <w:lang w:val="en-IN"/>
        </w:rPr>
        <w:t>Onboarding Information Kits</w:t>
      </w:r>
    </w:p>
    <w:p w14:paraId="0DD020DF" w14:textId="77777777" w:rsidR="00D03A60" w:rsidRPr="00D03A60" w:rsidRDefault="00D03A60" w:rsidP="00493D47">
      <w:pPr>
        <w:numPr>
          <w:ilvl w:val="0"/>
          <w:numId w:val="1"/>
        </w:numPr>
        <w:spacing w:after="200"/>
        <w:rPr>
          <w:rFonts w:ascii="Times New Roman" w:hAnsi="Times New Roman" w:cs="Times New Roman"/>
          <w:sz w:val="24"/>
          <w:szCs w:val="24"/>
          <w:lang w:val="en-IN"/>
        </w:rPr>
      </w:pPr>
      <w:r w:rsidRPr="00D03A60">
        <w:rPr>
          <w:rFonts w:ascii="Times New Roman" w:hAnsi="Times New Roman" w:cs="Times New Roman"/>
          <w:sz w:val="24"/>
          <w:szCs w:val="24"/>
          <w:lang w:val="en-IN"/>
        </w:rPr>
        <w:t>Co-working Etiquette Guidelines</w:t>
      </w:r>
    </w:p>
    <w:p w14:paraId="0489C130" w14:textId="77777777" w:rsidR="00D03A60" w:rsidRPr="00D03A60" w:rsidRDefault="00D03A60" w:rsidP="00493D47">
      <w:pPr>
        <w:numPr>
          <w:ilvl w:val="0"/>
          <w:numId w:val="1"/>
        </w:numPr>
        <w:spacing w:after="200"/>
        <w:rPr>
          <w:rFonts w:ascii="Times New Roman" w:hAnsi="Times New Roman" w:cs="Times New Roman"/>
          <w:sz w:val="24"/>
          <w:szCs w:val="24"/>
          <w:lang w:val="en-IN"/>
        </w:rPr>
      </w:pPr>
      <w:r w:rsidRPr="00D03A60">
        <w:rPr>
          <w:rFonts w:ascii="Times New Roman" w:hAnsi="Times New Roman" w:cs="Times New Roman"/>
          <w:sz w:val="24"/>
          <w:szCs w:val="24"/>
          <w:lang w:val="en-IN"/>
        </w:rPr>
        <w:t>Digital Safety Tips</w:t>
      </w:r>
    </w:p>
    <w:p w14:paraId="33C50E6D" w14:textId="77777777" w:rsidR="00D03A60" w:rsidRPr="00D03A60" w:rsidRDefault="00D03A60" w:rsidP="00493D47">
      <w:pPr>
        <w:numPr>
          <w:ilvl w:val="0"/>
          <w:numId w:val="1"/>
        </w:numPr>
        <w:spacing w:after="200"/>
        <w:rPr>
          <w:rFonts w:ascii="Times New Roman" w:hAnsi="Times New Roman" w:cs="Times New Roman"/>
          <w:sz w:val="24"/>
          <w:szCs w:val="24"/>
          <w:lang w:val="en-IN"/>
        </w:rPr>
      </w:pPr>
      <w:r w:rsidRPr="00D03A60">
        <w:rPr>
          <w:rFonts w:ascii="Times New Roman" w:hAnsi="Times New Roman" w:cs="Times New Roman"/>
          <w:sz w:val="24"/>
          <w:szCs w:val="24"/>
          <w:lang w:val="en-IN"/>
        </w:rPr>
        <w:t>Localization and Cross-Cultural Personalization</w:t>
      </w:r>
    </w:p>
    <w:p w14:paraId="29C74A15" w14:textId="77777777" w:rsidR="00D03A60" w:rsidRPr="00D03A60" w:rsidRDefault="00D03A60" w:rsidP="00493D47">
      <w:pPr>
        <w:numPr>
          <w:ilvl w:val="0"/>
          <w:numId w:val="1"/>
        </w:numPr>
        <w:spacing w:after="200"/>
        <w:rPr>
          <w:rFonts w:ascii="Times New Roman" w:hAnsi="Times New Roman" w:cs="Times New Roman"/>
          <w:sz w:val="24"/>
          <w:szCs w:val="24"/>
          <w:lang w:val="en-IN"/>
        </w:rPr>
      </w:pPr>
      <w:r w:rsidRPr="00D03A60">
        <w:rPr>
          <w:rFonts w:ascii="Times New Roman" w:hAnsi="Times New Roman" w:cs="Times New Roman"/>
          <w:sz w:val="24"/>
          <w:szCs w:val="24"/>
          <w:lang w:val="en-IN"/>
        </w:rPr>
        <w:t>Conclusion</w:t>
      </w:r>
    </w:p>
    <w:p w14:paraId="5D71E357" w14:textId="77777777" w:rsidR="00D03A60" w:rsidRPr="00D03A60" w:rsidRDefault="00D03A60" w:rsidP="00493D47">
      <w:pPr>
        <w:numPr>
          <w:ilvl w:val="0"/>
          <w:numId w:val="1"/>
        </w:numPr>
        <w:spacing w:after="200"/>
        <w:rPr>
          <w:rFonts w:ascii="Times New Roman" w:hAnsi="Times New Roman" w:cs="Times New Roman"/>
          <w:sz w:val="24"/>
          <w:szCs w:val="24"/>
          <w:lang w:val="en-IN"/>
        </w:rPr>
      </w:pPr>
      <w:r w:rsidRPr="00D03A60">
        <w:rPr>
          <w:rFonts w:ascii="Times New Roman" w:hAnsi="Times New Roman" w:cs="Times New Roman"/>
          <w:sz w:val="24"/>
          <w:szCs w:val="24"/>
          <w:lang w:val="en-IN"/>
        </w:rPr>
        <w:t>References</w:t>
      </w:r>
    </w:p>
    <w:p w14:paraId="752B6708" w14:textId="4E609C4F" w:rsidR="00D03A60" w:rsidRPr="00D03A60" w:rsidRDefault="00D03A60" w:rsidP="00493D47">
      <w:pPr>
        <w:spacing w:after="200"/>
        <w:rPr>
          <w:rFonts w:ascii="Times New Roman" w:hAnsi="Times New Roman" w:cs="Times New Roman"/>
          <w:sz w:val="24"/>
          <w:szCs w:val="24"/>
          <w:lang w:val="en-IN"/>
        </w:rPr>
      </w:pPr>
    </w:p>
    <w:p w14:paraId="1D1C835D" w14:textId="34707DAE" w:rsidR="00D03A60" w:rsidRPr="00D03A60" w:rsidRDefault="00D03A60" w:rsidP="00493D47">
      <w:pPr>
        <w:spacing w:after="200"/>
        <w:rPr>
          <w:rFonts w:ascii="Times New Roman" w:hAnsi="Times New Roman" w:cs="Times New Roman"/>
          <w:sz w:val="24"/>
          <w:szCs w:val="24"/>
          <w:lang w:val="en-IN"/>
        </w:rPr>
      </w:pPr>
      <w:r w:rsidRPr="00D03A60">
        <w:rPr>
          <w:rFonts w:ascii="Times New Roman" w:hAnsi="Times New Roman" w:cs="Times New Roman"/>
          <w:sz w:val="24"/>
          <w:szCs w:val="24"/>
          <w:lang w:val="en-IN"/>
        </w:rPr>
        <w:t>Introduction</w:t>
      </w:r>
      <w:r w:rsidRPr="00D03A60">
        <w:rPr>
          <w:rFonts w:ascii="Times New Roman" w:hAnsi="Times New Roman" w:cs="Times New Roman"/>
          <w:sz w:val="24"/>
          <w:szCs w:val="24"/>
          <w:lang w:val="en-IN"/>
        </w:rPr>
        <w:br/>
      </w:r>
      <w:r>
        <w:rPr>
          <w:rFonts w:ascii="Times New Roman" w:hAnsi="Times New Roman" w:cs="Times New Roman"/>
          <w:sz w:val="24"/>
          <w:szCs w:val="24"/>
          <w:lang w:val="en-IN"/>
        </w:rPr>
        <w:br/>
      </w:r>
      <w:r w:rsidRPr="00D03A60">
        <w:rPr>
          <w:rFonts w:ascii="Times New Roman" w:hAnsi="Times New Roman" w:cs="Times New Roman"/>
          <w:sz w:val="24"/>
          <w:szCs w:val="24"/>
          <w:lang w:val="en-IN"/>
        </w:rPr>
        <w:t xml:space="preserve">In recent years, many people have started working remotely, meaning they can do their jobs from anywhere using a computer and the internet. Because of this change, places that are popular for tourism are beginning to welcome a new kind of </w:t>
      </w:r>
      <w:proofErr w:type="spellStart"/>
      <w:r w:rsidRPr="00D03A60">
        <w:rPr>
          <w:rFonts w:ascii="Times New Roman" w:hAnsi="Times New Roman" w:cs="Times New Roman"/>
          <w:sz w:val="24"/>
          <w:szCs w:val="24"/>
          <w:lang w:val="en-IN"/>
        </w:rPr>
        <w:t>traveler</w:t>
      </w:r>
      <w:proofErr w:type="spellEnd"/>
      <w:r w:rsidRPr="00D03A60">
        <w:rPr>
          <w:rFonts w:ascii="Times New Roman" w:hAnsi="Times New Roman" w:cs="Times New Roman"/>
          <w:sz w:val="24"/>
          <w:szCs w:val="24"/>
          <w:lang w:val="en-IN"/>
        </w:rPr>
        <w:t xml:space="preserve"> called "digital nomads." Digital nomads are people who travel to different locations while working online.</w:t>
      </w:r>
      <w:r w:rsidRPr="00D03A60">
        <w:rPr>
          <w:rFonts w:ascii="Times New Roman" w:hAnsi="Times New Roman" w:cs="Times New Roman"/>
          <w:sz w:val="24"/>
          <w:szCs w:val="24"/>
          <w:lang w:val="en-IN"/>
        </w:rPr>
        <w:br/>
        <w:t xml:space="preserve">These </w:t>
      </w:r>
      <w:r w:rsidR="00493D47" w:rsidRPr="00D03A60">
        <w:rPr>
          <w:rFonts w:ascii="Times New Roman" w:hAnsi="Times New Roman" w:cs="Times New Roman"/>
          <w:sz w:val="24"/>
          <w:szCs w:val="24"/>
          <w:lang w:val="en-IN"/>
        </w:rPr>
        <w:t>travellers</w:t>
      </w:r>
      <w:r w:rsidRPr="00D03A60">
        <w:rPr>
          <w:rFonts w:ascii="Times New Roman" w:hAnsi="Times New Roman" w:cs="Times New Roman"/>
          <w:sz w:val="24"/>
          <w:szCs w:val="24"/>
          <w:lang w:val="en-IN"/>
        </w:rPr>
        <w:t xml:space="preserve"> don’t just need a nice place to visit—they also need strong and reliable internet </w:t>
      </w:r>
      <w:r w:rsidRPr="00D03A60">
        <w:rPr>
          <w:rFonts w:ascii="Times New Roman" w:hAnsi="Times New Roman" w:cs="Times New Roman"/>
          <w:sz w:val="24"/>
          <w:szCs w:val="24"/>
          <w:lang w:val="en-IN"/>
        </w:rPr>
        <w:lastRenderedPageBreak/>
        <w:t>to do their work. But beyond internet access, they want to feel part of a community where they can meet others like them. They also want to feel safe in the places they stay. Plus, it’s important that local authorities and businesses can communicate with them clearly and quickly when needed.</w:t>
      </w:r>
      <w:r w:rsidRPr="00D03A60">
        <w:rPr>
          <w:rFonts w:ascii="Times New Roman" w:hAnsi="Times New Roman" w:cs="Times New Roman"/>
          <w:sz w:val="24"/>
          <w:szCs w:val="24"/>
          <w:lang w:val="en-IN"/>
        </w:rPr>
        <w:br/>
        <w:t xml:space="preserve">This report will explain a clear plan for how tourism destinations can use digital communication tools and strategies to better support digital nomads. It will show how to provide these </w:t>
      </w:r>
      <w:r w:rsidR="00493D47" w:rsidRPr="00D03A60">
        <w:rPr>
          <w:rFonts w:ascii="Times New Roman" w:hAnsi="Times New Roman" w:cs="Times New Roman"/>
          <w:sz w:val="24"/>
          <w:szCs w:val="24"/>
          <w:lang w:val="en-IN"/>
        </w:rPr>
        <w:t>travellers</w:t>
      </w:r>
      <w:r w:rsidRPr="00D03A60">
        <w:rPr>
          <w:rFonts w:ascii="Times New Roman" w:hAnsi="Times New Roman" w:cs="Times New Roman"/>
          <w:sz w:val="24"/>
          <w:szCs w:val="24"/>
          <w:lang w:val="en-IN"/>
        </w:rPr>
        <w:t xml:space="preserve"> with the internet, safety, community, and helpful information they need to have a great experience while working remotely in new and growing tourist areas.</w:t>
      </w:r>
      <w:r w:rsidRPr="00D03A60">
        <w:rPr>
          <w:rFonts w:ascii="Times New Roman" w:hAnsi="Times New Roman" w:cs="Times New Roman"/>
          <w:sz w:val="24"/>
          <w:szCs w:val="24"/>
          <w:lang w:val="en-IN"/>
        </w:rPr>
        <w:br/>
      </w:r>
      <w:r>
        <w:rPr>
          <w:rFonts w:ascii="Times New Roman" w:hAnsi="Times New Roman" w:cs="Times New Roman"/>
          <w:sz w:val="24"/>
          <w:szCs w:val="24"/>
          <w:lang w:val="en-IN"/>
        </w:rPr>
        <w:br/>
      </w:r>
      <w:r w:rsidRPr="00D03A60">
        <w:rPr>
          <w:rFonts w:ascii="Times New Roman" w:hAnsi="Times New Roman" w:cs="Times New Roman"/>
          <w:sz w:val="24"/>
          <w:szCs w:val="24"/>
          <w:lang w:val="en-IN"/>
        </w:rPr>
        <w:t>2. Objectives and Scope</w:t>
      </w:r>
      <w:r w:rsidRPr="00D03A60">
        <w:rPr>
          <w:rFonts w:ascii="Times New Roman" w:hAnsi="Times New Roman" w:cs="Times New Roman"/>
          <w:sz w:val="24"/>
          <w:szCs w:val="24"/>
          <w:lang w:val="en-IN"/>
        </w:rPr>
        <w:br/>
      </w:r>
      <w:r>
        <w:rPr>
          <w:rFonts w:ascii="Times New Roman" w:hAnsi="Times New Roman" w:cs="Times New Roman"/>
          <w:sz w:val="24"/>
          <w:szCs w:val="24"/>
          <w:lang w:val="en-IN"/>
        </w:rPr>
        <w:br/>
      </w:r>
      <w:r w:rsidRPr="00D03A60">
        <w:rPr>
          <w:rFonts w:ascii="Times New Roman" w:hAnsi="Times New Roman" w:cs="Times New Roman"/>
          <w:sz w:val="24"/>
          <w:szCs w:val="24"/>
          <w:lang w:val="en-IN"/>
        </w:rPr>
        <w:t>The main goal of this strategy is to develop communication tools and materials that are easy to understand and welcoming for digital nomads. We want to make sure these materials provide useful information and help digital nomads feel connected and comfortable while they are in a new place.</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This strategy will focus on different ways to communicate with digital nomads, including:</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Email Communication: Sending helpful and timely information through emails to keep digital nomads informed about important updates, events, and services.</w:t>
      </w:r>
      <w:r w:rsidRPr="00D03A60">
        <w:rPr>
          <w:rFonts w:ascii="Times New Roman" w:hAnsi="Times New Roman" w:cs="Times New Roman"/>
          <w:sz w:val="24"/>
          <w:szCs w:val="24"/>
          <w:lang w:val="en-IN"/>
        </w:rPr>
        <w:br/>
        <w:t>• Chatbot Support: Using automated chat tools on websites or apps that can answer common questions quickly, any time of day.</w:t>
      </w:r>
      <w:r w:rsidRPr="00D03A60">
        <w:rPr>
          <w:rFonts w:ascii="Times New Roman" w:hAnsi="Times New Roman" w:cs="Times New Roman"/>
          <w:sz w:val="24"/>
          <w:szCs w:val="24"/>
          <w:lang w:val="en-IN"/>
        </w:rPr>
        <w:br/>
        <w:t>• Website Design: Creating websites that are easy to use and provide all the necessary information digital nomads might need, such as local services, events, and workspaces.</w:t>
      </w:r>
      <w:r w:rsidRPr="00D03A60">
        <w:rPr>
          <w:rFonts w:ascii="Times New Roman" w:hAnsi="Times New Roman" w:cs="Times New Roman"/>
          <w:sz w:val="24"/>
          <w:szCs w:val="24"/>
          <w:lang w:val="en-IN"/>
        </w:rPr>
        <w:br/>
        <w:t>• Onboarding Guides: Providing step-by-step guides to help digital nomads settle in smoothly, including how to access the internet, find coworking spaces, or register with local authorities.</w:t>
      </w:r>
      <w:r w:rsidRPr="00D03A60">
        <w:rPr>
          <w:rFonts w:ascii="Times New Roman" w:hAnsi="Times New Roman" w:cs="Times New Roman"/>
          <w:sz w:val="24"/>
          <w:szCs w:val="24"/>
          <w:lang w:val="en-IN"/>
        </w:rPr>
        <w:br/>
        <w:t>• Etiquette Norms: Sharing information about local customs and social rules so digital nomads can respect and fit in with the local community.</w:t>
      </w:r>
      <w:r w:rsidRPr="00D03A60">
        <w:rPr>
          <w:rFonts w:ascii="Times New Roman" w:hAnsi="Times New Roman" w:cs="Times New Roman"/>
          <w:sz w:val="24"/>
          <w:szCs w:val="24"/>
          <w:lang w:val="en-IN"/>
        </w:rPr>
        <w:br/>
        <w:t>• Digital Safety: Teaching digital nomads how to protect their online privacy and stay safe when using the internet in new locations.</w:t>
      </w:r>
      <w:r w:rsidRPr="00D03A60">
        <w:rPr>
          <w:rFonts w:ascii="Times New Roman" w:hAnsi="Times New Roman" w:cs="Times New Roman"/>
          <w:sz w:val="24"/>
          <w:szCs w:val="24"/>
          <w:lang w:val="en-IN"/>
        </w:rPr>
        <w:br/>
        <w:t xml:space="preserve">• Cultural Localization: Adapting communication and information to match the language, </w:t>
      </w:r>
      <w:r w:rsidRPr="00D03A60">
        <w:rPr>
          <w:rFonts w:ascii="Times New Roman" w:hAnsi="Times New Roman" w:cs="Times New Roman"/>
          <w:sz w:val="24"/>
          <w:szCs w:val="24"/>
          <w:lang w:val="en-IN"/>
        </w:rPr>
        <w:lastRenderedPageBreak/>
        <w:t>culture, and preferences of each tourism hub, making digital nomads feel more at home.</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By covering all these areas, the strategy aims to make the experience of digital nomads in tourism hubs smooth, enjoyable, and safe.</w:t>
      </w:r>
      <w:r w:rsidRPr="00D03A60">
        <w:rPr>
          <w:rFonts w:ascii="Times New Roman" w:hAnsi="Times New Roman" w:cs="Times New Roman"/>
          <w:sz w:val="24"/>
          <w:szCs w:val="24"/>
          <w:lang w:val="en-IN"/>
        </w:rPr>
        <w:br/>
      </w:r>
      <w:r>
        <w:rPr>
          <w:rFonts w:ascii="Times New Roman" w:hAnsi="Times New Roman" w:cs="Times New Roman"/>
          <w:sz w:val="24"/>
          <w:szCs w:val="24"/>
          <w:lang w:val="en-IN"/>
        </w:rPr>
        <w:br/>
      </w:r>
      <w:r w:rsidRPr="00D03A60">
        <w:rPr>
          <w:rFonts w:ascii="Times New Roman" w:hAnsi="Times New Roman" w:cs="Times New Roman"/>
          <w:sz w:val="24"/>
          <w:szCs w:val="24"/>
          <w:lang w:val="en-IN"/>
        </w:rPr>
        <w:t>3. Digital Communication Strategy</w:t>
      </w:r>
      <w:r w:rsidRPr="00D03A60">
        <w:rPr>
          <w:rFonts w:ascii="Times New Roman" w:hAnsi="Times New Roman" w:cs="Times New Roman"/>
          <w:sz w:val="24"/>
          <w:szCs w:val="24"/>
          <w:lang w:val="en-IN"/>
        </w:rPr>
        <w:br/>
      </w:r>
      <w:r>
        <w:rPr>
          <w:rFonts w:ascii="Times New Roman" w:hAnsi="Times New Roman" w:cs="Times New Roman"/>
          <w:sz w:val="24"/>
          <w:szCs w:val="24"/>
          <w:lang w:val="en-IN"/>
        </w:rPr>
        <w:br/>
      </w:r>
      <w:r w:rsidRPr="00D03A60">
        <w:rPr>
          <w:rFonts w:ascii="Times New Roman" w:hAnsi="Times New Roman" w:cs="Times New Roman"/>
          <w:sz w:val="24"/>
          <w:szCs w:val="24"/>
          <w:lang w:val="en-IN"/>
        </w:rPr>
        <w:t>3.1 Email Flows</w:t>
      </w:r>
      <w:r w:rsidRPr="00D03A60">
        <w:rPr>
          <w:rFonts w:ascii="Times New Roman" w:hAnsi="Times New Roman" w:cs="Times New Roman"/>
          <w:sz w:val="24"/>
          <w:szCs w:val="24"/>
          <w:lang w:val="en-IN"/>
        </w:rPr>
        <w:br/>
      </w:r>
      <w:r>
        <w:rPr>
          <w:rFonts w:ascii="Times New Roman" w:hAnsi="Times New Roman" w:cs="Times New Roman"/>
          <w:sz w:val="24"/>
          <w:szCs w:val="24"/>
          <w:lang w:val="en-IN"/>
        </w:rPr>
        <w:br/>
      </w:r>
      <w:r w:rsidRPr="00D03A60">
        <w:rPr>
          <w:rFonts w:ascii="Times New Roman" w:hAnsi="Times New Roman" w:cs="Times New Roman"/>
          <w:sz w:val="24"/>
          <w:szCs w:val="24"/>
          <w:lang w:val="en-IN"/>
        </w:rPr>
        <w:t>Emails are an important way to keep digital nomads informed and connected. This part of the strategy focuses on sending helpful and timely emails at different stages of their stay.</w:t>
      </w:r>
      <w:r w:rsidRPr="00D03A60">
        <w:rPr>
          <w:rFonts w:ascii="Times New Roman" w:hAnsi="Times New Roman" w:cs="Times New Roman"/>
          <w:sz w:val="24"/>
          <w:szCs w:val="24"/>
          <w:lang w:val="en-IN"/>
        </w:rPr>
        <w:br/>
      </w:r>
      <w:r>
        <w:rPr>
          <w:rFonts w:ascii="Times New Roman" w:hAnsi="Times New Roman" w:cs="Times New Roman"/>
          <w:sz w:val="24"/>
          <w:szCs w:val="24"/>
          <w:lang w:val="en-IN"/>
        </w:rPr>
        <w:br/>
      </w:r>
      <w:r w:rsidRPr="00D03A60">
        <w:rPr>
          <w:rFonts w:ascii="Times New Roman" w:hAnsi="Times New Roman" w:cs="Times New Roman"/>
          <w:sz w:val="24"/>
          <w:szCs w:val="24"/>
          <w:lang w:val="en-IN"/>
        </w:rPr>
        <w:t>• Welcome Email: As soon as a digital nomad signs up or registers, they will receive a welcome email. This email will include useful information to help them get started in the city. It might have a city guide explaining important places and attractions, a list of co-working spaces where they can work comfortably, instructions on how to get a local SIM card for their phone, and emergency contact numbers like local police or hospitals.</w:t>
      </w:r>
      <w:r w:rsidRPr="00D03A60">
        <w:rPr>
          <w:rFonts w:ascii="Times New Roman" w:hAnsi="Times New Roman" w:cs="Times New Roman"/>
          <w:sz w:val="24"/>
          <w:szCs w:val="24"/>
          <w:lang w:val="en-IN"/>
        </w:rPr>
        <w:br/>
      </w:r>
      <w:r>
        <w:rPr>
          <w:rFonts w:ascii="Times New Roman" w:hAnsi="Times New Roman" w:cs="Times New Roman"/>
          <w:sz w:val="24"/>
          <w:szCs w:val="24"/>
          <w:lang w:val="en-IN"/>
        </w:rPr>
        <w:br/>
      </w:r>
      <w:r w:rsidRPr="00D03A60">
        <w:rPr>
          <w:rFonts w:ascii="Times New Roman" w:hAnsi="Times New Roman" w:cs="Times New Roman"/>
          <w:sz w:val="24"/>
          <w:szCs w:val="24"/>
          <w:lang w:val="en-IN"/>
        </w:rPr>
        <w:t>• Weekly Update: Every week, digital nomads will get an email with the latest information about what’s happening in the area. This could include upcoming events, special deals or offers at co-working spaces, and tips on how to stay safe online and protect their digital information while traveling.</w:t>
      </w:r>
      <w:r w:rsidRPr="00D03A60">
        <w:rPr>
          <w:rFonts w:ascii="Times New Roman" w:hAnsi="Times New Roman" w:cs="Times New Roman"/>
          <w:sz w:val="24"/>
          <w:szCs w:val="24"/>
          <w:lang w:val="en-IN"/>
        </w:rPr>
        <w:br/>
      </w:r>
      <w:r>
        <w:rPr>
          <w:rFonts w:ascii="Times New Roman" w:hAnsi="Times New Roman" w:cs="Times New Roman"/>
          <w:sz w:val="24"/>
          <w:szCs w:val="24"/>
          <w:lang w:val="en-IN"/>
        </w:rPr>
        <w:br/>
      </w:r>
      <w:r w:rsidRPr="00D03A60">
        <w:rPr>
          <w:rFonts w:ascii="Times New Roman" w:hAnsi="Times New Roman" w:cs="Times New Roman"/>
          <w:sz w:val="24"/>
          <w:szCs w:val="24"/>
          <w:lang w:val="en-IN"/>
        </w:rPr>
        <w:t>• Feedback Request: To understand how well the services are working, digital nomads will receive an email asking for their feedback. The first feedback request will be sent one week after they arrive, and another one after one month. Their opinions will help improve the services and communication to better meet their needs.</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By sending these emails, the strategy ensures that digital nomads feel supported, informed, and valued throughout their stay.</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lastRenderedPageBreak/>
        <w:t>3.2 Multilingual Chatbot Scripts</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To help digital nomads get quick answers any time they need, a chatbot will be used. A chatbot is a computer program that can talk with people through messages and give useful information instantly.</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Languages Supported: The chatbot will be able to understand and respond in several languages to help more digital nomads feel comfortable. It will support English, Spanish, French, and Portuguese.</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Example Script: Here’s an example of how a conversation with the chatbot might work:</w:t>
      </w:r>
      <w:r w:rsidRPr="00D03A60">
        <w:rPr>
          <w:rFonts w:ascii="Times New Roman" w:hAnsi="Times New Roman" w:cs="Times New Roman"/>
          <w:sz w:val="24"/>
          <w:szCs w:val="24"/>
          <w:lang w:val="en-IN"/>
        </w:rPr>
        <w:br/>
        <w:t>o A digital nomad might ask: “How do I get a local SIM card?”</w:t>
      </w:r>
      <w:r w:rsidRPr="00D03A60">
        <w:rPr>
          <w:rFonts w:ascii="Times New Roman" w:hAnsi="Times New Roman" w:cs="Times New Roman"/>
          <w:sz w:val="24"/>
          <w:szCs w:val="24"/>
          <w:lang w:val="en-IN"/>
        </w:rPr>
        <w:br/>
        <w:t>o The chatbot will answer: “You can get a SIM card at [Store Name], which is located at [Address]. The store is open from 9 in the morning until 6 in the evening. Remember to bring your passport when you go there!”</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By using a chatbot that speaks multiple languages, digital nomads can easily get important information without having to wait or search for it themselves.</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3.3 Website Content</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A well-designed website is very important for digital nomads. It helps them find all the information they need quickly and easily while planning their trip or after they arrive.</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Homepage: The homepage is the first page visitors see. It will give a short and clear introduction about the city or area and explain why it is great for digital nomads. It will highlight the main services available, like places to work, places to stay, and how the community supports remote workers.</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xml:space="preserve">• Directory: This part of the website will have an interactive map. The map will show locations of co-working spaces where digital nomads can work, cafes that have good Wi-Fi for working or </w:t>
      </w:r>
      <w:r w:rsidRPr="00D03A60">
        <w:rPr>
          <w:rFonts w:ascii="Times New Roman" w:hAnsi="Times New Roman" w:cs="Times New Roman"/>
          <w:sz w:val="24"/>
          <w:szCs w:val="24"/>
          <w:lang w:val="en-IN"/>
        </w:rPr>
        <w:lastRenderedPageBreak/>
        <w:t>meeting people, and different types of accommodation like hotels or apartments. Users can click on these places to get more details like addresses, opening hours, and reviews.</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Blog: The blog section will have regular updates about digital nomad life. It will share news about new technology trends, useful tips for working remotely, and stories from other digital nomads who have visited the area. This helps keep digital nomads connected and informed.</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Emergency: It’s very important for digital nomads to know what to do in emergencies. This section will provide clear and simple instructions on where to get health care, who to call in case of danger, and other safety information. It will include important phone numbers and addresses for hospitals, police, and other emergency services.</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This website content will make sure digital nomads have everything they need at their fingertips, helping them feel supported and confident while they live and work in a new place.</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4. Onboarding Information Kits</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When digital nomads arrive in a new city, it’s important to give them helpful information to make their stay easier and more comfortable. This is why we create special “onboarding kits” — packages of useful information that help them get started right away. These kits are available both online (digital) and as printed copies, so everyone can access them in the way they prefer.</w:t>
      </w:r>
      <w:r w:rsidRPr="00D03A60">
        <w:rPr>
          <w:rFonts w:ascii="Times New Roman" w:hAnsi="Times New Roman" w:cs="Times New Roman"/>
          <w:sz w:val="24"/>
          <w:szCs w:val="24"/>
          <w:lang w:val="en-IN"/>
        </w:rPr>
        <w:br/>
        <w:t>The onboarding kits include:</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SIM Card and Wi-Fi Setup Guides: Step-by-step instructions on how to buy a local SIM card for their phone and how to connect to the internet. This helps digital nomads stay connected and work smoothly without any confusion.</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Local Transportation Info: Information about buses, trains, taxis, bike rentals, and other ways to get around the city. It explains how to use these options, including costs and schedules, so nomads can travel easily and safely.</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lastRenderedPageBreak/>
        <w:t>• Cultural Do’s and Don’ts: A simple guide to local customs and social rules. This helps digital nomads understand what is polite and respectful in the local culture, so they can avoid misunderstandings and feel more welcome.</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Basic Language Cheat Sheets: Quick reference sheets with common phrases and words in the local language. This helps digital nomads communicate better in everyday situations like shopping, ordering food, or asking for directions.</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Co-working Space Maps: Clear maps showing where co-working spaces are located. These maps help digital nomads find good places to work and meet other remote workers.</w:t>
      </w:r>
      <w:r w:rsidRPr="00D03A60">
        <w:rPr>
          <w:rFonts w:ascii="Times New Roman" w:hAnsi="Times New Roman" w:cs="Times New Roman"/>
          <w:sz w:val="24"/>
          <w:szCs w:val="24"/>
          <w:lang w:val="en-IN"/>
        </w:rPr>
        <w:br/>
        <w:t>By giving digital nomads these onboarding kits, we make it easier for them to settle in quickly, feel comfortable, and enjoy their time while working remotely in a new city.</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5. Co-working Etiquette Guidelines</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xml:space="preserve">Co-working spaces are shared places where digital nomads and remote workers come to work together. To make sure everyone has a good experience, it’s important to follow some basic rules of </w:t>
      </w:r>
      <w:r w:rsidR="00493D47" w:rsidRPr="00D03A60">
        <w:rPr>
          <w:rFonts w:ascii="Times New Roman" w:hAnsi="Times New Roman" w:cs="Times New Roman"/>
          <w:sz w:val="24"/>
          <w:szCs w:val="24"/>
          <w:lang w:val="en-IN"/>
        </w:rPr>
        <w:t>behaviour</w:t>
      </w:r>
      <w:r w:rsidRPr="00D03A60">
        <w:rPr>
          <w:rFonts w:ascii="Times New Roman" w:hAnsi="Times New Roman" w:cs="Times New Roman"/>
          <w:sz w:val="24"/>
          <w:szCs w:val="24"/>
          <w:lang w:val="en-IN"/>
        </w:rPr>
        <w:t>, called etiquette. These guidelines help create a friendly, productive, and comfortable environment for everyone.</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Keep Phone Calls Short or Use Meeting Booths: When you need to make a phone call, try to keep it brief so you don’t disturb others working nearby. If the co-working space has special rooms or booths for calls, use them to keep the noise away from the main work areas.</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Respect Shared Kitchen and Quiet Zones: Many co-working spaces have areas where people can eat or relax, like a kitchen or lounge, and quiet zones where people can focus without distractions. It’s important to keep these spaces clean and follow the rules, such as speaking softly in quiet zones and cleaning up any mess you make in the kitchen.</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xml:space="preserve">• Be Friendly and Inclusive: Co-working spaces are great places to meet people from different countries and backgrounds. Try to be kind and welcoming to others. Include everyone in </w:t>
      </w:r>
      <w:r w:rsidRPr="00D03A60">
        <w:rPr>
          <w:rFonts w:ascii="Times New Roman" w:hAnsi="Times New Roman" w:cs="Times New Roman"/>
          <w:sz w:val="24"/>
          <w:szCs w:val="24"/>
          <w:lang w:val="en-IN"/>
        </w:rPr>
        <w:lastRenderedPageBreak/>
        <w:t>conversations and activities to create a positive and supportive community.</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Clean Up After Use of Desks and Communal Areas: When you finish working at your desk or using shared areas like meeting rooms or lounges, make sure to tidy up. Throw away any trash, put things back where they belong, and leave the space ready for the next person.</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By following these simple rules, digital nomads can help keep co-working spaces pleasant and productive for everyone who uses them.</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6. Digital Safety Tips</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When working remotely, especially from different places like cafes or co-working spaces, it’s very important to keep your personal and work information safe. Here are some easy and important tips to help digital nomads protect themselves online:</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Use VPNs When Accessing Public Wi-Fi: Public Wi-Fi networks, like the ones in cafes or airports, can sometimes be unsafe because other people might try to see what you are doing online. A VPN (Virtual Private Network) helps protect your connection by creating a secure, private link. This keeps your information hidden from others and makes your internet use safer.</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Don’t Share Passwords or Personal Data Online: Be careful about who you share your passwords or private information with. Never send passwords or sensitive personal details through email, messages, or websites unless you are sure they are safe and trustworthy. This helps prevent hackers from accessing your accounts.</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Enable Two-Factor Authentication on Accounts: Many online services offer extra security called two-factor authentication (2FA). This means that besides your password, you need to enter a special code sent to your phone or email to log in. This makes it much harder for someone else to break into your accounts.</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xml:space="preserve">• Back Up Data Regularly: Always save copies of your important files and documents in more </w:t>
      </w:r>
      <w:r w:rsidRPr="00D03A60">
        <w:rPr>
          <w:rFonts w:ascii="Times New Roman" w:hAnsi="Times New Roman" w:cs="Times New Roman"/>
          <w:sz w:val="24"/>
          <w:szCs w:val="24"/>
          <w:lang w:val="en-IN"/>
        </w:rPr>
        <w:lastRenderedPageBreak/>
        <w:t>than one place, like on an external hard drive or cloud storage (online backup). If your computer gets lost, stolen, or breaks down, you won’t lose your work and can easily recover your information.</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Following these digital safety tips will help digital nomads protect their work, personal information, and devices while working from different locations.</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7. Localization and Cross-Cultural Personalization</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When communicating with digital nomads from all over the world, it’s important to make sure the information feels familiar and respectful to different cultures. This helps visitors feel welcome and understood, no matter where they come from. Here’s how we do that:</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Language Support: It’s not enough just to translate words from one language to another. We also make sure that the translations use phrases, examples, and expressions that match the culture of the people reading them. This way, the information feels natural and easier to understand.</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Cultural Sensitivity: Different places have their own holidays, traditions, and social rules. We customize the messages and information to respect these differences. For example, if there is a local holiday or festival, the communication will include greetings or special tips related to that event. This shows respect and helps digital nomads connect better with the local culture.</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 Personalization: We use information about each visitor’s interests or background to suggest content that fits them personally. For instance, if a digital nomad prefers healthy eating, the website or emails might recommend nearby vegan restaurants. If someone likes fitness, it might suggest yoga studios. For tech workers, it might share details about local coding meetups or workshops. This makes the information more useful and enjoyable for each person.</w:t>
      </w:r>
      <w:r w:rsidRPr="00D03A60">
        <w:rPr>
          <w:rFonts w:ascii="Times New Roman" w:hAnsi="Times New Roman" w:cs="Times New Roman"/>
          <w:sz w:val="24"/>
          <w:szCs w:val="24"/>
          <w:lang w:val="en-IN"/>
        </w:rPr>
        <w:br/>
        <w:t>By focusing on localization and personalization, the communication feels friendly, respectful, and helpful, making digital nomads feel truly at home even when they are far away.</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br/>
      </w:r>
      <w:r w:rsidRPr="00D03A60">
        <w:rPr>
          <w:rFonts w:ascii="Times New Roman" w:hAnsi="Times New Roman" w:cs="Times New Roman"/>
          <w:sz w:val="24"/>
          <w:szCs w:val="24"/>
          <w:lang w:val="en-IN"/>
        </w:rPr>
        <w:t>8. Conclusion</w:t>
      </w:r>
      <w:r w:rsidRPr="00D03A60">
        <w:rPr>
          <w:rFonts w:ascii="Times New Roman" w:hAnsi="Times New Roman" w:cs="Times New Roman"/>
          <w:sz w:val="24"/>
          <w:szCs w:val="24"/>
          <w:lang w:val="en-IN"/>
        </w:rPr>
        <w:br/>
      </w:r>
      <w:r w:rsidR="00493D47">
        <w:rPr>
          <w:rFonts w:ascii="Times New Roman" w:hAnsi="Times New Roman" w:cs="Times New Roman"/>
          <w:sz w:val="24"/>
          <w:szCs w:val="24"/>
          <w:lang w:val="en-IN"/>
        </w:rPr>
        <w:lastRenderedPageBreak/>
        <w:br/>
      </w:r>
      <w:r w:rsidRPr="00D03A60">
        <w:rPr>
          <w:rFonts w:ascii="Times New Roman" w:hAnsi="Times New Roman" w:cs="Times New Roman"/>
          <w:sz w:val="24"/>
          <w:szCs w:val="24"/>
          <w:lang w:val="en-IN"/>
        </w:rPr>
        <w:t>Today, more people are working while traveling, and they are called digital nomads. They need more than just beautiful places to visit—they also need fast internet, clear information, safety, and a friendly community. That’s why tourist spots must find new ways to help and support them.</w:t>
      </w:r>
      <w:r w:rsidRPr="00D03A60">
        <w:rPr>
          <w:rFonts w:ascii="Times New Roman" w:hAnsi="Times New Roman" w:cs="Times New Roman"/>
          <w:sz w:val="24"/>
          <w:szCs w:val="24"/>
          <w:lang w:val="en-IN"/>
        </w:rPr>
        <w:br/>
        <w:t>This report shared a simple and clear plan to do that. It includes ideas like welcome emails, easy-to-use websites, chatbots that speak different languages, and guides to help digital nomads settle in quickly. All of these tools help digital nomads feel welcome, safe, and ready to enjoy their stay while working.</w:t>
      </w:r>
      <w:r w:rsidRPr="00D03A60">
        <w:rPr>
          <w:rFonts w:ascii="Times New Roman" w:hAnsi="Times New Roman" w:cs="Times New Roman"/>
          <w:sz w:val="24"/>
          <w:szCs w:val="24"/>
          <w:lang w:val="en-IN"/>
        </w:rPr>
        <w:br/>
        <w:t>By using this plan, tourism destinations can become great places for digital nomads to live and work. With good communication and care for different cultures, these places can attract more remote workers from around the world and help them feel at home</w:t>
      </w:r>
    </w:p>
    <w:p w14:paraId="69E83829" w14:textId="77777777" w:rsidR="00D03A60" w:rsidRPr="00D03A60" w:rsidRDefault="00D03A60" w:rsidP="00493D47">
      <w:pPr>
        <w:numPr>
          <w:ilvl w:val="0"/>
          <w:numId w:val="2"/>
        </w:numPr>
        <w:spacing w:after="200"/>
        <w:rPr>
          <w:rFonts w:ascii="Times New Roman" w:hAnsi="Times New Roman" w:cs="Times New Roman"/>
          <w:sz w:val="24"/>
          <w:szCs w:val="24"/>
          <w:lang w:val="en-IN"/>
        </w:rPr>
      </w:pPr>
      <w:r w:rsidRPr="00D03A60">
        <w:rPr>
          <w:rFonts w:ascii="Times New Roman" w:hAnsi="Times New Roman" w:cs="Times New Roman"/>
          <w:sz w:val="24"/>
          <w:szCs w:val="24"/>
          <w:lang w:val="en-IN"/>
        </w:rPr>
        <w:t>References</w:t>
      </w:r>
    </w:p>
    <w:p w14:paraId="0CBF71A3" w14:textId="77777777" w:rsidR="00D03A60" w:rsidRPr="00D03A60" w:rsidRDefault="00D03A60" w:rsidP="00493D47">
      <w:pPr>
        <w:numPr>
          <w:ilvl w:val="0"/>
          <w:numId w:val="2"/>
        </w:numPr>
        <w:spacing w:after="200"/>
        <w:rPr>
          <w:rFonts w:ascii="Times New Roman" w:hAnsi="Times New Roman" w:cs="Times New Roman"/>
          <w:sz w:val="24"/>
          <w:szCs w:val="24"/>
          <w:lang w:val="en-IN"/>
        </w:rPr>
      </w:pPr>
      <w:r w:rsidRPr="00D03A60">
        <w:rPr>
          <w:rFonts w:ascii="Times New Roman" w:hAnsi="Times New Roman" w:cs="Times New Roman"/>
          <w:sz w:val="24"/>
          <w:szCs w:val="24"/>
          <w:lang w:val="en-IN"/>
        </w:rPr>
        <w:t xml:space="preserve">Retainr.io. (n.d.). Developing a winning digital nomad content marketing plan: 8 steps. Retainr.io. Retrieved from </w:t>
      </w:r>
      <w:hyperlink r:id="rId5" w:history="1">
        <w:r w:rsidRPr="00D03A60">
          <w:rPr>
            <w:rStyle w:val="Hyperlink"/>
            <w:rFonts w:ascii="Times New Roman" w:hAnsi="Times New Roman" w:cs="Times New Roman"/>
            <w:sz w:val="24"/>
            <w:szCs w:val="24"/>
            <w:lang w:val="en-IN"/>
          </w:rPr>
          <w:t>https://www.retainr.io/blog/developing-a-winning-digital-nomad-content-marketing-plan-8-steps</w:t>
        </w:r>
      </w:hyperlink>
    </w:p>
    <w:p w14:paraId="27772D8B" w14:textId="77777777" w:rsidR="00D03A60" w:rsidRPr="00D03A60" w:rsidRDefault="00D03A60" w:rsidP="00493D47">
      <w:pPr>
        <w:numPr>
          <w:ilvl w:val="0"/>
          <w:numId w:val="2"/>
        </w:numPr>
        <w:spacing w:after="200"/>
        <w:rPr>
          <w:rFonts w:ascii="Times New Roman" w:hAnsi="Times New Roman" w:cs="Times New Roman"/>
          <w:sz w:val="24"/>
          <w:szCs w:val="24"/>
          <w:lang w:val="en-IN"/>
        </w:rPr>
      </w:pPr>
      <w:r w:rsidRPr="00D03A60">
        <w:rPr>
          <w:rFonts w:ascii="Times New Roman" w:hAnsi="Times New Roman" w:cs="Times New Roman"/>
          <w:sz w:val="24"/>
          <w:szCs w:val="24"/>
          <w:lang w:val="en-IN"/>
        </w:rPr>
        <w:t xml:space="preserve">Enoh, Y. (n.d.). Building chatbots for travel: A technical guide to developing solutions for tourism. LinkedIn. Retrieved from </w:t>
      </w:r>
      <w:hyperlink r:id="rId6" w:history="1">
        <w:r w:rsidRPr="00D03A60">
          <w:rPr>
            <w:rStyle w:val="Hyperlink"/>
            <w:rFonts w:ascii="Times New Roman" w:hAnsi="Times New Roman" w:cs="Times New Roman"/>
            <w:sz w:val="24"/>
            <w:szCs w:val="24"/>
            <w:lang w:val="en-IN"/>
          </w:rPr>
          <w:t>https://www.linkedin.com/pulse/building-chatbots-travel-technical-guide-developing-solutions-enoh-yvx9c</w:t>
        </w:r>
      </w:hyperlink>
    </w:p>
    <w:p w14:paraId="221AF13C" w14:textId="77777777" w:rsidR="00D03A60" w:rsidRPr="00D03A60" w:rsidRDefault="00D03A60" w:rsidP="00493D47">
      <w:pPr>
        <w:numPr>
          <w:ilvl w:val="0"/>
          <w:numId w:val="2"/>
        </w:numPr>
        <w:spacing w:after="200"/>
        <w:rPr>
          <w:rFonts w:ascii="Times New Roman" w:hAnsi="Times New Roman" w:cs="Times New Roman"/>
          <w:sz w:val="24"/>
          <w:szCs w:val="24"/>
          <w:lang w:val="en-IN"/>
        </w:rPr>
      </w:pPr>
      <w:proofErr w:type="spellStart"/>
      <w:r w:rsidRPr="00D03A60">
        <w:rPr>
          <w:rFonts w:ascii="Times New Roman" w:hAnsi="Times New Roman" w:cs="Times New Roman"/>
          <w:sz w:val="24"/>
          <w:szCs w:val="24"/>
          <w:lang w:val="en-IN"/>
        </w:rPr>
        <w:t>Floowi</w:t>
      </w:r>
      <w:proofErr w:type="spellEnd"/>
      <w:r w:rsidRPr="00D03A60">
        <w:rPr>
          <w:rFonts w:ascii="Times New Roman" w:hAnsi="Times New Roman" w:cs="Times New Roman"/>
          <w:sz w:val="24"/>
          <w:szCs w:val="24"/>
          <w:lang w:val="en-IN"/>
        </w:rPr>
        <w:t xml:space="preserve"> Talent. (n.d.). Becoming a digital nomad: A beginner’s guide to a life of travel and work. Retrieved from </w:t>
      </w:r>
      <w:hyperlink r:id="rId7" w:history="1">
        <w:r w:rsidRPr="00D03A60">
          <w:rPr>
            <w:rStyle w:val="Hyperlink"/>
            <w:rFonts w:ascii="Times New Roman" w:hAnsi="Times New Roman" w:cs="Times New Roman"/>
            <w:sz w:val="24"/>
            <w:szCs w:val="24"/>
            <w:lang w:val="en-IN"/>
          </w:rPr>
          <w:t>https://floowitalent.com/becoming-a-digital-nomad-a-beginners-guide-to-a-life-of-travel-and-work</w:t>
        </w:r>
      </w:hyperlink>
    </w:p>
    <w:p w14:paraId="7EA54610" w14:textId="77777777" w:rsidR="00D03A60" w:rsidRPr="00D03A60" w:rsidRDefault="00D03A60" w:rsidP="00493D47">
      <w:pPr>
        <w:numPr>
          <w:ilvl w:val="0"/>
          <w:numId w:val="2"/>
        </w:numPr>
        <w:spacing w:after="200"/>
        <w:rPr>
          <w:rFonts w:ascii="Times New Roman" w:hAnsi="Times New Roman" w:cs="Times New Roman"/>
          <w:sz w:val="24"/>
          <w:szCs w:val="24"/>
          <w:lang w:val="en-IN"/>
        </w:rPr>
      </w:pPr>
      <w:r w:rsidRPr="00D03A60">
        <w:rPr>
          <w:rFonts w:ascii="Times New Roman" w:hAnsi="Times New Roman" w:cs="Times New Roman"/>
          <w:sz w:val="24"/>
          <w:szCs w:val="24"/>
          <w:lang w:val="en-IN"/>
        </w:rPr>
        <w:t xml:space="preserve">Mancinelli, F., &amp; Ticona, J. (2025). Digital nomads and the new geography of work. Tourism Management Perspectives, 46, 101141. Elsevier. </w:t>
      </w:r>
      <w:hyperlink r:id="rId8" w:history="1">
        <w:r w:rsidRPr="00D03A60">
          <w:rPr>
            <w:rStyle w:val="Hyperlink"/>
            <w:rFonts w:ascii="Times New Roman" w:hAnsi="Times New Roman" w:cs="Times New Roman"/>
            <w:sz w:val="24"/>
            <w:szCs w:val="24"/>
            <w:lang w:val="en-IN"/>
          </w:rPr>
          <w:t>https://doi.org/10.1016/j.tmp.2025.101141</w:t>
        </w:r>
      </w:hyperlink>
    </w:p>
    <w:p w14:paraId="257DC7A7" w14:textId="77777777" w:rsidR="00D03A60" w:rsidRPr="00D03A60" w:rsidRDefault="00D03A60" w:rsidP="00493D47">
      <w:pPr>
        <w:numPr>
          <w:ilvl w:val="0"/>
          <w:numId w:val="2"/>
        </w:numPr>
        <w:spacing w:after="200"/>
        <w:rPr>
          <w:rFonts w:ascii="Times New Roman" w:hAnsi="Times New Roman" w:cs="Times New Roman"/>
          <w:sz w:val="24"/>
          <w:szCs w:val="24"/>
          <w:lang w:val="en-IN"/>
        </w:rPr>
      </w:pPr>
      <w:r w:rsidRPr="00D03A60">
        <w:rPr>
          <w:rFonts w:ascii="Times New Roman" w:hAnsi="Times New Roman" w:cs="Times New Roman"/>
          <w:sz w:val="24"/>
          <w:szCs w:val="24"/>
          <w:lang w:val="en-IN"/>
        </w:rPr>
        <w:t xml:space="preserve">Office Evolution. (n.d.). A guide to coworking space etiquette. Retrieved from </w:t>
      </w:r>
      <w:hyperlink r:id="rId9" w:history="1">
        <w:r w:rsidRPr="00D03A60">
          <w:rPr>
            <w:rStyle w:val="Hyperlink"/>
            <w:rFonts w:ascii="Times New Roman" w:hAnsi="Times New Roman" w:cs="Times New Roman"/>
            <w:sz w:val="24"/>
            <w:szCs w:val="24"/>
            <w:lang w:val="en-IN"/>
          </w:rPr>
          <w:t>https://www.officeevolution.com/blog/a-guide-to-coworking-space-etiquette</w:t>
        </w:r>
      </w:hyperlink>
    </w:p>
    <w:p w14:paraId="6561249D" w14:textId="77777777" w:rsidR="00D03A60" w:rsidRPr="00D03A60" w:rsidRDefault="00D03A60" w:rsidP="00493D47">
      <w:pPr>
        <w:numPr>
          <w:ilvl w:val="0"/>
          <w:numId w:val="2"/>
        </w:numPr>
        <w:spacing w:after="200"/>
        <w:rPr>
          <w:rFonts w:ascii="Times New Roman" w:hAnsi="Times New Roman" w:cs="Times New Roman"/>
          <w:sz w:val="24"/>
          <w:szCs w:val="24"/>
          <w:lang w:val="en-IN"/>
        </w:rPr>
      </w:pPr>
      <w:proofErr w:type="spellStart"/>
      <w:r w:rsidRPr="00D03A60">
        <w:rPr>
          <w:rFonts w:ascii="Times New Roman" w:hAnsi="Times New Roman" w:cs="Times New Roman"/>
          <w:sz w:val="24"/>
          <w:szCs w:val="24"/>
          <w:lang w:val="en-IN"/>
        </w:rPr>
        <w:lastRenderedPageBreak/>
        <w:t>Splashtop</w:t>
      </w:r>
      <w:proofErr w:type="spellEnd"/>
      <w:r w:rsidRPr="00D03A60">
        <w:rPr>
          <w:rFonts w:ascii="Times New Roman" w:hAnsi="Times New Roman" w:cs="Times New Roman"/>
          <w:sz w:val="24"/>
          <w:szCs w:val="24"/>
          <w:lang w:val="en-IN"/>
        </w:rPr>
        <w:t xml:space="preserve">. (n.d.). Cybersecurity for digital nomads: Staying safe while working remotely. Retrieved from </w:t>
      </w:r>
      <w:hyperlink r:id="rId10" w:history="1">
        <w:r w:rsidRPr="00D03A60">
          <w:rPr>
            <w:rStyle w:val="Hyperlink"/>
            <w:rFonts w:ascii="Times New Roman" w:hAnsi="Times New Roman" w:cs="Times New Roman"/>
            <w:sz w:val="24"/>
            <w:szCs w:val="24"/>
            <w:lang w:val="en-IN"/>
          </w:rPr>
          <w:t>https://www.splashtop.com/blog/cybersecurity-for-digital-nomads</w:t>
        </w:r>
      </w:hyperlink>
    </w:p>
    <w:p w14:paraId="5AC677CC" w14:textId="77777777" w:rsidR="00D03A60" w:rsidRPr="00D03A60" w:rsidRDefault="00D03A60" w:rsidP="00493D47">
      <w:pPr>
        <w:numPr>
          <w:ilvl w:val="0"/>
          <w:numId w:val="2"/>
        </w:numPr>
        <w:spacing w:after="200"/>
        <w:rPr>
          <w:rFonts w:ascii="Times New Roman" w:hAnsi="Times New Roman" w:cs="Times New Roman"/>
          <w:sz w:val="24"/>
          <w:szCs w:val="24"/>
          <w:lang w:val="en-IN"/>
        </w:rPr>
      </w:pPr>
      <w:proofErr w:type="spellStart"/>
      <w:r w:rsidRPr="00D03A60">
        <w:rPr>
          <w:rFonts w:ascii="Times New Roman" w:hAnsi="Times New Roman" w:cs="Times New Roman"/>
          <w:sz w:val="24"/>
          <w:szCs w:val="24"/>
          <w:lang w:val="en-IN"/>
        </w:rPr>
        <w:t>Heavnn</w:t>
      </w:r>
      <w:proofErr w:type="spellEnd"/>
      <w:r w:rsidRPr="00D03A60">
        <w:rPr>
          <w:rFonts w:ascii="Times New Roman" w:hAnsi="Times New Roman" w:cs="Times New Roman"/>
          <w:sz w:val="24"/>
          <w:szCs w:val="24"/>
          <w:lang w:val="en-IN"/>
        </w:rPr>
        <w:t xml:space="preserve"> University. (n.d.). Cultural sensitivity and adaptation for digital nomads. Retrieved from </w:t>
      </w:r>
      <w:hyperlink r:id="rId11" w:history="1">
        <w:r w:rsidRPr="00D03A60">
          <w:rPr>
            <w:rStyle w:val="Hyperlink"/>
            <w:rFonts w:ascii="Times New Roman" w:hAnsi="Times New Roman" w:cs="Times New Roman"/>
            <w:sz w:val="24"/>
            <w:szCs w:val="24"/>
            <w:lang w:val="en-IN"/>
          </w:rPr>
          <w:t>https://university.heavnn.io/cultural-sensitivity-and-adaptation-for-digital-nomads</w:t>
        </w:r>
      </w:hyperlink>
    </w:p>
    <w:p w14:paraId="69215466" w14:textId="77777777" w:rsidR="001F4A50" w:rsidRPr="00D03A60" w:rsidRDefault="001F4A50" w:rsidP="00D03A60">
      <w:pPr>
        <w:rPr>
          <w:rFonts w:ascii="Times New Roman" w:hAnsi="Times New Roman" w:cs="Times New Roman"/>
          <w:sz w:val="24"/>
          <w:szCs w:val="24"/>
        </w:rPr>
      </w:pPr>
    </w:p>
    <w:sectPr w:rsidR="001F4A50" w:rsidRPr="00D03A6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47442"/>
    <w:multiLevelType w:val="multilevel"/>
    <w:tmpl w:val="97EE09A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ED55C7"/>
    <w:multiLevelType w:val="multilevel"/>
    <w:tmpl w:val="D2CA2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0604179">
    <w:abstractNumId w:val="1"/>
  </w:num>
  <w:num w:numId="2" w16cid:durableId="260844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D03A60"/>
    <w:rsid w:val="001B6A19"/>
    <w:rsid w:val="001F4A50"/>
    <w:rsid w:val="00493D47"/>
    <w:rsid w:val="00D03A60"/>
    <w:rsid w:val="00F46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EDECB"/>
  <w15:chartTrackingRefBased/>
  <w15:docId w15:val="{6B663E63-A8CC-4B3A-981B-2D91DBD14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3A6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D03A6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D03A6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03A6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D03A6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D03A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3A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3A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3A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A6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D03A6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D03A6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D03A6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D03A6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D03A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3A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3A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3A60"/>
    <w:rPr>
      <w:rFonts w:eastAsiaTheme="majorEastAsia" w:cstheme="majorBidi"/>
      <w:color w:val="272727" w:themeColor="text1" w:themeTint="D8"/>
    </w:rPr>
  </w:style>
  <w:style w:type="paragraph" w:styleId="Title">
    <w:name w:val="Title"/>
    <w:basedOn w:val="Normal"/>
    <w:next w:val="Normal"/>
    <w:link w:val="TitleChar"/>
    <w:uiPriority w:val="10"/>
    <w:qFormat/>
    <w:rsid w:val="00D03A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A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3A6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3A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3A6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03A60"/>
    <w:rPr>
      <w:i/>
      <w:iCs/>
      <w:color w:val="404040" w:themeColor="text1" w:themeTint="BF"/>
    </w:rPr>
  </w:style>
  <w:style w:type="paragraph" w:styleId="ListParagraph">
    <w:name w:val="List Paragraph"/>
    <w:basedOn w:val="Normal"/>
    <w:uiPriority w:val="34"/>
    <w:qFormat/>
    <w:rsid w:val="00D03A60"/>
    <w:pPr>
      <w:ind w:left="720"/>
      <w:contextualSpacing/>
    </w:pPr>
  </w:style>
  <w:style w:type="character" w:styleId="IntenseEmphasis">
    <w:name w:val="Intense Emphasis"/>
    <w:basedOn w:val="DefaultParagraphFont"/>
    <w:uiPriority w:val="21"/>
    <w:qFormat/>
    <w:rsid w:val="00D03A60"/>
    <w:rPr>
      <w:i/>
      <w:iCs/>
      <w:color w:val="365F91" w:themeColor="accent1" w:themeShade="BF"/>
    </w:rPr>
  </w:style>
  <w:style w:type="paragraph" w:styleId="IntenseQuote">
    <w:name w:val="Intense Quote"/>
    <w:basedOn w:val="Normal"/>
    <w:next w:val="Normal"/>
    <w:link w:val="IntenseQuoteChar"/>
    <w:uiPriority w:val="30"/>
    <w:qFormat/>
    <w:rsid w:val="00D03A6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03A60"/>
    <w:rPr>
      <w:i/>
      <w:iCs/>
      <w:color w:val="365F91" w:themeColor="accent1" w:themeShade="BF"/>
    </w:rPr>
  </w:style>
  <w:style w:type="character" w:styleId="IntenseReference">
    <w:name w:val="Intense Reference"/>
    <w:basedOn w:val="DefaultParagraphFont"/>
    <w:uiPriority w:val="32"/>
    <w:qFormat/>
    <w:rsid w:val="00D03A60"/>
    <w:rPr>
      <w:b/>
      <w:bCs/>
      <w:smallCaps/>
      <w:color w:val="365F91" w:themeColor="accent1" w:themeShade="BF"/>
      <w:spacing w:val="5"/>
    </w:rPr>
  </w:style>
  <w:style w:type="character" w:styleId="Hyperlink">
    <w:name w:val="Hyperlink"/>
    <w:basedOn w:val="DefaultParagraphFont"/>
    <w:uiPriority w:val="99"/>
    <w:unhideWhenUsed/>
    <w:rsid w:val="00D03A60"/>
    <w:rPr>
      <w:color w:val="0000FF" w:themeColor="hyperlink"/>
      <w:u w:val="single"/>
    </w:rPr>
  </w:style>
  <w:style w:type="character" w:styleId="UnresolvedMention">
    <w:name w:val="Unresolved Mention"/>
    <w:basedOn w:val="DefaultParagraphFont"/>
    <w:uiPriority w:val="99"/>
    <w:semiHidden/>
    <w:unhideWhenUsed/>
    <w:rsid w:val="00D03A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267213">
      <w:bodyDiv w:val="1"/>
      <w:marLeft w:val="0"/>
      <w:marRight w:val="0"/>
      <w:marTop w:val="0"/>
      <w:marBottom w:val="0"/>
      <w:divBdr>
        <w:top w:val="none" w:sz="0" w:space="0" w:color="auto"/>
        <w:left w:val="none" w:sz="0" w:space="0" w:color="auto"/>
        <w:bottom w:val="none" w:sz="0" w:space="0" w:color="auto"/>
        <w:right w:val="none" w:sz="0" w:space="0" w:color="auto"/>
      </w:divBdr>
    </w:div>
    <w:div w:id="320621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tmp.2025.10114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floowitalent.com/becoming-a-digital-nomad-a-beginners-guide-to-a-life-of-travel-and-wor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nkedin.com/pulse/building-chatbots-travel-technical-guide-developing-solutions-enoh-yvx9c" TargetMode="External"/><Relationship Id="rId11" Type="http://schemas.openxmlformats.org/officeDocument/2006/relationships/hyperlink" Target="https://university.heavnn.io/cultural-sensitivity-and-adaptation-for-digital-nomads" TargetMode="External"/><Relationship Id="rId5" Type="http://schemas.openxmlformats.org/officeDocument/2006/relationships/hyperlink" Target="https://www.retainr.io/blog/developing-a-winning-digital-nomad-content-marketing-plan-8-steps" TargetMode="External"/><Relationship Id="rId10" Type="http://schemas.openxmlformats.org/officeDocument/2006/relationships/hyperlink" Target="https://www.splashtop.com/blog/cybersecurity-for-digital-nomads" TargetMode="External"/><Relationship Id="rId4" Type="http://schemas.openxmlformats.org/officeDocument/2006/relationships/webSettings" Target="webSettings.xml"/><Relationship Id="rId9" Type="http://schemas.openxmlformats.org/officeDocument/2006/relationships/hyperlink" Target="https://www.officeevolution.com/blog/a-guide-to-coworking-space-etiquet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10</Pages>
  <Words>2507</Words>
  <Characters>14291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Sanjiv Sangwan</dc:creator>
  <cp:keywords/>
  <dc:description/>
  <cp:lastModifiedBy>Sanjiv Sangwan</cp:lastModifiedBy>
  <cp:revision>1</cp:revision>
  <dcterms:created xsi:type="dcterms:W3CDTF">2025-05-18T11:23:00Z</dcterms:created>
  <dcterms:modified xsi:type="dcterms:W3CDTF">2025-05-18T11:44:00Z</dcterms:modified>
</cp:coreProperties>
</file>