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53A383" w14:textId="77777777" w:rsidR="00860514" w:rsidRDefault="00860514">
      <w:pPr>
        <w:pStyle w:val="Heading2"/>
        <w:divId w:val="484979005"/>
        <w:rPr>
          <w:rFonts w:eastAsia="Times New Roman"/>
          <w:kern w:val="0"/>
          <w:sz w:val="36"/>
          <w:szCs w:val="36"/>
          <w14:ligatures w14:val="none"/>
        </w:rPr>
      </w:pPr>
      <w:r>
        <w:rPr>
          <w:rStyle w:val="Strong"/>
          <w:rFonts w:eastAsia="Times New Roman"/>
          <w:b w:val="0"/>
          <w:bCs w:val="0"/>
        </w:rPr>
        <w:t>1. Main Features of the Grand Tour and Its Impact on Tourism Development</w:t>
      </w:r>
    </w:p>
    <w:p w14:paraId="03B4CFA8" w14:textId="77777777" w:rsidR="00860514" w:rsidRDefault="00860514">
      <w:pPr>
        <w:pStyle w:val="NormalWeb"/>
        <w:divId w:val="484979005"/>
      </w:pPr>
      <w:r>
        <w:t xml:space="preserve">The </w:t>
      </w:r>
      <w:r>
        <w:rPr>
          <w:rStyle w:val="Strong"/>
        </w:rPr>
        <w:t>Grand Tour</w:t>
      </w:r>
      <w:r>
        <w:t xml:space="preserve"> was a traditional journey undertaken mainly by young </w:t>
      </w:r>
      <w:r>
        <w:rPr>
          <w:rStyle w:val="Strong"/>
        </w:rPr>
        <w:t>European aristocrats</w:t>
      </w:r>
      <w:r>
        <w:t xml:space="preserve"> between the </w:t>
      </w:r>
      <w:r>
        <w:rPr>
          <w:rStyle w:val="Strong"/>
        </w:rPr>
        <w:t>17th and early 19th centuries</w:t>
      </w:r>
      <w:r>
        <w:t xml:space="preserve">. Its main purpose was </w:t>
      </w:r>
      <w:r>
        <w:rPr>
          <w:rStyle w:val="Strong"/>
        </w:rPr>
        <w:t>education</w:t>
      </w:r>
      <w:r>
        <w:t xml:space="preserve">, cultural exposure, and personal development. The typical route included major cultural centers such as </w:t>
      </w:r>
      <w:r>
        <w:rPr>
          <w:rStyle w:val="Strong"/>
        </w:rPr>
        <w:t>Paris</w:t>
      </w:r>
      <w:r>
        <w:t xml:space="preserve">, </w:t>
      </w:r>
      <w:r>
        <w:rPr>
          <w:rStyle w:val="Strong"/>
        </w:rPr>
        <w:t>Venice</w:t>
      </w:r>
      <w:r>
        <w:t xml:space="preserve">, </w:t>
      </w:r>
      <w:r>
        <w:rPr>
          <w:rStyle w:val="Strong"/>
        </w:rPr>
        <w:t>Florence</w:t>
      </w:r>
      <w:r>
        <w:t xml:space="preserve">, and </w:t>
      </w:r>
      <w:r>
        <w:rPr>
          <w:rStyle w:val="Strong"/>
        </w:rPr>
        <w:t>Rome</w:t>
      </w:r>
      <w:r>
        <w:t xml:space="preserve">, where travelers studied </w:t>
      </w:r>
      <w:r>
        <w:rPr>
          <w:rStyle w:val="Strong"/>
        </w:rPr>
        <w:t>art</w:t>
      </w:r>
      <w:r>
        <w:t xml:space="preserve">, </w:t>
      </w:r>
      <w:r>
        <w:rPr>
          <w:rStyle w:val="Strong"/>
        </w:rPr>
        <w:t>architecture</w:t>
      </w:r>
      <w:r>
        <w:t xml:space="preserve">, </w:t>
      </w:r>
      <w:r>
        <w:rPr>
          <w:rStyle w:val="Strong"/>
        </w:rPr>
        <w:t>language</w:t>
      </w:r>
      <w:r>
        <w:t xml:space="preserve">, and </w:t>
      </w:r>
      <w:r>
        <w:rPr>
          <w:rStyle w:val="Strong"/>
        </w:rPr>
        <w:t>history</w:t>
      </w:r>
      <w:r>
        <w:t xml:space="preserve">. The Grand Tour usually lasted </w:t>
      </w:r>
      <w:r>
        <w:rPr>
          <w:rStyle w:val="Strong"/>
        </w:rPr>
        <w:t>several months to a few years</w:t>
      </w:r>
      <w:r>
        <w:t>, making it a significant part of elite social life.</w:t>
      </w:r>
    </w:p>
    <w:p w14:paraId="4A8F0532" w14:textId="77777777" w:rsidR="00860514" w:rsidRDefault="00860514">
      <w:pPr>
        <w:pStyle w:val="NormalWeb"/>
        <w:divId w:val="484979005"/>
      </w:pPr>
      <w:r>
        <w:t xml:space="preserve">One of the main features of the Grand Tour was the idea of </w:t>
      </w:r>
      <w:r>
        <w:rPr>
          <w:rStyle w:val="Strong"/>
        </w:rPr>
        <w:t>cultural enrichment</w:t>
      </w:r>
      <w:r>
        <w:t xml:space="preserve">. Travelers visited museums, ancient ruins, libraries, and universities to improve their knowledge and social status. Another key feature was the role of </w:t>
      </w:r>
      <w:r>
        <w:rPr>
          <w:rStyle w:val="Strong"/>
        </w:rPr>
        <w:t>tutors or guides</w:t>
      </w:r>
      <w:r>
        <w:t xml:space="preserve">, who accompanied travelers to ensure proper learning and safety. The journey also encouraged </w:t>
      </w:r>
      <w:r>
        <w:rPr>
          <w:rStyle w:val="Strong"/>
        </w:rPr>
        <w:t>luxury travel</w:t>
      </w:r>
      <w:r>
        <w:t>, as wealthy families spent large amounts on accommodation, transport, and cultural activities.</w:t>
      </w:r>
    </w:p>
    <w:p w14:paraId="6BC72C99" w14:textId="77777777" w:rsidR="00860514" w:rsidRDefault="00860514">
      <w:pPr>
        <w:pStyle w:val="NormalWeb"/>
        <w:divId w:val="484979005"/>
      </w:pPr>
      <w:r>
        <w:t xml:space="preserve">The Grand Tour had a major impact on </w:t>
      </w:r>
      <w:r>
        <w:rPr>
          <w:rStyle w:val="Strong"/>
        </w:rPr>
        <w:t>tourism development</w:t>
      </w:r>
      <w:r>
        <w:t xml:space="preserve">. First, it helped create an early form of </w:t>
      </w:r>
      <w:r>
        <w:rPr>
          <w:rStyle w:val="Strong"/>
        </w:rPr>
        <w:t>organized travel</w:t>
      </w:r>
      <w:r>
        <w:t xml:space="preserve">, influencing later developments in tourism services. The demand for better </w:t>
      </w:r>
      <w:r>
        <w:rPr>
          <w:rStyle w:val="Strong"/>
        </w:rPr>
        <w:t>roads</w:t>
      </w:r>
      <w:r>
        <w:t xml:space="preserve">, </w:t>
      </w:r>
      <w:r>
        <w:rPr>
          <w:rStyle w:val="Strong"/>
        </w:rPr>
        <w:t>inns</w:t>
      </w:r>
      <w:r>
        <w:t xml:space="preserve">, and </w:t>
      </w:r>
      <w:r>
        <w:rPr>
          <w:rStyle w:val="Strong"/>
        </w:rPr>
        <w:t>transportation</w:t>
      </w:r>
      <w:r>
        <w:t xml:space="preserve"> encouraged improvements in European travel infrastructure. The Tour also shaped the idea of travel as a form of </w:t>
      </w:r>
      <w:r>
        <w:rPr>
          <w:rStyle w:val="Strong"/>
        </w:rPr>
        <w:t>leisure and education</w:t>
      </w:r>
      <w:r>
        <w:t xml:space="preserve">, rather than only necessity. Additionally, it contributed to the growth of </w:t>
      </w:r>
      <w:r>
        <w:rPr>
          <w:rStyle w:val="Strong"/>
        </w:rPr>
        <w:t>cultural tourism</w:t>
      </w:r>
      <w:r>
        <w:t>, inspiring later generations to travel for art, history, and learning. Overall, the Grand Tour laid the foundation for many modern tourism concepts.</w:t>
      </w:r>
    </w:p>
    <w:p w14:paraId="5306D6D4" w14:textId="77777777" w:rsidR="00860514" w:rsidRDefault="00860514">
      <w:pPr>
        <w:divId w:val="484979005"/>
        <w:rPr>
          <w:rFonts w:eastAsia="Times New Roman"/>
        </w:rPr>
      </w:pPr>
      <w:r>
        <w:rPr>
          <w:rFonts w:eastAsia="Times New Roman"/>
          <w:noProof/>
        </w:rPr>
        <mc:AlternateContent>
          <mc:Choice Requires="wps">
            <w:drawing>
              <wp:inline distT="0" distB="0" distL="0" distR="0" wp14:anchorId="746EE483" wp14:editId="5D417737">
                <wp:extent cx="5943600" cy="1270"/>
                <wp:effectExtent l="0" t="36195" r="0" b="41275"/>
                <wp:docPr id="158088037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94F7A2B" id="Rectangle 2" o:spid="_x0000_s1026" style="width:468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" filled="f">
                <w10:anchorlock/>
              </v:rect>
            </w:pict>
          </mc:Fallback>
        </mc:AlternateContent>
      </w:r>
    </w:p>
    <w:p w14:paraId="486C5669" w14:textId="77777777" w:rsidR="00860514" w:rsidRDefault="00860514">
      <w:pPr>
        <w:pStyle w:val="Heading2"/>
        <w:divId w:val="484979005"/>
        <w:rPr>
          <w:rFonts w:eastAsia="Times New Roman"/>
        </w:rPr>
      </w:pPr>
      <w:r>
        <w:rPr>
          <w:rStyle w:val="Strong"/>
          <w:rFonts w:eastAsia="Times New Roman"/>
          <w:b w:val="0"/>
          <w:bCs w:val="0"/>
        </w:rPr>
        <w:t>2. The Industrial Revolution as a Significant Factor in the Development of the Tourism Industry</w:t>
      </w:r>
    </w:p>
    <w:p w14:paraId="7F3BDA59" w14:textId="77777777" w:rsidR="00860514" w:rsidRDefault="00860514">
      <w:pPr>
        <w:pStyle w:val="NormalWeb"/>
        <w:divId w:val="484979005"/>
      </w:pPr>
      <w:r>
        <w:t xml:space="preserve">The </w:t>
      </w:r>
      <w:r>
        <w:rPr>
          <w:rStyle w:val="Strong"/>
        </w:rPr>
        <w:t>Industrial Revolution</w:t>
      </w:r>
      <w:r>
        <w:t xml:space="preserve"> (late 18th to 19th century) played a crucial role in transforming tourism into a large-scale industry. One of the most significant factors was the improvement in </w:t>
      </w:r>
      <w:r>
        <w:rPr>
          <w:rStyle w:val="Strong"/>
        </w:rPr>
        <w:t>transportation</w:t>
      </w:r>
      <w:r>
        <w:t xml:space="preserve">. Innovations such as the </w:t>
      </w:r>
      <w:r>
        <w:rPr>
          <w:rStyle w:val="Strong"/>
        </w:rPr>
        <w:t>steam engine</w:t>
      </w:r>
      <w:r>
        <w:t xml:space="preserve">, </w:t>
      </w:r>
      <w:r>
        <w:rPr>
          <w:rStyle w:val="Strong"/>
        </w:rPr>
        <w:t>railways</w:t>
      </w:r>
      <w:r>
        <w:t xml:space="preserve">, and </w:t>
      </w:r>
      <w:r>
        <w:rPr>
          <w:rStyle w:val="Strong"/>
        </w:rPr>
        <w:t>steamships</w:t>
      </w:r>
      <w:r>
        <w:t xml:space="preserve"> made travel faster, safer, and more affordable. For the first time, ordinary people—not just the wealthy—could travel long distances.</w:t>
      </w:r>
    </w:p>
    <w:p w14:paraId="3634913A" w14:textId="77777777" w:rsidR="00860514" w:rsidRDefault="00860514">
      <w:pPr>
        <w:pStyle w:val="NormalWeb"/>
        <w:divId w:val="484979005"/>
      </w:pPr>
      <w:r>
        <w:t xml:space="preserve">Another major factor was the rise of the </w:t>
      </w:r>
      <w:r>
        <w:rPr>
          <w:rStyle w:val="Strong"/>
        </w:rPr>
        <w:t>middle class</w:t>
      </w:r>
      <w:r>
        <w:t xml:space="preserve">. Industrialization created new job opportunities and increased incomes, giving more people the </w:t>
      </w:r>
      <w:r>
        <w:rPr>
          <w:rStyle w:val="Strong"/>
        </w:rPr>
        <w:t>time</w:t>
      </w:r>
      <w:r>
        <w:t xml:space="preserve"> and </w:t>
      </w:r>
      <w:r>
        <w:rPr>
          <w:rStyle w:val="Strong"/>
        </w:rPr>
        <w:t>money</w:t>
      </w:r>
      <w:r>
        <w:t xml:space="preserve"> to travel for leisure. This period also introduced the idea of </w:t>
      </w:r>
      <w:r>
        <w:rPr>
          <w:rStyle w:val="Strong"/>
        </w:rPr>
        <w:t>paid holidays</w:t>
      </w:r>
      <w:r>
        <w:t>, allowing workers to take vacations.</w:t>
      </w:r>
    </w:p>
    <w:p w14:paraId="19B43284" w14:textId="77777777" w:rsidR="00860514" w:rsidRDefault="00860514">
      <w:pPr>
        <w:pStyle w:val="NormalWeb"/>
        <w:divId w:val="484979005"/>
      </w:pPr>
      <w:r>
        <w:t xml:space="preserve">The Industrial Revolution also encouraged the development of </w:t>
      </w:r>
      <w:r>
        <w:rPr>
          <w:rStyle w:val="Strong"/>
        </w:rPr>
        <w:t>mass tourism</w:t>
      </w:r>
      <w:r>
        <w:t xml:space="preserve">. Entrepreneurs like </w:t>
      </w:r>
      <w:r>
        <w:rPr>
          <w:rStyle w:val="Strong"/>
        </w:rPr>
        <w:t>Thomas Cook</w:t>
      </w:r>
      <w:r>
        <w:t xml:space="preserve"> organized group tours and promoted packaged travel services, making tourism more accessible and organized. Improvements in </w:t>
      </w:r>
      <w:r>
        <w:rPr>
          <w:rStyle w:val="Strong"/>
        </w:rPr>
        <w:t>communication</w:t>
      </w:r>
      <w:r>
        <w:t xml:space="preserve">, such as newspapers and printed timetables, made it easier for people to plan trips. The growth of cities and technological </w:t>
      </w:r>
      <w:r>
        <w:lastRenderedPageBreak/>
        <w:t xml:space="preserve">progress also led to the development of </w:t>
      </w:r>
      <w:r>
        <w:rPr>
          <w:rStyle w:val="Strong"/>
        </w:rPr>
        <w:t>hotels</w:t>
      </w:r>
      <w:r>
        <w:t xml:space="preserve">, </w:t>
      </w:r>
      <w:r>
        <w:rPr>
          <w:rStyle w:val="Strong"/>
        </w:rPr>
        <w:t>resorts</w:t>
      </w:r>
      <w:r>
        <w:t xml:space="preserve">, and </w:t>
      </w:r>
      <w:r>
        <w:rPr>
          <w:rStyle w:val="Strong"/>
        </w:rPr>
        <w:t>seaside destinations</w:t>
      </w:r>
      <w:r>
        <w:t>, shaping modern tourism infrastructure.</w:t>
      </w:r>
    </w:p>
    <w:p w14:paraId="3102C0A1" w14:textId="77777777" w:rsidR="00860514" w:rsidRDefault="00860514">
      <w:pPr>
        <w:pStyle w:val="NormalWeb"/>
        <w:divId w:val="484979005"/>
      </w:pPr>
      <w:r>
        <w:t>In summary, the Industrial Revolution significantly expanded tourism by improving transport, increasing social mobility, and encouraging organized travel—directly leading to the global tourism industry we know today.</w:t>
      </w:r>
    </w:p>
    <w:p w14:paraId="7E3C7790" w14:textId="77777777" w:rsidR="00B121B4" w:rsidRDefault="00B121B4">
      <w:pPr>
        <w:pStyle w:val="NormalWeb"/>
        <w:divId w:val="484979005"/>
      </w:pPr>
    </w:p>
    <w:p w14:paraId="233C5543" w14:textId="2267FE89" w:rsidR="00B121B4" w:rsidRDefault="00B121B4">
      <w:pPr>
        <w:pStyle w:val="NormalWeb"/>
        <w:divId w:val="484979005"/>
      </w:pPr>
      <w:r>
        <w:t>Sahil</w:t>
      </w:r>
    </w:p>
    <w:p w14:paraId="3413BD29" w14:textId="6893D9FD" w:rsidR="00B121B4" w:rsidRDefault="00B121B4">
      <w:pPr>
        <w:pStyle w:val="NormalWeb"/>
        <w:divId w:val="484979005"/>
      </w:pPr>
      <w:r>
        <w:t xml:space="preserve">Student id.  </w:t>
      </w:r>
      <w:r w:rsidR="00460731">
        <w:t>DE240071</w:t>
      </w:r>
    </w:p>
    <w:p w14:paraId="35F4CC8D" w14:textId="47AB75DF" w:rsidR="00860514" w:rsidRPr="00B121B4" w:rsidRDefault="00860514" w:rsidP="00B121B4">
      <w:pPr>
        <w:divId w:val="484979005"/>
        <w:rPr>
          <w:rFonts w:eastAsia="Times New Roman"/>
        </w:rPr>
      </w:pPr>
    </w:p>
    <w:p w14:paraId="0B58205B" w14:textId="77777777" w:rsidR="00860514" w:rsidRDefault="00860514">
      <w:pPr>
        <w:pStyle w:val="z-TopofForm"/>
        <w:divId w:val="1397165693"/>
      </w:pPr>
      <w:r>
        <w:t>Top of Form</w:t>
      </w:r>
    </w:p>
    <w:p w14:paraId="4EDE0273" w14:textId="77777777" w:rsidR="00860514" w:rsidRDefault="00860514">
      <w:pPr>
        <w:pStyle w:val="placeholder"/>
        <w:divId w:val="312102132"/>
      </w:pPr>
    </w:p>
    <w:p w14:paraId="3610C2E1" w14:textId="77777777" w:rsidR="00860514" w:rsidRDefault="00860514">
      <w:pPr>
        <w:pStyle w:val="z-BottomofForm"/>
        <w:divId w:val="1397165693"/>
      </w:pPr>
      <w:r>
        <w:t>Bottom of Form</w:t>
      </w:r>
    </w:p>
    <w:p w14:paraId="3C8AF511" w14:textId="0A404CD7" w:rsidR="00B121B4" w:rsidRPr="00B121B4" w:rsidRDefault="00B121B4" w:rsidP="00B121B4">
      <w:pPr>
        <w:divId w:val="53356966"/>
        <w:rPr>
          <w:rFonts w:eastAsia="Times New Roman"/>
        </w:rPr>
      </w:pPr>
    </w:p>
    <w:sectPr w:rsidR="00B121B4" w:rsidRPr="00B121B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4466"/>
    <w:rsid w:val="000B6618"/>
    <w:rsid w:val="00460731"/>
    <w:rsid w:val="00860514"/>
    <w:rsid w:val="00B121B4"/>
    <w:rsid w:val="00C74466"/>
    <w:rsid w:val="00EE4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253F45"/>
  <w15:chartTrackingRefBased/>
  <w15:docId w15:val="{C54126BE-F849-A249-A151-3BDDFCAEE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744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744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7446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744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744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744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744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744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744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744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744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744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7446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7446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7446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7446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7446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7446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744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744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744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744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744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7446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7446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7446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744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7446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74466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86051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60514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860514"/>
    <w:pPr>
      <w:pBdr>
        <w:bottom w:val="single" w:sz="6" w:space="1" w:color="auto"/>
      </w:pBdr>
      <w:spacing w:after="0" w:line="240" w:lineRule="auto"/>
      <w:jc w:val="center"/>
    </w:pPr>
    <w:rPr>
      <w:rFonts w:ascii="Arial" w:hAnsi="Arial" w:cs="Arial"/>
      <w:vanish/>
      <w:kern w:val="0"/>
      <w:sz w:val="16"/>
      <w:szCs w:val="16"/>
      <w14:ligatures w14:val="none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860514"/>
    <w:rPr>
      <w:rFonts w:ascii="Arial" w:hAnsi="Arial" w:cs="Arial"/>
      <w:vanish/>
      <w:kern w:val="0"/>
      <w:sz w:val="16"/>
      <w:szCs w:val="16"/>
      <w14:ligatures w14:val="none"/>
    </w:rPr>
  </w:style>
  <w:style w:type="paragraph" w:customStyle="1" w:styleId="placeholder">
    <w:name w:val="placeholder"/>
    <w:basedOn w:val="Normal"/>
    <w:rsid w:val="00860514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860514"/>
    <w:pPr>
      <w:pBdr>
        <w:top w:val="single" w:sz="6" w:space="1" w:color="auto"/>
      </w:pBdr>
      <w:spacing w:after="0" w:line="240" w:lineRule="auto"/>
      <w:jc w:val="center"/>
    </w:pPr>
    <w:rPr>
      <w:rFonts w:ascii="Arial" w:hAnsi="Arial" w:cs="Arial"/>
      <w:vanish/>
      <w:kern w:val="0"/>
      <w:sz w:val="16"/>
      <w:szCs w:val="16"/>
      <w14:ligatures w14:val="none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860514"/>
    <w:rPr>
      <w:rFonts w:ascii="Arial" w:hAnsi="Arial" w:cs="Arial"/>
      <w:vanish/>
      <w:kern w:val="0"/>
      <w:sz w:val="16"/>
      <w:szCs w:val="16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1277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03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120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1337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7165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3048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702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522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85096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21021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6287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5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0737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49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314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301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882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5197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5255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0065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2909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49790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469</Words>
  <Characters>2675</Characters>
  <Application>Microsoft Office Word</Application>
  <DocSecurity>0</DocSecurity>
  <Lines>22</Lines>
  <Paragraphs>6</Paragraphs>
  <ScaleCrop>false</ScaleCrop>
  <Company/>
  <LinksUpToDate>false</LinksUpToDate>
  <CharactersWithSpaces>3138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Sahil Sahil</dc:creator>
  <cp:keywords/>
  <dc:description/>
  <cp:lastModifiedBy>Sahil Sahil</cp:lastModifiedBy>
  <cp:revision>2</cp:revision>
  <dcterms:created xsi:type="dcterms:W3CDTF">2025-11-15T18:54:00Z</dcterms:created>
  <dcterms:modified xsi:type="dcterms:W3CDTF">2025-11-15T18:54:00Z</dcterms:modified>
</cp:coreProperties>
</file>