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E168AC" w14:textId="77777777" w:rsidR="008C2678" w:rsidRPr="007B665D" w:rsidRDefault="008C2678" w:rsidP="008C2678">
      <w:pPr>
        <w:jc w:val="center"/>
        <w:rPr>
          <w:rFonts w:ascii="Calibri" w:hAnsi="Calibri" w:cs="Calibri"/>
          <w:szCs w:val="24"/>
        </w:rPr>
      </w:pPr>
      <w:r w:rsidRPr="007B665D">
        <w:rPr>
          <w:rFonts w:ascii="Calibri" w:hAnsi="Calibri" w:cs="Calibri"/>
          <w:noProof/>
          <w:szCs w:val="24"/>
        </w:rPr>
        <w:drawing>
          <wp:inline distT="0" distB="0" distL="0" distR="0" wp14:anchorId="2F4B242A" wp14:editId="70B7326D">
            <wp:extent cx="2648320" cy="743054"/>
            <wp:effectExtent l="0" t="0" r="0" b="0"/>
            <wp:docPr id="19456965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696584" name=""/>
                    <pic:cNvPicPr/>
                  </pic:nvPicPr>
                  <pic:blipFill>
                    <a:blip r:embed="rId4"/>
                    <a:stretch>
                      <a:fillRect/>
                    </a:stretch>
                  </pic:blipFill>
                  <pic:spPr>
                    <a:xfrm>
                      <a:off x="0" y="0"/>
                      <a:ext cx="2648320" cy="743054"/>
                    </a:xfrm>
                    <a:prstGeom prst="rect">
                      <a:avLst/>
                    </a:prstGeom>
                  </pic:spPr>
                </pic:pic>
              </a:graphicData>
            </a:graphic>
          </wp:inline>
        </w:drawing>
      </w:r>
    </w:p>
    <w:p w14:paraId="79793CC9" w14:textId="77777777" w:rsidR="008C2678" w:rsidRPr="007B665D" w:rsidRDefault="008C2678" w:rsidP="008C2678">
      <w:pPr>
        <w:jc w:val="center"/>
        <w:rPr>
          <w:rFonts w:ascii="Calibri" w:hAnsi="Calibri" w:cs="Calibri"/>
          <w:szCs w:val="24"/>
        </w:rPr>
      </w:pPr>
      <w:r w:rsidRPr="007B665D">
        <w:rPr>
          <w:rFonts w:ascii="Calibri" w:hAnsi="Calibri" w:cs="Calibri"/>
          <w:szCs w:val="24"/>
        </w:rPr>
        <w:t xml:space="preserve">Bachelors in tourism and recreation </w:t>
      </w:r>
    </w:p>
    <w:p w14:paraId="3B1DF4F7" w14:textId="77777777" w:rsidR="008C2678" w:rsidRPr="007B665D" w:rsidRDefault="008C2678" w:rsidP="008C2678">
      <w:pPr>
        <w:jc w:val="center"/>
        <w:rPr>
          <w:rFonts w:ascii="Calibri" w:hAnsi="Calibri" w:cs="Calibri"/>
          <w:szCs w:val="24"/>
        </w:rPr>
      </w:pPr>
      <w:r w:rsidRPr="007B665D">
        <w:rPr>
          <w:rFonts w:ascii="Calibri" w:hAnsi="Calibri" w:cs="Calibri"/>
          <w:szCs w:val="24"/>
        </w:rPr>
        <w:t>Business Organization and Human Resource Management</w:t>
      </w:r>
    </w:p>
    <w:p w14:paraId="074B6AA5" w14:textId="77777777" w:rsidR="008C2678" w:rsidRPr="007B665D" w:rsidRDefault="008C2678" w:rsidP="008C2678">
      <w:pPr>
        <w:jc w:val="center"/>
        <w:rPr>
          <w:rFonts w:ascii="Calibri" w:hAnsi="Calibri" w:cs="Calibri"/>
          <w:szCs w:val="24"/>
        </w:rPr>
      </w:pPr>
    </w:p>
    <w:p w14:paraId="7346F748" w14:textId="77777777" w:rsidR="008C2678" w:rsidRPr="007B665D" w:rsidRDefault="008C2678" w:rsidP="008C2678">
      <w:pPr>
        <w:jc w:val="center"/>
        <w:rPr>
          <w:rFonts w:ascii="Calibri" w:hAnsi="Calibri" w:cs="Calibri"/>
          <w:szCs w:val="24"/>
        </w:rPr>
      </w:pPr>
    </w:p>
    <w:p w14:paraId="04897FF8" w14:textId="066E6D6D" w:rsidR="008C2678" w:rsidRPr="007B665D" w:rsidRDefault="008C2678" w:rsidP="008C2678">
      <w:pPr>
        <w:rPr>
          <w:rFonts w:ascii="Calibri" w:hAnsi="Calibri" w:cs="Calibri"/>
          <w:szCs w:val="24"/>
        </w:rPr>
      </w:pPr>
      <w:r w:rsidRPr="007B665D">
        <w:rPr>
          <w:rFonts w:ascii="Calibri" w:hAnsi="Calibri" w:cs="Calibri"/>
          <w:szCs w:val="24"/>
        </w:rPr>
        <w:t xml:space="preserve">      </w:t>
      </w:r>
    </w:p>
    <w:p w14:paraId="29FEF57B" w14:textId="77777777" w:rsidR="008C2678" w:rsidRPr="007B665D" w:rsidRDefault="008C2678" w:rsidP="008C2678">
      <w:pPr>
        <w:jc w:val="center"/>
        <w:rPr>
          <w:rFonts w:ascii="Calibri" w:hAnsi="Calibri" w:cs="Calibri"/>
          <w:szCs w:val="24"/>
        </w:rPr>
      </w:pPr>
    </w:p>
    <w:p w14:paraId="351C45DA" w14:textId="60E9711D" w:rsidR="008C2678" w:rsidRPr="007B665D" w:rsidRDefault="00C21DA0" w:rsidP="008C2678">
      <w:pPr>
        <w:jc w:val="center"/>
        <w:rPr>
          <w:rFonts w:ascii="Calibri" w:hAnsi="Calibri" w:cs="Calibri"/>
          <w:szCs w:val="24"/>
        </w:rPr>
      </w:pPr>
      <w:r w:rsidRPr="00C21DA0">
        <w:rPr>
          <w:rFonts w:ascii="Calibri" w:hAnsi="Calibri" w:cs="Calibri"/>
          <w:szCs w:val="24"/>
        </w:rPr>
        <w:t>Assignment 3: Ethical Decision Making in Hospitality Businesses</w:t>
      </w:r>
    </w:p>
    <w:p w14:paraId="18B091B1" w14:textId="77777777" w:rsidR="008C2678" w:rsidRPr="007B665D" w:rsidRDefault="008C2678" w:rsidP="008C2678">
      <w:pPr>
        <w:jc w:val="center"/>
        <w:rPr>
          <w:rFonts w:ascii="Calibri" w:hAnsi="Calibri" w:cs="Calibri"/>
          <w:szCs w:val="24"/>
        </w:rPr>
      </w:pPr>
    </w:p>
    <w:p w14:paraId="48D1F071" w14:textId="77777777" w:rsidR="008C2678" w:rsidRDefault="008C2678" w:rsidP="008C2678">
      <w:pPr>
        <w:jc w:val="center"/>
        <w:rPr>
          <w:rFonts w:ascii="Calibri" w:hAnsi="Calibri" w:cs="Calibri"/>
          <w:szCs w:val="24"/>
        </w:rPr>
      </w:pPr>
    </w:p>
    <w:p w14:paraId="51494007" w14:textId="77777777" w:rsidR="00C21DA0" w:rsidRDefault="00C21DA0" w:rsidP="008C2678">
      <w:pPr>
        <w:jc w:val="center"/>
        <w:rPr>
          <w:rFonts w:ascii="Calibri" w:hAnsi="Calibri" w:cs="Calibri"/>
          <w:szCs w:val="24"/>
        </w:rPr>
      </w:pPr>
    </w:p>
    <w:p w14:paraId="283A1651" w14:textId="77777777" w:rsidR="00C21DA0" w:rsidRDefault="00C21DA0" w:rsidP="008C2678">
      <w:pPr>
        <w:jc w:val="center"/>
        <w:rPr>
          <w:rFonts w:ascii="Calibri" w:hAnsi="Calibri" w:cs="Calibri"/>
          <w:szCs w:val="24"/>
        </w:rPr>
      </w:pPr>
    </w:p>
    <w:p w14:paraId="064B19A8" w14:textId="77777777" w:rsidR="00C21DA0" w:rsidRDefault="00C21DA0" w:rsidP="008C2678">
      <w:pPr>
        <w:jc w:val="center"/>
        <w:rPr>
          <w:rFonts w:ascii="Calibri" w:hAnsi="Calibri" w:cs="Calibri"/>
          <w:szCs w:val="24"/>
        </w:rPr>
      </w:pPr>
    </w:p>
    <w:p w14:paraId="1EB6E31C" w14:textId="77777777" w:rsidR="00C21DA0" w:rsidRDefault="00C21DA0" w:rsidP="008C2678">
      <w:pPr>
        <w:jc w:val="center"/>
        <w:rPr>
          <w:rFonts w:ascii="Calibri" w:hAnsi="Calibri" w:cs="Calibri"/>
          <w:szCs w:val="24"/>
        </w:rPr>
      </w:pPr>
    </w:p>
    <w:p w14:paraId="75F135E2" w14:textId="77777777" w:rsidR="00C21DA0" w:rsidRDefault="00C21DA0" w:rsidP="008C2678">
      <w:pPr>
        <w:jc w:val="center"/>
        <w:rPr>
          <w:rFonts w:ascii="Calibri" w:hAnsi="Calibri" w:cs="Calibri"/>
          <w:szCs w:val="24"/>
        </w:rPr>
      </w:pPr>
    </w:p>
    <w:p w14:paraId="27CAD9C7" w14:textId="77777777" w:rsidR="00C21DA0" w:rsidRDefault="00C21DA0" w:rsidP="008C2678">
      <w:pPr>
        <w:jc w:val="center"/>
        <w:rPr>
          <w:rFonts w:ascii="Calibri" w:hAnsi="Calibri" w:cs="Calibri"/>
          <w:szCs w:val="24"/>
        </w:rPr>
      </w:pPr>
    </w:p>
    <w:p w14:paraId="32E21193" w14:textId="77777777" w:rsidR="00C21DA0" w:rsidRDefault="00C21DA0" w:rsidP="008C2678">
      <w:pPr>
        <w:jc w:val="center"/>
        <w:rPr>
          <w:rFonts w:ascii="Calibri" w:hAnsi="Calibri" w:cs="Calibri"/>
          <w:szCs w:val="24"/>
        </w:rPr>
      </w:pPr>
    </w:p>
    <w:p w14:paraId="295A3E8E" w14:textId="77777777" w:rsidR="00C21DA0" w:rsidRDefault="00C21DA0" w:rsidP="008C2678">
      <w:pPr>
        <w:jc w:val="center"/>
        <w:rPr>
          <w:rFonts w:ascii="Calibri" w:hAnsi="Calibri" w:cs="Calibri"/>
          <w:szCs w:val="24"/>
        </w:rPr>
      </w:pPr>
    </w:p>
    <w:p w14:paraId="60157D43" w14:textId="77777777" w:rsidR="00C21DA0" w:rsidRDefault="00C21DA0" w:rsidP="008C2678">
      <w:pPr>
        <w:jc w:val="center"/>
        <w:rPr>
          <w:rFonts w:ascii="Calibri" w:hAnsi="Calibri" w:cs="Calibri"/>
          <w:szCs w:val="24"/>
        </w:rPr>
      </w:pPr>
    </w:p>
    <w:p w14:paraId="6A14077E" w14:textId="77777777" w:rsidR="00C21DA0" w:rsidRDefault="00C21DA0" w:rsidP="008C2678">
      <w:pPr>
        <w:jc w:val="center"/>
        <w:rPr>
          <w:rFonts w:ascii="Calibri" w:hAnsi="Calibri" w:cs="Calibri"/>
          <w:szCs w:val="24"/>
        </w:rPr>
      </w:pPr>
    </w:p>
    <w:p w14:paraId="79D2C9DD" w14:textId="77777777" w:rsidR="00C21DA0" w:rsidRDefault="00C21DA0" w:rsidP="008C2678">
      <w:pPr>
        <w:jc w:val="center"/>
        <w:rPr>
          <w:rFonts w:ascii="Calibri" w:hAnsi="Calibri" w:cs="Calibri"/>
          <w:szCs w:val="24"/>
        </w:rPr>
      </w:pPr>
    </w:p>
    <w:p w14:paraId="0F6A21E3" w14:textId="77777777" w:rsidR="00C21DA0" w:rsidRDefault="00C21DA0" w:rsidP="008C2678">
      <w:pPr>
        <w:jc w:val="center"/>
        <w:rPr>
          <w:rFonts w:ascii="Calibri" w:hAnsi="Calibri" w:cs="Calibri"/>
          <w:szCs w:val="24"/>
        </w:rPr>
      </w:pPr>
    </w:p>
    <w:p w14:paraId="7EF2E87C" w14:textId="77777777" w:rsidR="00C21DA0" w:rsidRPr="007B665D" w:rsidRDefault="00C21DA0" w:rsidP="008C2678">
      <w:pPr>
        <w:jc w:val="center"/>
        <w:rPr>
          <w:rFonts w:ascii="Calibri" w:hAnsi="Calibri" w:cs="Calibri"/>
          <w:szCs w:val="24"/>
        </w:rPr>
      </w:pPr>
    </w:p>
    <w:p w14:paraId="39020148" w14:textId="77777777" w:rsidR="008C2678" w:rsidRPr="007B665D" w:rsidRDefault="008C2678" w:rsidP="008C2678">
      <w:pPr>
        <w:rPr>
          <w:rFonts w:ascii="Calibri" w:hAnsi="Calibri" w:cs="Calibri"/>
          <w:szCs w:val="24"/>
        </w:rPr>
      </w:pPr>
    </w:p>
    <w:p w14:paraId="1CF80605" w14:textId="77777777" w:rsidR="008C2678" w:rsidRPr="007B665D" w:rsidRDefault="008C2678" w:rsidP="008C2678">
      <w:pPr>
        <w:jc w:val="center"/>
        <w:rPr>
          <w:rFonts w:ascii="Calibri" w:hAnsi="Calibri" w:cs="Calibri"/>
          <w:szCs w:val="24"/>
        </w:rPr>
      </w:pPr>
    </w:p>
    <w:sdt>
      <w:sdtPr>
        <w:rPr>
          <w:rFonts w:ascii="Calibri" w:eastAsiaTheme="minorHAnsi" w:hAnsi="Calibri" w:cs="Calibri"/>
          <w:color w:val="auto"/>
          <w:kern w:val="2"/>
          <w:sz w:val="24"/>
          <w:szCs w:val="21"/>
          <w:lang w:val="en-GB" w:bidi="hi-IN"/>
          <w14:ligatures w14:val="standardContextual"/>
        </w:rPr>
        <w:id w:val="-1538275456"/>
        <w:docPartObj>
          <w:docPartGallery w:val="Table of Contents"/>
          <w:docPartUnique/>
        </w:docPartObj>
      </w:sdtPr>
      <w:sdtEndPr>
        <w:rPr>
          <w:noProof/>
        </w:rPr>
      </w:sdtEndPr>
      <w:sdtContent>
        <w:p w14:paraId="720B9FA4" w14:textId="77777777" w:rsidR="008C2678" w:rsidRPr="007B665D" w:rsidRDefault="008C2678" w:rsidP="008C2678">
          <w:pPr>
            <w:pStyle w:val="TOCHeading"/>
            <w:rPr>
              <w:rFonts w:ascii="Calibri" w:hAnsi="Calibri" w:cs="Calibri"/>
              <w:color w:val="auto"/>
            </w:rPr>
          </w:pPr>
          <w:r w:rsidRPr="007B665D">
            <w:rPr>
              <w:rFonts w:ascii="Calibri" w:hAnsi="Calibri" w:cs="Calibri"/>
              <w:color w:val="auto"/>
            </w:rPr>
            <w:t>Contents</w:t>
          </w:r>
        </w:p>
        <w:p w14:paraId="42F84EC3" w14:textId="77777777" w:rsidR="008C2678" w:rsidRPr="007B665D" w:rsidRDefault="008C2678" w:rsidP="008C2678">
          <w:pPr>
            <w:pStyle w:val="TOC1"/>
            <w:tabs>
              <w:tab w:val="right" w:leader="dot" w:pos="9350"/>
            </w:tabs>
            <w:rPr>
              <w:rFonts w:ascii="Calibri" w:hAnsi="Calibri" w:cs="Calibri"/>
              <w:noProof/>
            </w:rPr>
          </w:pPr>
          <w:r w:rsidRPr="007B665D">
            <w:rPr>
              <w:rFonts w:ascii="Calibri" w:hAnsi="Calibri" w:cs="Calibri"/>
            </w:rPr>
            <w:fldChar w:fldCharType="begin"/>
          </w:r>
          <w:r w:rsidRPr="007B665D">
            <w:rPr>
              <w:rFonts w:ascii="Calibri" w:hAnsi="Calibri" w:cs="Calibri"/>
            </w:rPr>
            <w:instrText xml:space="preserve"> TOC \o "1-3" \h \z \u </w:instrText>
          </w:r>
          <w:r w:rsidRPr="007B665D">
            <w:rPr>
              <w:rFonts w:ascii="Calibri" w:hAnsi="Calibri" w:cs="Calibri"/>
            </w:rPr>
            <w:fldChar w:fldCharType="separate"/>
          </w:r>
          <w:hyperlink w:anchor="_Toc220957850" w:history="1">
            <w:r w:rsidRPr="007B665D">
              <w:rPr>
                <w:rStyle w:val="Hyperlink"/>
                <w:rFonts w:ascii="Calibri" w:hAnsi="Calibri" w:cs="Calibri"/>
                <w:noProof/>
                <w:color w:val="auto"/>
              </w:rPr>
              <w:t>Abstract</w:t>
            </w:r>
            <w:r w:rsidRPr="007B665D">
              <w:rPr>
                <w:rFonts w:ascii="Calibri" w:hAnsi="Calibri" w:cs="Calibri"/>
                <w:noProof/>
                <w:webHidden/>
              </w:rPr>
              <w:tab/>
            </w:r>
            <w:r w:rsidRPr="007B665D">
              <w:rPr>
                <w:rFonts w:ascii="Calibri" w:hAnsi="Calibri" w:cs="Calibri"/>
                <w:noProof/>
                <w:webHidden/>
              </w:rPr>
              <w:fldChar w:fldCharType="begin"/>
            </w:r>
            <w:r w:rsidRPr="007B665D">
              <w:rPr>
                <w:rFonts w:ascii="Calibri" w:hAnsi="Calibri" w:cs="Calibri"/>
                <w:noProof/>
                <w:webHidden/>
              </w:rPr>
              <w:instrText xml:space="preserve"> PAGEREF _Toc220957850 \h </w:instrText>
            </w:r>
            <w:r w:rsidRPr="007B665D">
              <w:rPr>
                <w:rFonts w:ascii="Calibri" w:hAnsi="Calibri" w:cs="Calibri"/>
                <w:noProof/>
                <w:webHidden/>
              </w:rPr>
            </w:r>
            <w:r w:rsidRPr="007B665D">
              <w:rPr>
                <w:rFonts w:ascii="Calibri" w:hAnsi="Calibri" w:cs="Calibri"/>
                <w:noProof/>
                <w:webHidden/>
              </w:rPr>
              <w:fldChar w:fldCharType="separate"/>
            </w:r>
            <w:r w:rsidRPr="007B665D">
              <w:rPr>
                <w:rFonts w:ascii="Calibri" w:hAnsi="Calibri" w:cs="Calibri"/>
                <w:noProof/>
                <w:webHidden/>
              </w:rPr>
              <w:t>3</w:t>
            </w:r>
            <w:r w:rsidRPr="007B665D">
              <w:rPr>
                <w:rFonts w:ascii="Calibri" w:hAnsi="Calibri" w:cs="Calibri"/>
                <w:noProof/>
                <w:webHidden/>
              </w:rPr>
              <w:fldChar w:fldCharType="end"/>
            </w:r>
          </w:hyperlink>
        </w:p>
        <w:p w14:paraId="4AF2762A" w14:textId="77777777" w:rsidR="008C2678" w:rsidRPr="007B665D" w:rsidRDefault="008C2678" w:rsidP="008C2678">
          <w:pPr>
            <w:pStyle w:val="TOC1"/>
            <w:tabs>
              <w:tab w:val="right" w:leader="dot" w:pos="9350"/>
            </w:tabs>
            <w:rPr>
              <w:rFonts w:ascii="Calibri" w:hAnsi="Calibri" w:cs="Calibri"/>
              <w:noProof/>
            </w:rPr>
          </w:pPr>
          <w:hyperlink w:anchor="_Toc220957851" w:history="1">
            <w:r w:rsidRPr="007B665D">
              <w:rPr>
                <w:rStyle w:val="Hyperlink"/>
                <w:rFonts w:ascii="Calibri" w:hAnsi="Calibri" w:cs="Calibri"/>
                <w:noProof/>
                <w:color w:val="auto"/>
              </w:rPr>
              <w:t>Introduction</w:t>
            </w:r>
            <w:r w:rsidRPr="007B665D">
              <w:rPr>
                <w:rFonts w:ascii="Calibri" w:hAnsi="Calibri" w:cs="Calibri"/>
                <w:noProof/>
                <w:webHidden/>
              </w:rPr>
              <w:tab/>
            </w:r>
            <w:r w:rsidRPr="007B665D">
              <w:rPr>
                <w:rFonts w:ascii="Calibri" w:hAnsi="Calibri" w:cs="Calibri"/>
                <w:noProof/>
                <w:webHidden/>
              </w:rPr>
              <w:fldChar w:fldCharType="begin"/>
            </w:r>
            <w:r w:rsidRPr="007B665D">
              <w:rPr>
                <w:rFonts w:ascii="Calibri" w:hAnsi="Calibri" w:cs="Calibri"/>
                <w:noProof/>
                <w:webHidden/>
              </w:rPr>
              <w:instrText xml:space="preserve"> PAGEREF _Toc220957851 \h </w:instrText>
            </w:r>
            <w:r w:rsidRPr="007B665D">
              <w:rPr>
                <w:rFonts w:ascii="Calibri" w:hAnsi="Calibri" w:cs="Calibri"/>
                <w:noProof/>
                <w:webHidden/>
              </w:rPr>
            </w:r>
            <w:r w:rsidRPr="007B665D">
              <w:rPr>
                <w:rFonts w:ascii="Calibri" w:hAnsi="Calibri" w:cs="Calibri"/>
                <w:noProof/>
                <w:webHidden/>
              </w:rPr>
              <w:fldChar w:fldCharType="separate"/>
            </w:r>
            <w:r w:rsidRPr="007B665D">
              <w:rPr>
                <w:rFonts w:ascii="Calibri" w:hAnsi="Calibri" w:cs="Calibri"/>
                <w:noProof/>
                <w:webHidden/>
              </w:rPr>
              <w:t>3</w:t>
            </w:r>
            <w:r w:rsidRPr="007B665D">
              <w:rPr>
                <w:rFonts w:ascii="Calibri" w:hAnsi="Calibri" w:cs="Calibri"/>
                <w:noProof/>
                <w:webHidden/>
              </w:rPr>
              <w:fldChar w:fldCharType="end"/>
            </w:r>
          </w:hyperlink>
        </w:p>
        <w:p w14:paraId="52AC159A" w14:textId="77777777" w:rsidR="008C2678" w:rsidRPr="007B665D" w:rsidRDefault="008C2678" w:rsidP="008C2678">
          <w:pPr>
            <w:pStyle w:val="TOC1"/>
            <w:tabs>
              <w:tab w:val="right" w:leader="dot" w:pos="9350"/>
            </w:tabs>
            <w:rPr>
              <w:rFonts w:ascii="Calibri" w:hAnsi="Calibri" w:cs="Calibri"/>
              <w:noProof/>
            </w:rPr>
          </w:pPr>
          <w:hyperlink w:anchor="_Toc220957852" w:history="1">
            <w:r w:rsidRPr="007B665D">
              <w:rPr>
                <w:rStyle w:val="Hyperlink"/>
                <w:rFonts w:ascii="Calibri" w:hAnsi="Calibri" w:cs="Calibri"/>
                <w:noProof/>
                <w:color w:val="auto"/>
              </w:rPr>
              <w:t>Literature Review</w:t>
            </w:r>
            <w:r w:rsidRPr="007B665D">
              <w:rPr>
                <w:rFonts w:ascii="Calibri" w:hAnsi="Calibri" w:cs="Calibri"/>
                <w:noProof/>
                <w:webHidden/>
              </w:rPr>
              <w:tab/>
            </w:r>
            <w:r w:rsidRPr="007B665D">
              <w:rPr>
                <w:rFonts w:ascii="Calibri" w:hAnsi="Calibri" w:cs="Calibri"/>
                <w:noProof/>
                <w:webHidden/>
              </w:rPr>
              <w:fldChar w:fldCharType="begin"/>
            </w:r>
            <w:r w:rsidRPr="007B665D">
              <w:rPr>
                <w:rFonts w:ascii="Calibri" w:hAnsi="Calibri" w:cs="Calibri"/>
                <w:noProof/>
                <w:webHidden/>
              </w:rPr>
              <w:instrText xml:space="preserve"> PAGEREF _Toc220957852 \h </w:instrText>
            </w:r>
            <w:r w:rsidRPr="007B665D">
              <w:rPr>
                <w:rFonts w:ascii="Calibri" w:hAnsi="Calibri" w:cs="Calibri"/>
                <w:noProof/>
                <w:webHidden/>
              </w:rPr>
            </w:r>
            <w:r w:rsidRPr="007B665D">
              <w:rPr>
                <w:rFonts w:ascii="Calibri" w:hAnsi="Calibri" w:cs="Calibri"/>
                <w:noProof/>
                <w:webHidden/>
              </w:rPr>
              <w:fldChar w:fldCharType="separate"/>
            </w:r>
            <w:r w:rsidRPr="007B665D">
              <w:rPr>
                <w:rFonts w:ascii="Calibri" w:hAnsi="Calibri" w:cs="Calibri"/>
                <w:noProof/>
                <w:webHidden/>
              </w:rPr>
              <w:t>5</w:t>
            </w:r>
            <w:r w:rsidRPr="007B665D">
              <w:rPr>
                <w:rFonts w:ascii="Calibri" w:hAnsi="Calibri" w:cs="Calibri"/>
                <w:noProof/>
                <w:webHidden/>
              </w:rPr>
              <w:fldChar w:fldCharType="end"/>
            </w:r>
          </w:hyperlink>
        </w:p>
        <w:p w14:paraId="2EC5A7D0" w14:textId="77777777" w:rsidR="008C2678" w:rsidRPr="007B665D" w:rsidRDefault="008C2678" w:rsidP="008C2678">
          <w:pPr>
            <w:pStyle w:val="TOC1"/>
            <w:tabs>
              <w:tab w:val="right" w:leader="dot" w:pos="9350"/>
            </w:tabs>
            <w:rPr>
              <w:rFonts w:ascii="Calibri" w:hAnsi="Calibri" w:cs="Calibri"/>
              <w:noProof/>
            </w:rPr>
          </w:pPr>
          <w:hyperlink w:anchor="_Toc220957853" w:history="1">
            <w:r w:rsidRPr="007B665D">
              <w:rPr>
                <w:rStyle w:val="Hyperlink"/>
                <w:rFonts w:ascii="Calibri" w:hAnsi="Calibri" w:cs="Calibri"/>
                <w:noProof/>
                <w:color w:val="auto"/>
              </w:rPr>
              <w:t>Methodology</w:t>
            </w:r>
            <w:r w:rsidRPr="007B665D">
              <w:rPr>
                <w:rFonts w:ascii="Calibri" w:hAnsi="Calibri" w:cs="Calibri"/>
                <w:noProof/>
                <w:webHidden/>
              </w:rPr>
              <w:tab/>
            </w:r>
            <w:r w:rsidRPr="007B665D">
              <w:rPr>
                <w:rFonts w:ascii="Calibri" w:hAnsi="Calibri" w:cs="Calibri"/>
                <w:noProof/>
                <w:webHidden/>
              </w:rPr>
              <w:fldChar w:fldCharType="begin"/>
            </w:r>
            <w:r w:rsidRPr="007B665D">
              <w:rPr>
                <w:rFonts w:ascii="Calibri" w:hAnsi="Calibri" w:cs="Calibri"/>
                <w:noProof/>
                <w:webHidden/>
              </w:rPr>
              <w:instrText xml:space="preserve"> PAGEREF _Toc220957853 \h </w:instrText>
            </w:r>
            <w:r w:rsidRPr="007B665D">
              <w:rPr>
                <w:rFonts w:ascii="Calibri" w:hAnsi="Calibri" w:cs="Calibri"/>
                <w:noProof/>
                <w:webHidden/>
              </w:rPr>
            </w:r>
            <w:r w:rsidRPr="007B665D">
              <w:rPr>
                <w:rFonts w:ascii="Calibri" w:hAnsi="Calibri" w:cs="Calibri"/>
                <w:noProof/>
                <w:webHidden/>
              </w:rPr>
              <w:fldChar w:fldCharType="separate"/>
            </w:r>
            <w:r w:rsidRPr="007B665D">
              <w:rPr>
                <w:rFonts w:ascii="Calibri" w:hAnsi="Calibri" w:cs="Calibri"/>
                <w:noProof/>
                <w:webHidden/>
              </w:rPr>
              <w:t>9</w:t>
            </w:r>
            <w:r w:rsidRPr="007B665D">
              <w:rPr>
                <w:rFonts w:ascii="Calibri" w:hAnsi="Calibri" w:cs="Calibri"/>
                <w:noProof/>
                <w:webHidden/>
              </w:rPr>
              <w:fldChar w:fldCharType="end"/>
            </w:r>
          </w:hyperlink>
        </w:p>
        <w:p w14:paraId="6FC39B7E" w14:textId="77777777" w:rsidR="008C2678" w:rsidRPr="007B665D" w:rsidRDefault="008C2678" w:rsidP="008C2678">
          <w:pPr>
            <w:pStyle w:val="TOC1"/>
            <w:tabs>
              <w:tab w:val="right" w:leader="dot" w:pos="9350"/>
            </w:tabs>
            <w:rPr>
              <w:rFonts w:ascii="Calibri" w:hAnsi="Calibri" w:cs="Calibri"/>
              <w:noProof/>
            </w:rPr>
          </w:pPr>
          <w:hyperlink w:anchor="_Toc220957854" w:history="1">
            <w:r w:rsidRPr="007B665D">
              <w:rPr>
                <w:rStyle w:val="Hyperlink"/>
                <w:rFonts w:ascii="Calibri" w:hAnsi="Calibri" w:cs="Calibri"/>
                <w:noProof/>
                <w:color w:val="auto"/>
              </w:rPr>
              <w:t>Findings</w:t>
            </w:r>
            <w:r w:rsidRPr="007B665D">
              <w:rPr>
                <w:rFonts w:ascii="Calibri" w:hAnsi="Calibri" w:cs="Calibri"/>
                <w:noProof/>
                <w:webHidden/>
              </w:rPr>
              <w:tab/>
            </w:r>
            <w:r w:rsidRPr="007B665D">
              <w:rPr>
                <w:rFonts w:ascii="Calibri" w:hAnsi="Calibri" w:cs="Calibri"/>
                <w:noProof/>
                <w:webHidden/>
              </w:rPr>
              <w:fldChar w:fldCharType="begin"/>
            </w:r>
            <w:r w:rsidRPr="007B665D">
              <w:rPr>
                <w:rFonts w:ascii="Calibri" w:hAnsi="Calibri" w:cs="Calibri"/>
                <w:noProof/>
                <w:webHidden/>
              </w:rPr>
              <w:instrText xml:space="preserve"> PAGEREF _Toc220957854 \h </w:instrText>
            </w:r>
            <w:r w:rsidRPr="007B665D">
              <w:rPr>
                <w:rFonts w:ascii="Calibri" w:hAnsi="Calibri" w:cs="Calibri"/>
                <w:noProof/>
                <w:webHidden/>
              </w:rPr>
            </w:r>
            <w:r w:rsidRPr="007B665D">
              <w:rPr>
                <w:rFonts w:ascii="Calibri" w:hAnsi="Calibri" w:cs="Calibri"/>
                <w:noProof/>
                <w:webHidden/>
              </w:rPr>
              <w:fldChar w:fldCharType="separate"/>
            </w:r>
            <w:r w:rsidRPr="007B665D">
              <w:rPr>
                <w:rFonts w:ascii="Calibri" w:hAnsi="Calibri" w:cs="Calibri"/>
                <w:noProof/>
                <w:webHidden/>
              </w:rPr>
              <w:t>10</w:t>
            </w:r>
            <w:r w:rsidRPr="007B665D">
              <w:rPr>
                <w:rFonts w:ascii="Calibri" w:hAnsi="Calibri" w:cs="Calibri"/>
                <w:noProof/>
                <w:webHidden/>
              </w:rPr>
              <w:fldChar w:fldCharType="end"/>
            </w:r>
          </w:hyperlink>
        </w:p>
        <w:p w14:paraId="3E31352C" w14:textId="77777777" w:rsidR="008C2678" w:rsidRPr="007B665D" w:rsidRDefault="008C2678" w:rsidP="008C2678">
          <w:pPr>
            <w:pStyle w:val="TOC1"/>
            <w:tabs>
              <w:tab w:val="right" w:leader="dot" w:pos="9350"/>
            </w:tabs>
            <w:rPr>
              <w:rFonts w:ascii="Calibri" w:hAnsi="Calibri" w:cs="Calibri"/>
              <w:noProof/>
            </w:rPr>
          </w:pPr>
          <w:hyperlink w:anchor="_Toc220957855" w:history="1">
            <w:r w:rsidRPr="007B665D">
              <w:rPr>
                <w:rStyle w:val="Hyperlink"/>
                <w:rFonts w:ascii="Calibri" w:hAnsi="Calibri" w:cs="Calibri"/>
                <w:noProof/>
                <w:color w:val="auto"/>
              </w:rPr>
              <w:t>Discussion</w:t>
            </w:r>
            <w:r w:rsidRPr="007B665D">
              <w:rPr>
                <w:rFonts w:ascii="Calibri" w:hAnsi="Calibri" w:cs="Calibri"/>
                <w:noProof/>
                <w:webHidden/>
              </w:rPr>
              <w:tab/>
            </w:r>
            <w:r w:rsidRPr="007B665D">
              <w:rPr>
                <w:rFonts w:ascii="Calibri" w:hAnsi="Calibri" w:cs="Calibri"/>
                <w:noProof/>
                <w:webHidden/>
              </w:rPr>
              <w:fldChar w:fldCharType="begin"/>
            </w:r>
            <w:r w:rsidRPr="007B665D">
              <w:rPr>
                <w:rFonts w:ascii="Calibri" w:hAnsi="Calibri" w:cs="Calibri"/>
                <w:noProof/>
                <w:webHidden/>
              </w:rPr>
              <w:instrText xml:space="preserve"> PAGEREF _Toc220957855 \h </w:instrText>
            </w:r>
            <w:r w:rsidRPr="007B665D">
              <w:rPr>
                <w:rFonts w:ascii="Calibri" w:hAnsi="Calibri" w:cs="Calibri"/>
                <w:noProof/>
                <w:webHidden/>
              </w:rPr>
            </w:r>
            <w:r w:rsidRPr="007B665D">
              <w:rPr>
                <w:rFonts w:ascii="Calibri" w:hAnsi="Calibri" w:cs="Calibri"/>
                <w:noProof/>
                <w:webHidden/>
              </w:rPr>
              <w:fldChar w:fldCharType="separate"/>
            </w:r>
            <w:r w:rsidRPr="007B665D">
              <w:rPr>
                <w:rFonts w:ascii="Calibri" w:hAnsi="Calibri" w:cs="Calibri"/>
                <w:noProof/>
                <w:webHidden/>
              </w:rPr>
              <w:t>12</w:t>
            </w:r>
            <w:r w:rsidRPr="007B665D">
              <w:rPr>
                <w:rFonts w:ascii="Calibri" w:hAnsi="Calibri" w:cs="Calibri"/>
                <w:noProof/>
                <w:webHidden/>
              </w:rPr>
              <w:fldChar w:fldCharType="end"/>
            </w:r>
          </w:hyperlink>
        </w:p>
        <w:p w14:paraId="00D1B154" w14:textId="77777777" w:rsidR="008C2678" w:rsidRPr="007B665D" w:rsidRDefault="008C2678" w:rsidP="008C2678">
          <w:pPr>
            <w:pStyle w:val="TOC1"/>
            <w:tabs>
              <w:tab w:val="right" w:leader="dot" w:pos="9350"/>
            </w:tabs>
            <w:rPr>
              <w:rFonts w:ascii="Calibri" w:hAnsi="Calibri" w:cs="Calibri"/>
              <w:noProof/>
            </w:rPr>
          </w:pPr>
          <w:hyperlink w:anchor="_Toc220957856" w:history="1">
            <w:r w:rsidRPr="007B665D">
              <w:rPr>
                <w:rStyle w:val="Hyperlink"/>
                <w:rFonts w:ascii="Calibri" w:hAnsi="Calibri" w:cs="Calibri"/>
                <w:noProof/>
                <w:color w:val="auto"/>
              </w:rPr>
              <w:t>Conclusion</w:t>
            </w:r>
            <w:r w:rsidRPr="007B665D">
              <w:rPr>
                <w:rFonts w:ascii="Calibri" w:hAnsi="Calibri" w:cs="Calibri"/>
                <w:noProof/>
                <w:webHidden/>
              </w:rPr>
              <w:tab/>
            </w:r>
            <w:r w:rsidRPr="007B665D">
              <w:rPr>
                <w:rFonts w:ascii="Calibri" w:hAnsi="Calibri" w:cs="Calibri"/>
                <w:noProof/>
                <w:webHidden/>
              </w:rPr>
              <w:fldChar w:fldCharType="begin"/>
            </w:r>
            <w:r w:rsidRPr="007B665D">
              <w:rPr>
                <w:rFonts w:ascii="Calibri" w:hAnsi="Calibri" w:cs="Calibri"/>
                <w:noProof/>
                <w:webHidden/>
              </w:rPr>
              <w:instrText xml:space="preserve"> PAGEREF _Toc220957856 \h </w:instrText>
            </w:r>
            <w:r w:rsidRPr="007B665D">
              <w:rPr>
                <w:rFonts w:ascii="Calibri" w:hAnsi="Calibri" w:cs="Calibri"/>
                <w:noProof/>
                <w:webHidden/>
              </w:rPr>
            </w:r>
            <w:r w:rsidRPr="007B665D">
              <w:rPr>
                <w:rFonts w:ascii="Calibri" w:hAnsi="Calibri" w:cs="Calibri"/>
                <w:noProof/>
                <w:webHidden/>
              </w:rPr>
              <w:fldChar w:fldCharType="separate"/>
            </w:r>
            <w:r w:rsidRPr="007B665D">
              <w:rPr>
                <w:rFonts w:ascii="Calibri" w:hAnsi="Calibri" w:cs="Calibri"/>
                <w:noProof/>
                <w:webHidden/>
              </w:rPr>
              <w:t>15</w:t>
            </w:r>
            <w:r w:rsidRPr="007B665D">
              <w:rPr>
                <w:rFonts w:ascii="Calibri" w:hAnsi="Calibri" w:cs="Calibri"/>
                <w:noProof/>
                <w:webHidden/>
              </w:rPr>
              <w:fldChar w:fldCharType="end"/>
            </w:r>
          </w:hyperlink>
        </w:p>
        <w:p w14:paraId="078C9CEA" w14:textId="77777777" w:rsidR="008C2678" w:rsidRPr="007B665D" w:rsidRDefault="008C2678" w:rsidP="008C2678">
          <w:pPr>
            <w:pStyle w:val="TOC1"/>
            <w:tabs>
              <w:tab w:val="right" w:leader="dot" w:pos="9350"/>
            </w:tabs>
            <w:rPr>
              <w:rFonts w:ascii="Calibri" w:hAnsi="Calibri" w:cs="Calibri"/>
              <w:noProof/>
            </w:rPr>
          </w:pPr>
          <w:hyperlink w:anchor="_Toc220957857" w:history="1">
            <w:r w:rsidRPr="007B665D">
              <w:rPr>
                <w:rStyle w:val="Hyperlink"/>
                <w:rFonts w:ascii="Calibri" w:hAnsi="Calibri" w:cs="Calibri"/>
                <w:noProof/>
                <w:color w:val="auto"/>
              </w:rPr>
              <w:t>References</w:t>
            </w:r>
            <w:r w:rsidRPr="007B665D">
              <w:rPr>
                <w:rFonts w:ascii="Calibri" w:hAnsi="Calibri" w:cs="Calibri"/>
                <w:noProof/>
                <w:webHidden/>
              </w:rPr>
              <w:tab/>
            </w:r>
            <w:r w:rsidRPr="007B665D">
              <w:rPr>
                <w:rFonts w:ascii="Calibri" w:hAnsi="Calibri" w:cs="Calibri"/>
                <w:noProof/>
                <w:webHidden/>
              </w:rPr>
              <w:fldChar w:fldCharType="begin"/>
            </w:r>
            <w:r w:rsidRPr="007B665D">
              <w:rPr>
                <w:rFonts w:ascii="Calibri" w:hAnsi="Calibri" w:cs="Calibri"/>
                <w:noProof/>
                <w:webHidden/>
              </w:rPr>
              <w:instrText xml:space="preserve"> PAGEREF _Toc220957857 \h </w:instrText>
            </w:r>
            <w:r w:rsidRPr="007B665D">
              <w:rPr>
                <w:rFonts w:ascii="Calibri" w:hAnsi="Calibri" w:cs="Calibri"/>
                <w:noProof/>
                <w:webHidden/>
              </w:rPr>
            </w:r>
            <w:r w:rsidRPr="007B665D">
              <w:rPr>
                <w:rFonts w:ascii="Calibri" w:hAnsi="Calibri" w:cs="Calibri"/>
                <w:noProof/>
                <w:webHidden/>
              </w:rPr>
              <w:fldChar w:fldCharType="separate"/>
            </w:r>
            <w:r w:rsidRPr="007B665D">
              <w:rPr>
                <w:rFonts w:ascii="Calibri" w:hAnsi="Calibri" w:cs="Calibri"/>
                <w:noProof/>
                <w:webHidden/>
              </w:rPr>
              <w:t>16</w:t>
            </w:r>
            <w:r w:rsidRPr="007B665D">
              <w:rPr>
                <w:rFonts w:ascii="Calibri" w:hAnsi="Calibri" w:cs="Calibri"/>
                <w:noProof/>
                <w:webHidden/>
              </w:rPr>
              <w:fldChar w:fldCharType="end"/>
            </w:r>
          </w:hyperlink>
        </w:p>
        <w:p w14:paraId="386C75BB" w14:textId="77777777" w:rsidR="008C2678" w:rsidRPr="007B665D" w:rsidRDefault="008C2678" w:rsidP="008C2678">
          <w:pPr>
            <w:rPr>
              <w:rFonts w:ascii="Calibri" w:hAnsi="Calibri" w:cs="Calibri"/>
            </w:rPr>
          </w:pPr>
          <w:r w:rsidRPr="007B665D">
            <w:rPr>
              <w:rFonts w:ascii="Calibri" w:hAnsi="Calibri" w:cs="Calibri"/>
              <w:noProof/>
            </w:rPr>
            <w:fldChar w:fldCharType="end"/>
          </w:r>
        </w:p>
      </w:sdtContent>
    </w:sdt>
    <w:p w14:paraId="33ED592B" w14:textId="77777777" w:rsidR="008C2678" w:rsidRPr="007B665D" w:rsidRDefault="008C2678" w:rsidP="008C2678">
      <w:pPr>
        <w:rPr>
          <w:rFonts w:ascii="Calibri" w:hAnsi="Calibri" w:cs="Calibri"/>
          <w:szCs w:val="24"/>
        </w:rPr>
      </w:pPr>
    </w:p>
    <w:p w14:paraId="33829AB1" w14:textId="77777777" w:rsidR="008C2678" w:rsidRPr="007B665D" w:rsidRDefault="008C2678" w:rsidP="008C2678">
      <w:pPr>
        <w:jc w:val="center"/>
        <w:rPr>
          <w:rFonts w:ascii="Calibri" w:hAnsi="Calibri" w:cs="Calibri"/>
          <w:szCs w:val="24"/>
        </w:rPr>
      </w:pPr>
    </w:p>
    <w:p w14:paraId="34754A80" w14:textId="77777777" w:rsidR="008C2678" w:rsidRPr="007B665D" w:rsidRDefault="008C2678" w:rsidP="008C2678">
      <w:pPr>
        <w:jc w:val="center"/>
        <w:rPr>
          <w:rFonts w:ascii="Calibri" w:hAnsi="Calibri" w:cs="Calibri"/>
          <w:szCs w:val="24"/>
        </w:rPr>
      </w:pPr>
    </w:p>
    <w:p w14:paraId="12B7CDF2" w14:textId="77777777" w:rsidR="008C2678" w:rsidRPr="007B665D" w:rsidRDefault="008C2678" w:rsidP="008C2678">
      <w:pPr>
        <w:jc w:val="center"/>
        <w:rPr>
          <w:rFonts w:ascii="Calibri" w:hAnsi="Calibri" w:cs="Calibri"/>
          <w:szCs w:val="24"/>
        </w:rPr>
      </w:pPr>
    </w:p>
    <w:p w14:paraId="30646E4B" w14:textId="77777777" w:rsidR="008C2678" w:rsidRPr="007B665D" w:rsidRDefault="008C2678" w:rsidP="008C2678">
      <w:pPr>
        <w:jc w:val="center"/>
        <w:rPr>
          <w:rFonts w:ascii="Calibri" w:hAnsi="Calibri" w:cs="Calibri"/>
          <w:szCs w:val="24"/>
        </w:rPr>
      </w:pPr>
    </w:p>
    <w:p w14:paraId="17E801A0" w14:textId="77777777" w:rsidR="008C2678" w:rsidRPr="007B665D" w:rsidRDefault="008C2678" w:rsidP="008C2678">
      <w:pPr>
        <w:jc w:val="center"/>
        <w:rPr>
          <w:rFonts w:ascii="Calibri" w:hAnsi="Calibri" w:cs="Calibri"/>
          <w:szCs w:val="24"/>
        </w:rPr>
      </w:pPr>
    </w:p>
    <w:p w14:paraId="3A930A74" w14:textId="77777777" w:rsidR="008C2678" w:rsidRPr="007B665D" w:rsidRDefault="008C2678" w:rsidP="008C2678">
      <w:pPr>
        <w:jc w:val="center"/>
        <w:rPr>
          <w:rFonts w:ascii="Calibri" w:hAnsi="Calibri" w:cs="Calibri"/>
          <w:szCs w:val="24"/>
        </w:rPr>
      </w:pPr>
    </w:p>
    <w:p w14:paraId="3604C7E0" w14:textId="77777777" w:rsidR="008C2678" w:rsidRPr="007B665D" w:rsidRDefault="008C2678" w:rsidP="008C2678">
      <w:pPr>
        <w:jc w:val="center"/>
        <w:rPr>
          <w:rFonts w:ascii="Calibri" w:hAnsi="Calibri" w:cs="Calibri"/>
          <w:szCs w:val="24"/>
        </w:rPr>
      </w:pPr>
    </w:p>
    <w:p w14:paraId="7074BE01" w14:textId="77777777" w:rsidR="008C2678" w:rsidRPr="007B665D" w:rsidRDefault="008C2678" w:rsidP="008C2678">
      <w:pPr>
        <w:jc w:val="center"/>
        <w:rPr>
          <w:rFonts w:ascii="Calibri" w:hAnsi="Calibri" w:cs="Calibri"/>
          <w:szCs w:val="24"/>
        </w:rPr>
      </w:pPr>
    </w:p>
    <w:p w14:paraId="49AA2034" w14:textId="77777777" w:rsidR="008C2678" w:rsidRPr="007B665D" w:rsidRDefault="008C2678" w:rsidP="008C2678">
      <w:pPr>
        <w:jc w:val="center"/>
        <w:rPr>
          <w:rFonts w:ascii="Calibri" w:hAnsi="Calibri" w:cs="Calibri"/>
          <w:szCs w:val="24"/>
        </w:rPr>
      </w:pPr>
    </w:p>
    <w:p w14:paraId="1EA23DD7" w14:textId="77777777" w:rsidR="008C2678" w:rsidRPr="007B665D" w:rsidRDefault="008C2678" w:rsidP="008C2678">
      <w:pPr>
        <w:jc w:val="center"/>
        <w:rPr>
          <w:rFonts w:ascii="Calibri" w:hAnsi="Calibri" w:cs="Calibri"/>
          <w:szCs w:val="24"/>
        </w:rPr>
      </w:pPr>
    </w:p>
    <w:p w14:paraId="512B1781" w14:textId="77777777" w:rsidR="008C2678" w:rsidRPr="007B665D" w:rsidRDefault="008C2678" w:rsidP="008C2678">
      <w:pPr>
        <w:jc w:val="center"/>
        <w:rPr>
          <w:rFonts w:ascii="Calibri" w:hAnsi="Calibri" w:cs="Calibri"/>
          <w:szCs w:val="24"/>
        </w:rPr>
      </w:pPr>
    </w:p>
    <w:p w14:paraId="7D3184C1" w14:textId="77777777" w:rsidR="008C2678" w:rsidRPr="007B665D" w:rsidRDefault="008C2678" w:rsidP="008C2678">
      <w:pPr>
        <w:jc w:val="center"/>
        <w:rPr>
          <w:rFonts w:ascii="Calibri" w:hAnsi="Calibri" w:cs="Calibri"/>
          <w:szCs w:val="24"/>
        </w:rPr>
      </w:pPr>
    </w:p>
    <w:p w14:paraId="6FBED898" w14:textId="77777777" w:rsidR="008C2678" w:rsidRPr="007B665D" w:rsidRDefault="008C2678" w:rsidP="008C2678">
      <w:pPr>
        <w:jc w:val="center"/>
        <w:rPr>
          <w:rFonts w:ascii="Calibri" w:hAnsi="Calibri" w:cs="Calibri"/>
          <w:szCs w:val="24"/>
        </w:rPr>
      </w:pPr>
    </w:p>
    <w:p w14:paraId="3599CAB6" w14:textId="77777777" w:rsidR="008C2678" w:rsidRPr="007B665D" w:rsidRDefault="008C2678" w:rsidP="008C2678">
      <w:pPr>
        <w:rPr>
          <w:rFonts w:ascii="Calibri" w:hAnsi="Calibri" w:cs="Calibri"/>
          <w:szCs w:val="24"/>
        </w:rPr>
      </w:pPr>
    </w:p>
    <w:p w14:paraId="680280E8" w14:textId="77777777" w:rsidR="008C2678" w:rsidRPr="007B665D" w:rsidRDefault="008C2678" w:rsidP="008C2678">
      <w:pPr>
        <w:pStyle w:val="Heading1"/>
        <w:rPr>
          <w:rFonts w:ascii="Calibri" w:hAnsi="Calibri" w:cs="Calibri"/>
          <w:color w:val="auto"/>
          <w:sz w:val="24"/>
          <w:szCs w:val="24"/>
        </w:rPr>
      </w:pPr>
      <w:bookmarkStart w:id="0" w:name="_Toc220957850"/>
      <w:r w:rsidRPr="007B665D">
        <w:rPr>
          <w:rFonts w:ascii="Calibri" w:hAnsi="Calibri" w:cs="Calibri"/>
          <w:color w:val="auto"/>
          <w:sz w:val="24"/>
          <w:szCs w:val="24"/>
        </w:rPr>
        <w:lastRenderedPageBreak/>
        <w:t>Abstract</w:t>
      </w:r>
      <w:bookmarkEnd w:id="0"/>
      <w:r w:rsidRPr="007B665D">
        <w:rPr>
          <w:rFonts w:ascii="Calibri" w:hAnsi="Calibri" w:cs="Calibri"/>
          <w:color w:val="auto"/>
          <w:sz w:val="24"/>
          <w:szCs w:val="24"/>
        </w:rPr>
        <w:t xml:space="preserve"> </w:t>
      </w:r>
    </w:p>
    <w:p w14:paraId="4318277D" w14:textId="56FFCCB0" w:rsidR="008C2678" w:rsidRPr="007B665D" w:rsidRDefault="00E1581C" w:rsidP="008C2678">
      <w:pPr>
        <w:rPr>
          <w:rFonts w:ascii="Calibri" w:hAnsi="Calibri" w:cs="Calibri"/>
          <w:szCs w:val="24"/>
        </w:rPr>
      </w:pPr>
      <w:r w:rsidRPr="007B665D">
        <w:rPr>
          <w:rFonts w:ascii="Calibri" w:hAnsi="Calibri" w:cs="Calibri"/>
          <w:szCs w:val="24"/>
        </w:rPr>
        <w:t xml:space="preserve">The growing consumer awareness, stricter regulation, and the reputational risks related to unethical business practices have made ethical decision-making an urgent strategic issue in the hospitality sector. Hospitality companies work in challenging contexts where ethical issues are often raised in ways that touch on pricing transparency, overbooking, treatment of the employees, data privacy and protective measures to the safety of the guests. This assignment is a discussion on the importance of ethical decision-making in the hospitality business and how ethical considerations can be crucial in improving the organizational reputation, customer trust, and sustainability over time. It examines the ways in which hotels, resorts, and travel firms handle the most frequent ethical issues including concealed costs, </w:t>
      </w:r>
      <w:proofErr w:type="spellStart"/>
      <w:r w:rsidRPr="007B665D">
        <w:rPr>
          <w:rFonts w:ascii="Calibri" w:hAnsi="Calibri" w:cs="Calibri"/>
          <w:szCs w:val="24"/>
        </w:rPr>
        <w:t>labor</w:t>
      </w:r>
      <w:proofErr w:type="spellEnd"/>
      <w:r w:rsidRPr="007B665D">
        <w:rPr>
          <w:rFonts w:ascii="Calibri" w:hAnsi="Calibri" w:cs="Calibri"/>
          <w:szCs w:val="24"/>
        </w:rPr>
        <w:t xml:space="preserve"> abuse, discrimination, and safety malpractices. The paper also explores the ways in which ethical organizational cultures can be established </w:t>
      </w:r>
      <w:proofErr w:type="gramStart"/>
      <w:r w:rsidRPr="007B665D">
        <w:rPr>
          <w:rFonts w:ascii="Calibri" w:hAnsi="Calibri" w:cs="Calibri"/>
          <w:szCs w:val="24"/>
        </w:rPr>
        <w:t>by the use of</w:t>
      </w:r>
      <w:proofErr w:type="gramEnd"/>
      <w:r w:rsidRPr="007B665D">
        <w:rPr>
          <w:rFonts w:ascii="Calibri" w:hAnsi="Calibri" w:cs="Calibri"/>
          <w:szCs w:val="24"/>
        </w:rPr>
        <w:t xml:space="preserve"> leadership commitment, ethical codes of conduct, employee training and governance mechanisms. Based on the known theories of ethical decision-making and empirical studies, the assignment provides a critical evaluation of the ethical dilemmas encountered by hospitality managers and considers their implications on the relationships between stakeholders. Moreover, there are real-life examples of hospitality brands and local hotels worldwide </w:t>
      </w:r>
      <w:proofErr w:type="gramStart"/>
      <w:r w:rsidRPr="007B665D">
        <w:rPr>
          <w:rFonts w:ascii="Calibri" w:hAnsi="Calibri" w:cs="Calibri"/>
          <w:szCs w:val="24"/>
        </w:rPr>
        <w:t>and also</w:t>
      </w:r>
      <w:proofErr w:type="gramEnd"/>
      <w:r w:rsidRPr="007B665D">
        <w:rPr>
          <w:rFonts w:ascii="Calibri" w:hAnsi="Calibri" w:cs="Calibri"/>
          <w:szCs w:val="24"/>
        </w:rPr>
        <w:t xml:space="preserve"> the countries where ethical and unethical decisions have resulted in either </w:t>
      </w:r>
      <w:proofErr w:type="spellStart"/>
      <w:r w:rsidRPr="007B665D">
        <w:rPr>
          <w:rFonts w:ascii="Calibri" w:hAnsi="Calibri" w:cs="Calibri"/>
          <w:szCs w:val="24"/>
        </w:rPr>
        <w:t>favorable</w:t>
      </w:r>
      <w:proofErr w:type="spellEnd"/>
      <w:r w:rsidRPr="007B665D">
        <w:rPr>
          <w:rFonts w:ascii="Calibri" w:hAnsi="Calibri" w:cs="Calibri"/>
          <w:szCs w:val="24"/>
        </w:rPr>
        <w:t xml:space="preserve"> or </w:t>
      </w:r>
      <w:proofErr w:type="spellStart"/>
      <w:r w:rsidRPr="007B665D">
        <w:rPr>
          <w:rFonts w:ascii="Calibri" w:hAnsi="Calibri" w:cs="Calibri"/>
          <w:szCs w:val="24"/>
        </w:rPr>
        <w:t>unfavorable</w:t>
      </w:r>
      <w:proofErr w:type="spellEnd"/>
      <w:r w:rsidRPr="007B665D">
        <w:rPr>
          <w:rFonts w:ascii="Calibri" w:hAnsi="Calibri" w:cs="Calibri"/>
          <w:szCs w:val="24"/>
        </w:rPr>
        <w:t xml:space="preserve"> organizational performance. Lastly, the assignment suggests an applicable ethical decision-making model to be used in the hospitality sector, which allows hospitality managers to </w:t>
      </w:r>
      <w:proofErr w:type="spellStart"/>
      <w:r w:rsidRPr="007B665D">
        <w:rPr>
          <w:rFonts w:ascii="Calibri" w:hAnsi="Calibri" w:cs="Calibri"/>
          <w:szCs w:val="24"/>
        </w:rPr>
        <w:t>maneuver</w:t>
      </w:r>
      <w:proofErr w:type="spellEnd"/>
      <w:r w:rsidRPr="007B665D">
        <w:rPr>
          <w:rFonts w:ascii="Calibri" w:hAnsi="Calibri" w:cs="Calibri"/>
          <w:szCs w:val="24"/>
        </w:rPr>
        <w:t xml:space="preserve"> through tricky ethical issues and strike a balance between profitability and social responsibility. In general, the paper illustrates that ethical decision-making is not a mere moral requirement but a strategic one as it has a direct influence on customer confidence, brand image, and competitive edge within the hospitality industry</w:t>
      </w:r>
      <w:r w:rsidR="008C2678" w:rsidRPr="007B665D">
        <w:rPr>
          <w:rFonts w:ascii="Calibri" w:hAnsi="Calibri" w:cs="Calibri"/>
          <w:szCs w:val="24"/>
        </w:rPr>
        <w:t>.</w:t>
      </w:r>
    </w:p>
    <w:p w14:paraId="10AFACC5" w14:textId="77777777" w:rsidR="008C2678" w:rsidRPr="007B665D" w:rsidRDefault="008C2678" w:rsidP="008C2678">
      <w:pPr>
        <w:rPr>
          <w:rFonts w:ascii="Calibri" w:hAnsi="Calibri" w:cs="Calibri"/>
          <w:szCs w:val="24"/>
        </w:rPr>
      </w:pPr>
    </w:p>
    <w:p w14:paraId="3E83CA8C" w14:textId="77777777" w:rsidR="008C2678" w:rsidRPr="007B665D" w:rsidRDefault="008C2678" w:rsidP="008C2678">
      <w:pPr>
        <w:pStyle w:val="Heading1"/>
        <w:rPr>
          <w:rFonts w:ascii="Calibri" w:hAnsi="Calibri" w:cs="Calibri"/>
          <w:color w:val="auto"/>
          <w:sz w:val="24"/>
          <w:szCs w:val="24"/>
        </w:rPr>
      </w:pPr>
      <w:bookmarkStart w:id="1" w:name="_Toc220957851"/>
      <w:r w:rsidRPr="007B665D">
        <w:rPr>
          <w:rFonts w:ascii="Calibri" w:hAnsi="Calibri" w:cs="Calibri"/>
          <w:color w:val="auto"/>
          <w:sz w:val="24"/>
          <w:szCs w:val="24"/>
        </w:rPr>
        <w:t>Introduction</w:t>
      </w:r>
      <w:bookmarkEnd w:id="1"/>
      <w:r w:rsidRPr="007B665D">
        <w:rPr>
          <w:rFonts w:ascii="Calibri" w:hAnsi="Calibri" w:cs="Calibri"/>
          <w:color w:val="auto"/>
          <w:sz w:val="24"/>
          <w:szCs w:val="24"/>
        </w:rPr>
        <w:t xml:space="preserve"> </w:t>
      </w:r>
    </w:p>
    <w:p w14:paraId="174B608E" w14:textId="77777777" w:rsidR="00F91F77" w:rsidRPr="007B665D" w:rsidRDefault="00F91F77" w:rsidP="00F91F77">
      <w:pPr>
        <w:rPr>
          <w:rFonts w:ascii="Calibri" w:hAnsi="Calibri" w:cs="Calibri"/>
          <w:szCs w:val="24"/>
        </w:rPr>
      </w:pPr>
      <w:r w:rsidRPr="007B665D">
        <w:rPr>
          <w:rFonts w:ascii="Calibri" w:hAnsi="Calibri" w:cs="Calibri"/>
          <w:szCs w:val="24"/>
        </w:rPr>
        <w:t xml:space="preserve">Hospitality industry is all about trust, quality of service and </w:t>
      </w:r>
      <w:proofErr w:type="gramStart"/>
      <w:r w:rsidRPr="007B665D">
        <w:rPr>
          <w:rFonts w:ascii="Calibri" w:hAnsi="Calibri" w:cs="Calibri"/>
          <w:szCs w:val="24"/>
        </w:rPr>
        <w:t>long term</w:t>
      </w:r>
      <w:proofErr w:type="gramEnd"/>
      <w:r w:rsidRPr="007B665D">
        <w:rPr>
          <w:rFonts w:ascii="Calibri" w:hAnsi="Calibri" w:cs="Calibri"/>
          <w:szCs w:val="24"/>
        </w:rPr>
        <w:t xml:space="preserve"> relationships with the guests, employees and the society. Hospitality business unlike many other businesses </w:t>
      </w:r>
      <w:proofErr w:type="gramStart"/>
      <w:r w:rsidRPr="007B665D">
        <w:rPr>
          <w:rFonts w:ascii="Calibri" w:hAnsi="Calibri" w:cs="Calibri"/>
          <w:szCs w:val="24"/>
        </w:rPr>
        <w:t>have</w:t>
      </w:r>
      <w:proofErr w:type="gramEnd"/>
      <w:r w:rsidRPr="007B665D">
        <w:rPr>
          <w:rFonts w:ascii="Calibri" w:hAnsi="Calibri" w:cs="Calibri"/>
          <w:szCs w:val="24"/>
        </w:rPr>
        <w:t xml:space="preserve"> a continuous and close contact with their customers where the customer may be dealing with their personal information, physical safety and even emotions. Consequently, ethical decision making becomes critical in determining the organizational credibility, as well as consumer confidence. Ethical issues when dealing with hospitality like false pricing, insecure facilities, prejudice or </w:t>
      </w:r>
      <w:proofErr w:type="spellStart"/>
      <w:r w:rsidRPr="007B665D">
        <w:rPr>
          <w:rFonts w:ascii="Calibri" w:hAnsi="Calibri" w:cs="Calibri"/>
          <w:szCs w:val="24"/>
        </w:rPr>
        <w:t>unfavorable</w:t>
      </w:r>
      <w:proofErr w:type="spellEnd"/>
      <w:r w:rsidRPr="007B665D">
        <w:rPr>
          <w:rFonts w:ascii="Calibri" w:hAnsi="Calibri" w:cs="Calibri"/>
          <w:szCs w:val="24"/>
        </w:rPr>
        <w:t xml:space="preserve"> </w:t>
      </w:r>
      <w:proofErr w:type="spellStart"/>
      <w:r w:rsidRPr="007B665D">
        <w:rPr>
          <w:rFonts w:ascii="Calibri" w:hAnsi="Calibri" w:cs="Calibri"/>
          <w:szCs w:val="24"/>
        </w:rPr>
        <w:t>labor</w:t>
      </w:r>
      <w:proofErr w:type="spellEnd"/>
      <w:r w:rsidRPr="007B665D">
        <w:rPr>
          <w:rFonts w:ascii="Calibri" w:hAnsi="Calibri" w:cs="Calibri"/>
          <w:szCs w:val="24"/>
        </w:rPr>
        <w:t xml:space="preserve"> conditions can severely harm brand reputation and cause financial, legal, and social effects.</w:t>
      </w:r>
    </w:p>
    <w:p w14:paraId="41C3EB8C" w14:textId="77777777" w:rsidR="00F91F77" w:rsidRPr="007B665D" w:rsidRDefault="00F91F77" w:rsidP="00F91F77">
      <w:pPr>
        <w:rPr>
          <w:rFonts w:ascii="Calibri" w:hAnsi="Calibri" w:cs="Calibri"/>
          <w:szCs w:val="24"/>
        </w:rPr>
      </w:pPr>
    </w:p>
    <w:p w14:paraId="14302A09" w14:textId="77777777" w:rsidR="00F91F77" w:rsidRPr="007B665D" w:rsidRDefault="00F91F77" w:rsidP="00F91F77">
      <w:pPr>
        <w:rPr>
          <w:rFonts w:ascii="Calibri" w:hAnsi="Calibri" w:cs="Calibri"/>
          <w:szCs w:val="24"/>
        </w:rPr>
      </w:pPr>
      <w:r w:rsidRPr="007B665D">
        <w:rPr>
          <w:rFonts w:ascii="Calibri" w:hAnsi="Calibri" w:cs="Calibri"/>
          <w:szCs w:val="24"/>
        </w:rPr>
        <w:lastRenderedPageBreak/>
        <w:t xml:space="preserve">Ethical decision-making can be described as the process through which individuals and organisations consider and decide on what is morally right, socially responsible and ethical. Managers of hospitality organizations are often confronted with ethical dilemmas in which organizational business goals can </w:t>
      </w:r>
      <w:proofErr w:type="gramStart"/>
      <w:r w:rsidRPr="007B665D">
        <w:rPr>
          <w:rFonts w:ascii="Calibri" w:hAnsi="Calibri" w:cs="Calibri"/>
          <w:szCs w:val="24"/>
        </w:rPr>
        <w:t>be in conflict with</w:t>
      </w:r>
      <w:proofErr w:type="gramEnd"/>
      <w:r w:rsidRPr="007B665D">
        <w:rPr>
          <w:rFonts w:ascii="Calibri" w:hAnsi="Calibri" w:cs="Calibri"/>
          <w:szCs w:val="24"/>
        </w:rPr>
        <w:t xml:space="preserve"> moral obligations. As an illustration, choices in the areas of overbooking rooms </w:t>
      </w:r>
      <w:proofErr w:type="gramStart"/>
      <w:r w:rsidRPr="007B665D">
        <w:rPr>
          <w:rFonts w:ascii="Calibri" w:hAnsi="Calibri" w:cs="Calibri"/>
          <w:szCs w:val="24"/>
        </w:rPr>
        <w:t>in order to</w:t>
      </w:r>
      <w:proofErr w:type="gramEnd"/>
      <w:r w:rsidRPr="007B665D">
        <w:rPr>
          <w:rFonts w:ascii="Calibri" w:hAnsi="Calibri" w:cs="Calibri"/>
          <w:szCs w:val="24"/>
        </w:rPr>
        <w:t xml:space="preserve"> maximize the revenue might come at the cost of guest satisfaction and trust, and cost-saving steps might advantageously impact employee well-being or safety levels. These quandaries reveal the necessity of organized ethical standards to inform managerial decision-making in a complicated operating surrounding.</w:t>
      </w:r>
    </w:p>
    <w:p w14:paraId="16C95C63" w14:textId="77777777" w:rsidR="00F91F77" w:rsidRPr="007B665D" w:rsidRDefault="00F91F77" w:rsidP="00F91F77">
      <w:pPr>
        <w:rPr>
          <w:rFonts w:ascii="Calibri" w:hAnsi="Calibri" w:cs="Calibri"/>
          <w:szCs w:val="24"/>
        </w:rPr>
      </w:pPr>
    </w:p>
    <w:p w14:paraId="45E9EF85" w14:textId="77777777" w:rsidR="00F91F77" w:rsidRPr="007B665D" w:rsidRDefault="00F91F77" w:rsidP="00F91F77">
      <w:pPr>
        <w:rPr>
          <w:rFonts w:ascii="Calibri" w:hAnsi="Calibri" w:cs="Calibri"/>
          <w:szCs w:val="24"/>
        </w:rPr>
      </w:pPr>
      <w:r w:rsidRPr="007B665D">
        <w:rPr>
          <w:rFonts w:ascii="Calibri" w:hAnsi="Calibri" w:cs="Calibri"/>
          <w:szCs w:val="24"/>
        </w:rPr>
        <w:t xml:space="preserve">Ethical issues have also been aggravated by the growing globalization of hospitality businesses. Hotels and online travel agencies conduct business in a variety of legal, cultural, and social environments, which is why it is hard to be ethical. What may be deemed as acceptable practices in one market might be viewed as unethical practices in another, especially where </w:t>
      </w:r>
      <w:proofErr w:type="spellStart"/>
      <w:r w:rsidRPr="007B665D">
        <w:rPr>
          <w:rFonts w:ascii="Calibri" w:hAnsi="Calibri" w:cs="Calibri"/>
          <w:szCs w:val="24"/>
        </w:rPr>
        <w:t>labor</w:t>
      </w:r>
      <w:proofErr w:type="spellEnd"/>
      <w:r w:rsidRPr="007B665D">
        <w:rPr>
          <w:rFonts w:ascii="Calibri" w:hAnsi="Calibri" w:cs="Calibri"/>
          <w:szCs w:val="24"/>
        </w:rPr>
        <w:t xml:space="preserve"> practices, data privacy and environmental responsibility are involved. In addition, the emergence of digital platforms and dynamic pricing models have caused ethical issues in terms of transparency and fairness and consumer protection (specifically, regarding hidden fees and pricing </w:t>
      </w:r>
      <w:proofErr w:type="gramStart"/>
      <w:r w:rsidRPr="007B665D">
        <w:rPr>
          <w:rFonts w:ascii="Calibri" w:hAnsi="Calibri" w:cs="Calibri"/>
          <w:szCs w:val="24"/>
        </w:rPr>
        <w:t>as a result of</w:t>
      </w:r>
      <w:proofErr w:type="gramEnd"/>
      <w:r w:rsidRPr="007B665D">
        <w:rPr>
          <w:rFonts w:ascii="Calibri" w:hAnsi="Calibri" w:cs="Calibri"/>
          <w:szCs w:val="24"/>
        </w:rPr>
        <w:t xml:space="preserve"> algorithms).</w:t>
      </w:r>
    </w:p>
    <w:p w14:paraId="3A96ABF1" w14:textId="77777777" w:rsidR="00F91F77" w:rsidRPr="007B665D" w:rsidRDefault="00F91F77" w:rsidP="00F91F77">
      <w:pPr>
        <w:rPr>
          <w:rFonts w:ascii="Calibri" w:hAnsi="Calibri" w:cs="Calibri"/>
          <w:szCs w:val="24"/>
        </w:rPr>
      </w:pPr>
    </w:p>
    <w:p w14:paraId="414F023C" w14:textId="77777777" w:rsidR="00F91F77" w:rsidRPr="007B665D" w:rsidRDefault="00F91F77" w:rsidP="00F91F77">
      <w:pPr>
        <w:rPr>
          <w:rFonts w:ascii="Calibri" w:hAnsi="Calibri" w:cs="Calibri"/>
          <w:szCs w:val="24"/>
        </w:rPr>
      </w:pPr>
      <w:r w:rsidRPr="007B665D">
        <w:rPr>
          <w:rFonts w:ascii="Calibri" w:hAnsi="Calibri" w:cs="Calibri"/>
          <w:szCs w:val="24"/>
        </w:rPr>
        <w:t xml:space="preserve">Another important ethical concern in hospitality is employee treatment. The sector is usually linked with poor wages, excessive hours worked, lack of job security and emotional </w:t>
      </w:r>
      <w:proofErr w:type="spellStart"/>
      <w:r w:rsidRPr="007B665D">
        <w:rPr>
          <w:rFonts w:ascii="Calibri" w:hAnsi="Calibri" w:cs="Calibri"/>
          <w:szCs w:val="24"/>
        </w:rPr>
        <w:t>labor</w:t>
      </w:r>
      <w:proofErr w:type="spellEnd"/>
      <w:r w:rsidRPr="007B665D">
        <w:rPr>
          <w:rFonts w:ascii="Calibri" w:hAnsi="Calibri" w:cs="Calibri"/>
          <w:szCs w:val="24"/>
        </w:rPr>
        <w:t>. Such unethical treatment of employees may cause disengagement, high turnover, and service failures, which in turn will impact on the guest experiences. Studies indicate that ethical leadership and HR practices have an important role in boosting employee morale, organizational commitment and ethical conduct at work. Therefore, ethical decision making in hospitality should not only refer to external stakeholders (guests and society) but also internal stakeholders (employees and management).</w:t>
      </w:r>
    </w:p>
    <w:p w14:paraId="0F158ECB" w14:textId="77777777" w:rsidR="00F91F77" w:rsidRPr="007B665D" w:rsidRDefault="00F91F77" w:rsidP="00F91F77">
      <w:pPr>
        <w:rPr>
          <w:rFonts w:ascii="Calibri" w:hAnsi="Calibri" w:cs="Calibri"/>
          <w:szCs w:val="24"/>
        </w:rPr>
      </w:pPr>
    </w:p>
    <w:p w14:paraId="4913B0CD" w14:textId="77777777" w:rsidR="00F91F77" w:rsidRPr="007B665D" w:rsidRDefault="00F91F77" w:rsidP="00F91F77">
      <w:pPr>
        <w:rPr>
          <w:rFonts w:ascii="Calibri" w:hAnsi="Calibri" w:cs="Calibri"/>
          <w:szCs w:val="24"/>
        </w:rPr>
      </w:pPr>
      <w:r w:rsidRPr="007B665D">
        <w:rPr>
          <w:rFonts w:ascii="Calibri" w:hAnsi="Calibri" w:cs="Calibri"/>
          <w:szCs w:val="24"/>
        </w:rPr>
        <w:t xml:space="preserve">Development of an ethical organizational culture has been generally established as one of the primary mechanisms of ethical </w:t>
      </w:r>
      <w:proofErr w:type="spellStart"/>
      <w:r w:rsidRPr="007B665D">
        <w:rPr>
          <w:rFonts w:ascii="Calibri" w:hAnsi="Calibri" w:cs="Calibri"/>
          <w:szCs w:val="24"/>
        </w:rPr>
        <w:t>behavior</w:t>
      </w:r>
      <w:proofErr w:type="spellEnd"/>
      <w:r w:rsidRPr="007B665D">
        <w:rPr>
          <w:rFonts w:ascii="Calibri" w:hAnsi="Calibri" w:cs="Calibri"/>
          <w:szCs w:val="24"/>
        </w:rPr>
        <w:t xml:space="preserve"> promotion in hospitality businesses. The leadership values, organizational policies, codes of conduct, and ethical training programs shape ethical cultures. The leaders are important in establishing the ethical standards </w:t>
      </w:r>
      <w:proofErr w:type="gramStart"/>
      <w:r w:rsidRPr="007B665D">
        <w:rPr>
          <w:rFonts w:ascii="Calibri" w:hAnsi="Calibri" w:cs="Calibri"/>
          <w:szCs w:val="24"/>
        </w:rPr>
        <w:t>and also</w:t>
      </w:r>
      <w:proofErr w:type="gramEnd"/>
      <w:r w:rsidRPr="007B665D">
        <w:rPr>
          <w:rFonts w:ascii="Calibri" w:hAnsi="Calibri" w:cs="Calibri"/>
          <w:szCs w:val="24"/>
        </w:rPr>
        <w:t xml:space="preserve"> exemplifying ethical </w:t>
      </w:r>
      <w:proofErr w:type="spellStart"/>
      <w:r w:rsidRPr="007B665D">
        <w:rPr>
          <w:rFonts w:ascii="Calibri" w:hAnsi="Calibri" w:cs="Calibri"/>
          <w:szCs w:val="24"/>
        </w:rPr>
        <w:t>behavior</w:t>
      </w:r>
      <w:proofErr w:type="spellEnd"/>
      <w:r w:rsidRPr="007B665D">
        <w:rPr>
          <w:rFonts w:ascii="Calibri" w:hAnsi="Calibri" w:cs="Calibri"/>
          <w:szCs w:val="24"/>
        </w:rPr>
        <w:t xml:space="preserve">, which also affects the decision-making process of the employees. When ethics are integrated in the organizational culture and strategic goals, the hospitality businesses are then in a better position to overcome ethical dilemma and </w:t>
      </w:r>
      <w:proofErr w:type="gramStart"/>
      <w:r w:rsidRPr="007B665D">
        <w:rPr>
          <w:rFonts w:ascii="Calibri" w:hAnsi="Calibri" w:cs="Calibri"/>
          <w:szCs w:val="24"/>
        </w:rPr>
        <w:t>still remain</w:t>
      </w:r>
      <w:proofErr w:type="gramEnd"/>
      <w:r w:rsidRPr="007B665D">
        <w:rPr>
          <w:rFonts w:ascii="Calibri" w:hAnsi="Calibri" w:cs="Calibri"/>
          <w:szCs w:val="24"/>
        </w:rPr>
        <w:t xml:space="preserve"> efficient and profitable in terms of operations.</w:t>
      </w:r>
    </w:p>
    <w:p w14:paraId="13728503" w14:textId="77777777" w:rsidR="00F91F77" w:rsidRPr="007B665D" w:rsidRDefault="00F91F77" w:rsidP="00F91F77">
      <w:pPr>
        <w:rPr>
          <w:rFonts w:ascii="Calibri" w:hAnsi="Calibri" w:cs="Calibri"/>
          <w:szCs w:val="24"/>
        </w:rPr>
      </w:pPr>
    </w:p>
    <w:p w14:paraId="1A571AA4" w14:textId="7088D1BF" w:rsidR="008C2678" w:rsidRPr="007B665D" w:rsidRDefault="00F91F77" w:rsidP="008C2678">
      <w:pPr>
        <w:rPr>
          <w:rFonts w:ascii="Calibri" w:hAnsi="Calibri" w:cs="Calibri"/>
          <w:szCs w:val="24"/>
        </w:rPr>
      </w:pPr>
      <w:r w:rsidRPr="007B665D">
        <w:rPr>
          <w:rFonts w:ascii="Calibri" w:hAnsi="Calibri" w:cs="Calibri"/>
          <w:szCs w:val="24"/>
        </w:rPr>
        <w:t>Ethical decision-making is also directly related to trustworthiness and brand loyalty because the hospitality industry is reputationally sensitive. The social media and other online commentary sites can easily propagate acts of ethics, increasing its effects on the organization image. Ethical practices on the other hand boost corporate reputation, customer satisfaction, and long-term competitiveness. Hence, the assignment attempts to investigate the importance of ethical decision making within hospitality institutions, examine major ethical issues in the industry, critically evaluate managerial ethical problems, and suggest a realistic model that can be used to inform ethical decision making in hospitality enterprises.</w:t>
      </w:r>
    </w:p>
    <w:p w14:paraId="1AA5D574" w14:textId="77777777" w:rsidR="008C2678" w:rsidRPr="007B665D" w:rsidRDefault="008C2678" w:rsidP="008C2678">
      <w:pPr>
        <w:rPr>
          <w:rFonts w:ascii="Calibri" w:hAnsi="Calibri" w:cs="Calibri"/>
          <w:szCs w:val="24"/>
        </w:rPr>
      </w:pPr>
    </w:p>
    <w:p w14:paraId="66FA8EBE" w14:textId="77777777" w:rsidR="008C2678" w:rsidRPr="007B665D" w:rsidRDefault="008C2678" w:rsidP="008C2678">
      <w:pPr>
        <w:pStyle w:val="Heading1"/>
        <w:rPr>
          <w:rFonts w:ascii="Calibri" w:hAnsi="Calibri" w:cs="Calibri"/>
          <w:b/>
          <w:bCs/>
          <w:color w:val="auto"/>
          <w:sz w:val="24"/>
          <w:szCs w:val="24"/>
        </w:rPr>
      </w:pPr>
      <w:bookmarkStart w:id="2" w:name="_Toc220957852"/>
      <w:r w:rsidRPr="007B665D">
        <w:rPr>
          <w:rFonts w:ascii="Calibri" w:hAnsi="Calibri" w:cs="Calibri"/>
          <w:b/>
          <w:bCs/>
          <w:color w:val="auto"/>
          <w:sz w:val="24"/>
          <w:szCs w:val="24"/>
        </w:rPr>
        <w:t>Literature Review</w:t>
      </w:r>
      <w:bookmarkEnd w:id="2"/>
    </w:p>
    <w:p w14:paraId="3059C7A5" w14:textId="77777777" w:rsidR="00015917" w:rsidRPr="007B665D" w:rsidRDefault="00015917" w:rsidP="00015917">
      <w:pPr>
        <w:rPr>
          <w:rFonts w:ascii="Calibri" w:hAnsi="Calibri" w:cs="Calibri"/>
          <w:szCs w:val="24"/>
        </w:rPr>
      </w:pPr>
    </w:p>
    <w:p w14:paraId="7F4CC527" w14:textId="77777777" w:rsidR="00015917" w:rsidRPr="007B665D" w:rsidRDefault="00015917" w:rsidP="00015917">
      <w:pPr>
        <w:rPr>
          <w:rFonts w:ascii="Calibri" w:hAnsi="Calibri" w:cs="Calibri"/>
          <w:szCs w:val="24"/>
        </w:rPr>
      </w:pPr>
      <w:r w:rsidRPr="007B665D">
        <w:rPr>
          <w:rFonts w:ascii="Calibri" w:hAnsi="Calibri" w:cs="Calibri"/>
          <w:szCs w:val="24"/>
        </w:rPr>
        <w:t>The Ethical problem in Hospitality Businesses.</w:t>
      </w:r>
    </w:p>
    <w:p w14:paraId="56CFA94C" w14:textId="73139252" w:rsidR="00015917" w:rsidRPr="007B665D" w:rsidRDefault="00015917" w:rsidP="00015917">
      <w:pPr>
        <w:rPr>
          <w:rFonts w:ascii="Calibri" w:hAnsi="Calibri" w:cs="Calibri"/>
          <w:szCs w:val="24"/>
        </w:rPr>
      </w:pPr>
      <w:r w:rsidRPr="007B665D">
        <w:rPr>
          <w:rFonts w:ascii="Calibri" w:hAnsi="Calibri" w:cs="Calibri"/>
          <w:szCs w:val="24"/>
        </w:rPr>
        <w:t>3.1 Pricing Transparency and Overbooking.</w:t>
      </w:r>
    </w:p>
    <w:p w14:paraId="1DD8EFC9" w14:textId="50E14E12" w:rsidR="00015917" w:rsidRPr="007B665D" w:rsidRDefault="00015917" w:rsidP="00015917">
      <w:pPr>
        <w:rPr>
          <w:rFonts w:ascii="Calibri" w:hAnsi="Calibri" w:cs="Calibri"/>
          <w:szCs w:val="24"/>
        </w:rPr>
      </w:pPr>
      <w:r w:rsidRPr="007B665D">
        <w:rPr>
          <w:rFonts w:ascii="Calibri" w:hAnsi="Calibri" w:cs="Calibri"/>
          <w:szCs w:val="24"/>
        </w:rPr>
        <w:t>Overbooking is the ethical issue that is one of the most discussed in the hospitality literature. Although the overbooking is usually explained as the form of revenue optimization, it brings ethical issues concerning the fairness, transparency, and treatment of guests. Research shows that the perception of overbooking by the guests is unethical because of lack of communication or compensations and loss of satisfaction and trust. Ethical thinkers claim that overbooking goes astray when the financial goals and expectations prevail against the guest rights and expectations.</w:t>
      </w:r>
    </w:p>
    <w:p w14:paraId="2673B23C" w14:textId="77777777" w:rsidR="00015917" w:rsidRPr="007B665D" w:rsidRDefault="00015917" w:rsidP="00015917">
      <w:pPr>
        <w:rPr>
          <w:rFonts w:ascii="Calibri" w:hAnsi="Calibri" w:cs="Calibri"/>
          <w:szCs w:val="24"/>
        </w:rPr>
      </w:pPr>
      <w:r w:rsidRPr="007B665D">
        <w:rPr>
          <w:rFonts w:ascii="Calibri" w:hAnsi="Calibri" w:cs="Calibri"/>
          <w:szCs w:val="24"/>
        </w:rPr>
        <w:t>On the same note, the existence of undisclosed costs and obscure pricing systems is now a significant ethical issue that has been rising especially with the emergence of online booking systems and artificial smart price-setting algorithms. Studies indicate that customers perceive hidden charges as fraudulent activities that expose them to mistrust and lack of brand equity. Pricing ethical transparency is thus more demanded as one of the focal points of responsible hospitality management.</w:t>
      </w:r>
    </w:p>
    <w:p w14:paraId="4A8957F1" w14:textId="77777777" w:rsidR="00BC237B" w:rsidRPr="007B665D" w:rsidRDefault="00BC237B" w:rsidP="00015917">
      <w:pPr>
        <w:rPr>
          <w:rFonts w:ascii="Calibri" w:hAnsi="Calibri" w:cs="Calibri"/>
          <w:szCs w:val="24"/>
        </w:rPr>
      </w:pPr>
    </w:p>
    <w:p w14:paraId="14385CA9" w14:textId="77777777" w:rsidR="00BC237B" w:rsidRDefault="00BC237B" w:rsidP="00015917">
      <w:pPr>
        <w:rPr>
          <w:rFonts w:ascii="Calibri" w:hAnsi="Calibri" w:cs="Calibri"/>
          <w:szCs w:val="24"/>
        </w:rPr>
      </w:pPr>
    </w:p>
    <w:p w14:paraId="3AD836B0" w14:textId="77777777" w:rsidR="00815D49" w:rsidRPr="007B665D" w:rsidRDefault="00815D49" w:rsidP="00015917">
      <w:pPr>
        <w:rPr>
          <w:rFonts w:ascii="Calibri" w:hAnsi="Calibri" w:cs="Calibri"/>
          <w:szCs w:val="24"/>
        </w:rPr>
      </w:pPr>
    </w:p>
    <w:p w14:paraId="3F8974D3" w14:textId="77777777" w:rsidR="00015917" w:rsidRPr="007B665D" w:rsidRDefault="00015917" w:rsidP="00015917">
      <w:pPr>
        <w:rPr>
          <w:rFonts w:ascii="Calibri" w:hAnsi="Calibri" w:cs="Calibri"/>
          <w:szCs w:val="24"/>
        </w:rPr>
      </w:pPr>
    </w:p>
    <w:p w14:paraId="7C14F18C" w14:textId="20DD2D6A" w:rsidR="00015917" w:rsidRPr="007B665D" w:rsidRDefault="00015917" w:rsidP="00015917">
      <w:pPr>
        <w:rPr>
          <w:rFonts w:ascii="Calibri" w:hAnsi="Calibri" w:cs="Calibri"/>
          <w:szCs w:val="24"/>
        </w:rPr>
      </w:pPr>
      <w:r w:rsidRPr="007B665D">
        <w:rPr>
          <w:rFonts w:ascii="Calibri" w:hAnsi="Calibri" w:cs="Calibri"/>
          <w:szCs w:val="24"/>
        </w:rPr>
        <w:lastRenderedPageBreak/>
        <w:t>3.2 Treatment and Labor Ethics of Employees.</w:t>
      </w:r>
    </w:p>
    <w:p w14:paraId="4A83891C" w14:textId="77777777" w:rsidR="00015917" w:rsidRPr="007B665D" w:rsidRDefault="00015917" w:rsidP="00015917">
      <w:pPr>
        <w:rPr>
          <w:rFonts w:ascii="Calibri" w:hAnsi="Calibri" w:cs="Calibri"/>
          <w:szCs w:val="24"/>
        </w:rPr>
      </w:pPr>
      <w:r w:rsidRPr="007B665D">
        <w:rPr>
          <w:rFonts w:ascii="Calibri" w:hAnsi="Calibri" w:cs="Calibri"/>
          <w:szCs w:val="24"/>
        </w:rPr>
        <w:t xml:space="preserve">Treatment of employees is also a major ethical issue in the hospitality sector. The industry is often typified by low salaries, extended working hours, job insecurity and emotional labour. Literature on ethics has indicated that the exploitive </w:t>
      </w:r>
      <w:proofErr w:type="spellStart"/>
      <w:r w:rsidRPr="007B665D">
        <w:rPr>
          <w:rFonts w:ascii="Calibri" w:hAnsi="Calibri" w:cs="Calibri"/>
          <w:szCs w:val="24"/>
        </w:rPr>
        <w:t>labor</w:t>
      </w:r>
      <w:proofErr w:type="spellEnd"/>
      <w:r w:rsidRPr="007B665D">
        <w:rPr>
          <w:rFonts w:ascii="Calibri" w:hAnsi="Calibri" w:cs="Calibri"/>
          <w:szCs w:val="24"/>
        </w:rPr>
        <w:t xml:space="preserve"> norms do not only go against the moral principles but also lead to high turnover, burnouts, and reduction of service quality among employees. Ethically, companies are obligated to provide fair remuneration, good working environments, and treat their employees with dignity.</w:t>
      </w:r>
    </w:p>
    <w:p w14:paraId="332FDDC0" w14:textId="77777777" w:rsidR="00015917" w:rsidRPr="007B665D" w:rsidRDefault="00015917" w:rsidP="00015917">
      <w:pPr>
        <w:rPr>
          <w:rFonts w:ascii="Calibri" w:hAnsi="Calibri" w:cs="Calibri"/>
          <w:szCs w:val="24"/>
        </w:rPr>
      </w:pPr>
    </w:p>
    <w:p w14:paraId="4E5ADBC7" w14:textId="77777777" w:rsidR="00015917" w:rsidRPr="007B665D" w:rsidRDefault="00015917" w:rsidP="00015917">
      <w:pPr>
        <w:rPr>
          <w:rFonts w:ascii="Calibri" w:hAnsi="Calibri" w:cs="Calibri"/>
          <w:szCs w:val="24"/>
        </w:rPr>
      </w:pPr>
      <w:r w:rsidRPr="007B665D">
        <w:rPr>
          <w:rFonts w:ascii="Calibri" w:hAnsi="Calibri" w:cs="Calibri"/>
          <w:szCs w:val="24"/>
        </w:rPr>
        <w:t xml:space="preserve">Studies indicate that ethical human resource </w:t>
      </w:r>
      <w:proofErr w:type="spellStart"/>
      <w:r w:rsidRPr="007B665D">
        <w:rPr>
          <w:rFonts w:ascii="Calibri" w:hAnsi="Calibri" w:cs="Calibri"/>
          <w:szCs w:val="24"/>
        </w:rPr>
        <w:t>behaviors</w:t>
      </w:r>
      <w:proofErr w:type="spellEnd"/>
      <w:r w:rsidRPr="007B665D">
        <w:rPr>
          <w:rFonts w:ascii="Calibri" w:hAnsi="Calibri" w:cs="Calibri"/>
          <w:szCs w:val="24"/>
        </w:rPr>
        <w:t xml:space="preserve"> which include equitable scheduling, equal opportunities and the mechanisms of employee voice </w:t>
      </w:r>
      <w:proofErr w:type="gramStart"/>
      <w:r w:rsidRPr="007B665D">
        <w:rPr>
          <w:rFonts w:ascii="Calibri" w:hAnsi="Calibri" w:cs="Calibri"/>
          <w:szCs w:val="24"/>
        </w:rPr>
        <w:t>has</w:t>
      </w:r>
      <w:proofErr w:type="gramEnd"/>
      <w:r w:rsidRPr="007B665D">
        <w:rPr>
          <w:rFonts w:ascii="Calibri" w:hAnsi="Calibri" w:cs="Calibri"/>
          <w:szCs w:val="24"/>
        </w:rPr>
        <w:t xml:space="preserve"> a positive impact on employee morale and ethical conduct. On the other hand, any unethical treatment of the employees is likely to cause disengagement and likelihood of unethical service </w:t>
      </w:r>
      <w:proofErr w:type="spellStart"/>
      <w:r w:rsidRPr="007B665D">
        <w:rPr>
          <w:rFonts w:ascii="Calibri" w:hAnsi="Calibri" w:cs="Calibri"/>
          <w:szCs w:val="24"/>
        </w:rPr>
        <w:t>behaviors</w:t>
      </w:r>
      <w:proofErr w:type="spellEnd"/>
      <w:r w:rsidRPr="007B665D">
        <w:rPr>
          <w:rFonts w:ascii="Calibri" w:hAnsi="Calibri" w:cs="Calibri"/>
          <w:szCs w:val="24"/>
        </w:rPr>
        <w:t xml:space="preserve"> like lying to the guests. This makes internal ethics (employee treatment) depend on the external ethics (guest experiences).</w:t>
      </w:r>
    </w:p>
    <w:p w14:paraId="0EAE30A5" w14:textId="77777777" w:rsidR="00015917" w:rsidRPr="007B665D" w:rsidRDefault="00015917" w:rsidP="00015917">
      <w:pPr>
        <w:rPr>
          <w:rFonts w:ascii="Calibri" w:hAnsi="Calibri" w:cs="Calibri"/>
          <w:szCs w:val="24"/>
        </w:rPr>
      </w:pPr>
    </w:p>
    <w:p w14:paraId="4B8CEB21" w14:textId="77777777" w:rsidR="00015917" w:rsidRPr="007B665D" w:rsidRDefault="00015917" w:rsidP="00015917">
      <w:pPr>
        <w:rPr>
          <w:rFonts w:ascii="Calibri" w:hAnsi="Calibri" w:cs="Calibri"/>
          <w:szCs w:val="24"/>
        </w:rPr>
      </w:pPr>
      <w:r w:rsidRPr="007B665D">
        <w:rPr>
          <w:rFonts w:ascii="Calibri" w:hAnsi="Calibri" w:cs="Calibri"/>
          <w:szCs w:val="24"/>
        </w:rPr>
        <w:t>3.3 Safety and Data Privacy of Guests.</w:t>
      </w:r>
    </w:p>
    <w:p w14:paraId="78252BE0" w14:textId="77777777" w:rsidR="00015917" w:rsidRPr="007B665D" w:rsidRDefault="00015917" w:rsidP="00015917">
      <w:pPr>
        <w:rPr>
          <w:rFonts w:ascii="Calibri" w:hAnsi="Calibri" w:cs="Calibri"/>
          <w:szCs w:val="24"/>
        </w:rPr>
      </w:pPr>
    </w:p>
    <w:p w14:paraId="451116E0" w14:textId="77777777" w:rsidR="00015917" w:rsidRPr="007B665D" w:rsidRDefault="00015917" w:rsidP="00015917">
      <w:pPr>
        <w:rPr>
          <w:rFonts w:ascii="Calibri" w:hAnsi="Calibri" w:cs="Calibri"/>
          <w:szCs w:val="24"/>
        </w:rPr>
      </w:pPr>
      <w:r w:rsidRPr="007B665D">
        <w:rPr>
          <w:rFonts w:ascii="Calibri" w:hAnsi="Calibri" w:cs="Calibri"/>
          <w:szCs w:val="24"/>
        </w:rPr>
        <w:t xml:space="preserve">It is the basic ethical duty of hospitality businesses to ensure that guests are safe. Ethical failure </w:t>
      </w:r>
      <w:proofErr w:type="gramStart"/>
      <w:r w:rsidRPr="007B665D">
        <w:rPr>
          <w:rFonts w:ascii="Calibri" w:hAnsi="Calibri" w:cs="Calibri"/>
          <w:szCs w:val="24"/>
        </w:rPr>
        <w:t>in the area of</w:t>
      </w:r>
      <w:proofErr w:type="gramEnd"/>
      <w:r w:rsidRPr="007B665D">
        <w:rPr>
          <w:rFonts w:ascii="Calibri" w:hAnsi="Calibri" w:cs="Calibri"/>
          <w:szCs w:val="24"/>
        </w:rPr>
        <w:t xml:space="preserve"> fire safety, food hygiene, security, and health standards can be very detrimental, as it may follow with the physical injuries and reputation. Researchers suppose that to make ethical decisions, it is necessary to actively invest in the safety procedures, even in those cases when these investments raise the costs of operation. Ethical hospitality organizations focus on the </w:t>
      </w:r>
      <w:proofErr w:type="spellStart"/>
      <w:r w:rsidRPr="007B665D">
        <w:rPr>
          <w:rFonts w:ascii="Calibri" w:hAnsi="Calibri" w:cs="Calibri"/>
          <w:szCs w:val="24"/>
        </w:rPr>
        <w:t>well being</w:t>
      </w:r>
      <w:proofErr w:type="spellEnd"/>
      <w:r w:rsidRPr="007B665D">
        <w:rPr>
          <w:rFonts w:ascii="Calibri" w:hAnsi="Calibri" w:cs="Calibri"/>
          <w:szCs w:val="24"/>
        </w:rPr>
        <w:t xml:space="preserve"> of their guests and not on short term profitability.</w:t>
      </w:r>
    </w:p>
    <w:p w14:paraId="3BA77BCC" w14:textId="77777777" w:rsidR="00015917" w:rsidRPr="007B665D" w:rsidRDefault="00015917" w:rsidP="00015917">
      <w:pPr>
        <w:rPr>
          <w:rFonts w:ascii="Calibri" w:hAnsi="Calibri" w:cs="Calibri"/>
          <w:szCs w:val="24"/>
        </w:rPr>
      </w:pPr>
    </w:p>
    <w:p w14:paraId="23451495" w14:textId="77777777" w:rsidR="00015917" w:rsidRPr="007B665D" w:rsidRDefault="00015917" w:rsidP="00015917">
      <w:pPr>
        <w:rPr>
          <w:rFonts w:ascii="Calibri" w:hAnsi="Calibri" w:cs="Calibri"/>
          <w:szCs w:val="24"/>
        </w:rPr>
      </w:pPr>
      <w:r w:rsidRPr="007B665D">
        <w:rPr>
          <w:rFonts w:ascii="Calibri" w:hAnsi="Calibri" w:cs="Calibri"/>
          <w:szCs w:val="24"/>
        </w:rPr>
        <w:t xml:space="preserve">Besides that, the increasing utilization of digital technologies has brought ethical concerns regarding data privacy and cybersecurity. Hotels and travel platforms gather massive personal and financial </w:t>
      </w:r>
      <w:proofErr w:type="gramStart"/>
      <w:r w:rsidRPr="007B665D">
        <w:rPr>
          <w:rFonts w:ascii="Calibri" w:hAnsi="Calibri" w:cs="Calibri"/>
          <w:szCs w:val="24"/>
        </w:rPr>
        <w:t>information</w:t>
      </w:r>
      <w:proofErr w:type="gramEnd"/>
      <w:r w:rsidRPr="007B665D">
        <w:rPr>
          <w:rFonts w:ascii="Calibri" w:hAnsi="Calibri" w:cs="Calibri"/>
          <w:szCs w:val="24"/>
        </w:rPr>
        <w:t xml:space="preserve"> and it is therefore necessary to manage data ethically. Evidence shows that information breach and abuse of customer information are some of the greatest factors that negatively affect trust and brand loyalty. Ethical decision-making models are focusing more on transparency, consent and accountability of the data handling practices.</w:t>
      </w:r>
    </w:p>
    <w:p w14:paraId="043AE785" w14:textId="77777777" w:rsidR="00BC237B" w:rsidRPr="007B665D" w:rsidRDefault="00BC237B" w:rsidP="00015917">
      <w:pPr>
        <w:rPr>
          <w:rFonts w:ascii="Calibri" w:hAnsi="Calibri" w:cs="Calibri"/>
          <w:szCs w:val="24"/>
        </w:rPr>
      </w:pPr>
    </w:p>
    <w:p w14:paraId="2C3358F2" w14:textId="77777777" w:rsidR="00015917" w:rsidRPr="007B665D" w:rsidRDefault="00015917" w:rsidP="00015917">
      <w:pPr>
        <w:rPr>
          <w:rFonts w:ascii="Calibri" w:hAnsi="Calibri" w:cs="Calibri"/>
          <w:szCs w:val="24"/>
        </w:rPr>
      </w:pPr>
    </w:p>
    <w:p w14:paraId="48E7F3F6" w14:textId="77777777" w:rsidR="00015917" w:rsidRPr="007B665D" w:rsidRDefault="00015917" w:rsidP="00015917">
      <w:pPr>
        <w:rPr>
          <w:rFonts w:ascii="Calibri" w:hAnsi="Calibri" w:cs="Calibri"/>
          <w:szCs w:val="24"/>
        </w:rPr>
      </w:pPr>
      <w:r w:rsidRPr="007B665D">
        <w:rPr>
          <w:rFonts w:ascii="Calibri" w:hAnsi="Calibri" w:cs="Calibri"/>
          <w:szCs w:val="24"/>
        </w:rPr>
        <w:lastRenderedPageBreak/>
        <w:t>Hospitality Ethical Leadership and Culture.</w:t>
      </w:r>
    </w:p>
    <w:p w14:paraId="0586F91D" w14:textId="77777777" w:rsidR="00015917" w:rsidRPr="007B665D" w:rsidRDefault="00015917" w:rsidP="00015917">
      <w:pPr>
        <w:rPr>
          <w:rFonts w:ascii="Calibri" w:hAnsi="Calibri" w:cs="Calibri"/>
          <w:szCs w:val="24"/>
        </w:rPr>
      </w:pPr>
    </w:p>
    <w:p w14:paraId="260F91B9" w14:textId="77777777" w:rsidR="00015917" w:rsidRPr="007B665D" w:rsidRDefault="00015917" w:rsidP="00015917">
      <w:pPr>
        <w:rPr>
          <w:rFonts w:ascii="Calibri" w:hAnsi="Calibri" w:cs="Calibri"/>
          <w:szCs w:val="24"/>
        </w:rPr>
      </w:pPr>
      <w:r w:rsidRPr="007B665D">
        <w:rPr>
          <w:rFonts w:ascii="Calibri" w:hAnsi="Calibri" w:cs="Calibri"/>
          <w:szCs w:val="24"/>
        </w:rPr>
        <w:t xml:space="preserve">Ethical culture in an organization is very important in influencing ethical decision-making within a hospitality business. Ethical culture denotes a common value, norms and practices that dictate ethical actions in organizations. According to scholars, ethical cultures alleviate ambiguity, which gives employees clear direction when it comes to ethical dilemmas. Ethical culture is especially necessary in the hospitality environments where frontline employees often </w:t>
      </w:r>
      <w:proofErr w:type="gramStart"/>
      <w:r w:rsidRPr="007B665D">
        <w:rPr>
          <w:rFonts w:ascii="Calibri" w:hAnsi="Calibri" w:cs="Calibri"/>
          <w:szCs w:val="24"/>
        </w:rPr>
        <w:t>have to</w:t>
      </w:r>
      <w:proofErr w:type="gramEnd"/>
      <w:r w:rsidRPr="007B665D">
        <w:rPr>
          <w:rFonts w:ascii="Calibri" w:hAnsi="Calibri" w:cs="Calibri"/>
          <w:szCs w:val="24"/>
        </w:rPr>
        <w:t xml:space="preserve"> decide on their own.</w:t>
      </w:r>
    </w:p>
    <w:p w14:paraId="3E5624EC" w14:textId="77777777" w:rsidR="00015917" w:rsidRPr="007B665D" w:rsidRDefault="00015917" w:rsidP="00015917">
      <w:pPr>
        <w:rPr>
          <w:rFonts w:ascii="Calibri" w:hAnsi="Calibri" w:cs="Calibri"/>
          <w:szCs w:val="24"/>
        </w:rPr>
      </w:pPr>
    </w:p>
    <w:p w14:paraId="09D34CDA" w14:textId="77777777" w:rsidR="00015917" w:rsidRPr="007B665D" w:rsidRDefault="00015917" w:rsidP="00015917">
      <w:pPr>
        <w:rPr>
          <w:rFonts w:ascii="Calibri" w:hAnsi="Calibri" w:cs="Calibri"/>
          <w:szCs w:val="24"/>
        </w:rPr>
      </w:pPr>
      <w:r w:rsidRPr="007B665D">
        <w:rPr>
          <w:rFonts w:ascii="Calibri" w:hAnsi="Calibri" w:cs="Calibri"/>
          <w:szCs w:val="24"/>
        </w:rPr>
        <w:t xml:space="preserve">It is always found that leadership is one of the main contributors of ethical culture. Ethical leadership entails engagement in ethical conduct by showing integrity, fairness, and </w:t>
      </w:r>
      <w:proofErr w:type="gramStart"/>
      <w:r w:rsidRPr="007B665D">
        <w:rPr>
          <w:rFonts w:ascii="Calibri" w:hAnsi="Calibri" w:cs="Calibri"/>
          <w:szCs w:val="24"/>
        </w:rPr>
        <w:t>giving consideration to</w:t>
      </w:r>
      <w:proofErr w:type="gramEnd"/>
      <w:r w:rsidRPr="007B665D">
        <w:rPr>
          <w:rFonts w:ascii="Calibri" w:hAnsi="Calibri" w:cs="Calibri"/>
          <w:szCs w:val="24"/>
        </w:rPr>
        <w:t xml:space="preserve"> the stakeholders and by promoting the ethical standards. Studies indicate that ethical practices by the hospitality leaders who provide role models affect the awareness and decision making of employees as regards ethics. On the contrary, leaders who condone or compensate unethical </w:t>
      </w:r>
      <w:proofErr w:type="spellStart"/>
      <w:r w:rsidRPr="007B665D">
        <w:rPr>
          <w:rFonts w:ascii="Calibri" w:hAnsi="Calibri" w:cs="Calibri"/>
          <w:szCs w:val="24"/>
        </w:rPr>
        <w:t>behavior</w:t>
      </w:r>
      <w:proofErr w:type="spellEnd"/>
      <w:r w:rsidRPr="007B665D">
        <w:rPr>
          <w:rFonts w:ascii="Calibri" w:hAnsi="Calibri" w:cs="Calibri"/>
          <w:szCs w:val="24"/>
        </w:rPr>
        <w:t xml:space="preserve"> do so indirectly and promote unethical </w:t>
      </w:r>
      <w:proofErr w:type="spellStart"/>
      <w:r w:rsidRPr="007B665D">
        <w:rPr>
          <w:rFonts w:ascii="Calibri" w:hAnsi="Calibri" w:cs="Calibri"/>
          <w:szCs w:val="24"/>
        </w:rPr>
        <w:t>behavior</w:t>
      </w:r>
      <w:proofErr w:type="spellEnd"/>
      <w:r w:rsidRPr="007B665D">
        <w:rPr>
          <w:rFonts w:ascii="Calibri" w:hAnsi="Calibri" w:cs="Calibri"/>
          <w:szCs w:val="24"/>
        </w:rPr>
        <w:t xml:space="preserve"> all over the organization.</w:t>
      </w:r>
    </w:p>
    <w:p w14:paraId="0A37F5E1" w14:textId="77777777" w:rsidR="00015917" w:rsidRPr="007B665D" w:rsidRDefault="00015917" w:rsidP="00015917">
      <w:pPr>
        <w:rPr>
          <w:rFonts w:ascii="Calibri" w:hAnsi="Calibri" w:cs="Calibri"/>
          <w:szCs w:val="24"/>
        </w:rPr>
      </w:pPr>
    </w:p>
    <w:p w14:paraId="1FE0726F" w14:textId="77777777" w:rsidR="00015917" w:rsidRPr="007B665D" w:rsidRDefault="00015917" w:rsidP="00015917">
      <w:pPr>
        <w:rPr>
          <w:rFonts w:ascii="Calibri" w:hAnsi="Calibri" w:cs="Calibri"/>
          <w:szCs w:val="24"/>
        </w:rPr>
      </w:pPr>
      <w:r w:rsidRPr="007B665D">
        <w:rPr>
          <w:rFonts w:ascii="Calibri" w:hAnsi="Calibri" w:cs="Calibri"/>
          <w:szCs w:val="24"/>
        </w:rPr>
        <w:t xml:space="preserve">Ethical leadership also initiates trust and psychological safety in an organization so that an employee can raise concerns about unethical </w:t>
      </w:r>
      <w:proofErr w:type="spellStart"/>
      <w:r w:rsidRPr="007B665D">
        <w:rPr>
          <w:rFonts w:ascii="Calibri" w:hAnsi="Calibri" w:cs="Calibri"/>
          <w:szCs w:val="24"/>
        </w:rPr>
        <w:t>behavior</w:t>
      </w:r>
      <w:proofErr w:type="spellEnd"/>
      <w:r w:rsidRPr="007B665D">
        <w:rPr>
          <w:rFonts w:ascii="Calibri" w:hAnsi="Calibri" w:cs="Calibri"/>
          <w:szCs w:val="24"/>
        </w:rPr>
        <w:t xml:space="preserve"> without any fear of being retaliated. This is especially applicable in organizations involved in hospitality, since the hierarchical nature of such organizations can result in suppressing upward communication. Research indicates that ethical leadership determines better organizational commitment, less misconduct and high quality of service.</w:t>
      </w:r>
    </w:p>
    <w:p w14:paraId="0092E0EC" w14:textId="77777777" w:rsidR="00015917" w:rsidRPr="007B665D" w:rsidRDefault="00015917" w:rsidP="00015917">
      <w:pPr>
        <w:rPr>
          <w:rFonts w:ascii="Calibri" w:hAnsi="Calibri" w:cs="Calibri"/>
          <w:szCs w:val="24"/>
        </w:rPr>
      </w:pPr>
    </w:p>
    <w:p w14:paraId="1DCB73FC" w14:textId="77777777" w:rsidR="00015917" w:rsidRPr="007B665D" w:rsidRDefault="00015917" w:rsidP="00015917">
      <w:pPr>
        <w:rPr>
          <w:rFonts w:ascii="Calibri" w:hAnsi="Calibri" w:cs="Calibri"/>
          <w:szCs w:val="24"/>
        </w:rPr>
      </w:pPr>
      <w:r w:rsidRPr="007B665D">
        <w:rPr>
          <w:rFonts w:ascii="Calibri" w:hAnsi="Calibri" w:cs="Calibri"/>
          <w:szCs w:val="24"/>
        </w:rPr>
        <w:t>Ethical Decision-Making and Organizational Reputation.</w:t>
      </w:r>
    </w:p>
    <w:p w14:paraId="212D5182" w14:textId="77777777" w:rsidR="00015917" w:rsidRPr="007B665D" w:rsidRDefault="00015917" w:rsidP="00015917">
      <w:pPr>
        <w:rPr>
          <w:rFonts w:ascii="Calibri" w:hAnsi="Calibri" w:cs="Calibri"/>
          <w:szCs w:val="24"/>
        </w:rPr>
      </w:pPr>
    </w:p>
    <w:p w14:paraId="629CA7BA" w14:textId="77777777" w:rsidR="00015917" w:rsidRPr="007B665D" w:rsidRDefault="00015917" w:rsidP="00015917">
      <w:pPr>
        <w:rPr>
          <w:rFonts w:ascii="Calibri" w:hAnsi="Calibri" w:cs="Calibri"/>
          <w:szCs w:val="24"/>
        </w:rPr>
      </w:pPr>
      <w:r w:rsidRPr="007B665D">
        <w:rPr>
          <w:rFonts w:ascii="Calibri" w:hAnsi="Calibri" w:cs="Calibri"/>
          <w:szCs w:val="24"/>
        </w:rPr>
        <w:t xml:space="preserve">The hospitality industry is a sensitive intangible asset that is dependent on reputation and ethical decision-making is at the core of reputation management. Moral breaches can quickly spread on the Internet, social media, online feedback, and in the news, increasing the effect they have on the reputation. Studies show that consumers are increasingly </w:t>
      </w:r>
      <w:proofErr w:type="gramStart"/>
      <w:r w:rsidRPr="007B665D">
        <w:rPr>
          <w:rFonts w:ascii="Calibri" w:hAnsi="Calibri" w:cs="Calibri"/>
          <w:szCs w:val="24"/>
        </w:rPr>
        <w:t>taking into account</w:t>
      </w:r>
      <w:proofErr w:type="gramEnd"/>
      <w:r w:rsidRPr="007B665D">
        <w:rPr>
          <w:rFonts w:ascii="Calibri" w:hAnsi="Calibri" w:cs="Calibri"/>
          <w:szCs w:val="24"/>
        </w:rPr>
        <w:t xml:space="preserve"> ethical conduct when selecting providers of hospitality services in connection with fairness, safety and social responsibility.</w:t>
      </w:r>
    </w:p>
    <w:p w14:paraId="2EDB754F" w14:textId="77777777" w:rsidR="00015917" w:rsidRPr="007B665D" w:rsidRDefault="00015917" w:rsidP="00015917">
      <w:pPr>
        <w:rPr>
          <w:rFonts w:ascii="Calibri" w:hAnsi="Calibri" w:cs="Calibri"/>
          <w:szCs w:val="24"/>
        </w:rPr>
      </w:pPr>
    </w:p>
    <w:p w14:paraId="343014B1" w14:textId="77777777" w:rsidR="00015917" w:rsidRPr="007B665D" w:rsidRDefault="00015917" w:rsidP="00015917">
      <w:pPr>
        <w:rPr>
          <w:rFonts w:ascii="Calibri" w:hAnsi="Calibri" w:cs="Calibri"/>
          <w:szCs w:val="24"/>
        </w:rPr>
      </w:pPr>
      <w:r w:rsidRPr="007B665D">
        <w:rPr>
          <w:rFonts w:ascii="Calibri" w:hAnsi="Calibri" w:cs="Calibri"/>
          <w:szCs w:val="24"/>
        </w:rPr>
        <w:lastRenderedPageBreak/>
        <w:t xml:space="preserve">On the other hand, ethical decision-making increases customer loyalty and trust. Ethical consistency contributed by hospitality organizations is seen as more reliable and socially responsible and results in positive word-of-mouth and repeat business. As postulated by scholars, ethical </w:t>
      </w:r>
      <w:proofErr w:type="spellStart"/>
      <w:r w:rsidRPr="007B665D">
        <w:rPr>
          <w:rFonts w:ascii="Calibri" w:hAnsi="Calibri" w:cs="Calibri"/>
          <w:szCs w:val="24"/>
        </w:rPr>
        <w:t>behavior</w:t>
      </w:r>
      <w:proofErr w:type="spellEnd"/>
      <w:r w:rsidRPr="007B665D">
        <w:rPr>
          <w:rFonts w:ascii="Calibri" w:hAnsi="Calibri" w:cs="Calibri"/>
          <w:szCs w:val="24"/>
        </w:rPr>
        <w:t xml:space="preserve"> is said to be a reputational insurance mechanism, which saves organizations when there </w:t>
      </w:r>
      <w:proofErr w:type="gramStart"/>
      <w:r w:rsidRPr="007B665D">
        <w:rPr>
          <w:rFonts w:ascii="Calibri" w:hAnsi="Calibri" w:cs="Calibri"/>
          <w:szCs w:val="24"/>
        </w:rPr>
        <w:t>is</w:t>
      </w:r>
      <w:proofErr w:type="gramEnd"/>
      <w:r w:rsidRPr="007B665D">
        <w:rPr>
          <w:rFonts w:ascii="Calibri" w:hAnsi="Calibri" w:cs="Calibri"/>
          <w:szCs w:val="24"/>
        </w:rPr>
        <w:t xml:space="preserve"> crisis and failure of service.</w:t>
      </w:r>
    </w:p>
    <w:p w14:paraId="33969E99" w14:textId="77777777" w:rsidR="00015917" w:rsidRPr="007B665D" w:rsidRDefault="00015917" w:rsidP="00015917">
      <w:pPr>
        <w:rPr>
          <w:rFonts w:ascii="Calibri" w:hAnsi="Calibri" w:cs="Calibri"/>
          <w:szCs w:val="24"/>
        </w:rPr>
      </w:pPr>
    </w:p>
    <w:p w14:paraId="344F1452" w14:textId="77777777" w:rsidR="00015917" w:rsidRPr="007B665D" w:rsidRDefault="00015917" w:rsidP="00015917">
      <w:pPr>
        <w:rPr>
          <w:rFonts w:ascii="Calibri" w:hAnsi="Calibri" w:cs="Calibri"/>
          <w:szCs w:val="24"/>
        </w:rPr>
      </w:pPr>
      <w:r w:rsidRPr="007B665D">
        <w:rPr>
          <w:rFonts w:ascii="Calibri" w:hAnsi="Calibri" w:cs="Calibri"/>
          <w:szCs w:val="24"/>
        </w:rPr>
        <w:t>Dilemmas in Hospitality that are ethical.</w:t>
      </w:r>
    </w:p>
    <w:p w14:paraId="58CB653B" w14:textId="77777777" w:rsidR="00015917" w:rsidRPr="007B665D" w:rsidRDefault="00015917" w:rsidP="00015917">
      <w:pPr>
        <w:rPr>
          <w:rFonts w:ascii="Calibri" w:hAnsi="Calibri" w:cs="Calibri"/>
          <w:szCs w:val="24"/>
        </w:rPr>
      </w:pPr>
    </w:p>
    <w:p w14:paraId="0DF7614D" w14:textId="77777777" w:rsidR="00015917" w:rsidRPr="007B665D" w:rsidRDefault="00015917" w:rsidP="00015917">
      <w:pPr>
        <w:rPr>
          <w:rFonts w:ascii="Calibri" w:hAnsi="Calibri" w:cs="Calibri"/>
          <w:szCs w:val="24"/>
        </w:rPr>
      </w:pPr>
      <w:r w:rsidRPr="007B665D">
        <w:rPr>
          <w:rFonts w:ascii="Calibri" w:hAnsi="Calibri" w:cs="Calibri"/>
          <w:szCs w:val="24"/>
        </w:rPr>
        <w:t>Hospitality managers have constantly been confronted with ethical dilemmas in which there is no choice that is totally free of adverse implications. The usual dilemmas involve whether to refuse service to guests who have over booked, whether to prioritize cost control or to make any investments in safety, or whether to apply ethical standards that can be less profitable in the short term. Literature on ethical decision-making highlights the need to use frameworks to deal with such dilemma and not ad hoc decision-making.</w:t>
      </w:r>
    </w:p>
    <w:p w14:paraId="665C8AC8" w14:textId="77777777" w:rsidR="00015917" w:rsidRPr="007B665D" w:rsidRDefault="00015917" w:rsidP="00015917">
      <w:pPr>
        <w:rPr>
          <w:rFonts w:ascii="Calibri" w:hAnsi="Calibri" w:cs="Calibri"/>
          <w:szCs w:val="24"/>
        </w:rPr>
      </w:pPr>
    </w:p>
    <w:p w14:paraId="07450343" w14:textId="77777777" w:rsidR="00015917" w:rsidRPr="007B665D" w:rsidRDefault="00015917" w:rsidP="00015917">
      <w:pPr>
        <w:rPr>
          <w:rFonts w:ascii="Calibri" w:hAnsi="Calibri" w:cs="Calibri"/>
          <w:szCs w:val="24"/>
        </w:rPr>
      </w:pPr>
      <w:r w:rsidRPr="007B665D">
        <w:rPr>
          <w:rFonts w:ascii="Calibri" w:hAnsi="Calibri" w:cs="Calibri"/>
          <w:szCs w:val="24"/>
        </w:rPr>
        <w:t xml:space="preserve">Studies indicate that highly ethical aware managers who are trained to handle complex situations are better placed to deal with dilemmas. Ethical </w:t>
      </w:r>
      <w:proofErr w:type="gramStart"/>
      <w:r w:rsidRPr="007B665D">
        <w:rPr>
          <w:rFonts w:ascii="Calibri" w:hAnsi="Calibri" w:cs="Calibri"/>
          <w:szCs w:val="24"/>
        </w:rPr>
        <w:t>decision making</w:t>
      </w:r>
      <w:proofErr w:type="gramEnd"/>
      <w:r w:rsidRPr="007B665D">
        <w:rPr>
          <w:rFonts w:ascii="Calibri" w:hAnsi="Calibri" w:cs="Calibri"/>
          <w:szCs w:val="24"/>
        </w:rPr>
        <w:t xml:space="preserve"> models offer systematic techniques of </w:t>
      </w:r>
      <w:proofErr w:type="spellStart"/>
      <w:r w:rsidRPr="007B665D">
        <w:rPr>
          <w:rFonts w:ascii="Calibri" w:hAnsi="Calibri" w:cs="Calibri"/>
          <w:szCs w:val="24"/>
        </w:rPr>
        <w:t>analyzing</w:t>
      </w:r>
      <w:proofErr w:type="spellEnd"/>
      <w:r w:rsidRPr="007B665D">
        <w:rPr>
          <w:rFonts w:ascii="Calibri" w:hAnsi="Calibri" w:cs="Calibri"/>
          <w:szCs w:val="24"/>
        </w:rPr>
        <w:t xml:space="preserve"> the options, evaluating the effects on the stakeholders, and harmonizing the decisions with organizational principles. When such frameworks are not in place, they tend to make poor and unethical decisions.</w:t>
      </w:r>
    </w:p>
    <w:p w14:paraId="7D9AC454" w14:textId="77777777" w:rsidR="00015917" w:rsidRPr="007B665D" w:rsidRDefault="00015917" w:rsidP="00015917">
      <w:pPr>
        <w:rPr>
          <w:rFonts w:ascii="Calibri" w:hAnsi="Calibri" w:cs="Calibri"/>
          <w:szCs w:val="24"/>
        </w:rPr>
      </w:pPr>
    </w:p>
    <w:p w14:paraId="356AC40D" w14:textId="77777777" w:rsidR="00015917" w:rsidRPr="007B665D" w:rsidRDefault="00015917" w:rsidP="00015917">
      <w:pPr>
        <w:rPr>
          <w:rFonts w:ascii="Calibri" w:hAnsi="Calibri" w:cs="Calibri"/>
          <w:szCs w:val="24"/>
        </w:rPr>
      </w:pPr>
      <w:r w:rsidRPr="007B665D">
        <w:rPr>
          <w:rFonts w:ascii="Calibri" w:hAnsi="Calibri" w:cs="Calibri"/>
          <w:szCs w:val="24"/>
        </w:rPr>
        <w:t>Gaps in Existing Literature</w:t>
      </w:r>
    </w:p>
    <w:p w14:paraId="5BEFF22D" w14:textId="77777777" w:rsidR="00015917" w:rsidRPr="007B665D" w:rsidRDefault="00015917" w:rsidP="00015917">
      <w:pPr>
        <w:rPr>
          <w:rFonts w:ascii="Calibri" w:hAnsi="Calibri" w:cs="Calibri"/>
          <w:szCs w:val="24"/>
        </w:rPr>
      </w:pPr>
    </w:p>
    <w:p w14:paraId="0E55CF3F" w14:textId="1F2A7ED1" w:rsidR="008C2678" w:rsidRPr="007B665D" w:rsidRDefault="00015917" w:rsidP="00015917">
      <w:pPr>
        <w:rPr>
          <w:rFonts w:ascii="Calibri" w:hAnsi="Calibri" w:cs="Calibri"/>
          <w:szCs w:val="24"/>
        </w:rPr>
      </w:pPr>
      <w:r w:rsidRPr="007B665D">
        <w:rPr>
          <w:rFonts w:ascii="Calibri" w:hAnsi="Calibri" w:cs="Calibri"/>
          <w:szCs w:val="24"/>
        </w:rPr>
        <w:t>Although too much has been researched on ethics in hospitality, there are still gaps. Numerous studies dwell on consumer perceptions of ethical conducts but offer scanty information on how managers make such decisions. Also, there is little empirical studies on the ethical principles specific to the operations in the hospitality sector. Another area that has not been fully explored in the literature on hospitality ethics is the increased impact of online platforms and algorithmic decision-making. These loopholes indicate that more studies and practical frameworks need to be conducted to deal with new ethical issues in the industry.</w:t>
      </w:r>
    </w:p>
    <w:p w14:paraId="0CFC4C0D" w14:textId="77777777" w:rsidR="008C2678" w:rsidRPr="007B665D" w:rsidRDefault="008C2678" w:rsidP="008C2678">
      <w:pPr>
        <w:rPr>
          <w:rFonts w:ascii="Calibri" w:hAnsi="Calibri" w:cs="Calibri"/>
          <w:szCs w:val="24"/>
        </w:rPr>
      </w:pPr>
    </w:p>
    <w:p w14:paraId="45FE4FFC" w14:textId="77777777" w:rsidR="008C2678" w:rsidRPr="007B665D" w:rsidRDefault="008C2678" w:rsidP="008C2678">
      <w:pPr>
        <w:pStyle w:val="Heading1"/>
        <w:rPr>
          <w:rFonts w:ascii="Calibri" w:hAnsi="Calibri" w:cs="Calibri"/>
          <w:color w:val="auto"/>
          <w:sz w:val="24"/>
          <w:szCs w:val="24"/>
        </w:rPr>
      </w:pPr>
      <w:bookmarkStart w:id="3" w:name="_Toc220957853"/>
      <w:r w:rsidRPr="007B665D">
        <w:rPr>
          <w:rFonts w:ascii="Calibri" w:hAnsi="Calibri" w:cs="Calibri"/>
          <w:color w:val="auto"/>
          <w:sz w:val="24"/>
          <w:szCs w:val="24"/>
        </w:rPr>
        <w:lastRenderedPageBreak/>
        <w:t>Methodology</w:t>
      </w:r>
      <w:bookmarkEnd w:id="3"/>
      <w:r w:rsidRPr="007B665D">
        <w:rPr>
          <w:rFonts w:ascii="Calibri" w:hAnsi="Calibri" w:cs="Calibri"/>
          <w:color w:val="auto"/>
          <w:sz w:val="24"/>
          <w:szCs w:val="24"/>
        </w:rPr>
        <w:t xml:space="preserve"> </w:t>
      </w:r>
    </w:p>
    <w:p w14:paraId="484F5867" w14:textId="77777777" w:rsidR="008C2678" w:rsidRPr="007B665D" w:rsidRDefault="008C2678" w:rsidP="008C2678">
      <w:pPr>
        <w:rPr>
          <w:rFonts w:ascii="Calibri" w:hAnsi="Calibri" w:cs="Calibri"/>
          <w:szCs w:val="24"/>
        </w:rPr>
      </w:pPr>
      <w:r w:rsidRPr="007B665D">
        <w:rPr>
          <w:rFonts w:ascii="Calibri" w:hAnsi="Calibri" w:cs="Calibri"/>
          <w:szCs w:val="24"/>
        </w:rPr>
        <w:t xml:space="preserve">This study adopts a qualitative research methodology based on secondary data analysis to examine strategic organizational structures in hospitality businesses. A qualitative approach is appropriate because the research aims to develop a theoretical and analytical understanding of how different organizational structures influence decision-making, operational efficiency, employee </w:t>
      </w:r>
      <w:proofErr w:type="spellStart"/>
      <w:r w:rsidRPr="007B665D">
        <w:rPr>
          <w:rFonts w:ascii="Calibri" w:hAnsi="Calibri" w:cs="Calibri"/>
          <w:szCs w:val="24"/>
        </w:rPr>
        <w:t>behavior</w:t>
      </w:r>
      <w:proofErr w:type="spellEnd"/>
      <w:r w:rsidRPr="007B665D">
        <w:rPr>
          <w:rFonts w:ascii="Calibri" w:hAnsi="Calibri" w:cs="Calibri"/>
          <w:szCs w:val="24"/>
        </w:rPr>
        <w:t>, and service quality rather than to test hypotheses using numerical data (Saunders, Lewis and Thornhill, 2019). Hospitality organizations operate in complex and dynamic environments, making qualitative inquiry suitable for capturing contextual and strategic insights.</w:t>
      </w:r>
    </w:p>
    <w:p w14:paraId="26FF49CD" w14:textId="77777777" w:rsidR="008C2678" w:rsidRPr="007B665D" w:rsidRDefault="008C2678" w:rsidP="008C2678">
      <w:pPr>
        <w:rPr>
          <w:rFonts w:ascii="Calibri" w:hAnsi="Calibri" w:cs="Calibri"/>
          <w:szCs w:val="24"/>
        </w:rPr>
      </w:pPr>
      <w:r w:rsidRPr="007B665D">
        <w:rPr>
          <w:rFonts w:ascii="Calibri" w:hAnsi="Calibri" w:cs="Calibri"/>
          <w:szCs w:val="24"/>
        </w:rPr>
        <w:t>Secondary data were collected from a range of credible academic and professional sources, including peer-reviewed journal articles, academic textbooks, industry reports, and reputable business publications. Key sources included literature on organizational theory, strategic management, and hospitality management to ensure strong theoretical grounding. Foundational theories such as contingency theory, structural configurations, and strategic alignment were used to frame the analysis (Chandler, 1962; Mintzberg, 1983). In addition, real-world examples from internationally recognized hospitality organizations were incorporated to demonstrate practical applications of theoretical concepts.</w:t>
      </w:r>
    </w:p>
    <w:p w14:paraId="2ABF03E8" w14:textId="77777777" w:rsidR="008C2678" w:rsidRPr="007B665D" w:rsidRDefault="008C2678" w:rsidP="008C2678">
      <w:pPr>
        <w:rPr>
          <w:rFonts w:ascii="Calibri" w:hAnsi="Calibri" w:cs="Calibri"/>
          <w:szCs w:val="24"/>
        </w:rPr>
      </w:pPr>
      <w:r w:rsidRPr="007B665D">
        <w:rPr>
          <w:rFonts w:ascii="Calibri" w:hAnsi="Calibri" w:cs="Calibri"/>
          <w:szCs w:val="24"/>
        </w:rPr>
        <w:t xml:space="preserve">The data collection process followed a systematic literature review approach. Relevant keywords such as </w:t>
      </w:r>
      <w:r w:rsidRPr="007B665D">
        <w:rPr>
          <w:rFonts w:ascii="Calibri" w:hAnsi="Calibri" w:cs="Calibri"/>
          <w:i/>
          <w:iCs/>
          <w:szCs w:val="24"/>
        </w:rPr>
        <w:t>organizational structure</w:t>
      </w:r>
      <w:r w:rsidRPr="007B665D">
        <w:rPr>
          <w:rFonts w:ascii="Calibri" w:hAnsi="Calibri" w:cs="Calibri"/>
          <w:szCs w:val="24"/>
        </w:rPr>
        <w:t xml:space="preserve">, </w:t>
      </w:r>
      <w:r w:rsidRPr="007B665D">
        <w:rPr>
          <w:rFonts w:ascii="Calibri" w:hAnsi="Calibri" w:cs="Calibri"/>
          <w:i/>
          <w:iCs/>
          <w:szCs w:val="24"/>
        </w:rPr>
        <w:t>hospitality management</w:t>
      </w:r>
      <w:r w:rsidRPr="007B665D">
        <w:rPr>
          <w:rFonts w:ascii="Calibri" w:hAnsi="Calibri" w:cs="Calibri"/>
          <w:szCs w:val="24"/>
        </w:rPr>
        <w:t xml:space="preserve">, </w:t>
      </w:r>
      <w:r w:rsidRPr="007B665D">
        <w:rPr>
          <w:rFonts w:ascii="Calibri" w:hAnsi="Calibri" w:cs="Calibri"/>
          <w:i/>
          <w:iCs/>
          <w:szCs w:val="24"/>
        </w:rPr>
        <w:t>hierarchical structure</w:t>
      </w:r>
      <w:r w:rsidRPr="007B665D">
        <w:rPr>
          <w:rFonts w:ascii="Calibri" w:hAnsi="Calibri" w:cs="Calibri"/>
          <w:szCs w:val="24"/>
        </w:rPr>
        <w:t xml:space="preserve">, </w:t>
      </w:r>
      <w:r w:rsidRPr="007B665D">
        <w:rPr>
          <w:rFonts w:ascii="Calibri" w:hAnsi="Calibri" w:cs="Calibri"/>
          <w:i/>
          <w:iCs/>
          <w:szCs w:val="24"/>
        </w:rPr>
        <w:t>flat organizations</w:t>
      </w:r>
      <w:r w:rsidRPr="007B665D">
        <w:rPr>
          <w:rFonts w:ascii="Calibri" w:hAnsi="Calibri" w:cs="Calibri"/>
          <w:szCs w:val="24"/>
        </w:rPr>
        <w:t xml:space="preserve">, and </w:t>
      </w:r>
      <w:r w:rsidRPr="007B665D">
        <w:rPr>
          <w:rFonts w:ascii="Calibri" w:hAnsi="Calibri" w:cs="Calibri"/>
          <w:i/>
          <w:iCs/>
          <w:szCs w:val="24"/>
        </w:rPr>
        <w:t>hybrid structures</w:t>
      </w:r>
      <w:r w:rsidRPr="007B665D">
        <w:rPr>
          <w:rFonts w:ascii="Calibri" w:hAnsi="Calibri" w:cs="Calibri"/>
          <w:szCs w:val="24"/>
        </w:rPr>
        <w:t xml:space="preserve"> were used to identify appropriate sources. Selection criteria focused on relevance to the hospitality industry, academic credibility, and recency of publication to ensure contemporary relevance. Older seminal works were included where necessary to support foundational theories.</w:t>
      </w:r>
    </w:p>
    <w:p w14:paraId="7D05AB3A" w14:textId="77777777" w:rsidR="008C2678" w:rsidRPr="007B665D" w:rsidRDefault="008C2678" w:rsidP="008C2678">
      <w:pPr>
        <w:rPr>
          <w:rFonts w:ascii="Calibri" w:hAnsi="Calibri" w:cs="Calibri"/>
          <w:szCs w:val="24"/>
        </w:rPr>
      </w:pPr>
      <w:r w:rsidRPr="007B665D">
        <w:rPr>
          <w:rFonts w:ascii="Calibri" w:hAnsi="Calibri" w:cs="Calibri"/>
          <w:szCs w:val="24"/>
        </w:rPr>
        <w:t xml:space="preserve">Data analysis involved a thematic analysis, whereby patterns and recurring themes related to organizational structure and performance were identified across the literature. Themes such as decision-making authority, communication flows, employee empowerment, operational efficiency, and service quality were </w:t>
      </w:r>
      <w:proofErr w:type="spellStart"/>
      <w:r w:rsidRPr="007B665D">
        <w:rPr>
          <w:rFonts w:ascii="Calibri" w:hAnsi="Calibri" w:cs="Calibri"/>
          <w:szCs w:val="24"/>
        </w:rPr>
        <w:t>analyzed</w:t>
      </w:r>
      <w:proofErr w:type="spellEnd"/>
      <w:r w:rsidRPr="007B665D">
        <w:rPr>
          <w:rFonts w:ascii="Calibri" w:hAnsi="Calibri" w:cs="Calibri"/>
          <w:szCs w:val="24"/>
        </w:rPr>
        <w:t xml:space="preserve"> and compared across different structural models. Case evidence from hospitality organizations was used to support and contextualize these themes, enhancing the practical relevance of the findings (Yin, 2018).</w:t>
      </w:r>
    </w:p>
    <w:p w14:paraId="5D86C901" w14:textId="77777777" w:rsidR="008C2678" w:rsidRPr="007B665D" w:rsidRDefault="008C2678" w:rsidP="008C2678">
      <w:pPr>
        <w:rPr>
          <w:rFonts w:ascii="Calibri" w:hAnsi="Calibri" w:cs="Calibri"/>
          <w:szCs w:val="24"/>
        </w:rPr>
      </w:pPr>
      <w:r w:rsidRPr="007B665D">
        <w:rPr>
          <w:rFonts w:ascii="Calibri" w:hAnsi="Calibri" w:cs="Calibri"/>
          <w:szCs w:val="24"/>
        </w:rPr>
        <w:t>The use of secondary data offers several advantages, including access to a wide range of perspectives and established research findings. However, it also presents limitations, such as reliance on existing interpretations and the inability to capture organization-specific primary insights. To mitigate these limitations, the study draws from multiple sources and compares differing viewpoints to ensure balanced analysis and academic rigor.</w:t>
      </w:r>
    </w:p>
    <w:p w14:paraId="16DA0BCD" w14:textId="77777777" w:rsidR="008C2678" w:rsidRPr="007B665D" w:rsidRDefault="008C2678" w:rsidP="008C2678">
      <w:pPr>
        <w:rPr>
          <w:rFonts w:ascii="Calibri" w:hAnsi="Calibri" w:cs="Calibri"/>
          <w:szCs w:val="24"/>
        </w:rPr>
      </w:pPr>
      <w:r w:rsidRPr="007B665D">
        <w:rPr>
          <w:rFonts w:ascii="Calibri" w:hAnsi="Calibri" w:cs="Calibri"/>
          <w:szCs w:val="24"/>
        </w:rPr>
        <w:lastRenderedPageBreak/>
        <w:t>Overall, the chosen methodology supports the research objectives by enabling a comprehensive examination of organizational structures within hospitality businesses while ensuring reliability, validity, and theoretical depth.</w:t>
      </w:r>
    </w:p>
    <w:p w14:paraId="4603622F" w14:textId="77777777" w:rsidR="008C2678" w:rsidRPr="007B665D" w:rsidRDefault="008C2678" w:rsidP="008C2678">
      <w:pPr>
        <w:jc w:val="center"/>
        <w:rPr>
          <w:rFonts w:ascii="Calibri" w:hAnsi="Calibri" w:cs="Calibri"/>
          <w:szCs w:val="24"/>
        </w:rPr>
      </w:pPr>
    </w:p>
    <w:p w14:paraId="0ADA6D15" w14:textId="77777777" w:rsidR="008C2678" w:rsidRPr="007B665D" w:rsidRDefault="008C2678" w:rsidP="008C2678">
      <w:pPr>
        <w:pStyle w:val="Heading1"/>
        <w:rPr>
          <w:rFonts w:ascii="Calibri" w:hAnsi="Calibri" w:cs="Calibri"/>
          <w:color w:val="auto"/>
          <w:sz w:val="24"/>
          <w:szCs w:val="24"/>
        </w:rPr>
      </w:pPr>
      <w:bookmarkStart w:id="4" w:name="_Toc220957854"/>
      <w:r w:rsidRPr="007B665D">
        <w:rPr>
          <w:rFonts w:ascii="Calibri" w:hAnsi="Calibri" w:cs="Calibri"/>
          <w:color w:val="auto"/>
          <w:sz w:val="24"/>
          <w:szCs w:val="24"/>
        </w:rPr>
        <w:t>Findings</w:t>
      </w:r>
      <w:bookmarkEnd w:id="4"/>
      <w:r w:rsidRPr="007B665D">
        <w:rPr>
          <w:rFonts w:ascii="Calibri" w:hAnsi="Calibri" w:cs="Calibri"/>
          <w:color w:val="auto"/>
          <w:sz w:val="24"/>
          <w:szCs w:val="24"/>
        </w:rPr>
        <w:t xml:space="preserve"> </w:t>
      </w:r>
    </w:p>
    <w:p w14:paraId="089C5ADC" w14:textId="77777777" w:rsidR="00BC237B" w:rsidRPr="007B665D" w:rsidRDefault="00BC237B" w:rsidP="00BC237B">
      <w:pPr>
        <w:rPr>
          <w:rFonts w:ascii="Calibri" w:hAnsi="Calibri" w:cs="Calibri"/>
          <w:szCs w:val="24"/>
        </w:rPr>
      </w:pPr>
      <w:r w:rsidRPr="007B665D">
        <w:rPr>
          <w:rFonts w:ascii="Calibri" w:hAnsi="Calibri" w:cs="Calibri"/>
          <w:szCs w:val="24"/>
        </w:rPr>
        <w:t>1. Application of Ethical Decision-Making in Hospitality Organizations.</w:t>
      </w:r>
    </w:p>
    <w:p w14:paraId="715650F5" w14:textId="77777777" w:rsidR="00BC237B" w:rsidRPr="007B665D" w:rsidRDefault="00BC237B" w:rsidP="00BC237B">
      <w:pPr>
        <w:rPr>
          <w:rFonts w:ascii="Calibri" w:hAnsi="Calibri" w:cs="Calibri"/>
          <w:szCs w:val="24"/>
        </w:rPr>
      </w:pPr>
    </w:p>
    <w:p w14:paraId="176CB933" w14:textId="77777777" w:rsidR="00BC237B" w:rsidRPr="007B665D" w:rsidRDefault="00BC237B" w:rsidP="00BC237B">
      <w:pPr>
        <w:rPr>
          <w:rFonts w:ascii="Calibri" w:hAnsi="Calibri" w:cs="Calibri"/>
          <w:szCs w:val="24"/>
        </w:rPr>
      </w:pPr>
      <w:proofErr w:type="gramStart"/>
      <w:r w:rsidRPr="007B665D">
        <w:rPr>
          <w:rFonts w:ascii="Calibri" w:hAnsi="Calibri" w:cs="Calibri"/>
          <w:szCs w:val="24"/>
        </w:rPr>
        <w:t>It can be seen that the</w:t>
      </w:r>
      <w:proofErr w:type="gramEnd"/>
      <w:r w:rsidRPr="007B665D">
        <w:rPr>
          <w:rFonts w:ascii="Calibri" w:hAnsi="Calibri" w:cs="Calibri"/>
          <w:szCs w:val="24"/>
        </w:rPr>
        <w:t xml:space="preserve"> analysis of the existing literature and evidence-based in the </w:t>
      </w:r>
      <w:proofErr w:type="gramStart"/>
      <w:r w:rsidRPr="007B665D">
        <w:rPr>
          <w:rFonts w:ascii="Calibri" w:hAnsi="Calibri" w:cs="Calibri"/>
          <w:szCs w:val="24"/>
        </w:rPr>
        <w:t>particular case</w:t>
      </w:r>
      <w:proofErr w:type="gramEnd"/>
      <w:r w:rsidRPr="007B665D">
        <w:rPr>
          <w:rFonts w:ascii="Calibri" w:hAnsi="Calibri" w:cs="Calibri"/>
          <w:szCs w:val="24"/>
        </w:rPr>
        <w:t xml:space="preserve"> of hospitality demonstrates that ethical decision-making has a guiding role in the formation of organizational legitimacy and the long-term performance. Hospitals that incorporate ethics in their </w:t>
      </w:r>
      <w:proofErr w:type="gramStart"/>
      <w:r w:rsidRPr="007B665D">
        <w:rPr>
          <w:rFonts w:ascii="Calibri" w:hAnsi="Calibri" w:cs="Calibri"/>
          <w:szCs w:val="24"/>
        </w:rPr>
        <w:t>day to day</w:t>
      </w:r>
      <w:proofErr w:type="gramEnd"/>
      <w:r w:rsidRPr="007B665D">
        <w:rPr>
          <w:rFonts w:ascii="Calibri" w:hAnsi="Calibri" w:cs="Calibri"/>
          <w:szCs w:val="24"/>
        </w:rPr>
        <w:t xml:space="preserve"> decision making exhibit greater confidence in their stakeholders, increase in brand and improved stability in their operations. Ethical decision making does not mean that one acts in accordance with the laws and the regulations </w:t>
      </w:r>
      <w:proofErr w:type="gramStart"/>
      <w:r w:rsidRPr="007B665D">
        <w:rPr>
          <w:rFonts w:ascii="Calibri" w:hAnsi="Calibri" w:cs="Calibri"/>
          <w:szCs w:val="24"/>
        </w:rPr>
        <w:t>only, but</w:t>
      </w:r>
      <w:proofErr w:type="gramEnd"/>
      <w:r w:rsidRPr="007B665D">
        <w:rPr>
          <w:rFonts w:ascii="Calibri" w:hAnsi="Calibri" w:cs="Calibri"/>
          <w:szCs w:val="24"/>
        </w:rPr>
        <w:t xml:space="preserve"> is a form of active moral judgment in the circumstances where the formal rules might not exist or be adequate.</w:t>
      </w:r>
    </w:p>
    <w:p w14:paraId="4109861C" w14:textId="77777777" w:rsidR="00BC237B" w:rsidRPr="007B665D" w:rsidRDefault="00BC237B" w:rsidP="00BC237B">
      <w:pPr>
        <w:rPr>
          <w:rFonts w:ascii="Calibri" w:hAnsi="Calibri" w:cs="Calibri"/>
          <w:szCs w:val="24"/>
        </w:rPr>
      </w:pPr>
    </w:p>
    <w:p w14:paraId="256ABCEF" w14:textId="77777777" w:rsidR="00BC237B" w:rsidRPr="007B665D" w:rsidRDefault="00BC237B" w:rsidP="00BC237B">
      <w:pPr>
        <w:rPr>
          <w:rFonts w:ascii="Calibri" w:hAnsi="Calibri" w:cs="Calibri"/>
          <w:szCs w:val="24"/>
        </w:rPr>
      </w:pPr>
      <w:r w:rsidRPr="007B665D">
        <w:rPr>
          <w:rFonts w:ascii="Calibri" w:hAnsi="Calibri" w:cs="Calibri"/>
          <w:szCs w:val="24"/>
        </w:rPr>
        <w:t xml:space="preserve">The results show that the decision-making process based on ethics has an impact on strategic and operational performance. At the strategic level, ethics influence such policies as pricing transparency, safety standards, and employee welfare. On the working level, frontline employees often </w:t>
      </w:r>
      <w:proofErr w:type="gramStart"/>
      <w:r w:rsidRPr="007B665D">
        <w:rPr>
          <w:rFonts w:ascii="Calibri" w:hAnsi="Calibri" w:cs="Calibri"/>
          <w:szCs w:val="24"/>
        </w:rPr>
        <w:t>have to</w:t>
      </w:r>
      <w:proofErr w:type="gramEnd"/>
      <w:r w:rsidRPr="007B665D">
        <w:rPr>
          <w:rFonts w:ascii="Calibri" w:hAnsi="Calibri" w:cs="Calibri"/>
          <w:szCs w:val="24"/>
        </w:rPr>
        <w:t xml:space="preserve"> make morally sound decisions under immediate contact with guests. Having clear ethical standards set by the organization and leadership can help in the employees making uniform and accountable decisions, which will lead to ethical ambiguity and lack of service.</w:t>
      </w:r>
    </w:p>
    <w:p w14:paraId="0ADEF1B9" w14:textId="77777777" w:rsidR="00BC237B" w:rsidRPr="007B665D" w:rsidRDefault="00BC237B" w:rsidP="00BC237B">
      <w:pPr>
        <w:rPr>
          <w:rFonts w:ascii="Calibri" w:hAnsi="Calibri" w:cs="Calibri"/>
          <w:szCs w:val="24"/>
        </w:rPr>
      </w:pPr>
    </w:p>
    <w:p w14:paraId="25EBF1F8" w14:textId="77777777" w:rsidR="00BC237B" w:rsidRPr="007B665D" w:rsidRDefault="00BC237B" w:rsidP="00BC237B">
      <w:pPr>
        <w:rPr>
          <w:rFonts w:ascii="Calibri" w:hAnsi="Calibri" w:cs="Calibri"/>
          <w:szCs w:val="24"/>
        </w:rPr>
      </w:pPr>
      <w:r w:rsidRPr="007B665D">
        <w:rPr>
          <w:rFonts w:ascii="Calibri" w:hAnsi="Calibri" w:cs="Calibri"/>
          <w:szCs w:val="24"/>
        </w:rPr>
        <w:t>2. Ethical Issues to Be Resolved: Overbooking and Hidden Fees.</w:t>
      </w:r>
    </w:p>
    <w:p w14:paraId="67AE6D91" w14:textId="77777777" w:rsidR="00BC237B" w:rsidRPr="007B665D" w:rsidRDefault="00BC237B" w:rsidP="00BC237B">
      <w:pPr>
        <w:rPr>
          <w:rFonts w:ascii="Calibri" w:hAnsi="Calibri" w:cs="Calibri"/>
          <w:szCs w:val="24"/>
        </w:rPr>
      </w:pPr>
    </w:p>
    <w:p w14:paraId="29AE2F8A" w14:textId="77777777" w:rsidR="00BC237B" w:rsidRPr="007B665D" w:rsidRDefault="00BC237B" w:rsidP="00BC237B">
      <w:pPr>
        <w:rPr>
          <w:rFonts w:ascii="Calibri" w:hAnsi="Calibri" w:cs="Calibri"/>
          <w:szCs w:val="24"/>
        </w:rPr>
      </w:pPr>
      <w:r w:rsidRPr="007B665D">
        <w:rPr>
          <w:rFonts w:ascii="Calibri" w:hAnsi="Calibri" w:cs="Calibri"/>
          <w:szCs w:val="24"/>
        </w:rPr>
        <w:t>The transparency of pricing and overbooking becomes one of the most apparent ethical issues in the hospitality industry. The results indicate that although overbooking is justifiable as a revenue management strategy, it is commonly regarded as unethical where the knowledge of guests is not properly informed or where it has not been compensated. The decision making in this context regarding ethics would demand some postulation between the financial goals and the rights and expectations of the guests.</w:t>
      </w:r>
    </w:p>
    <w:p w14:paraId="1A628F23" w14:textId="77777777" w:rsidR="00BC237B" w:rsidRPr="007B665D" w:rsidRDefault="00BC237B" w:rsidP="00BC237B">
      <w:pPr>
        <w:rPr>
          <w:rFonts w:ascii="Calibri" w:hAnsi="Calibri" w:cs="Calibri"/>
          <w:szCs w:val="24"/>
        </w:rPr>
      </w:pPr>
    </w:p>
    <w:p w14:paraId="5219E890" w14:textId="77777777" w:rsidR="00BC237B" w:rsidRPr="007B665D" w:rsidRDefault="00BC237B" w:rsidP="00BC237B">
      <w:pPr>
        <w:rPr>
          <w:rFonts w:ascii="Calibri" w:hAnsi="Calibri" w:cs="Calibri"/>
          <w:szCs w:val="24"/>
        </w:rPr>
      </w:pPr>
      <w:r w:rsidRPr="007B665D">
        <w:rPr>
          <w:rFonts w:ascii="Calibri" w:hAnsi="Calibri" w:cs="Calibri"/>
          <w:szCs w:val="24"/>
        </w:rPr>
        <w:lastRenderedPageBreak/>
        <w:t>Companies that implement open communication principles, including the active communication of over bookings policies and proactive remuneration, have higher chances of preserving the customer trust. Conversely, fraudulent activities, such as concealed charges and untrue price tags, have a severe impact on organizational reputation. The discussion reveals that the guests perceive the presence of hidden expenses as an act of deliberate misinterpretation, and not as the need to operate and thus give adverse reviews, complaints, and reputational damages.</w:t>
      </w:r>
    </w:p>
    <w:p w14:paraId="46FBB4A7" w14:textId="77777777" w:rsidR="00BC237B" w:rsidRPr="007B665D" w:rsidRDefault="00BC237B" w:rsidP="00BC237B">
      <w:pPr>
        <w:rPr>
          <w:rFonts w:ascii="Calibri" w:hAnsi="Calibri" w:cs="Calibri"/>
          <w:szCs w:val="24"/>
        </w:rPr>
      </w:pPr>
    </w:p>
    <w:p w14:paraId="414E4A6D" w14:textId="77777777" w:rsidR="00BC237B" w:rsidRPr="007B665D" w:rsidRDefault="00BC237B" w:rsidP="00BC237B">
      <w:pPr>
        <w:rPr>
          <w:rFonts w:ascii="Calibri" w:hAnsi="Calibri" w:cs="Calibri"/>
          <w:szCs w:val="24"/>
        </w:rPr>
      </w:pPr>
      <w:r w:rsidRPr="007B665D">
        <w:rPr>
          <w:rFonts w:ascii="Calibri" w:hAnsi="Calibri" w:cs="Calibri"/>
          <w:szCs w:val="24"/>
        </w:rPr>
        <w:t xml:space="preserve">Customers trust in ethical pricing </w:t>
      </w:r>
      <w:proofErr w:type="spellStart"/>
      <w:r w:rsidRPr="007B665D">
        <w:rPr>
          <w:rFonts w:ascii="Calibri" w:hAnsi="Calibri" w:cs="Calibri"/>
          <w:szCs w:val="24"/>
        </w:rPr>
        <w:t>behavior</w:t>
      </w:r>
      <w:proofErr w:type="spellEnd"/>
      <w:r w:rsidRPr="007B665D">
        <w:rPr>
          <w:rFonts w:ascii="Calibri" w:hAnsi="Calibri" w:cs="Calibri"/>
          <w:szCs w:val="24"/>
        </w:rPr>
        <w:t xml:space="preserve"> is hence determined as a key requirement. Hospitality organizations that aim at promoting transparency and fairness have a higher chance of maintaining a long-term relationship with their customers, despite the existence of very competitive markets.</w:t>
      </w:r>
    </w:p>
    <w:p w14:paraId="738A16AE" w14:textId="77777777" w:rsidR="00BC237B" w:rsidRPr="007B665D" w:rsidRDefault="00BC237B" w:rsidP="00BC237B">
      <w:pPr>
        <w:rPr>
          <w:rFonts w:ascii="Calibri" w:hAnsi="Calibri" w:cs="Calibri"/>
          <w:szCs w:val="24"/>
        </w:rPr>
      </w:pPr>
    </w:p>
    <w:p w14:paraId="1394FE4F" w14:textId="77777777" w:rsidR="00BC237B" w:rsidRPr="007B665D" w:rsidRDefault="00BC237B" w:rsidP="00BC237B">
      <w:pPr>
        <w:rPr>
          <w:rFonts w:ascii="Calibri" w:hAnsi="Calibri" w:cs="Calibri"/>
          <w:szCs w:val="24"/>
        </w:rPr>
      </w:pPr>
      <w:r w:rsidRPr="007B665D">
        <w:rPr>
          <w:rFonts w:ascii="Calibri" w:hAnsi="Calibri" w:cs="Calibri"/>
          <w:szCs w:val="24"/>
        </w:rPr>
        <w:t xml:space="preserve">3. Ethical treatment of employees is a probable fact in a business firm, as it ignores the presence of </w:t>
      </w:r>
      <w:proofErr w:type="gramStart"/>
      <w:r w:rsidRPr="007B665D">
        <w:rPr>
          <w:rFonts w:ascii="Calibri" w:hAnsi="Calibri" w:cs="Calibri"/>
          <w:szCs w:val="24"/>
        </w:rPr>
        <w:t>transitions.&lt;</w:t>
      </w:r>
      <w:proofErr w:type="gramEnd"/>
      <w:r w:rsidRPr="007B665D">
        <w:rPr>
          <w:rFonts w:ascii="Calibri" w:hAnsi="Calibri" w:cs="Calibri"/>
          <w:szCs w:val="24"/>
        </w:rPr>
        <w:t>|human|&gt;Ethical treatment of employees is likely to be a reality in a business firm since it does not focus on the existence of transitions.</w:t>
      </w:r>
    </w:p>
    <w:p w14:paraId="55ECE228" w14:textId="77777777" w:rsidR="00BC237B" w:rsidRPr="007B665D" w:rsidRDefault="00BC237B" w:rsidP="00BC237B">
      <w:pPr>
        <w:rPr>
          <w:rFonts w:ascii="Calibri" w:hAnsi="Calibri" w:cs="Calibri"/>
          <w:szCs w:val="24"/>
        </w:rPr>
      </w:pPr>
    </w:p>
    <w:p w14:paraId="7BAD00FA" w14:textId="77777777" w:rsidR="00BC237B" w:rsidRPr="007B665D" w:rsidRDefault="00BC237B" w:rsidP="00BC237B">
      <w:pPr>
        <w:rPr>
          <w:rFonts w:ascii="Calibri" w:hAnsi="Calibri" w:cs="Calibri"/>
          <w:szCs w:val="24"/>
        </w:rPr>
      </w:pPr>
      <w:r w:rsidRPr="007B665D">
        <w:rPr>
          <w:rFonts w:ascii="Calibri" w:hAnsi="Calibri" w:cs="Calibri"/>
          <w:szCs w:val="24"/>
        </w:rPr>
        <w:t xml:space="preserve">One of the central ethical concerns that have a direct implication on the quality of service and performance of the organization is the treatment of the employees. The results show that malpractices in </w:t>
      </w:r>
      <w:proofErr w:type="spellStart"/>
      <w:r w:rsidRPr="007B665D">
        <w:rPr>
          <w:rFonts w:ascii="Calibri" w:hAnsi="Calibri" w:cs="Calibri"/>
          <w:szCs w:val="24"/>
        </w:rPr>
        <w:t>labor</w:t>
      </w:r>
      <w:proofErr w:type="spellEnd"/>
      <w:r w:rsidRPr="007B665D">
        <w:rPr>
          <w:rFonts w:ascii="Calibri" w:hAnsi="Calibri" w:cs="Calibri"/>
          <w:szCs w:val="24"/>
        </w:rPr>
        <w:t>, including the high workload, unfair schedules, unequal pay, job insecurity, and poor morale are the reasons behind poor employee ethics and moral conduct. The employees who feel mistreated tend to have higher chances of disengaging and in certain instances they tend to adopt unethical service conduct as a way of retaliation or coping with the situation.</w:t>
      </w:r>
    </w:p>
    <w:p w14:paraId="370B7EF7" w14:textId="77777777" w:rsidR="00BC237B" w:rsidRPr="007B665D" w:rsidRDefault="00BC237B" w:rsidP="00BC237B">
      <w:pPr>
        <w:rPr>
          <w:rFonts w:ascii="Calibri" w:hAnsi="Calibri" w:cs="Calibri"/>
          <w:szCs w:val="24"/>
        </w:rPr>
      </w:pPr>
    </w:p>
    <w:p w14:paraId="4F12A538" w14:textId="77777777" w:rsidR="00BC237B" w:rsidRPr="007B665D" w:rsidRDefault="00BC237B" w:rsidP="00BC237B">
      <w:pPr>
        <w:rPr>
          <w:rFonts w:ascii="Calibri" w:hAnsi="Calibri" w:cs="Calibri"/>
          <w:szCs w:val="24"/>
        </w:rPr>
      </w:pPr>
      <w:r w:rsidRPr="007B665D">
        <w:rPr>
          <w:rFonts w:ascii="Calibri" w:hAnsi="Calibri" w:cs="Calibri"/>
          <w:szCs w:val="24"/>
        </w:rPr>
        <w:t xml:space="preserve">On the other hand, the hospitality institutions, which embrace ethical human resource management practices, have recorded good results, such as increased employee commitment, low employee turnover, and enhancement of service delivery consistency. Moral </w:t>
      </w:r>
      <w:proofErr w:type="gramStart"/>
      <w:r w:rsidRPr="007B665D">
        <w:rPr>
          <w:rFonts w:ascii="Calibri" w:hAnsi="Calibri" w:cs="Calibri"/>
          <w:szCs w:val="24"/>
        </w:rPr>
        <w:t>decision making</w:t>
      </w:r>
      <w:proofErr w:type="gramEnd"/>
      <w:r w:rsidRPr="007B665D">
        <w:rPr>
          <w:rFonts w:ascii="Calibri" w:hAnsi="Calibri" w:cs="Calibri"/>
          <w:szCs w:val="24"/>
        </w:rPr>
        <w:t xml:space="preserve"> involving employee welfare comprises equitable remuneration, secure working environments, </w:t>
      </w:r>
      <w:proofErr w:type="spellStart"/>
      <w:r w:rsidRPr="007B665D">
        <w:rPr>
          <w:rFonts w:ascii="Calibri" w:hAnsi="Calibri" w:cs="Calibri"/>
          <w:szCs w:val="24"/>
        </w:rPr>
        <w:t>respectual</w:t>
      </w:r>
      <w:proofErr w:type="spellEnd"/>
      <w:r w:rsidRPr="007B665D">
        <w:rPr>
          <w:rFonts w:ascii="Calibri" w:hAnsi="Calibri" w:cs="Calibri"/>
          <w:szCs w:val="24"/>
        </w:rPr>
        <w:t xml:space="preserve"> managerial procedures as well as providing employee voice. These practices help in establishment of an ethical internal culture which supports ethicality in the </w:t>
      </w:r>
      <w:proofErr w:type="spellStart"/>
      <w:r w:rsidRPr="007B665D">
        <w:rPr>
          <w:rFonts w:ascii="Calibri" w:hAnsi="Calibri" w:cs="Calibri"/>
          <w:szCs w:val="24"/>
        </w:rPr>
        <w:t>behavior</w:t>
      </w:r>
      <w:proofErr w:type="spellEnd"/>
      <w:r w:rsidRPr="007B665D">
        <w:rPr>
          <w:rFonts w:ascii="Calibri" w:hAnsi="Calibri" w:cs="Calibri"/>
          <w:szCs w:val="24"/>
        </w:rPr>
        <w:t xml:space="preserve"> of the guests.</w:t>
      </w:r>
    </w:p>
    <w:p w14:paraId="195926DE" w14:textId="77777777" w:rsidR="00BC237B" w:rsidRPr="007B665D" w:rsidRDefault="00BC237B" w:rsidP="00BC237B">
      <w:pPr>
        <w:rPr>
          <w:rFonts w:ascii="Calibri" w:hAnsi="Calibri" w:cs="Calibri"/>
          <w:szCs w:val="24"/>
        </w:rPr>
      </w:pPr>
    </w:p>
    <w:p w14:paraId="0C34DE1B" w14:textId="77777777" w:rsidR="00BC237B" w:rsidRPr="007B665D" w:rsidRDefault="00BC237B" w:rsidP="00BC237B">
      <w:pPr>
        <w:rPr>
          <w:rFonts w:ascii="Calibri" w:hAnsi="Calibri" w:cs="Calibri"/>
          <w:szCs w:val="24"/>
        </w:rPr>
      </w:pPr>
      <w:r w:rsidRPr="007B665D">
        <w:rPr>
          <w:rFonts w:ascii="Calibri" w:hAnsi="Calibri" w:cs="Calibri"/>
          <w:szCs w:val="24"/>
        </w:rPr>
        <w:lastRenderedPageBreak/>
        <w:t>In the analysis, it is pointed out that there is a connection between internal ethics and external ethics. As demonstrated in many organizations that do not pay much attention to the welfare of employees, they tend to have difficulties in providing ethical service moments, which shows that ethical decision-making should involve both employee-oriented and guest-oriented factors.</w:t>
      </w:r>
    </w:p>
    <w:p w14:paraId="633961E9" w14:textId="77777777" w:rsidR="00BC237B" w:rsidRPr="007B665D" w:rsidRDefault="00BC237B" w:rsidP="00BC237B">
      <w:pPr>
        <w:rPr>
          <w:rFonts w:ascii="Calibri" w:hAnsi="Calibri" w:cs="Calibri"/>
          <w:szCs w:val="24"/>
        </w:rPr>
      </w:pPr>
    </w:p>
    <w:p w14:paraId="2B6E1903" w14:textId="77777777" w:rsidR="00BC237B" w:rsidRPr="007B665D" w:rsidRDefault="00BC237B" w:rsidP="00BC237B">
      <w:pPr>
        <w:rPr>
          <w:rFonts w:ascii="Calibri" w:hAnsi="Calibri" w:cs="Calibri"/>
          <w:szCs w:val="24"/>
        </w:rPr>
      </w:pPr>
      <w:r w:rsidRPr="007B665D">
        <w:rPr>
          <w:rFonts w:ascii="Calibri" w:hAnsi="Calibri" w:cs="Calibri"/>
          <w:szCs w:val="24"/>
        </w:rPr>
        <w:t>4. Guest Data Protection and Safety.</w:t>
      </w:r>
    </w:p>
    <w:p w14:paraId="39C25B1C" w14:textId="77777777" w:rsidR="00BC237B" w:rsidRPr="007B665D" w:rsidRDefault="00BC237B" w:rsidP="00BC237B">
      <w:pPr>
        <w:rPr>
          <w:rFonts w:ascii="Calibri" w:hAnsi="Calibri" w:cs="Calibri"/>
          <w:szCs w:val="24"/>
        </w:rPr>
      </w:pPr>
    </w:p>
    <w:p w14:paraId="702E24E6" w14:textId="77777777" w:rsidR="00BC237B" w:rsidRPr="007B665D" w:rsidRDefault="00BC237B" w:rsidP="00BC237B">
      <w:pPr>
        <w:rPr>
          <w:rFonts w:ascii="Calibri" w:hAnsi="Calibri" w:cs="Calibri"/>
          <w:szCs w:val="24"/>
        </w:rPr>
      </w:pPr>
      <w:r w:rsidRPr="007B665D">
        <w:rPr>
          <w:rFonts w:ascii="Calibri" w:hAnsi="Calibri" w:cs="Calibri"/>
          <w:szCs w:val="24"/>
        </w:rPr>
        <w:t xml:space="preserve">Safety of the guests is also an ethical issue that is not negotiable in the hospitality operations. The results indicate that ethical lapse of safety, including low fire measures, low levels of hygiene or low levels of security, even have dire effects, like physical injuries and long-term reputational damage. The issue of ethical </w:t>
      </w:r>
      <w:proofErr w:type="gramStart"/>
      <w:r w:rsidRPr="007B665D">
        <w:rPr>
          <w:rFonts w:ascii="Calibri" w:hAnsi="Calibri" w:cs="Calibri"/>
          <w:szCs w:val="24"/>
        </w:rPr>
        <w:t>decision making</w:t>
      </w:r>
      <w:proofErr w:type="gramEnd"/>
      <w:r w:rsidRPr="007B665D">
        <w:rPr>
          <w:rFonts w:ascii="Calibri" w:hAnsi="Calibri" w:cs="Calibri"/>
          <w:szCs w:val="24"/>
        </w:rPr>
        <w:t xml:space="preserve"> demands that organizations focus on safety investments </w:t>
      </w:r>
      <w:proofErr w:type="gramStart"/>
      <w:r w:rsidRPr="007B665D">
        <w:rPr>
          <w:rFonts w:ascii="Calibri" w:hAnsi="Calibri" w:cs="Calibri"/>
          <w:szCs w:val="24"/>
        </w:rPr>
        <w:t>despite the fact that</w:t>
      </w:r>
      <w:proofErr w:type="gramEnd"/>
      <w:r w:rsidRPr="007B665D">
        <w:rPr>
          <w:rFonts w:ascii="Calibri" w:hAnsi="Calibri" w:cs="Calibri"/>
          <w:szCs w:val="24"/>
        </w:rPr>
        <w:t xml:space="preserve"> it raises the operation costs.</w:t>
      </w:r>
    </w:p>
    <w:p w14:paraId="354A82B1" w14:textId="77777777" w:rsidR="00BC237B" w:rsidRPr="007B665D" w:rsidRDefault="00BC237B" w:rsidP="00BC237B">
      <w:pPr>
        <w:rPr>
          <w:rFonts w:ascii="Calibri" w:hAnsi="Calibri" w:cs="Calibri"/>
          <w:szCs w:val="24"/>
        </w:rPr>
      </w:pPr>
    </w:p>
    <w:p w14:paraId="068492F3" w14:textId="77777777" w:rsidR="00BC237B" w:rsidRPr="007B665D" w:rsidRDefault="00BC237B" w:rsidP="00BC237B">
      <w:pPr>
        <w:rPr>
          <w:rFonts w:ascii="Calibri" w:hAnsi="Calibri" w:cs="Calibri"/>
          <w:szCs w:val="24"/>
        </w:rPr>
      </w:pPr>
      <w:r w:rsidRPr="007B665D">
        <w:rPr>
          <w:rFonts w:ascii="Calibri" w:hAnsi="Calibri" w:cs="Calibri"/>
          <w:szCs w:val="24"/>
        </w:rPr>
        <w:t xml:space="preserve">Moreover, cybersecurity and privacy of data </w:t>
      </w:r>
      <w:proofErr w:type="gramStart"/>
      <w:r w:rsidRPr="007B665D">
        <w:rPr>
          <w:rFonts w:ascii="Calibri" w:hAnsi="Calibri" w:cs="Calibri"/>
          <w:szCs w:val="24"/>
        </w:rPr>
        <w:t>has</w:t>
      </w:r>
      <w:proofErr w:type="gramEnd"/>
      <w:r w:rsidRPr="007B665D">
        <w:rPr>
          <w:rFonts w:ascii="Calibri" w:hAnsi="Calibri" w:cs="Calibri"/>
          <w:szCs w:val="24"/>
        </w:rPr>
        <w:t xml:space="preserve"> been an on the rise ethical issue following the extensive use of digital booking systems and customer data analytics. The analysis indicates that the guests want the hospitality enterprises to manage both personal and financial information in a responsible manner. Information leakage or misappropriation of consumer data are also seen as unethical practices that </w:t>
      </w:r>
      <w:proofErr w:type="gramStart"/>
      <w:r w:rsidRPr="007B665D">
        <w:rPr>
          <w:rFonts w:ascii="Calibri" w:hAnsi="Calibri" w:cs="Calibri"/>
          <w:szCs w:val="24"/>
        </w:rPr>
        <w:t>undermine trust to a great extent</w:t>
      </w:r>
      <w:proofErr w:type="gramEnd"/>
      <w:r w:rsidRPr="007B665D">
        <w:rPr>
          <w:rFonts w:ascii="Calibri" w:hAnsi="Calibri" w:cs="Calibri"/>
          <w:szCs w:val="24"/>
        </w:rPr>
        <w:t>.</w:t>
      </w:r>
    </w:p>
    <w:p w14:paraId="2706352B" w14:textId="77777777" w:rsidR="00BC237B" w:rsidRPr="007B665D" w:rsidRDefault="00BC237B" w:rsidP="00BC237B">
      <w:pPr>
        <w:rPr>
          <w:rFonts w:ascii="Calibri" w:hAnsi="Calibri" w:cs="Calibri"/>
          <w:szCs w:val="24"/>
        </w:rPr>
      </w:pPr>
    </w:p>
    <w:p w14:paraId="343271A3" w14:textId="77777777" w:rsidR="00BC237B" w:rsidRPr="007B665D" w:rsidRDefault="00BC237B" w:rsidP="00BC237B">
      <w:pPr>
        <w:rPr>
          <w:rFonts w:ascii="Calibri" w:hAnsi="Calibri" w:cs="Calibri"/>
          <w:szCs w:val="24"/>
        </w:rPr>
      </w:pPr>
      <w:r w:rsidRPr="007B665D">
        <w:rPr>
          <w:rFonts w:ascii="Calibri" w:hAnsi="Calibri" w:cs="Calibri"/>
          <w:szCs w:val="24"/>
        </w:rPr>
        <w:t>Those organizational structures with effective data protection policies and open data usage practices are ethically responsible and build customer trust. The ethical decision-making in the digital environment is thus found to be one of the emerging concerns of hospitality managers.</w:t>
      </w:r>
    </w:p>
    <w:p w14:paraId="0E3E4AD7" w14:textId="77777777" w:rsidR="00BC237B" w:rsidRPr="007B665D" w:rsidRDefault="00BC237B" w:rsidP="00BC237B">
      <w:pPr>
        <w:rPr>
          <w:rFonts w:ascii="Calibri" w:hAnsi="Calibri" w:cs="Calibri"/>
          <w:szCs w:val="24"/>
        </w:rPr>
      </w:pPr>
    </w:p>
    <w:p w14:paraId="06C9DEAB" w14:textId="77777777" w:rsidR="00BC237B" w:rsidRPr="007B665D" w:rsidRDefault="00BC237B" w:rsidP="00BC237B">
      <w:pPr>
        <w:rPr>
          <w:rFonts w:ascii="Calibri" w:hAnsi="Calibri" w:cs="Calibri"/>
          <w:szCs w:val="24"/>
        </w:rPr>
      </w:pPr>
      <w:r w:rsidRPr="007B665D">
        <w:rPr>
          <w:rFonts w:ascii="Calibri" w:hAnsi="Calibri" w:cs="Calibri"/>
          <w:szCs w:val="24"/>
        </w:rPr>
        <w:t>5. Influence of Ethical Culture and Leadership.</w:t>
      </w:r>
    </w:p>
    <w:p w14:paraId="09700151" w14:textId="77777777" w:rsidR="00BC237B" w:rsidRPr="007B665D" w:rsidRDefault="00BC237B" w:rsidP="00BC237B">
      <w:pPr>
        <w:rPr>
          <w:rFonts w:ascii="Calibri" w:hAnsi="Calibri" w:cs="Calibri"/>
          <w:szCs w:val="24"/>
        </w:rPr>
      </w:pPr>
    </w:p>
    <w:p w14:paraId="28EF46EF" w14:textId="77777777" w:rsidR="00BC237B" w:rsidRPr="007B665D" w:rsidRDefault="00BC237B" w:rsidP="00BC237B">
      <w:pPr>
        <w:rPr>
          <w:rFonts w:ascii="Calibri" w:hAnsi="Calibri" w:cs="Calibri"/>
          <w:szCs w:val="24"/>
        </w:rPr>
      </w:pPr>
      <w:r w:rsidRPr="007B665D">
        <w:rPr>
          <w:rFonts w:ascii="Calibri" w:hAnsi="Calibri" w:cs="Calibri"/>
          <w:szCs w:val="24"/>
        </w:rPr>
        <w:t>Leadership and ethical culture have been discovered to be at the centre of ethical decision-making in hospitality organizations. The results show that leadership values and norms have a significant impact on ethical conduct. Leaders who always uphold integrity, fairness, and accountability set ethical standards to be followed by employees.</w:t>
      </w:r>
    </w:p>
    <w:p w14:paraId="7E8115BD" w14:textId="77777777" w:rsidR="00BC237B" w:rsidRPr="007B665D" w:rsidRDefault="00BC237B" w:rsidP="00BC237B">
      <w:pPr>
        <w:rPr>
          <w:rFonts w:ascii="Calibri" w:hAnsi="Calibri" w:cs="Calibri"/>
          <w:szCs w:val="24"/>
        </w:rPr>
      </w:pPr>
    </w:p>
    <w:p w14:paraId="392BE879" w14:textId="77777777" w:rsidR="00BC237B" w:rsidRPr="007B665D" w:rsidRDefault="00BC237B" w:rsidP="00BC237B">
      <w:pPr>
        <w:rPr>
          <w:rFonts w:ascii="Calibri" w:hAnsi="Calibri" w:cs="Calibri"/>
          <w:szCs w:val="24"/>
        </w:rPr>
      </w:pPr>
      <w:r w:rsidRPr="007B665D">
        <w:rPr>
          <w:rFonts w:ascii="Calibri" w:hAnsi="Calibri" w:cs="Calibri"/>
          <w:szCs w:val="24"/>
        </w:rPr>
        <w:lastRenderedPageBreak/>
        <w:t>Ethical leadership also promotes open communication and ethical voice, which allows employees to provide reports on unethical practices without fear of being retaliated against. This is especially significant in hospitality facilities where ethical reporting is likely to be discouraged due to the hierarchical organization and customer pressure. The discussion reveals that organizations that have high ethical culture are the ones that have fewer ethical violations and are characterized by high employee trust.</w:t>
      </w:r>
    </w:p>
    <w:p w14:paraId="64824AB0" w14:textId="77777777" w:rsidR="00BC237B" w:rsidRPr="007B665D" w:rsidRDefault="00BC237B" w:rsidP="00BC237B">
      <w:pPr>
        <w:rPr>
          <w:rFonts w:ascii="Calibri" w:hAnsi="Calibri" w:cs="Calibri"/>
          <w:szCs w:val="24"/>
        </w:rPr>
      </w:pPr>
    </w:p>
    <w:p w14:paraId="75782EE1" w14:textId="77777777" w:rsidR="00BC237B" w:rsidRPr="007B665D" w:rsidRDefault="00BC237B" w:rsidP="00BC237B">
      <w:pPr>
        <w:rPr>
          <w:rFonts w:ascii="Calibri" w:hAnsi="Calibri" w:cs="Calibri"/>
          <w:szCs w:val="24"/>
        </w:rPr>
      </w:pPr>
      <w:r w:rsidRPr="007B665D">
        <w:rPr>
          <w:rFonts w:ascii="Calibri" w:hAnsi="Calibri" w:cs="Calibri"/>
          <w:szCs w:val="24"/>
        </w:rPr>
        <w:t>On the contrary, leadership that puts into place short-term profits ahead of moral consideration, legitimizes unethical conduct, albeit indirectly. These environments enhance the chances of ethical breaches, reputational disasters, and regulatory fines.</w:t>
      </w:r>
    </w:p>
    <w:p w14:paraId="1EAB71FD" w14:textId="77777777" w:rsidR="00BC237B" w:rsidRPr="007B665D" w:rsidRDefault="00BC237B" w:rsidP="00BC237B">
      <w:pPr>
        <w:rPr>
          <w:rFonts w:ascii="Calibri" w:hAnsi="Calibri" w:cs="Calibri"/>
          <w:szCs w:val="24"/>
        </w:rPr>
      </w:pPr>
    </w:p>
    <w:p w14:paraId="3240C151" w14:textId="77777777" w:rsidR="00BC237B" w:rsidRPr="007B665D" w:rsidRDefault="00BC237B" w:rsidP="00BC237B">
      <w:pPr>
        <w:rPr>
          <w:rFonts w:ascii="Calibri" w:hAnsi="Calibri" w:cs="Calibri"/>
          <w:szCs w:val="24"/>
        </w:rPr>
      </w:pPr>
      <w:r w:rsidRPr="007B665D">
        <w:rPr>
          <w:rFonts w:ascii="Calibri" w:hAnsi="Calibri" w:cs="Calibri"/>
          <w:szCs w:val="24"/>
        </w:rPr>
        <w:t>6. Effect of Ethical Decision-Making on Customer Trust and Reputation.</w:t>
      </w:r>
    </w:p>
    <w:p w14:paraId="7945020F" w14:textId="77777777" w:rsidR="00BC237B" w:rsidRPr="007B665D" w:rsidRDefault="00BC237B" w:rsidP="00BC237B">
      <w:pPr>
        <w:rPr>
          <w:rFonts w:ascii="Calibri" w:hAnsi="Calibri" w:cs="Calibri"/>
          <w:szCs w:val="24"/>
        </w:rPr>
      </w:pPr>
    </w:p>
    <w:p w14:paraId="676CFE25" w14:textId="77777777" w:rsidR="00BC237B" w:rsidRPr="007B665D" w:rsidRDefault="00BC237B" w:rsidP="00BC237B">
      <w:pPr>
        <w:rPr>
          <w:rFonts w:ascii="Calibri" w:hAnsi="Calibri" w:cs="Calibri"/>
          <w:szCs w:val="24"/>
        </w:rPr>
      </w:pPr>
      <w:r w:rsidRPr="007B665D">
        <w:rPr>
          <w:rFonts w:ascii="Calibri" w:hAnsi="Calibri" w:cs="Calibri"/>
          <w:szCs w:val="24"/>
        </w:rPr>
        <w:t xml:space="preserve">The results are very much in </w:t>
      </w:r>
      <w:proofErr w:type="spellStart"/>
      <w:r w:rsidRPr="007B665D">
        <w:rPr>
          <w:rFonts w:ascii="Calibri" w:hAnsi="Calibri" w:cs="Calibri"/>
          <w:szCs w:val="24"/>
        </w:rPr>
        <w:t>favor</w:t>
      </w:r>
      <w:proofErr w:type="spellEnd"/>
      <w:r w:rsidRPr="007B665D">
        <w:rPr>
          <w:rFonts w:ascii="Calibri" w:hAnsi="Calibri" w:cs="Calibri"/>
          <w:szCs w:val="24"/>
        </w:rPr>
        <w:t xml:space="preserve"> of the relation between ethical decision-making, the repute of the organizations and customer trust. Social media and online platforms with which the reviews can be made contribute to the increase of ethical lapses and result in the rapid and mass destruction of reputation. Organizations based in the hospitality industry that do not handle ethical issues early enough tend to undergo reduced customer loyalty and loss of market share in the long run.</w:t>
      </w:r>
    </w:p>
    <w:p w14:paraId="5B5EC5A7" w14:textId="77777777" w:rsidR="00BC237B" w:rsidRPr="007B665D" w:rsidRDefault="00BC237B" w:rsidP="00BC237B">
      <w:pPr>
        <w:rPr>
          <w:rFonts w:ascii="Calibri" w:hAnsi="Calibri" w:cs="Calibri"/>
          <w:szCs w:val="24"/>
        </w:rPr>
      </w:pPr>
    </w:p>
    <w:p w14:paraId="5DD18D4E" w14:textId="77777777" w:rsidR="00BC237B" w:rsidRPr="007B665D" w:rsidRDefault="00BC237B" w:rsidP="00BC237B">
      <w:pPr>
        <w:rPr>
          <w:rFonts w:ascii="Calibri" w:hAnsi="Calibri" w:cs="Calibri"/>
          <w:szCs w:val="24"/>
        </w:rPr>
      </w:pPr>
      <w:r w:rsidRPr="007B665D">
        <w:rPr>
          <w:rFonts w:ascii="Calibri" w:hAnsi="Calibri" w:cs="Calibri"/>
          <w:szCs w:val="24"/>
        </w:rPr>
        <w:t>On the other hand, reputational resilience is boosted by ethics in decision-making. Companies that are considered ethical will enjoy more customer loyalty in case of service failure or crisis. Ethical conduct serves as a brand protection in the reputation, enhancing brand credibility and consumer trust.</w:t>
      </w:r>
    </w:p>
    <w:p w14:paraId="4B26C9EB" w14:textId="77777777" w:rsidR="00BC237B" w:rsidRPr="007B665D" w:rsidRDefault="00BC237B" w:rsidP="00BC237B">
      <w:pPr>
        <w:rPr>
          <w:rFonts w:ascii="Calibri" w:hAnsi="Calibri" w:cs="Calibri"/>
          <w:szCs w:val="24"/>
        </w:rPr>
      </w:pPr>
    </w:p>
    <w:p w14:paraId="2A1D1B62" w14:textId="77777777" w:rsidR="00BC237B" w:rsidRPr="007B665D" w:rsidRDefault="00BC237B" w:rsidP="00BC237B">
      <w:pPr>
        <w:rPr>
          <w:rFonts w:ascii="Calibri" w:hAnsi="Calibri" w:cs="Calibri"/>
          <w:szCs w:val="24"/>
        </w:rPr>
      </w:pPr>
      <w:r w:rsidRPr="007B665D">
        <w:rPr>
          <w:rFonts w:ascii="Calibri" w:hAnsi="Calibri" w:cs="Calibri"/>
          <w:szCs w:val="24"/>
        </w:rPr>
        <w:t xml:space="preserve">7. Requirement of Methodical Ethical </w:t>
      </w:r>
      <w:proofErr w:type="gramStart"/>
      <w:r w:rsidRPr="007B665D">
        <w:rPr>
          <w:rFonts w:ascii="Calibri" w:hAnsi="Calibri" w:cs="Calibri"/>
          <w:szCs w:val="24"/>
        </w:rPr>
        <w:t>Decision Making</w:t>
      </w:r>
      <w:proofErr w:type="gramEnd"/>
      <w:r w:rsidRPr="007B665D">
        <w:rPr>
          <w:rFonts w:ascii="Calibri" w:hAnsi="Calibri" w:cs="Calibri"/>
          <w:szCs w:val="24"/>
        </w:rPr>
        <w:t xml:space="preserve"> Structures.</w:t>
      </w:r>
    </w:p>
    <w:p w14:paraId="39B03E5E" w14:textId="77777777" w:rsidR="00BC237B" w:rsidRPr="007B665D" w:rsidRDefault="00BC237B" w:rsidP="00BC237B">
      <w:pPr>
        <w:rPr>
          <w:rFonts w:ascii="Calibri" w:hAnsi="Calibri" w:cs="Calibri"/>
          <w:szCs w:val="24"/>
        </w:rPr>
      </w:pPr>
    </w:p>
    <w:p w14:paraId="395565BB" w14:textId="77777777" w:rsidR="00BC237B" w:rsidRPr="007B665D" w:rsidRDefault="00BC237B" w:rsidP="00BC237B">
      <w:pPr>
        <w:rPr>
          <w:rFonts w:ascii="Calibri" w:hAnsi="Calibri" w:cs="Calibri"/>
          <w:szCs w:val="24"/>
        </w:rPr>
      </w:pPr>
      <w:r w:rsidRPr="007B665D">
        <w:rPr>
          <w:rFonts w:ascii="Calibri" w:hAnsi="Calibri" w:cs="Calibri"/>
          <w:szCs w:val="24"/>
        </w:rPr>
        <w:t>One of the conclusions of the analysis is that structured ethical decision-making models are required in hospitality organizations. The managers often encounter complicated situations when there are conflicting interests of the stakeholders and when they rely on intuition, making decisions will be inconsistent. Structured frameworks offer systematic ways to assess the ethical alternatives, influence on stakeholders and long-term impacts.</w:t>
      </w:r>
    </w:p>
    <w:p w14:paraId="1C2C78A6" w14:textId="77777777" w:rsidR="00BC237B" w:rsidRPr="007B665D" w:rsidRDefault="00BC237B" w:rsidP="00BC237B">
      <w:pPr>
        <w:rPr>
          <w:rFonts w:ascii="Calibri" w:hAnsi="Calibri" w:cs="Calibri"/>
          <w:szCs w:val="24"/>
        </w:rPr>
      </w:pPr>
    </w:p>
    <w:p w14:paraId="0640AA42" w14:textId="711D373E" w:rsidR="008C2678" w:rsidRPr="007B665D" w:rsidRDefault="00BC237B" w:rsidP="00BC237B">
      <w:pPr>
        <w:rPr>
          <w:rFonts w:ascii="Calibri" w:hAnsi="Calibri" w:cs="Calibri"/>
          <w:szCs w:val="24"/>
        </w:rPr>
      </w:pPr>
      <w:r w:rsidRPr="007B665D">
        <w:rPr>
          <w:rFonts w:ascii="Calibri" w:hAnsi="Calibri" w:cs="Calibri"/>
          <w:szCs w:val="24"/>
        </w:rPr>
        <w:t xml:space="preserve">Lack of formal systems of ethics increases the chances of inconsistency and unethical </w:t>
      </w:r>
      <w:proofErr w:type="spellStart"/>
      <w:r w:rsidRPr="007B665D">
        <w:rPr>
          <w:rFonts w:ascii="Calibri" w:hAnsi="Calibri" w:cs="Calibri"/>
          <w:szCs w:val="24"/>
        </w:rPr>
        <w:t>behavior</w:t>
      </w:r>
      <w:proofErr w:type="spellEnd"/>
      <w:r w:rsidRPr="007B665D">
        <w:rPr>
          <w:rFonts w:ascii="Calibri" w:hAnsi="Calibri" w:cs="Calibri"/>
          <w:szCs w:val="24"/>
        </w:rPr>
        <w:t xml:space="preserve"> in the organization. Hence, the conclusions support the significance of considering ethical decision-making models in training managers and corporate governance.</w:t>
      </w:r>
    </w:p>
    <w:p w14:paraId="295BDE41" w14:textId="77777777" w:rsidR="00BC237B" w:rsidRPr="007B665D" w:rsidRDefault="00BC237B" w:rsidP="00BC237B">
      <w:pPr>
        <w:rPr>
          <w:rFonts w:ascii="Calibri" w:hAnsi="Calibri" w:cs="Calibri"/>
          <w:szCs w:val="24"/>
        </w:rPr>
      </w:pPr>
    </w:p>
    <w:p w14:paraId="3B1A0BD7" w14:textId="77777777" w:rsidR="007B665D" w:rsidRPr="007B665D" w:rsidRDefault="007B665D" w:rsidP="007B665D">
      <w:pPr>
        <w:rPr>
          <w:rFonts w:ascii="Calibri" w:eastAsiaTheme="majorEastAsia" w:hAnsi="Calibri" w:cs="Calibri"/>
          <w:szCs w:val="24"/>
        </w:rPr>
      </w:pPr>
      <w:r w:rsidRPr="007B665D">
        <w:rPr>
          <w:rFonts w:ascii="Calibri" w:eastAsiaTheme="majorEastAsia" w:hAnsi="Calibri" w:cs="Calibri"/>
          <w:szCs w:val="24"/>
        </w:rPr>
        <w:t xml:space="preserve">Case Studies: Hospitality Businesses Ethical Decision-Making. </w:t>
      </w:r>
    </w:p>
    <w:p w14:paraId="71450D58" w14:textId="77777777" w:rsidR="007B665D" w:rsidRPr="007B665D" w:rsidRDefault="007B665D" w:rsidP="007B665D">
      <w:pPr>
        <w:rPr>
          <w:rFonts w:ascii="Calibri" w:eastAsiaTheme="majorEastAsia" w:hAnsi="Calibri" w:cs="Calibri"/>
          <w:szCs w:val="24"/>
        </w:rPr>
      </w:pPr>
      <w:r w:rsidRPr="007B665D">
        <w:rPr>
          <w:rFonts w:ascii="Calibri" w:eastAsiaTheme="majorEastAsia" w:hAnsi="Calibri" w:cs="Calibri"/>
          <w:szCs w:val="24"/>
        </w:rPr>
        <w:t>Airbnb: Responsibility, Ethics, and Trust of the Platform.</w:t>
      </w:r>
    </w:p>
    <w:p w14:paraId="011DEBCC" w14:textId="77777777" w:rsidR="007B665D" w:rsidRPr="007B665D" w:rsidRDefault="007B665D" w:rsidP="007B665D">
      <w:pPr>
        <w:rPr>
          <w:rFonts w:ascii="Calibri" w:eastAsiaTheme="majorEastAsia" w:hAnsi="Calibri" w:cs="Calibri"/>
          <w:szCs w:val="24"/>
        </w:rPr>
      </w:pPr>
    </w:p>
    <w:p w14:paraId="73EBAA47" w14:textId="77777777" w:rsidR="007B665D" w:rsidRPr="007B665D" w:rsidRDefault="007B665D" w:rsidP="007B665D">
      <w:pPr>
        <w:rPr>
          <w:rFonts w:ascii="Calibri" w:eastAsiaTheme="majorEastAsia" w:hAnsi="Calibri" w:cs="Calibri"/>
          <w:szCs w:val="24"/>
        </w:rPr>
      </w:pPr>
      <w:r w:rsidRPr="007B665D">
        <w:rPr>
          <w:rFonts w:ascii="Calibri" w:eastAsiaTheme="majorEastAsia" w:hAnsi="Calibri" w:cs="Calibri"/>
          <w:szCs w:val="24"/>
        </w:rPr>
        <w:t>Airbnb is a digital hospitality service that is mostly based on the trust between hosts, the guests, and the services. Ethical decision-making has been a core aspect of the Airbnb business model, especially when it comes to the safety of guests, discrimination and pricing transparency. The racial discrimination by hosts was one of the significant ethical issues that Airbnb had to deal with, as it damaged the reputation and eroded the confidence of users. Airbnb responded by enforcing more stringent anti-discrimination measures, obligating their hosts to undergo host education, and adjusting their algorithms to minimize biased decision-making.</w:t>
      </w:r>
    </w:p>
    <w:p w14:paraId="32F05656" w14:textId="77777777" w:rsidR="007B665D" w:rsidRPr="007B665D" w:rsidRDefault="007B665D" w:rsidP="007B665D">
      <w:pPr>
        <w:rPr>
          <w:rFonts w:ascii="Calibri" w:eastAsiaTheme="majorEastAsia" w:hAnsi="Calibri" w:cs="Calibri"/>
          <w:szCs w:val="24"/>
        </w:rPr>
      </w:pPr>
    </w:p>
    <w:p w14:paraId="492CFFE0" w14:textId="77777777" w:rsidR="007B665D" w:rsidRPr="007B665D" w:rsidRDefault="007B665D" w:rsidP="007B665D">
      <w:pPr>
        <w:rPr>
          <w:rFonts w:ascii="Calibri" w:eastAsiaTheme="majorEastAsia" w:hAnsi="Calibri" w:cs="Calibri"/>
          <w:szCs w:val="24"/>
        </w:rPr>
      </w:pPr>
      <w:r w:rsidRPr="007B665D">
        <w:rPr>
          <w:rFonts w:ascii="Calibri" w:eastAsiaTheme="majorEastAsia" w:hAnsi="Calibri" w:cs="Calibri"/>
          <w:szCs w:val="24"/>
        </w:rPr>
        <w:t xml:space="preserve">Ethically speaking, stakeholder-oriented thinking is demonstrated by the reaction of Airbnb. The company recognized its moral obligation to marginalized </w:t>
      </w:r>
      <w:proofErr w:type="gramStart"/>
      <w:r w:rsidRPr="007B665D">
        <w:rPr>
          <w:rFonts w:ascii="Calibri" w:eastAsiaTheme="majorEastAsia" w:hAnsi="Calibri" w:cs="Calibri"/>
          <w:szCs w:val="24"/>
        </w:rPr>
        <w:t>guests</w:t>
      </w:r>
      <w:proofErr w:type="gramEnd"/>
      <w:r w:rsidRPr="007B665D">
        <w:rPr>
          <w:rFonts w:ascii="Calibri" w:eastAsiaTheme="majorEastAsia" w:hAnsi="Calibri" w:cs="Calibri"/>
          <w:szCs w:val="24"/>
        </w:rPr>
        <w:t xml:space="preserve"> groups, and the importance of fairness and inclusion in preference to host autonomy in the short term. This ethical intervention enhanced brand recognition and showed that ethical choices can regain consumer confidence in online hospitality platforms. Nevertheless, Airbnb has also been criticized in terms of surreptitious charges and uneven money back guarantees, especially at times of crisis. The mentioned difficulties underscore the current ethical conflict between the profitability and transparency of the platforms.</w:t>
      </w:r>
    </w:p>
    <w:p w14:paraId="5E611E06" w14:textId="77777777" w:rsidR="007B665D" w:rsidRPr="007B665D" w:rsidRDefault="007B665D" w:rsidP="007B665D">
      <w:pPr>
        <w:rPr>
          <w:rFonts w:ascii="Calibri" w:eastAsiaTheme="majorEastAsia" w:hAnsi="Calibri" w:cs="Calibri"/>
          <w:szCs w:val="24"/>
        </w:rPr>
      </w:pPr>
    </w:p>
    <w:p w14:paraId="4EC9AA5D" w14:textId="77777777" w:rsidR="007B665D" w:rsidRPr="007B665D" w:rsidRDefault="007B665D" w:rsidP="007B665D">
      <w:pPr>
        <w:rPr>
          <w:rFonts w:ascii="Calibri" w:eastAsiaTheme="majorEastAsia" w:hAnsi="Calibri" w:cs="Calibri"/>
          <w:szCs w:val="24"/>
        </w:rPr>
      </w:pPr>
      <w:r w:rsidRPr="007B665D">
        <w:rPr>
          <w:rFonts w:ascii="Calibri" w:eastAsiaTheme="majorEastAsia" w:hAnsi="Calibri" w:cs="Calibri"/>
          <w:szCs w:val="24"/>
        </w:rPr>
        <w:t>Marriott International: Crisis Management and Ethical Leadership.</w:t>
      </w:r>
    </w:p>
    <w:p w14:paraId="299997FD" w14:textId="77777777" w:rsidR="007B665D" w:rsidRPr="007B665D" w:rsidRDefault="007B665D" w:rsidP="007B665D">
      <w:pPr>
        <w:rPr>
          <w:rFonts w:ascii="Calibri" w:eastAsiaTheme="majorEastAsia" w:hAnsi="Calibri" w:cs="Calibri"/>
          <w:szCs w:val="24"/>
        </w:rPr>
      </w:pPr>
    </w:p>
    <w:p w14:paraId="04689576" w14:textId="77777777" w:rsidR="007B665D" w:rsidRPr="007B665D" w:rsidRDefault="007B665D" w:rsidP="007B665D">
      <w:pPr>
        <w:rPr>
          <w:rFonts w:ascii="Calibri" w:eastAsiaTheme="majorEastAsia" w:hAnsi="Calibri" w:cs="Calibri"/>
          <w:szCs w:val="24"/>
        </w:rPr>
      </w:pPr>
      <w:r w:rsidRPr="007B665D">
        <w:rPr>
          <w:rFonts w:ascii="Calibri" w:eastAsiaTheme="majorEastAsia" w:hAnsi="Calibri" w:cs="Calibri"/>
          <w:szCs w:val="24"/>
        </w:rPr>
        <w:t>Marriott International serves as a good example of ethical decision-making in a conventional hospitality organization. One of the ethical issues that Marriott had to deal with was a massive data breach that disclosed sensitive customer information. This ethical consideration was not just limited to the legal aspect but also to the transparency, accountability and consumer confidence.</w:t>
      </w:r>
    </w:p>
    <w:p w14:paraId="3B3A8D75" w14:textId="77777777" w:rsidR="007B665D" w:rsidRPr="007B665D" w:rsidRDefault="007B665D" w:rsidP="007B665D">
      <w:pPr>
        <w:rPr>
          <w:rFonts w:ascii="Calibri" w:eastAsiaTheme="majorEastAsia" w:hAnsi="Calibri" w:cs="Calibri"/>
          <w:szCs w:val="24"/>
        </w:rPr>
      </w:pPr>
    </w:p>
    <w:p w14:paraId="5051A72E" w14:textId="77777777" w:rsidR="007B665D" w:rsidRPr="007B665D" w:rsidRDefault="007B665D" w:rsidP="007B665D">
      <w:pPr>
        <w:rPr>
          <w:rFonts w:ascii="Calibri" w:eastAsiaTheme="majorEastAsia" w:hAnsi="Calibri" w:cs="Calibri"/>
          <w:szCs w:val="24"/>
        </w:rPr>
      </w:pPr>
      <w:r w:rsidRPr="007B665D">
        <w:rPr>
          <w:rFonts w:ascii="Calibri" w:eastAsiaTheme="majorEastAsia" w:hAnsi="Calibri" w:cs="Calibri"/>
          <w:szCs w:val="24"/>
        </w:rPr>
        <w:t xml:space="preserve">Ethical reaction of Marriott involved publicity, collaboration with law enforcement and massive investments in cybersecurity systems. Although the breach hurt the reputation of the company in the short run, its open and remedial actions assisted in restoring confidence in the company with its customers in the long run. The case shows that ethical decision-making in the </w:t>
      </w:r>
      <w:proofErr w:type="gramStart"/>
      <w:r w:rsidRPr="007B665D">
        <w:rPr>
          <w:rFonts w:ascii="Calibri" w:eastAsiaTheme="majorEastAsia" w:hAnsi="Calibri" w:cs="Calibri"/>
          <w:szCs w:val="24"/>
        </w:rPr>
        <w:t>crisis situation</w:t>
      </w:r>
      <w:proofErr w:type="gramEnd"/>
      <w:r w:rsidRPr="007B665D">
        <w:rPr>
          <w:rFonts w:ascii="Calibri" w:eastAsiaTheme="majorEastAsia" w:hAnsi="Calibri" w:cs="Calibri"/>
          <w:szCs w:val="24"/>
        </w:rPr>
        <w:t xml:space="preserve"> can reduce the negative reputational blow and show corporate responsibility.</w:t>
      </w:r>
    </w:p>
    <w:p w14:paraId="67877C34" w14:textId="77777777" w:rsidR="007B665D" w:rsidRPr="007B665D" w:rsidRDefault="007B665D" w:rsidP="007B665D">
      <w:pPr>
        <w:rPr>
          <w:rFonts w:ascii="Calibri" w:eastAsiaTheme="majorEastAsia" w:hAnsi="Calibri" w:cs="Calibri"/>
          <w:szCs w:val="24"/>
        </w:rPr>
      </w:pPr>
    </w:p>
    <w:p w14:paraId="53B4D7B1" w14:textId="77777777" w:rsidR="007B665D" w:rsidRPr="007B665D" w:rsidRDefault="007B665D" w:rsidP="007B665D">
      <w:pPr>
        <w:rPr>
          <w:rFonts w:ascii="Calibri" w:eastAsiaTheme="majorEastAsia" w:hAnsi="Calibri" w:cs="Calibri"/>
          <w:szCs w:val="24"/>
        </w:rPr>
      </w:pPr>
      <w:r w:rsidRPr="007B665D">
        <w:rPr>
          <w:rFonts w:ascii="Calibri" w:eastAsiaTheme="majorEastAsia" w:hAnsi="Calibri" w:cs="Calibri"/>
          <w:szCs w:val="24"/>
        </w:rPr>
        <w:t xml:space="preserve">Marriott has also prioritized ethical </w:t>
      </w:r>
      <w:proofErr w:type="spellStart"/>
      <w:r w:rsidRPr="007B665D">
        <w:rPr>
          <w:rFonts w:ascii="Calibri" w:eastAsiaTheme="majorEastAsia" w:hAnsi="Calibri" w:cs="Calibri"/>
          <w:szCs w:val="24"/>
        </w:rPr>
        <w:t>labor</w:t>
      </w:r>
      <w:proofErr w:type="spellEnd"/>
      <w:r w:rsidRPr="007B665D">
        <w:rPr>
          <w:rFonts w:ascii="Calibri" w:eastAsiaTheme="majorEastAsia" w:hAnsi="Calibri" w:cs="Calibri"/>
          <w:szCs w:val="24"/>
        </w:rPr>
        <w:t xml:space="preserve"> practices in forms of codes of conduct, diversity programs, and programmes of employee well-being. The practices strengthen ethical culture internally and minimize the chances of engaging in unethical practices against the guests. In general, the case of Marriott shows that ethical rule and leadership dedication affect long-term credibility of the organization.</w:t>
      </w:r>
    </w:p>
    <w:p w14:paraId="5BC3845B" w14:textId="77777777" w:rsidR="007B665D" w:rsidRPr="007B665D" w:rsidRDefault="007B665D" w:rsidP="007B665D">
      <w:pPr>
        <w:rPr>
          <w:rFonts w:ascii="Calibri" w:eastAsiaTheme="majorEastAsia" w:hAnsi="Calibri" w:cs="Calibri"/>
          <w:szCs w:val="24"/>
        </w:rPr>
      </w:pPr>
    </w:p>
    <w:p w14:paraId="76B975D7" w14:textId="77777777" w:rsidR="007B665D" w:rsidRPr="007B665D" w:rsidRDefault="007B665D" w:rsidP="007B665D">
      <w:pPr>
        <w:rPr>
          <w:rFonts w:ascii="Calibri" w:eastAsiaTheme="majorEastAsia" w:hAnsi="Calibri" w:cs="Calibri"/>
          <w:szCs w:val="24"/>
        </w:rPr>
      </w:pPr>
      <w:r w:rsidRPr="007B665D">
        <w:rPr>
          <w:rFonts w:ascii="Calibri" w:eastAsiaTheme="majorEastAsia" w:hAnsi="Calibri" w:cs="Calibri"/>
          <w:szCs w:val="24"/>
        </w:rPr>
        <w:t>Local Hotels: Constrained resources and Ethical issues.</w:t>
      </w:r>
    </w:p>
    <w:p w14:paraId="43EAB0B1" w14:textId="77777777" w:rsidR="007B665D" w:rsidRPr="007B665D" w:rsidRDefault="007B665D" w:rsidP="007B665D">
      <w:pPr>
        <w:rPr>
          <w:rFonts w:ascii="Calibri" w:eastAsiaTheme="majorEastAsia" w:hAnsi="Calibri" w:cs="Calibri"/>
          <w:szCs w:val="24"/>
        </w:rPr>
      </w:pPr>
    </w:p>
    <w:p w14:paraId="1D894C3F" w14:textId="77777777" w:rsidR="007B665D" w:rsidRPr="007B665D" w:rsidRDefault="007B665D" w:rsidP="007B665D">
      <w:pPr>
        <w:rPr>
          <w:rFonts w:ascii="Calibri" w:eastAsiaTheme="majorEastAsia" w:hAnsi="Calibri" w:cs="Calibri"/>
          <w:szCs w:val="24"/>
        </w:rPr>
      </w:pPr>
      <w:r w:rsidRPr="007B665D">
        <w:rPr>
          <w:rFonts w:ascii="Calibri" w:eastAsiaTheme="majorEastAsia" w:hAnsi="Calibri" w:cs="Calibri"/>
          <w:szCs w:val="24"/>
        </w:rPr>
        <w:t xml:space="preserve">Local and independent hotels have ethical problems like that of global chains but usually have fewer resources. Usual ethics conflicts are the reporting of less than actual occupancy, substandard safety measures to cut expenses and informal </w:t>
      </w:r>
      <w:proofErr w:type="spellStart"/>
      <w:r w:rsidRPr="007B665D">
        <w:rPr>
          <w:rFonts w:ascii="Calibri" w:eastAsiaTheme="majorEastAsia" w:hAnsi="Calibri" w:cs="Calibri"/>
          <w:szCs w:val="24"/>
        </w:rPr>
        <w:t>labor</w:t>
      </w:r>
      <w:proofErr w:type="spellEnd"/>
      <w:r w:rsidRPr="007B665D">
        <w:rPr>
          <w:rFonts w:ascii="Calibri" w:eastAsiaTheme="majorEastAsia" w:hAnsi="Calibri" w:cs="Calibri"/>
          <w:szCs w:val="24"/>
        </w:rPr>
        <w:t>. The reputational damage has also been caused in other instances to the local hotels by unsafe facilities, unfair treatment of employees and this has shown the danger of focusing on survival at the expense of ethical responsibility.</w:t>
      </w:r>
    </w:p>
    <w:p w14:paraId="373ECD7A" w14:textId="77777777" w:rsidR="007B665D" w:rsidRPr="007B665D" w:rsidRDefault="007B665D" w:rsidP="007B665D">
      <w:pPr>
        <w:rPr>
          <w:rFonts w:ascii="Calibri" w:eastAsiaTheme="majorEastAsia" w:hAnsi="Calibri" w:cs="Calibri"/>
          <w:szCs w:val="24"/>
        </w:rPr>
      </w:pPr>
    </w:p>
    <w:p w14:paraId="7F5D8AD2" w14:textId="77777777" w:rsidR="007B665D" w:rsidRPr="007B665D" w:rsidRDefault="007B665D" w:rsidP="007B665D">
      <w:pPr>
        <w:rPr>
          <w:rFonts w:ascii="Calibri" w:eastAsiaTheme="majorEastAsia" w:hAnsi="Calibri" w:cs="Calibri"/>
          <w:szCs w:val="24"/>
        </w:rPr>
      </w:pPr>
      <w:r w:rsidRPr="007B665D">
        <w:rPr>
          <w:rFonts w:ascii="Calibri" w:eastAsiaTheme="majorEastAsia" w:hAnsi="Calibri" w:cs="Calibri"/>
          <w:szCs w:val="24"/>
        </w:rPr>
        <w:t>On the other hand, most local hotels use ethical decision-making as a differentiation strategy. This is achieved through ethical operations like clear prices, interaction with the communities and the proper treatment of employees, which builds a good reputation and loyalty by the locals. The cases show that ethical decisions making does not depend on the size of the organization but on the leadership principles and awareness of the ethical issues.</w:t>
      </w:r>
    </w:p>
    <w:p w14:paraId="42A3A1C2" w14:textId="77777777" w:rsidR="007B665D" w:rsidRPr="007B665D" w:rsidRDefault="007B665D" w:rsidP="007B665D">
      <w:pPr>
        <w:rPr>
          <w:rFonts w:ascii="Calibri" w:eastAsiaTheme="majorEastAsia" w:hAnsi="Calibri" w:cs="Calibri"/>
          <w:szCs w:val="24"/>
        </w:rPr>
      </w:pPr>
    </w:p>
    <w:p w14:paraId="1A8178E7" w14:textId="77777777" w:rsidR="007B665D" w:rsidRPr="007B665D" w:rsidRDefault="007B665D" w:rsidP="007B665D">
      <w:pPr>
        <w:rPr>
          <w:rFonts w:ascii="Calibri" w:eastAsiaTheme="majorEastAsia" w:hAnsi="Calibri" w:cs="Calibri"/>
          <w:szCs w:val="24"/>
        </w:rPr>
      </w:pPr>
      <w:r w:rsidRPr="007B665D">
        <w:rPr>
          <w:rFonts w:ascii="Calibri" w:eastAsiaTheme="majorEastAsia" w:hAnsi="Calibri" w:cs="Calibri"/>
          <w:szCs w:val="24"/>
        </w:rPr>
        <w:t>Discussion</w:t>
      </w:r>
    </w:p>
    <w:p w14:paraId="7407FF32" w14:textId="77777777" w:rsidR="007B665D" w:rsidRPr="007B665D" w:rsidRDefault="007B665D" w:rsidP="007B665D">
      <w:pPr>
        <w:rPr>
          <w:rFonts w:ascii="Calibri" w:eastAsiaTheme="majorEastAsia" w:hAnsi="Calibri" w:cs="Calibri"/>
          <w:szCs w:val="24"/>
        </w:rPr>
      </w:pPr>
    </w:p>
    <w:p w14:paraId="71D613BA" w14:textId="77777777" w:rsidR="007B665D" w:rsidRPr="007B665D" w:rsidRDefault="007B665D" w:rsidP="007B665D">
      <w:pPr>
        <w:rPr>
          <w:rFonts w:ascii="Calibri" w:eastAsiaTheme="majorEastAsia" w:hAnsi="Calibri" w:cs="Calibri"/>
          <w:szCs w:val="24"/>
        </w:rPr>
      </w:pPr>
      <w:r w:rsidRPr="007B665D">
        <w:rPr>
          <w:rFonts w:ascii="Calibri" w:eastAsiaTheme="majorEastAsia" w:hAnsi="Calibri" w:cs="Calibri"/>
          <w:szCs w:val="24"/>
        </w:rPr>
        <w:t xml:space="preserve">All the mentioned findings and case studies show that the ethical decision-making process is a strategic requirement of the hospitality industry. Such ethical issues as overbooking, </w:t>
      </w:r>
      <w:r w:rsidRPr="007B665D">
        <w:rPr>
          <w:rFonts w:ascii="Calibri" w:eastAsiaTheme="majorEastAsia" w:hAnsi="Calibri" w:cs="Calibri"/>
          <w:szCs w:val="24"/>
        </w:rPr>
        <w:lastRenderedPageBreak/>
        <w:t>undisclosed payment, treatment of employees, and data protection are not single operational problems but strongly related to organizational image and client loyalty. In line with ethical decision-making and stakeholder theories, the discussion reveals that hospitality organisations need to strike a balance between the financial goals and ethical responsibilities towards the guests, employees, and the society.</w:t>
      </w:r>
    </w:p>
    <w:p w14:paraId="3CBFBC6F" w14:textId="77777777" w:rsidR="007B665D" w:rsidRPr="007B665D" w:rsidRDefault="007B665D" w:rsidP="007B665D">
      <w:pPr>
        <w:rPr>
          <w:rFonts w:ascii="Calibri" w:eastAsiaTheme="majorEastAsia" w:hAnsi="Calibri" w:cs="Calibri"/>
          <w:szCs w:val="24"/>
        </w:rPr>
      </w:pPr>
    </w:p>
    <w:p w14:paraId="22ACBD87" w14:textId="77777777" w:rsidR="007B665D" w:rsidRPr="007B665D" w:rsidRDefault="007B665D" w:rsidP="007B665D">
      <w:pPr>
        <w:rPr>
          <w:rFonts w:ascii="Calibri" w:eastAsiaTheme="majorEastAsia" w:hAnsi="Calibri" w:cs="Calibri"/>
          <w:szCs w:val="24"/>
        </w:rPr>
      </w:pPr>
      <w:r w:rsidRPr="007B665D">
        <w:rPr>
          <w:rFonts w:ascii="Calibri" w:eastAsiaTheme="majorEastAsia" w:hAnsi="Calibri" w:cs="Calibri"/>
          <w:szCs w:val="24"/>
        </w:rPr>
        <w:t>The case studies have demonstrated that ethical leadership and open decision making play a key role in enhancing the perceptions of the stakeholders. Airbnb and Marriott are examples of organizations that can use ethical reactions to crisis and social problems to regain trust and increase brand equity in the long term. Conversely, neglect to resolve ethical issues in their early stages usually leads to the issue of reputational losses exacerbated by the digital media and online review websites.</w:t>
      </w:r>
    </w:p>
    <w:p w14:paraId="57EF974B" w14:textId="77777777" w:rsidR="007B665D" w:rsidRPr="007B665D" w:rsidRDefault="007B665D" w:rsidP="007B665D">
      <w:pPr>
        <w:rPr>
          <w:rFonts w:ascii="Calibri" w:eastAsiaTheme="majorEastAsia" w:hAnsi="Calibri" w:cs="Calibri"/>
          <w:szCs w:val="24"/>
        </w:rPr>
      </w:pPr>
    </w:p>
    <w:p w14:paraId="1D8BFB61" w14:textId="77777777" w:rsidR="007B665D" w:rsidRPr="007B665D" w:rsidRDefault="007B665D" w:rsidP="007B665D">
      <w:pPr>
        <w:rPr>
          <w:rFonts w:ascii="Calibri" w:eastAsiaTheme="majorEastAsia" w:hAnsi="Calibri" w:cs="Calibri"/>
          <w:szCs w:val="24"/>
        </w:rPr>
      </w:pPr>
      <w:r w:rsidRPr="007B665D">
        <w:rPr>
          <w:rFonts w:ascii="Calibri" w:eastAsiaTheme="majorEastAsia" w:hAnsi="Calibri" w:cs="Calibri"/>
          <w:szCs w:val="24"/>
        </w:rPr>
        <w:t>Notably, the discussion notes that making ethical decisions ought to be integrated in organizational culture, and not as a responsive process of compliance. Comprehensive code of ethics, role model leadership, and ethical education is needed to influence judgment by managers in complicated circumstances. With the growing digitization of the hospitality environment and the increasing globalization of hospitality settings, ethical decision-making will become increasingly important to the maintenance of competitiveness and legitimacy.</w:t>
      </w:r>
    </w:p>
    <w:p w14:paraId="1E3777A1" w14:textId="77777777" w:rsidR="007B665D" w:rsidRPr="007B665D" w:rsidRDefault="007B665D" w:rsidP="007B665D">
      <w:pPr>
        <w:rPr>
          <w:rFonts w:ascii="Calibri" w:eastAsiaTheme="majorEastAsia" w:hAnsi="Calibri" w:cs="Calibri"/>
          <w:szCs w:val="24"/>
        </w:rPr>
      </w:pPr>
    </w:p>
    <w:p w14:paraId="6822FF2C" w14:textId="399C2CA2" w:rsidR="007B665D" w:rsidRPr="007B665D" w:rsidRDefault="007B665D" w:rsidP="007B665D">
      <w:pPr>
        <w:rPr>
          <w:rFonts w:ascii="Calibri" w:eastAsiaTheme="majorEastAsia" w:hAnsi="Calibri" w:cs="Calibri"/>
          <w:szCs w:val="24"/>
        </w:rPr>
      </w:pPr>
      <w:r w:rsidRPr="007B665D">
        <w:rPr>
          <w:rFonts w:ascii="Calibri" w:eastAsiaTheme="majorEastAsia" w:hAnsi="Calibri" w:cs="Calibri"/>
          <w:szCs w:val="24"/>
        </w:rPr>
        <w:t>Conclusion</w:t>
      </w:r>
    </w:p>
    <w:p w14:paraId="21A41E6B" w14:textId="77777777" w:rsidR="007B665D" w:rsidRPr="007B665D" w:rsidRDefault="007B665D" w:rsidP="007B665D">
      <w:pPr>
        <w:rPr>
          <w:rFonts w:ascii="Calibri" w:eastAsiaTheme="majorEastAsia" w:hAnsi="Calibri" w:cs="Calibri"/>
          <w:szCs w:val="24"/>
        </w:rPr>
      </w:pPr>
      <w:r w:rsidRPr="007B665D">
        <w:rPr>
          <w:rFonts w:ascii="Calibri" w:eastAsiaTheme="majorEastAsia" w:hAnsi="Calibri" w:cs="Calibri"/>
          <w:szCs w:val="24"/>
        </w:rPr>
        <w:t xml:space="preserve">This assignment discussed the ethical decision-making in the hospitality companies, its effect on the organizational reputation, customer trust and sustainability. It is revealed in the analysis that ethical decision-making is a multi-dimensional process that entails the aspect of leadership values, stakeholder considerations, and organizational culture. Ethical dilemmas are a constant occurrence in the hospitality industry as managers </w:t>
      </w:r>
      <w:proofErr w:type="gramStart"/>
      <w:r w:rsidRPr="007B665D">
        <w:rPr>
          <w:rFonts w:ascii="Calibri" w:eastAsiaTheme="majorEastAsia" w:hAnsi="Calibri" w:cs="Calibri"/>
          <w:szCs w:val="24"/>
        </w:rPr>
        <w:t>have to</w:t>
      </w:r>
      <w:proofErr w:type="gramEnd"/>
      <w:r w:rsidRPr="007B665D">
        <w:rPr>
          <w:rFonts w:ascii="Calibri" w:eastAsiaTheme="majorEastAsia" w:hAnsi="Calibri" w:cs="Calibri"/>
          <w:szCs w:val="24"/>
        </w:rPr>
        <w:t xml:space="preserve"> decide between profitability and ethical practices, transparency, safety, or equity, so it is crucial to have well-organized ethical frameworks.</w:t>
      </w:r>
    </w:p>
    <w:p w14:paraId="302FA3C6" w14:textId="77777777" w:rsidR="007B665D" w:rsidRPr="007B665D" w:rsidRDefault="007B665D" w:rsidP="007B665D">
      <w:pPr>
        <w:rPr>
          <w:rFonts w:ascii="Calibri" w:eastAsiaTheme="majorEastAsia" w:hAnsi="Calibri" w:cs="Calibri"/>
          <w:szCs w:val="24"/>
        </w:rPr>
      </w:pPr>
    </w:p>
    <w:p w14:paraId="62B795AC" w14:textId="376913B3" w:rsidR="007B665D" w:rsidRPr="007B665D" w:rsidRDefault="007B665D" w:rsidP="007B665D">
      <w:pPr>
        <w:rPr>
          <w:rFonts w:ascii="Calibri" w:eastAsiaTheme="majorEastAsia" w:hAnsi="Calibri" w:cs="Calibri"/>
          <w:szCs w:val="24"/>
        </w:rPr>
      </w:pPr>
      <w:r w:rsidRPr="007B665D">
        <w:rPr>
          <w:rFonts w:ascii="Calibri" w:eastAsiaTheme="majorEastAsia" w:hAnsi="Calibri" w:cs="Calibri"/>
          <w:szCs w:val="24"/>
        </w:rPr>
        <w:t xml:space="preserve">The results prove that the ethical treatment of guests and employees can increase the trust, improve the quality of service, and decrease the reputational risk. Case studies also reveal that ethical reaction to problems including discrimination, data breach and labour practices may hurt or repair the organizational reputation according to the managerial decision-making. Ethical </w:t>
      </w:r>
      <w:r w:rsidRPr="007B665D">
        <w:rPr>
          <w:rFonts w:ascii="Calibri" w:eastAsiaTheme="majorEastAsia" w:hAnsi="Calibri" w:cs="Calibri"/>
          <w:szCs w:val="24"/>
        </w:rPr>
        <w:lastRenderedPageBreak/>
        <w:t>decision-making is thus a strategic resource of the hospitality industry as well as a moral requirement.</w:t>
      </w:r>
    </w:p>
    <w:p w14:paraId="6341FDA3" w14:textId="37F5E331" w:rsidR="008C2678" w:rsidRPr="007B665D" w:rsidRDefault="007B665D" w:rsidP="007B665D">
      <w:pPr>
        <w:rPr>
          <w:rFonts w:ascii="Calibri" w:eastAsiaTheme="majorEastAsia" w:hAnsi="Calibri" w:cs="Calibri"/>
          <w:szCs w:val="24"/>
        </w:rPr>
      </w:pPr>
      <w:r w:rsidRPr="007B665D">
        <w:rPr>
          <w:rFonts w:ascii="Calibri" w:eastAsiaTheme="majorEastAsia" w:hAnsi="Calibri" w:cs="Calibri"/>
          <w:szCs w:val="24"/>
        </w:rPr>
        <w:t>Conclusively, hospitality organizations with ethical decision-making embedded in leadership, operational policy, and organizational culture stand in a better position to go through complicated dilemmas and consumer confidence. Sustainable success in an industry that is built on service relations requires ethical consistency, transparency and accountability.</w:t>
      </w:r>
    </w:p>
    <w:p w14:paraId="45C3949F" w14:textId="77777777" w:rsidR="007B665D" w:rsidRPr="007B665D" w:rsidRDefault="007B665D" w:rsidP="007B665D">
      <w:pPr>
        <w:rPr>
          <w:rFonts w:ascii="Calibri" w:eastAsiaTheme="majorEastAsia" w:hAnsi="Calibri" w:cs="Calibri"/>
          <w:szCs w:val="24"/>
        </w:rPr>
      </w:pPr>
    </w:p>
    <w:p w14:paraId="2F8E219A" w14:textId="77777777" w:rsidR="007B665D" w:rsidRPr="007B665D" w:rsidRDefault="007B665D" w:rsidP="007B665D">
      <w:pPr>
        <w:rPr>
          <w:rFonts w:ascii="Calibri" w:eastAsiaTheme="majorEastAsia" w:hAnsi="Calibri" w:cs="Calibri"/>
          <w:szCs w:val="24"/>
        </w:rPr>
      </w:pPr>
    </w:p>
    <w:p w14:paraId="7106C591" w14:textId="77777777" w:rsidR="007B665D" w:rsidRPr="007B665D" w:rsidRDefault="007B665D" w:rsidP="007B665D">
      <w:pPr>
        <w:rPr>
          <w:rFonts w:ascii="Calibri" w:eastAsiaTheme="majorEastAsia" w:hAnsi="Calibri" w:cs="Calibri"/>
          <w:szCs w:val="24"/>
        </w:rPr>
      </w:pPr>
    </w:p>
    <w:p w14:paraId="653A38EF" w14:textId="77777777" w:rsidR="007B665D" w:rsidRPr="007B665D" w:rsidRDefault="007B665D" w:rsidP="007B665D">
      <w:pPr>
        <w:rPr>
          <w:rFonts w:ascii="Calibri" w:eastAsiaTheme="majorEastAsia" w:hAnsi="Calibri" w:cs="Calibri"/>
          <w:szCs w:val="24"/>
        </w:rPr>
      </w:pPr>
    </w:p>
    <w:p w14:paraId="5C8E197A" w14:textId="77777777" w:rsidR="007B665D" w:rsidRPr="007B665D" w:rsidRDefault="007B665D" w:rsidP="007B665D">
      <w:pPr>
        <w:rPr>
          <w:rFonts w:ascii="Calibri" w:eastAsiaTheme="majorEastAsia" w:hAnsi="Calibri" w:cs="Calibri"/>
          <w:szCs w:val="24"/>
        </w:rPr>
      </w:pPr>
    </w:p>
    <w:p w14:paraId="47F4C85B" w14:textId="77777777" w:rsidR="007B665D" w:rsidRPr="007B665D" w:rsidRDefault="007B665D" w:rsidP="007B665D">
      <w:pPr>
        <w:rPr>
          <w:rFonts w:ascii="Calibri" w:eastAsiaTheme="majorEastAsia" w:hAnsi="Calibri" w:cs="Calibri"/>
          <w:szCs w:val="24"/>
        </w:rPr>
      </w:pPr>
    </w:p>
    <w:p w14:paraId="5BFAEE45" w14:textId="77777777" w:rsidR="007B665D" w:rsidRPr="007B665D" w:rsidRDefault="007B665D" w:rsidP="007B665D">
      <w:pPr>
        <w:rPr>
          <w:rFonts w:ascii="Calibri" w:eastAsiaTheme="majorEastAsia" w:hAnsi="Calibri" w:cs="Calibri"/>
          <w:szCs w:val="24"/>
        </w:rPr>
      </w:pPr>
    </w:p>
    <w:p w14:paraId="5310266C" w14:textId="77777777" w:rsidR="007B665D" w:rsidRPr="007B665D" w:rsidRDefault="007B665D" w:rsidP="007B665D">
      <w:pPr>
        <w:rPr>
          <w:rFonts w:ascii="Calibri" w:eastAsiaTheme="majorEastAsia" w:hAnsi="Calibri" w:cs="Calibri"/>
          <w:szCs w:val="24"/>
        </w:rPr>
      </w:pPr>
    </w:p>
    <w:p w14:paraId="68CCCAA9" w14:textId="77777777" w:rsidR="007B665D" w:rsidRPr="007B665D" w:rsidRDefault="007B665D" w:rsidP="007B665D">
      <w:pPr>
        <w:rPr>
          <w:rFonts w:ascii="Calibri" w:eastAsiaTheme="majorEastAsia" w:hAnsi="Calibri" w:cs="Calibri"/>
          <w:szCs w:val="24"/>
        </w:rPr>
      </w:pPr>
    </w:p>
    <w:p w14:paraId="4170230F" w14:textId="77777777" w:rsidR="007B665D" w:rsidRPr="007B665D" w:rsidRDefault="007B665D" w:rsidP="007B665D">
      <w:pPr>
        <w:rPr>
          <w:rFonts w:ascii="Calibri" w:eastAsiaTheme="majorEastAsia" w:hAnsi="Calibri" w:cs="Calibri"/>
          <w:szCs w:val="24"/>
        </w:rPr>
      </w:pPr>
    </w:p>
    <w:p w14:paraId="28F0DD5B" w14:textId="77777777" w:rsidR="007B665D" w:rsidRPr="007B665D" w:rsidRDefault="007B665D" w:rsidP="007B665D">
      <w:pPr>
        <w:rPr>
          <w:rFonts w:ascii="Calibri" w:eastAsiaTheme="majorEastAsia" w:hAnsi="Calibri" w:cs="Calibri"/>
          <w:szCs w:val="24"/>
        </w:rPr>
      </w:pPr>
    </w:p>
    <w:p w14:paraId="43315BF5" w14:textId="77777777" w:rsidR="007B665D" w:rsidRPr="007B665D" w:rsidRDefault="007B665D" w:rsidP="007B665D">
      <w:pPr>
        <w:rPr>
          <w:rFonts w:ascii="Calibri" w:eastAsiaTheme="majorEastAsia" w:hAnsi="Calibri" w:cs="Calibri"/>
          <w:szCs w:val="24"/>
        </w:rPr>
      </w:pPr>
    </w:p>
    <w:p w14:paraId="48790DC8" w14:textId="77777777" w:rsidR="007B665D" w:rsidRPr="007B665D" w:rsidRDefault="007B665D" w:rsidP="007B665D">
      <w:pPr>
        <w:rPr>
          <w:rFonts w:ascii="Calibri" w:eastAsiaTheme="majorEastAsia" w:hAnsi="Calibri" w:cs="Calibri"/>
          <w:szCs w:val="24"/>
        </w:rPr>
      </w:pPr>
    </w:p>
    <w:p w14:paraId="546D9DDA" w14:textId="77777777" w:rsidR="007B665D" w:rsidRPr="007B665D" w:rsidRDefault="007B665D" w:rsidP="007B665D">
      <w:pPr>
        <w:rPr>
          <w:rFonts w:ascii="Calibri" w:eastAsiaTheme="majorEastAsia" w:hAnsi="Calibri" w:cs="Calibri"/>
          <w:szCs w:val="24"/>
        </w:rPr>
      </w:pPr>
    </w:p>
    <w:p w14:paraId="073C47A9" w14:textId="77777777" w:rsidR="007B665D" w:rsidRPr="007B665D" w:rsidRDefault="007B665D" w:rsidP="007B665D">
      <w:pPr>
        <w:rPr>
          <w:rFonts w:ascii="Calibri" w:eastAsiaTheme="majorEastAsia" w:hAnsi="Calibri" w:cs="Calibri"/>
          <w:szCs w:val="24"/>
        </w:rPr>
      </w:pPr>
    </w:p>
    <w:p w14:paraId="23687F39" w14:textId="77777777" w:rsidR="007B665D" w:rsidRPr="007B665D" w:rsidRDefault="007B665D" w:rsidP="007B665D">
      <w:pPr>
        <w:rPr>
          <w:rFonts w:ascii="Calibri" w:eastAsiaTheme="majorEastAsia" w:hAnsi="Calibri" w:cs="Calibri"/>
          <w:szCs w:val="24"/>
        </w:rPr>
      </w:pPr>
    </w:p>
    <w:p w14:paraId="39019479" w14:textId="77777777" w:rsidR="007B665D" w:rsidRPr="007B665D" w:rsidRDefault="007B665D" w:rsidP="007B665D">
      <w:pPr>
        <w:rPr>
          <w:rFonts w:ascii="Calibri" w:eastAsiaTheme="majorEastAsia" w:hAnsi="Calibri" w:cs="Calibri"/>
          <w:szCs w:val="24"/>
        </w:rPr>
      </w:pPr>
    </w:p>
    <w:p w14:paraId="389E7221" w14:textId="77777777" w:rsidR="007B665D" w:rsidRPr="007B665D" w:rsidRDefault="007B665D" w:rsidP="007B665D">
      <w:pPr>
        <w:rPr>
          <w:rFonts w:ascii="Calibri" w:eastAsiaTheme="majorEastAsia" w:hAnsi="Calibri" w:cs="Calibri"/>
          <w:szCs w:val="24"/>
        </w:rPr>
      </w:pPr>
    </w:p>
    <w:p w14:paraId="698FBE42" w14:textId="77777777" w:rsidR="007B665D" w:rsidRPr="007B665D" w:rsidRDefault="007B665D" w:rsidP="007B665D">
      <w:pPr>
        <w:rPr>
          <w:rFonts w:ascii="Calibri" w:hAnsi="Calibri" w:cs="Calibri"/>
          <w:szCs w:val="24"/>
        </w:rPr>
      </w:pPr>
    </w:p>
    <w:p w14:paraId="75AC404F" w14:textId="77777777" w:rsidR="008C2678" w:rsidRPr="007B665D" w:rsidRDefault="008C2678" w:rsidP="008C2678">
      <w:pPr>
        <w:pStyle w:val="Heading1"/>
        <w:rPr>
          <w:rFonts w:ascii="Calibri" w:hAnsi="Calibri" w:cs="Calibri"/>
          <w:color w:val="auto"/>
          <w:sz w:val="24"/>
          <w:szCs w:val="24"/>
        </w:rPr>
      </w:pPr>
      <w:bookmarkStart w:id="5" w:name="_Toc220957857"/>
      <w:r w:rsidRPr="007B665D">
        <w:rPr>
          <w:rFonts w:ascii="Calibri" w:hAnsi="Calibri" w:cs="Calibri"/>
          <w:color w:val="auto"/>
          <w:sz w:val="24"/>
          <w:szCs w:val="24"/>
        </w:rPr>
        <w:lastRenderedPageBreak/>
        <w:t>References</w:t>
      </w:r>
      <w:bookmarkEnd w:id="5"/>
      <w:r w:rsidRPr="007B665D">
        <w:rPr>
          <w:rFonts w:ascii="Calibri" w:hAnsi="Calibri" w:cs="Calibri"/>
          <w:color w:val="auto"/>
          <w:sz w:val="24"/>
          <w:szCs w:val="24"/>
        </w:rPr>
        <w:t xml:space="preserve"> </w:t>
      </w:r>
    </w:p>
    <w:p w14:paraId="7F22FF66" w14:textId="77777777" w:rsidR="002E0821" w:rsidRPr="002E0821" w:rsidRDefault="002E0821" w:rsidP="002E0821">
      <w:pPr>
        <w:rPr>
          <w:rFonts w:ascii="Calibri" w:hAnsi="Calibri" w:cs="Calibri"/>
          <w:szCs w:val="24"/>
        </w:rPr>
      </w:pPr>
      <w:r w:rsidRPr="002E0821">
        <w:rPr>
          <w:rFonts w:ascii="Calibri" w:hAnsi="Calibri" w:cs="Calibri"/>
          <w:szCs w:val="24"/>
        </w:rPr>
        <w:t xml:space="preserve">Albrecht, S. L., et al. (2015). Employee engagement and ethical management. </w:t>
      </w:r>
      <w:r w:rsidRPr="002E0821">
        <w:rPr>
          <w:rFonts w:ascii="Calibri" w:hAnsi="Calibri" w:cs="Calibri"/>
          <w:i/>
          <w:iCs/>
          <w:szCs w:val="24"/>
        </w:rPr>
        <w:t>Journal of Organizational Effectiveness</w:t>
      </w:r>
      <w:r w:rsidRPr="002E0821">
        <w:rPr>
          <w:rFonts w:ascii="Calibri" w:hAnsi="Calibri" w:cs="Calibri"/>
          <w:szCs w:val="24"/>
        </w:rPr>
        <w:t>, 2(1), 7–35. https://doi.org/10.1108/JOEPP-08-2014-0042</w:t>
      </w:r>
    </w:p>
    <w:p w14:paraId="7CACF0AD" w14:textId="77777777" w:rsidR="002E0821" w:rsidRPr="002E0821" w:rsidRDefault="002E0821" w:rsidP="002E0821">
      <w:pPr>
        <w:rPr>
          <w:rFonts w:ascii="Calibri" w:hAnsi="Calibri" w:cs="Calibri"/>
          <w:szCs w:val="24"/>
        </w:rPr>
      </w:pPr>
      <w:r w:rsidRPr="002E0821">
        <w:rPr>
          <w:rFonts w:ascii="Calibri" w:hAnsi="Calibri" w:cs="Calibri"/>
          <w:szCs w:val="24"/>
        </w:rPr>
        <w:t xml:space="preserve">Bowie, N. E. (2017). Business ethics and stakeholder theory. </w:t>
      </w:r>
      <w:r w:rsidRPr="002E0821">
        <w:rPr>
          <w:rFonts w:ascii="Calibri" w:hAnsi="Calibri" w:cs="Calibri"/>
          <w:i/>
          <w:iCs/>
          <w:szCs w:val="24"/>
        </w:rPr>
        <w:t>Business Ethics Quarterly</w:t>
      </w:r>
      <w:r w:rsidRPr="002E0821">
        <w:rPr>
          <w:rFonts w:ascii="Calibri" w:hAnsi="Calibri" w:cs="Calibri"/>
          <w:szCs w:val="24"/>
        </w:rPr>
        <w:t>, 27(2), 175–201. https://doi.org/10.1017/beq.2016.60</w:t>
      </w:r>
    </w:p>
    <w:p w14:paraId="119A0A2C" w14:textId="77777777" w:rsidR="002E0821" w:rsidRPr="002E0821" w:rsidRDefault="002E0821" w:rsidP="002E0821">
      <w:pPr>
        <w:rPr>
          <w:rFonts w:ascii="Calibri" w:hAnsi="Calibri" w:cs="Calibri"/>
          <w:szCs w:val="24"/>
        </w:rPr>
      </w:pPr>
      <w:r w:rsidRPr="002E0821">
        <w:rPr>
          <w:rFonts w:ascii="Calibri" w:hAnsi="Calibri" w:cs="Calibri"/>
          <w:szCs w:val="24"/>
        </w:rPr>
        <w:t xml:space="preserve">Brown, M. E., &amp; Treviño, L. K. (2006). Ethical leadership. </w:t>
      </w:r>
      <w:r w:rsidRPr="002E0821">
        <w:rPr>
          <w:rFonts w:ascii="Calibri" w:hAnsi="Calibri" w:cs="Calibri"/>
          <w:i/>
          <w:iCs/>
          <w:szCs w:val="24"/>
        </w:rPr>
        <w:t>The Leadership Quarterly</w:t>
      </w:r>
      <w:r w:rsidRPr="002E0821">
        <w:rPr>
          <w:rFonts w:ascii="Calibri" w:hAnsi="Calibri" w:cs="Calibri"/>
          <w:szCs w:val="24"/>
        </w:rPr>
        <w:t xml:space="preserve">, 17(6), 595–616. </w:t>
      </w:r>
      <w:hyperlink r:id="rId5" w:tgtFrame="_new" w:history="1">
        <w:r w:rsidRPr="002E0821">
          <w:rPr>
            <w:rStyle w:val="Hyperlink"/>
            <w:rFonts w:ascii="Calibri" w:hAnsi="Calibri" w:cs="Calibri"/>
            <w:szCs w:val="24"/>
          </w:rPr>
          <w:t>https://doi.org/10.1016/j.leaqua.2006.10.004</w:t>
        </w:r>
      </w:hyperlink>
    </w:p>
    <w:p w14:paraId="5D84EE0F" w14:textId="77777777" w:rsidR="002E0821" w:rsidRPr="002E0821" w:rsidRDefault="002E0821" w:rsidP="002E0821">
      <w:pPr>
        <w:rPr>
          <w:rFonts w:ascii="Calibri" w:hAnsi="Calibri" w:cs="Calibri"/>
          <w:szCs w:val="24"/>
        </w:rPr>
      </w:pPr>
      <w:r w:rsidRPr="002E0821">
        <w:rPr>
          <w:rFonts w:ascii="Calibri" w:hAnsi="Calibri" w:cs="Calibri"/>
          <w:szCs w:val="24"/>
        </w:rPr>
        <w:t xml:space="preserve">Carroll, A. B., &amp; Shabana, K. M. (2010). Corporate social responsibility. </w:t>
      </w:r>
      <w:r w:rsidRPr="002E0821">
        <w:rPr>
          <w:rFonts w:ascii="Calibri" w:hAnsi="Calibri" w:cs="Calibri"/>
          <w:i/>
          <w:iCs/>
          <w:szCs w:val="24"/>
        </w:rPr>
        <w:t>International Journal of Management Reviews</w:t>
      </w:r>
      <w:r w:rsidRPr="002E0821">
        <w:rPr>
          <w:rFonts w:ascii="Calibri" w:hAnsi="Calibri" w:cs="Calibri"/>
          <w:szCs w:val="24"/>
        </w:rPr>
        <w:t xml:space="preserve">, 12(1), 85–105. </w:t>
      </w:r>
      <w:hyperlink r:id="rId6" w:tgtFrame="_new" w:history="1">
        <w:r w:rsidRPr="002E0821">
          <w:rPr>
            <w:rStyle w:val="Hyperlink"/>
            <w:rFonts w:ascii="Calibri" w:hAnsi="Calibri" w:cs="Calibri"/>
            <w:szCs w:val="24"/>
          </w:rPr>
          <w:t>https://doi.org/10.1111/j.1468-2370.2009.00275.x</w:t>
        </w:r>
      </w:hyperlink>
    </w:p>
    <w:p w14:paraId="4FAD9881" w14:textId="77777777" w:rsidR="002E0821" w:rsidRPr="002E0821" w:rsidRDefault="002E0821" w:rsidP="002E0821">
      <w:pPr>
        <w:rPr>
          <w:rFonts w:ascii="Calibri" w:hAnsi="Calibri" w:cs="Calibri"/>
          <w:szCs w:val="24"/>
        </w:rPr>
      </w:pPr>
      <w:r w:rsidRPr="002E0821">
        <w:rPr>
          <w:rFonts w:ascii="Calibri" w:hAnsi="Calibri" w:cs="Calibri"/>
          <w:szCs w:val="24"/>
        </w:rPr>
        <w:t xml:space="preserve">Chen, Y., &amp; Kong, Y. (2020). Ethical pricing and consumer trust. </w:t>
      </w:r>
      <w:r w:rsidRPr="002E0821">
        <w:rPr>
          <w:rFonts w:ascii="Calibri" w:hAnsi="Calibri" w:cs="Calibri"/>
          <w:i/>
          <w:iCs/>
          <w:szCs w:val="24"/>
        </w:rPr>
        <w:t>Journal of Business Ethics</w:t>
      </w:r>
      <w:r w:rsidRPr="002E0821">
        <w:rPr>
          <w:rFonts w:ascii="Calibri" w:hAnsi="Calibri" w:cs="Calibri"/>
          <w:szCs w:val="24"/>
        </w:rPr>
        <w:t>, 162, 275–289. https://doi.org/10.1007/s10551-018-3986-0</w:t>
      </w:r>
    </w:p>
    <w:p w14:paraId="51C06BA6" w14:textId="77777777" w:rsidR="002E0821" w:rsidRPr="002E0821" w:rsidRDefault="002E0821" w:rsidP="002E0821">
      <w:pPr>
        <w:rPr>
          <w:rFonts w:ascii="Calibri" w:hAnsi="Calibri" w:cs="Calibri"/>
          <w:szCs w:val="24"/>
        </w:rPr>
      </w:pPr>
      <w:r w:rsidRPr="002E0821">
        <w:rPr>
          <w:rFonts w:ascii="Calibri" w:hAnsi="Calibri" w:cs="Calibri"/>
          <w:szCs w:val="24"/>
        </w:rPr>
        <w:t xml:space="preserve">González-Rodríguez, M. R., et al. (2019). Ethical culture in hospitality. </w:t>
      </w:r>
      <w:r w:rsidRPr="002E0821">
        <w:rPr>
          <w:rFonts w:ascii="Calibri" w:hAnsi="Calibri" w:cs="Calibri"/>
          <w:i/>
          <w:iCs/>
          <w:szCs w:val="24"/>
        </w:rPr>
        <w:t>Tourism Management</w:t>
      </w:r>
      <w:r w:rsidRPr="002E0821">
        <w:rPr>
          <w:rFonts w:ascii="Calibri" w:hAnsi="Calibri" w:cs="Calibri"/>
          <w:szCs w:val="24"/>
        </w:rPr>
        <w:t>, 72, 167–179. https://doi.org/10.1016/j.tourman.2018.12.002</w:t>
      </w:r>
    </w:p>
    <w:p w14:paraId="5DEE9087" w14:textId="77777777" w:rsidR="002E0821" w:rsidRPr="002E0821" w:rsidRDefault="002E0821" w:rsidP="002E0821">
      <w:pPr>
        <w:rPr>
          <w:rFonts w:ascii="Calibri" w:hAnsi="Calibri" w:cs="Calibri"/>
          <w:szCs w:val="24"/>
        </w:rPr>
      </w:pPr>
      <w:r w:rsidRPr="002E0821">
        <w:rPr>
          <w:rFonts w:ascii="Calibri" w:hAnsi="Calibri" w:cs="Calibri"/>
          <w:szCs w:val="24"/>
        </w:rPr>
        <w:t xml:space="preserve">Kaptein, M. (2011). Understanding unethical </w:t>
      </w:r>
      <w:proofErr w:type="spellStart"/>
      <w:r w:rsidRPr="002E0821">
        <w:rPr>
          <w:rFonts w:ascii="Calibri" w:hAnsi="Calibri" w:cs="Calibri"/>
          <w:szCs w:val="24"/>
        </w:rPr>
        <w:t>behavior</w:t>
      </w:r>
      <w:proofErr w:type="spellEnd"/>
      <w:r w:rsidRPr="002E0821">
        <w:rPr>
          <w:rFonts w:ascii="Calibri" w:hAnsi="Calibri" w:cs="Calibri"/>
          <w:szCs w:val="24"/>
        </w:rPr>
        <w:t xml:space="preserve">. </w:t>
      </w:r>
      <w:r w:rsidRPr="002E0821">
        <w:rPr>
          <w:rFonts w:ascii="Calibri" w:hAnsi="Calibri" w:cs="Calibri"/>
          <w:i/>
          <w:iCs/>
          <w:szCs w:val="24"/>
        </w:rPr>
        <w:t>Journal of Business Ethics</w:t>
      </w:r>
      <w:r w:rsidRPr="002E0821">
        <w:rPr>
          <w:rFonts w:ascii="Calibri" w:hAnsi="Calibri" w:cs="Calibri"/>
          <w:szCs w:val="24"/>
        </w:rPr>
        <w:t>, 100(1), 35–49. https://doi.org/10.1007/s10551-011-0772-0</w:t>
      </w:r>
    </w:p>
    <w:p w14:paraId="242B60FD" w14:textId="77777777" w:rsidR="002E0821" w:rsidRPr="002E0821" w:rsidRDefault="002E0821" w:rsidP="002E0821">
      <w:pPr>
        <w:rPr>
          <w:rFonts w:ascii="Calibri" w:hAnsi="Calibri" w:cs="Calibri"/>
          <w:szCs w:val="24"/>
        </w:rPr>
      </w:pPr>
      <w:r w:rsidRPr="002E0821">
        <w:rPr>
          <w:rFonts w:ascii="Calibri" w:hAnsi="Calibri" w:cs="Calibri"/>
          <w:szCs w:val="24"/>
        </w:rPr>
        <w:t xml:space="preserve">Kim, J., &amp; Kim, M. (2021). Consumer reactions to unethical hospitality practices. </w:t>
      </w:r>
      <w:r w:rsidRPr="002E0821">
        <w:rPr>
          <w:rFonts w:ascii="Calibri" w:hAnsi="Calibri" w:cs="Calibri"/>
          <w:i/>
          <w:iCs/>
          <w:szCs w:val="24"/>
        </w:rPr>
        <w:t>International Journal of Hospitality Management</w:t>
      </w:r>
      <w:r w:rsidRPr="002E0821">
        <w:rPr>
          <w:rFonts w:ascii="Calibri" w:hAnsi="Calibri" w:cs="Calibri"/>
          <w:szCs w:val="24"/>
        </w:rPr>
        <w:t>, 94, 102815. https://doi.org/10.1016/j.ijhm.2020.102815</w:t>
      </w:r>
    </w:p>
    <w:p w14:paraId="2F348A80" w14:textId="77777777" w:rsidR="002E0821" w:rsidRPr="002E0821" w:rsidRDefault="002E0821" w:rsidP="002E0821">
      <w:pPr>
        <w:rPr>
          <w:rFonts w:ascii="Calibri" w:hAnsi="Calibri" w:cs="Calibri"/>
          <w:szCs w:val="24"/>
        </w:rPr>
      </w:pPr>
      <w:proofErr w:type="spellStart"/>
      <w:r w:rsidRPr="002E0821">
        <w:rPr>
          <w:rFonts w:ascii="Calibri" w:hAnsi="Calibri" w:cs="Calibri"/>
          <w:szCs w:val="24"/>
        </w:rPr>
        <w:t>Laczniak</w:t>
      </w:r>
      <w:proofErr w:type="spellEnd"/>
      <w:r w:rsidRPr="002E0821">
        <w:rPr>
          <w:rFonts w:ascii="Calibri" w:hAnsi="Calibri" w:cs="Calibri"/>
          <w:szCs w:val="24"/>
        </w:rPr>
        <w:t xml:space="preserve">, G. R., &amp; Murphy, P. E. (2019). Ethical marketing. </w:t>
      </w:r>
      <w:r w:rsidRPr="002E0821">
        <w:rPr>
          <w:rFonts w:ascii="Calibri" w:hAnsi="Calibri" w:cs="Calibri"/>
          <w:i/>
          <w:iCs/>
          <w:szCs w:val="24"/>
        </w:rPr>
        <w:t>Journal of Business Ethics</w:t>
      </w:r>
      <w:r w:rsidRPr="002E0821">
        <w:rPr>
          <w:rFonts w:ascii="Calibri" w:hAnsi="Calibri" w:cs="Calibri"/>
          <w:szCs w:val="24"/>
        </w:rPr>
        <w:t>, 157, 155–169. https://doi.org/10.1007/s10551-017-3662-4</w:t>
      </w:r>
    </w:p>
    <w:p w14:paraId="0DB21A02" w14:textId="77777777" w:rsidR="002E0821" w:rsidRPr="002E0821" w:rsidRDefault="002E0821" w:rsidP="002E0821">
      <w:pPr>
        <w:rPr>
          <w:rFonts w:ascii="Calibri" w:hAnsi="Calibri" w:cs="Calibri"/>
          <w:szCs w:val="24"/>
        </w:rPr>
      </w:pPr>
      <w:r w:rsidRPr="002E0821">
        <w:rPr>
          <w:rFonts w:ascii="Calibri" w:hAnsi="Calibri" w:cs="Calibri"/>
          <w:szCs w:val="24"/>
        </w:rPr>
        <w:t xml:space="preserve">Lee, S., &amp; Park, S. (2020). Ethics, trust, and loyalty in hospitality. </w:t>
      </w:r>
      <w:r w:rsidRPr="002E0821">
        <w:rPr>
          <w:rFonts w:ascii="Calibri" w:hAnsi="Calibri" w:cs="Calibri"/>
          <w:i/>
          <w:iCs/>
          <w:szCs w:val="24"/>
        </w:rPr>
        <w:t>Service Business</w:t>
      </w:r>
      <w:r w:rsidRPr="002E0821">
        <w:rPr>
          <w:rFonts w:ascii="Calibri" w:hAnsi="Calibri" w:cs="Calibri"/>
          <w:szCs w:val="24"/>
        </w:rPr>
        <w:t>, 14, 285–304. https://doi.org/10.1007/s11628-019-00412-8</w:t>
      </w:r>
    </w:p>
    <w:p w14:paraId="049C7979" w14:textId="77777777" w:rsidR="002E0821" w:rsidRPr="002E0821" w:rsidRDefault="002E0821" w:rsidP="002E0821">
      <w:pPr>
        <w:rPr>
          <w:rFonts w:ascii="Calibri" w:hAnsi="Calibri" w:cs="Calibri"/>
          <w:szCs w:val="24"/>
        </w:rPr>
      </w:pPr>
      <w:r w:rsidRPr="002E0821">
        <w:rPr>
          <w:rFonts w:ascii="Calibri" w:hAnsi="Calibri" w:cs="Calibri"/>
          <w:szCs w:val="24"/>
        </w:rPr>
        <w:t xml:space="preserve">McManus, J. (2018). Ethical leadership in service industries. </w:t>
      </w:r>
      <w:r w:rsidRPr="002E0821">
        <w:rPr>
          <w:rFonts w:ascii="Calibri" w:hAnsi="Calibri" w:cs="Calibri"/>
          <w:i/>
          <w:iCs/>
          <w:szCs w:val="24"/>
        </w:rPr>
        <w:t>Journal of Business Ethics</w:t>
      </w:r>
      <w:r w:rsidRPr="002E0821">
        <w:rPr>
          <w:rFonts w:ascii="Calibri" w:hAnsi="Calibri" w:cs="Calibri"/>
          <w:szCs w:val="24"/>
        </w:rPr>
        <w:t>, 148, 437–450. https://doi.org/10.1007/s10551-015-3004-4</w:t>
      </w:r>
    </w:p>
    <w:p w14:paraId="01ECDA06" w14:textId="77777777" w:rsidR="002E0821" w:rsidRPr="002E0821" w:rsidRDefault="002E0821" w:rsidP="002E0821">
      <w:pPr>
        <w:rPr>
          <w:rFonts w:ascii="Calibri" w:hAnsi="Calibri" w:cs="Calibri"/>
          <w:szCs w:val="24"/>
        </w:rPr>
      </w:pPr>
      <w:r w:rsidRPr="002E0821">
        <w:rPr>
          <w:rFonts w:ascii="Calibri" w:hAnsi="Calibri" w:cs="Calibri"/>
          <w:szCs w:val="24"/>
        </w:rPr>
        <w:t xml:space="preserve">Nguyen, B., et al. (2019). Ethical reputation and customer trust. </w:t>
      </w:r>
      <w:r w:rsidRPr="002E0821">
        <w:rPr>
          <w:rFonts w:ascii="Calibri" w:hAnsi="Calibri" w:cs="Calibri"/>
          <w:i/>
          <w:iCs/>
          <w:szCs w:val="24"/>
        </w:rPr>
        <w:t>Journal of Strategic Marketing</w:t>
      </w:r>
      <w:r w:rsidRPr="002E0821">
        <w:rPr>
          <w:rFonts w:ascii="Calibri" w:hAnsi="Calibri" w:cs="Calibri"/>
          <w:szCs w:val="24"/>
        </w:rPr>
        <w:t>, 27(5), 414–429. https://doi.org/10.1080/0965254X.2018.1438428</w:t>
      </w:r>
    </w:p>
    <w:p w14:paraId="7674BB18" w14:textId="77777777" w:rsidR="002E0821" w:rsidRPr="002E0821" w:rsidRDefault="002E0821" w:rsidP="002E0821">
      <w:pPr>
        <w:rPr>
          <w:rFonts w:ascii="Calibri" w:hAnsi="Calibri" w:cs="Calibri"/>
          <w:szCs w:val="24"/>
        </w:rPr>
      </w:pPr>
      <w:r w:rsidRPr="002E0821">
        <w:rPr>
          <w:rFonts w:ascii="Calibri" w:hAnsi="Calibri" w:cs="Calibri"/>
          <w:szCs w:val="24"/>
        </w:rPr>
        <w:t xml:space="preserve">Schein, E. H. (2017). Organizational culture and ethics. </w:t>
      </w:r>
      <w:r w:rsidRPr="002E0821">
        <w:rPr>
          <w:rFonts w:ascii="Calibri" w:hAnsi="Calibri" w:cs="Calibri"/>
          <w:i/>
          <w:iCs/>
          <w:szCs w:val="24"/>
        </w:rPr>
        <w:t>MIT Sloan Management Review</w:t>
      </w:r>
      <w:r w:rsidRPr="002E0821">
        <w:rPr>
          <w:rFonts w:ascii="Calibri" w:hAnsi="Calibri" w:cs="Calibri"/>
          <w:szCs w:val="24"/>
        </w:rPr>
        <w:t>, 58(2), 35–41.</w:t>
      </w:r>
    </w:p>
    <w:p w14:paraId="773A7A49" w14:textId="77777777" w:rsidR="002E0821" w:rsidRPr="002E0821" w:rsidRDefault="002E0821" w:rsidP="002E0821">
      <w:pPr>
        <w:rPr>
          <w:rFonts w:ascii="Calibri" w:hAnsi="Calibri" w:cs="Calibri"/>
          <w:szCs w:val="24"/>
        </w:rPr>
      </w:pPr>
      <w:r w:rsidRPr="002E0821">
        <w:rPr>
          <w:rFonts w:ascii="Calibri" w:hAnsi="Calibri" w:cs="Calibri"/>
          <w:szCs w:val="24"/>
        </w:rPr>
        <w:t xml:space="preserve">Singh, J., &amp; DelBosque, I. R. (2015). Corporate ethics and consumer trust. </w:t>
      </w:r>
      <w:r w:rsidRPr="002E0821">
        <w:rPr>
          <w:rFonts w:ascii="Calibri" w:hAnsi="Calibri" w:cs="Calibri"/>
          <w:i/>
          <w:iCs/>
          <w:szCs w:val="24"/>
        </w:rPr>
        <w:t>Journal of Business Ethics</w:t>
      </w:r>
      <w:r w:rsidRPr="002E0821">
        <w:rPr>
          <w:rFonts w:ascii="Calibri" w:hAnsi="Calibri" w:cs="Calibri"/>
          <w:szCs w:val="24"/>
        </w:rPr>
        <w:t>, 132, 351–368. https://doi.org/10.1007/s10551-014-2326-6</w:t>
      </w:r>
    </w:p>
    <w:p w14:paraId="197228F3" w14:textId="77777777" w:rsidR="002E0821" w:rsidRPr="002E0821" w:rsidRDefault="002E0821" w:rsidP="002E0821">
      <w:pPr>
        <w:rPr>
          <w:rFonts w:ascii="Calibri" w:hAnsi="Calibri" w:cs="Calibri"/>
          <w:szCs w:val="24"/>
        </w:rPr>
      </w:pPr>
      <w:r w:rsidRPr="002E0821">
        <w:rPr>
          <w:rFonts w:ascii="Calibri" w:hAnsi="Calibri" w:cs="Calibri"/>
          <w:szCs w:val="24"/>
        </w:rPr>
        <w:t xml:space="preserve">Sparks, B., &amp; Browning, V. (2011). Ethical failures and online reviews. </w:t>
      </w:r>
      <w:r w:rsidRPr="002E0821">
        <w:rPr>
          <w:rFonts w:ascii="Calibri" w:hAnsi="Calibri" w:cs="Calibri"/>
          <w:i/>
          <w:iCs/>
          <w:szCs w:val="24"/>
        </w:rPr>
        <w:t>Tourism Management</w:t>
      </w:r>
      <w:r w:rsidRPr="002E0821">
        <w:rPr>
          <w:rFonts w:ascii="Calibri" w:hAnsi="Calibri" w:cs="Calibri"/>
          <w:szCs w:val="24"/>
        </w:rPr>
        <w:t>, 32(6), 1310–1321. https://doi.org/10.1016/j.tourman.2010.11.007</w:t>
      </w:r>
    </w:p>
    <w:p w14:paraId="4B99B171" w14:textId="77777777" w:rsidR="002E0821" w:rsidRPr="002E0821" w:rsidRDefault="002E0821" w:rsidP="002E0821">
      <w:pPr>
        <w:rPr>
          <w:rFonts w:ascii="Calibri" w:hAnsi="Calibri" w:cs="Calibri"/>
          <w:szCs w:val="24"/>
        </w:rPr>
      </w:pPr>
      <w:r w:rsidRPr="002E0821">
        <w:rPr>
          <w:rFonts w:ascii="Calibri" w:hAnsi="Calibri" w:cs="Calibri"/>
          <w:szCs w:val="24"/>
        </w:rPr>
        <w:lastRenderedPageBreak/>
        <w:t xml:space="preserve">Treviño, L. K., Weaver, G. R., &amp; Reynolds, S. J. (2006). </w:t>
      </w:r>
      <w:proofErr w:type="spellStart"/>
      <w:r w:rsidRPr="002E0821">
        <w:rPr>
          <w:rFonts w:ascii="Calibri" w:hAnsi="Calibri" w:cs="Calibri"/>
          <w:szCs w:val="24"/>
        </w:rPr>
        <w:t>Behavioral</w:t>
      </w:r>
      <w:proofErr w:type="spellEnd"/>
      <w:r w:rsidRPr="002E0821">
        <w:rPr>
          <w:rFonts w:ascii="Calibri" w:hAnsi="Calibri" w:cs="Calibri"/>
          <w:szCs w:val="24"/>
        </w:rPr>
        <w:t xml:space="preserve"> ethics. </w:t>
      </w:r>
      <w:r w:rsidRPr="002E0821">
        <w:rPr>
          <w:rFonts w:ascii="Calibri" w:hAnsi="Calibri" w:cs="Calibri"/>
          <w:i/>
          <w:iCs/>
          <w:szCs w:val="24"/>
        </w:rPr>
        <w:t>Journal of Management</w:t>
      </w:r>
      <w:r w:rsidRPr="002E0821">
        <w:rPr>
          <w:rFonts w:ascii="Calibri" w:hAnsi="Calibri" w:cs="Calibri"/>
          <w:szCs w:val="24"/>
        </w:rPr>
        <w:t xml:space="preserve">, 32(6), 951–990. </w:t>
      </w:r>
      <w:hyperlink r:id="rId7" w:tgtFrame="_new" w:history="1">
        <w:r w:rsidRPr="002E0821">
          <w:rPr>
            <w:rStyle w:val="Hyperlink"/>
            <w:rFonts w:ascii="Calibri" w:hAnsi="Calibri" w:cs="Calibri"/>
            <w:szCs w:val="24"/>
          </w:rPr>
          <w:t>https://doi.org/10.1177/0149206306294258</w:t>
        </w:r>
      </w:hyperlink>
    </w:p>
    <w:p w14:paraId="62391A9C" w14:textId="77777777" w:rsidR="002E0821" w:rsidRPr="002E0821" w:rsidRDefault="002E0821" w:rsidP="002E0821">
      <w:pPr>
        <w:rPr>
          <w:rFonts w:ascii="Calibri" w:hAnsi="Calibri" w:cs="Calibri"/>
          <w:szCs w:val="24"/>
        </w:rPr>
      </w:pPr>
      <w:r w:rsidRPr="002E0821">
        <w:rPr>
          <w:rFonts w:ascii="Calibri" w:hAnsi="Calibri" w:cs="Calibri"/>
          <w:szCs w:val="24"/>
        </w:rPr>
        <w:t xml:space="preserve">Vitell, S. J., &amp; Paolillo, J. G. (2004). Ethical decision-making. </w:t>
      </w:r>
      <w:r w:rsidRPr="002E0821">
        <w:rPr>
          <w:rFonts w:ascii="Calibri" w:hAnsi="Calibri" w:cs="Calibri"/>
          <w:i/>
          <w:iCs/>
          <w:szCs w:val="24"/>
        </w:rPr>
        <w:t>Journal of Business Ethics</w:t>
      </w:r>
      <w:r w:rsidRPr="002E0821">
        <w:rPr>
          <w:rFonts w:ascii="Calibri" w:hAnsi="Calibri" w:cs="Calibri"/>
          <w:szCs w:val="24"/>
        </w:rPr>
        <w:t>, 50, 255–264. https://doi.org/10.1023/B:BUSI.0000025083.28199.25</w:t>
      </w:r>
    </w:p>
    <w:p w14:paraId="43BEB55A" w14:textId="77777777" w:rsidR="002E0821" w:rsidRPr="002E0821" w:rsidRDefault="002E0821" w:rsidP="002E0821">
      <w:pPr>
        <w:rPr>
          <w:rFonts w:ascii="Calibri" w:hAnsi="Calibri" w:cs="Calibri"/>
          <w:szCs w:val="24"/>
        </w:rPr>
      </w:pPr>
      <w:r w:rsidRPr="002E0821">
        <w:rPr>
          <w:rFonts w:ascii="Calibri" w:hAnsi="Calibri" w:cs="Calibri"/>
          <w:szCs w:val="24"/>
        </w:rPr>
        <w:t xml:space="preserve">Wang, Y., &amp; Kim, S. (2022). Data privacy ethics in hospitality. </w:t>
      </w:r>
      <w:r w:rsidRPr="002E0821">
        <w:rPr>
          <w:rFonts w:ascii="Calibri" w:hAnsi="Calibri" w:cs="Calibri"/>
          <w:i/>
          <w:iCs/>
          <w:szCs w:val="24"/>
        </w:rPr>
        <w:t>International Journal of Hospitality Management</w:t>
      </w:r>
      <w:r w:rsidRPr="002E0821">
        <w:rPr>
          <w:rFonts w:ascii="Calibri" w:hAnsi="Calibri" w:cs="Calibri"/>
          <w:szCs w:val="24"/>
        </w:rPr>
        <w:t>, 102, 103154. https://doi.org/10.1016/j.ijhm.2022.103154</w:t>
      </w:r>
    </w:p>
    <w:p w14:paraId="21009B1B" w14:textId="77777777" w:rsidR="008C2678" w:rsidRPr="007B665D" w:rsidRDefault="008C2678" w:rsidP="008C2678">
      <w:pPr>
        <w:rPr>
          <w:rFonts w:ascii="Calibri" w:hAnsi="Calibri" w:cs="Calibri"/>
          <w:szCs w:val="24"/>
        </w:rPr>
      </w:pPr>
    </w:p>
    <w:p w14:paraId="7A7BEA48" w14:textId="77777777" w:rsidR="008C2678" w:rsidRPr="007B665D" w:rsidRDefault="008C2678">
      <w:pPr>
        <w:rPr>
          <w:rFonts w:ascii="Times New Roman" w:hAnsi="Times New Roman" w:cs="Times New Roman"/>
        </w:rPr>
      </w:pPr>
    </w:p>
    <w:sectPr w:rsidR="008C2678" w:rsidRPr="007B665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678"/>
    <w:rsid w:val="00015917"/>
    <w:rsid w:val="002E0821"/>
    <w:rsid w:val="007B665D"/>
    <w:rsid w:val="00815D49"/>
    <w:rsid w:val="008C2678"/>
    <w:rsid w:val="00916440"/>
    <w:rsid w:val="00BC237B"/>
    <w:rsid w:val="00C21DA0"/>
    <w:rsid w:val="00D677A3"/>
    <w:rsid w:val="00E1581C"/>
    <w:rsid w:val="00F91F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3F8682"/>
  <w15:chartTrackingRefBased/>
  <w15:docId w15:val="{7CF247EC-1E83-4713-A876-B9748E85B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2678"/>
  </w:style>
  <w:style w:type="paragraph" w:styleId="Heading1">
    <w:name w:val="heading 1"/>
    <w:basedOn w:val="Normal"/>
    <w:next w:val="Normal"/>
    <w:link w:val="Heading1Char"/>
    <w:uiPriority w:val="9"/>
    <w:qFormat/>
    <w:rsid w:val="008C2678"/>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8C2678"/>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8C2678"/>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8C267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267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267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267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267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267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2678"/>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8C2678"/>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8C2678"/>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8C267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267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26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26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26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2678"/>
    <w:rPr>
      <w:rFonts w:eastAsiaTheme="majorEastAsia" w:cstheme="majorBidi"/>
      <w:color w:val="272727" w:themeColor="text1" w:themeTint="D8"/>
    </w:rPr>
  </w:style>
  <w:style w:type="paragraph" w:styleId="Title">
    <w:name w:val="Title"/>
    <w:basedOn w:val="Normal"/>
    <w:next w:val="Normal"/>
    <w:link w:val="TitleChar"/>
    <w:uiPriority w:val="10"/>
    <w:qFormat/>
    <w:rsid w:val="008C2678"/>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8C2678"/>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8C2678"/>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8C2678"/>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8C2678"/>
    <w:pPr>
      <w:spacing w:before="160"/>
      <w:jc w:val="center"/>
    </w:pPr>
    <w:rPr>
      <w:i/>
      <w:iCs/>
      <w:color w:val="404040" w:themeColor="text1" w:themeTint="BF"/>
    </w:rPr>
  </w:style>
  <w:style w:type="character" w:customStyle="1" w:styleId="QuoteChar">
    <w:name w:val="Quote Char"/>
    <w:basedOn w:val="DefaultParagraphFont"/>
    <w:link w:val="Quote"/>
    <w:uiPriority w:val="29"/>
    <w:rsid w:val="008C2678"/>
    <w:rPr>
      <w:i/>
      <w:iCs/>
      <w:color w:val="404040" w:themeColor="text1" w:themeTint="BF"/>
    </w:rPr>
  </w:style>
  <w:style w:type="paragraph" w:styleId="ListParagraph">
    <w:name w:val="List Paragraph"/>
    <w:basedOn w:val="Normal"/>
    <w:uiPriority w:val="34"/>
    <w:qFormat/>
    <w:rsid w:val="008C2678"/>
    <w:pPr>
      <w:ind w:left="720"/>
      <w:contextualSpacing/>
    </w:pPr>
  </w:style>
  <w:style w:type="character" w:styleId="IntenseEmphasis">
    <w:name w:val="Intense Emphasis"/>
    <w:basedOn w:val="DefaultParagraphFont"/>
    <w:uiPriority w:val="21"/>
    <w:qFormat/>
    <w:rsid w:val="008C2678"/>
    <w:rPr>
      <w:i/>
      <w:iCs/>
      <w:color w:val="0F4761" w:themeColor="accent1" w:themeShade="BF"/>
    </w:rPr>
  </w:style>
  <w:style w:type="paragraph" w:styleId="IntenseQuote">
    <w:name w:val="Intense Quote"/>
    <w:basedOn w:val="Normal"/>
    <w:next w:val="Normal"/>
    <w:link w:val="IntenseQuoteChar"/>
    <w:uiPriority w:val="30"/>
    <w:qFormat/>
    <w:rsid w:val="008C26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2678"/>
    <w:rPr>
      <w:i/>
      <w:iCs/>
      <w:color w:val="0F4761" w:themeColor="accent1" w:themeShade="BF"/>
    </w:rPr>
  </w:style>
  <w:style w:type="character" w:styleId="IntenseReference">
    <w:name w:val="Intense Reference"/>
    <w:basedOn w:val="DefaultParagraphFont"/>
    <w:uiPriority w:val="32"/>
    <w:qFormat/>
    <w:rsid w:val="008C2678"/>
    <w:rPr>
      <w:b/>
      <w:bCs/>
      <w:smallCaps/>
      <w:color w:val="0F4761" w:themeColor="accent1" w:themeShade="BF"/>
      <w:spacing w:val="5"/>
    </w:rPr>
  </w:style>
  <w:style w:type="paragraph" w:styleId="TOCHeading">
    <w:name w:val="TOC Heading"/>
    <w:basedOn w:val="Heading1"/>
    <w:next w:val="Normal"/>
    <w:uiPriority w:val="39"/>
    <w:unhideWhenUsed/>
    <w:qFormat/>
    <w:rsid w:val="008C2678"/>
    <w:pPr>
      <w:spacing w:before="240" w:after="0" w:line="259" w:lineRule="auto"/>
      <w:outlineLvl w:val="9"/>
    </w:pPr>
    <w:rPr>
      <w:kern w:val="0"/>
      <w:sz w:val="32"/>
      <w:szCs w:val="32"/>
      <w:lang w:val="en-US" w:bidi="ar-SA"/>
      <w14:ligatures w14:val="none"/>
    </w:rPr>
  </w:style>
  <w:style w:type="paragraph" w:styleId="TOC1">
    <w:name w:val="toc 1"/>
    <w:basedOn w:val="Normal"/>
    <w:next w:val="Normal"/>
    <w:autoRedefine/>
    <w:uiPriority w:val="39"/>
    <w:unhideWhenUsed/>
    <w:rsid w:val="008C2678"/>
    <w:pPr>
      <w:spacing w:after="100"/>
    </w:pPr>
  </w:style>
  <w:style w:type="character" w:styleId="Hyperlink">
    <w:name w:val="Hyperlink"/>
    <w:basedOn w:val="DefaultParagraphFont"/>
    <w:uiPriority w:val="99"/>
    <w:unhideWhenUsed/>
    <w:rsid w:val="008C2678"/>
    <w:rPr>
      <w:color w:val="467886" w:themeColor="hyperlink"/>
      <w:u w:val="single"/>
    </w:rPr>
  </w:style>
  <w:style w:type="character" w:styleId="UnresolvedMention">
    <w:name w:val="Unresolved Mention"/>
    <w:basedOn w:val="DefaultParagraphFont"/>
    <w:uiPriority w:val="99"/>
    <w:semiHidden/>
    <w:unhideWhenUsed/>
    <w:rsid w:val="002E08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org/10.1177/0149206306294258"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111/j.1468-2370.2009.00275.x" TargetMode="External"/><Relationship Id="rId5" Type="http://schemas.openxmlformats.org/officeDocument/2006/relationships/hyperlink" Target="https://doi.org/10.1016/j.leaqua.2006.10.004"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19</Pages>
  <Words>5402</Words>
  <Characters>30795</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Vanshika (24134918)</dc:creator>
  <cp:keywords/>
  <dc:description/>
  <cp:lastModifiedBy>Vanshika (24134918)</cp:lastModifiedBy>
  <cp:revision>1</cp:revision>
  <dcterms:created xsi:type="dcterms:W3CDTF">2026-02-06T03:48:00Z</dcterms:created>
  <dcterms:modified xsi:type="dcterms:W3CDTF">2026-02-06T05:29:00Z</dcterms:modified>
</cp:coreProperties>
</file>