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95E82" w14:textId="19640363" w:rsidR="001C3CCB" w:rsidRPr="001C3CCB" w:rsidRDefault="001C3CCB" w:rsidP="00F43687">
      <w:pPr>
        <w:spacing w:before="240" w:after="240" w:line="480" w:lineRule="auto"/>
        <w:jc w:val="center"/>
        <w:rPr>
          <w:rFonts w:ascii="Times New Roman" w:eastAsia="Times New Roman" w:hAnsi="Times New Roman" w:cs="Times New Roman"/>
          <w:b/>
          <w:bCs/>
          <w:sz w:val="52"/>
          <w:szCs w:val="52"/>
          <w:lang w:eastAsia="en-IN"/>
        </w:rPr>
      </w:pPr>
      <w:r w:rsidRPr="001C3CCB">
        <w:rPr>
          <w:rFonts w:ascii="Times New Roman" w:eastAsia="Times New Roman" w:hAnsi="Times New Roman" w:cs="Times New Roman"/>
          <w:b/>
          <w:bCs/>
          <w:sz w:val="52"/>
          <w:szCs w:val="52"/>
          <w:lang w:eastAsia="en-IN"/>
        </w:rPr>
        <w:t>Course: M20 – Tourism and Local Development Cooperation</w:t>
      </w:r>
      <w:r w:rsidRPr="001C3CCB">
        <w:rPr>
          <w:rFonts w:ascii="Times New Roman" w:eastAsia="Times New Roman" w:hAnsi="Times New Roman" w:cs="Times New Roman"/>
          <w:b/>
          <w:bCs/>
          <w:sz w:val="52"/>
          <w:szCs w:val="52"/>
          <w:lang w:eastAsia="en-IN"/>
        </w:rPr>
        <w:br/>
        <w:t>Assignment Title: Sustainable Tourism, Local Development, and Social Impact</w:t>
      </w:r>
      <w:r w:rsidRPr="001C3CCB">
        <w:rPr>
          <w:rFonts w:ascii="Times New Roman" w:eastAsia="Times New Roman" w:hAnsi="Times New Roman" w:cs="Times New Roman"/>
          <w:b/>
          <w:bCs/>
          <w:sz w:val="52"/>
          <w:szCs w:val="52"/>
          <w:lang w:eastAsia="en-IN"/>
        </w:rPr>
        <w:br/>
        <w:t>Topic: The Role of Sustainable Tourism in Promoting Balanced Local Development</w:t>
      </w:r>
      <w:r w:rsidRPr="001C3CCB">
        <w:rPr>
          <w:rFonts w:ascii="Times New Roman" w:eastAsia="Times New Roman" w:hAnsi="Times New Roman" w:cs="Times New Roman"/>
          <w:b/>
          <w:bCs/>
          <w:sz w:val="52"/>
          <w:szCs w:val="52"/>
          <w:lang w:eastAsia="en-IN"/>
        </w:rPr>
        <w:br/>
        <w:t>Student Name: ____________________</w:t>
      </w:r>
      <w:r w:rsidRPr="001C3CCB">
        <w:rPr>
          <w:rFonts w:ascii="Times New Roman" w:eastAsia="Times New Roman" w:hAnsi="Times New Roman" w:cs="Times New Roman"/>
          <w:b/>
          <w:bCs/>
          <w:sz w:val="52"/>
          <w:szCs w:val="52"/>
          <w:lang w:eastAsia="en-IN"/>
        </w:rPr>
        <w:br/>
        <w:t>Student ID: ____________________</w:t>
      </w:r>
      <w:r w:rsidRPr="001C3CCB">
        <w:rPr>
          <w:rFonts w:ascii="Times New Roman" w:eastAsia="Times New Roman" w:hAnsi="Times New Roman" w:cs="Times New Roman"/>
          <w:b/>
          <w:bCs/>
          <w:sz w:val="52"/>
          <w:szCs w:val="52"/>
          <w:lang w:eastAsia="en-IN"/>
        </w:rPr>
        <w:br/>
        <w:t>Institution: ____________________</w:t>
      </w:r>
      <w:r w:rsidRPr="001C3CCB">
        <w:rPr>
          <w:rFonts w:ascii="Times New Roman" w:eastAsia="Times New Roman" w:hAnsi="Times New Roman" w:cs="Times New Roman"/>
          <w:b/>
          <w:bCs/>
          <w:sz w:val="52"/>
          <w:szCs w:val="52"/>
          <w:lang w:eastAsia="en-IN"/>
        </w:rPr>
        <w:br/>
        <w:t>Submission Date: 24 May 2026</w:t>
      </w:r>
    </w:p>
    <w:p w14:paraId="1F224C6F" w14:textId="1F634FE1" w:rsidR="00A105DD" w:rsidRPr="00F1195A" w:rsidRDefault="00A105DD" w:rsidP="00F1195A">
      <w:pPr>
        <w:spacing w:before="240" w:after="240" w:line="480" w:lineRule="auto"/>
        <w:jc w:val="both"/>
        <w:rPr>
          <w:rFonts w:ascii="Times New Roman" w:eastAsia="Times New Roman" w:hAnsi="Times New Roman" w:cs="Times New Roman"/>
          <w:b/>
          <w:bCs/>
          <w:kern w:val="36"/>
          <w:sz w:val="24"/>
          <w:szCs w:val="24"/>
          <w:lang w:eastAsia="en-IN"/>
        </w:rPr>
      </w:pPr>
    </w:p>
    <w:sdt>
      <w:sdtPr>
        <w:rPr>
          <w:rFonts w:ascii="Times New Roman" w:hAnsi="Times New Roman" w:cs="Times New Roman"/>
          <w:sz w:val="24"/>
          <w:szCs w:val="24"/>
        </w:rPr>
        <w:id w:val="1719702152"/>
        <w:docPartObj>
          <w:docPartGallery w:val="Table of Contents"/>
          <w:docPartUnique/>
        </w:docPartObj>
      </w:sdtPr>
      <w:sdtEndPr>
        <w:rPr>
          <w:rFonts w:eastAsiaTheme="minorHAnsi"/>
          <w:b/>
          <w:bCs/>
          <w:noProof/>
          <w:color w:val="auto"/>
          <w:lang w:val="en-IN"/>
        </w:rPr>
      </w:sdtEndPr>
      <w:sdtContent>
        <w:p w14:paraId="5635716C" w14:textId="1C3EE0BD" w:rsidR="004A1772" w:rsidRPr="00F43687" w:rsidRDefault="004A1772" w:rsidP="00F1195A">
          <w:pPr>
            <w:pStyle w:val="TOCHeading"/>
            <w:spacing w:after="240" w:line="480" w:lineRule="auto"/>
            <w:jc w:val="both"/>
            <w:rPr>
              <w:rFonts w:ascii="Times New Roman" w:hAnsi="Times New Roman" w:cs="Times New Roman"/>
              <w:b/>
              <w:bCs/>
              <w:color w:val="000000" w:themeColor="text1"/>
            </w:rPr>
          </w:pPr>
          <w:r w:rsidRPr="00F43687">
            <w:rPr>
              <w:rFonts w:ascii="Times New Roman" w:hAnsi="Times New Roman" w:cs="Times New Roman"/>
              <w:b/>
              <w:bCs/>
              <w:color w:val="000000" w:themeColor="text1"/>
            </w:rPr>
            <w:t>Table of Contents</w:t>
          </w:r>
        </w:p>
        <w:p w14:paraId="4EEDED48" w14:textId="4AEE3E4D" w:rsidR="004A1772" w:rsidRPr="00F1195A" w:rsidRDefault="004A1772" w:rsidP="00F1195A">
          <w:pPr>
            <w:pStyle w:val="TOC1"/>
            <w:tabs>
              <w:tab w:val="right" w:leader="dot" w:pos="9016"/>
            </w:tabs>
            <w:spacing w:before="240" w:after="240" w:line="480" w:lineRule="auto"/>
            <w:jc w:val="both"/>
            <w:rPr>
              <w:rFonts w:ascii="Times New Roman" w:hAnsi="Times New Roman" w:cs="Times New Roman"/>
              <w:noProof/>
              <w:sz w:val="24"/>
              <w:szCs w:val="24"/>
            </w:rPr>
          </w:pPr>
          <w:r w:rsidRPr="00F1195A">
            <w:rPr>
              <w:rFonts w:ascii="Times New Roman" w:hAnsi="Times New Roman" w:cs="Times New Roman"/>
              <w:sz w:val="24"/>
              <w:szCs w:val="24"/>
            </w:rPr>
            <w:fldChar w:fldCharType="begin"/>
          </w:r>
          <w:r w:rsidRPr="00F1195A">
            <w:rPr>
              <w:rFonts w:ascii="Times New Roman" w:hAnsi="Times New Roman" w:cs="Times New Roman"/>
              <w:sz w:val="24"/>
              <w:szCs w:val="24"/>
            </w:rPr>
            <w:instrText xml:space="preserve"> TOC \o "1-3" \h \z \u </w:instrText>
          </w:r>
          <w:r w:rsidRPr="00F1195A">
            <w:rPr>
              <w:rFonts w:ascii="Times New Roman" w:hAnsi="Times New Roman" w:cs="Times New Roman"/>
              <w:sz w:val="24"/>
              <w:szCs w:val="24"/>
            </w:rPr>
            <w:fldChar w:fldCharType="separate"/>
          </w:r>
          <w:hyperlink w:anchor="_Toc229914596" w:history="1">
            <w:r w:rsidRPr="00F1195A">
              <w:rPr>
                <w:rStyle w:val="Hyperlink"/>
                <w:rFonts w:ascii="Times New Roman" w:hAnsi="Times New Roman" w:cs="Times New Roman"/>
                <w:noProof/>
                <w:sz w:val="24"/>
                <w:szCs w:val="24"/>
              </w:rPr>
              <w:t>Abstract</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_Toc229914596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4</w:t>
            </w:r>
            <w:r w:rsidRPr="00F1195A">
              <w:rPr>
                <w:rFonts w:ascii="Times New Roman" w:hAnsi="Times New Roman" w:cs="Times New Roman"/>
                <w:noProof/>
                <w:webHidden/>
                <w:sz w:val="24"/>
                <w:szCs w:val="24"/>
              </w:rPr>
              <w:fldChar w:fldCharType="end"/>
            </w:r>
          </w:hyperlink>
        </w:p>
        <w:p w14:paraId="18B4B02F" w14:textId="0C9FE176" w:rsidR="004A1772" w:rsidRPr="00F1195A" w:rsidRDefault="004A1772" w:rsidP="00F1195A">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914597" w:history="1">
            <w:r w:rsidRPr="00F1195A">
              <w:rPr>
                <w:rStyle w:val="Hyperlink"/>
                <w:rFonts w:ascii="Times New Roman" w:hAnsi="Times New Roman" w:cs="Times New Roman"/>
                <w:noProof/>
                <w:sz w:val="24"/>
                <w:szCs w:val="24"/>
              </w:rPr>
              <w:t>Introduction</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_Toc229914597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4</w:t>
            </w:r>
            <w:r w:rsidRPr="00F1195A">
              <w:rPr>
                <w:rFonts w:ascii="Times New Roman" w:hAnsi="Times New Roman" w:cs="Times New Roman"/>
                <w:noProof/>
                <w:webHidden/>
                <w:sz w:val="24"/>
                <w:szCs w:val="24"/>
              </w:rPr>
              <w:fldChar w:fldCharType="end"/>
            </w:r>
          </w:hyperlink>
        </w:p>
        <w:p w14:paraId="66D7CA6C" w14:textId="4B4E2DE1" w:rsidR="004A1772" w:rsidRPr="00F1195A" w:rsidRDefault="004A1772" w:rsidP="00F1195A">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914598" w:history="1">
            <w:r w:rsidRPr="00F1195A">
              <w:rPr>
                <w:rStyle w:val="Hyperlink"/>
                <w:rFonts w:ascii="Times New Roman" w:hAnsi="Times New Roman" w:cs="Times New Roman"/>
                <w:noProof/>
                <w:sz w:val="24"/>
                <w:szCs w:val="24"/>
              </w:rPr>
              <w:t>Literature Review</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_Toc229914598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6</w:t>
            </w:r>
            <w:r w:rsidRPr="00F1195A">
              <w:rPr>
                <w:rFonts w:ascii="Times New Roman" w:hAnsi="Times New Roman" w:cs="Times New Roman"/>
                <w:noProof/>
                <w:webHidden/>
                <w:sz w:val="24"/>
                <w:szCs w:val="24"/>
              </w:rPr>
              <w:fldChar w:fldCharType="end"/>
            </w:r>
          </w:hyperlink>
        </w:p>
        <w:p w14:paraId="7F7D78C8" w14:textId="4FAC7BBF"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599" w:history="1">
            <w:r w:rsidRPr="00F1195A">
              <w:rPr>
                <w:rStyle w:val="Hyperlink"/>
                <w:rFonts w:ascii="Times New Roman" w:hAnsi="Times New Roman" w:cs="Times New Roman"/>
                <w:noProof/>
                <w:sz w:val="24"/>
                <w:szCs w:val="24"/>
              </w:rPr>
              <w:t>Concept of Sustainable Tourism</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_Toc229914599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6</w:t>
            </w:r>
            <w:r w:rsidRPr="00F1195A">
              <w:rPr>
                <w:rFonts w:ascii="Times New Roman" w:hAnsi="Times New Roman" w:cs="Times New Roman"/>
                <w:noProof/>
                <w:webHidden/>
                <w:sz w:val="24"/>
                <w:szCs w:val="24"/>
              </w:rPr>
              <w:fldChar w:fldCharType="end"/>
            </w:r>
          </w:hyperlink>
        </w:p>
        <w:p w14:paraId="0B8F91E9" w14:textId="4CD93969"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00" w:history="1">
            <w:r w:rsidRPr="00F1195A">
              <w:rPr>
                <w:rStyle w:val="Hyperlink"/>
                <w:rFonts w:ascii="Times New Roman" w:hAnsi="Times New Roman" w:cs="Times New Roman"/>
                <w:noProof/>
                <w:sz w:val="24"/>
                <w:szCs w:val="24"/>
              </w:rPr>
              <w:t>Sustainable Tourism and Poverty Reduction</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_Toc229914600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7</w:t>
            </w:r>
            <w:r w:rsidRPr="00F1195A">
              <w:rPr>
                <w:rFonts w:ascii="Times New Roman" w:hAnsi="Times New Roman" w:cs="Times New Roman"/>
                <w:noProof/>
                <w:webHidden/>
                <w:sz w:val="24"/>
                <w:szCs w:val="24"/>
              </w:rPr>
              <w:fldChar w:fldCharType="end"/>
            </w:r>
          </w:hyperlink>
        </w:p>
        <w:p w14:paraId="1DDD57DC" w14:textId="72BF4FE7"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01" w:history="1">
            <w:r w:rsidRPr="00F1195A">
              <w:rPr>
                <w:rStyle w:val="Hyperlink"/>
                <w:rFonts w:ascii="Times New Roman" w:hAnsi="Times New Roman" w:cs="Times New Roman"/>
                <w:noProof/>
                <w:sz w:val="24"/>
                <w:szCs w:val="24"/>
              </w:rPr>
              <w:t>Tourism and Quality of Life</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_Toc229914601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8</w:t>
            </w:r>
            <w:r w:rsidRPr="00F1195A">
              <w:rPr>
                <w:rFonts w:ascii="Times New Roman" w:hAnsi="Times New Roman" w:cs="Times New Roman"/>
                <w:noProof/>
                <w:webHidden/>
                <w:sz w:val="24"/>
                <w:szCs w:val="24"/>
              </w:rPr>
              <w:fldChar w:fldCharType="end"/>
            </w:r>
          </w:hyperlink>
        </w:p>
        <w:p w14:paraId="4F805FF3" w14:textId="4F82D03D"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02" w:history="1">
            <w:r w:rsidRPr="00F1195A">
              <w:rPr>
                <w:rStyle w:val="Hyperlink"/>
                <w:rFonts w:ascii="Times New Roman" w:hAnsi="Times New Roman" w:cs="Times New Roman"/>
                <w:noProof/>
                <w:sz w:val="24"/>
                <w:szCs w:val="24"/>
              </w:rPr>
              <w:t>Environmental Impacts of Tourism</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_Toc229914602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9</w:t>
            </w:r>
            <w:r w:rsidRPr="00F1195A">
              <w:rPr>
                <w:rFonts w:ascii="Times New Roman" w:hAnsi="Times New Roman" w:cs="Times New Roman"/>
                <w:noProof/>
                <w:webHidden/>
                <w:sz w:val="24"/>
                <w:szCs w:val="24"/>
              </w:rPr>
              <w:fldChar w:fldCharType="end"/>
            </w:r>
          </w:hyperlink>
        </w:p>
        <w:p w14:paraId="0AEDBCA1" w14:textId="667C4DC0"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03" w:history="1">
            <w:r w:rsidRPr="00F1195A">
              <w:rPr>
                <w:rStyle w:val="Hyperlink"/>
                <w:rFonts w:ascii="Times New Roman" w:hAnsi="Times New Roman" w:cs="Times New Roman"/>
                <w:noProof/>
                <w:sz w:val="24"/>
                <w:szCs w:val="24"/>
              </w:rPr>
              <w:t>Cultural and Social Impacts of Tourism</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_Toc229914603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9</w:t>
            </w:r>
            <w:r w:rsidRPr="00F1195A">
              <w:rPr>
                <w:rFonts w:ascii="Times New Roman" w:hAnsi="Times New Roman" w:cs="Times New Roman"/>
                <w:noProof/>
                <w:webHidden/>
                <w:sz w:val="24"/>
                <w:szCs w:val="24"/>
              </w:rPr>
              <w:fldChar w:fldCharType="end"/>
            </w:r>
          </w:hyperlink>
        </w:p>
        <w:p w14:paraId="5D6A2DAD" w14:textId="56844812"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04" w:history="1">
            <w:r w:rsidRPr="00F1195A">
              <w:rPr>
                <w:rStyle w:val="Hyperlink"/>
                <w:rFonts w:ascii="Times New Roman" w:hAnsi="Times New Roman" w:cs="Times New Roman"/>
                <w:noProof/>
                <w:sz w:val="24"/>
                <w:szCs w:val="24"/>
              </w:rPr>
              <w:t>Strategies for Sustainable Tourism Development</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_Toc229914604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10</w:t>
            </w:r>
            <w:r w:rsidRPr="00F1195A">
              <w:rPr>
                <w:rFonts w:ascii="Times New Roman" w:hAnsi="Times New Roman" w:cs="Times New Roman"/>
                <w:noProof/>
                <w:webHidden/>
                <w:sz w:val="24"/>
                <w:szCs w:val="24"/>
              </w:rPr>
              <w:fldChar w:fldCharType="end"/>
            </w:r>
          </w:hyperlink>
        </w:p>
        <w:p w14:paraId="4D6720BC" w14:textId="0D402268" w:rsidR="004A1772" w:rsidRPr="00F1195A" w:rsidRDefault="004A1772" w:rsidP="00F1195A">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914605" w:history="1">
            <w:r w:rsidRPr="00F1195A">
              <w:rPr>
                <w:rStyle w:val="Hyperlink"/>
                <w:rFonts w:ascii="Times New Roman" w:hAnsi="Times New Roman" w:cs="Times New Roman"/>
                <w:noProof/>
                <w:sz w:val="24"/>
                <w:szCs w:val="24"/>
              </w:rPr>
              <w:t>Methodology</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_Toc229914605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11</w:t>
            </w:r>
            <w:r w:rsidRPr="00F1195A">
              <w:rPr>
                <w:rFonts w:ascii="Times New Roman" w:hAnsi="Times New Roman" w:cs="Times New Roman"/>
                <w:noProof/>
                <w:webHidden/>
                <w:sz w:val="24"/>
                <w:szCs w:val="24"/>
              </w:rPr>
              <w:fldChar w:fldCharType="end"/>
            </w:r>
          </w:hyperlink>
        </w:p>
        <w:p w14:paraId="085FB2CD" w14:textId="45041405" w:rsidR="004A1772" w:rsidRPr="00F1195A" w:rsidRDefault="004A1772" w:rsidP="00F1195A">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914606" w:history="1">
            <w:r w:rsidRPr="00F1195A">
              <w:rPr>
                <w:rStyle w:val="Hyperlink"/>
                <w:rFonts w:ascii="Times New Roman" w:hAnsi="Times New Roman" w:cs="Times New Roman"/>
                <w:noProof/>
                <w:sz w:val="24"/>
                <w:szCs w:val="24"/>
              </w:rPr>
              <w:t>Findings</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_Toc229914606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13</w:t>
            </w:r>
            <w:r w:rsidRPr="00F1195A">
              <w:rPr>
                <w:rFonts w:ascii="Times New Roman" w:hAnsi="Times New Roman" w:cs="Times New Roman"/>
                <w:noProof/>
                <w:webHidden/>
                <w:sz w:val="24"/>
                <w:szCs w:val="24"/>
              </w:rPr>
              <w:fldChar w:fldCharType="end"/>
            </w:r>
          </w:hyperlink>
        </w:p>
        <w:p w14:paraId="5A5B2888" w14:textId="136B0035"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07" w:history="1">
            <w:r w:rsidRPr="00F1195A">
              <w:rPr>
                <w:rStyle w:val="Hyperlink"/>
                <w:rFonts w:ascii="Times New Roman" w:hAnsi="Times New Roman" w:cs="Times New Roman"/>
                <w:noProof/>
                <w:sz w:val="24"/>
                <w:szCs w:val="24"/>
              </w:rPr>
              <w:t>Sustainable Tourism and Economic Development</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_Toc229914607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13</w:t>
            </w:r>
            <w:r w:rsidRPr="00F1195A">
              <w:rPr>
                <w:rFonts w:ascii="Times New Roman" w:hAnsi="Times New Roman" w:cs="Times New Roman"/>
                <w:noProof/>
                <w:webHidden/>
                <w:sz w:val="24"/>
                <w:szCs w:val="24"/>
              </w:rPr>
              <w:fldChar w:fldCharType="end"/>
            </w:r>
          </w:hyperlink>
        </w:p>
        <w:p w14:paraId="762EBCE0" w14:textId="3E9EFBA4"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08" w:history="1">
            <w:r w:rsidRPr="00F1195A">
              <w:rPr>
                <w:rStyle w:val="Hyperlink"/>
                <w:rFonts w:ascii="Times New Roman" w:hAnsi="Times New Roman" w:cs="Times New Roman"/>
                <w:noProof/>
                <w:sz w:val="24"/>
                <w:szCs w:val="24"/>
              </w:rPr>
              <w:t>Sustainable Tourism and Poverty Reduction</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_Toc229914608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14</w:t>
            </w:r>
            <w:r w:rsidRPr="00F1195A">
              <w:rPr>
                <w:rFonts w:ascii="Times New Roman" w:hAnsi="Times New Roman" w:cs="Times New Roman"/>
                <w:noProof/>
                <w:webHidden/>
                <w:sz w:val="24"/>
                <w:szCs w:val="24"/>
              </w:rPr>
              <w:fldChar w:fldCharType="end"/>
            </w:r>
          </w:hyperlink>
        </w:p>
        <w:p w14:paraId="7A10C48C" w14:textId="56CBB21C"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09" w:history="1">
            <w:r w:rsidRPr="00F1195A">
              <w:rPr>
                <w:rStyle w:val="Hyperlink"/>
                <w:rFonts w:ascii="Times New Roman" w:hAnsi="Times New Roman" w:cs="Times New Roman"/>
                <w:noProof/>
                <w:sz w:val="24"/>
                <w:szCs w:val="24"/>
              </w:rPr>
              <w:t>Environmental Impacts of Tourism</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_Toc229914609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15</w:t>
            </w:r>
            <w:r w:rsidRPr="00F1195A">
              <w:rPr>
                <w:rFonts w:ascii="Times New Roman" w:hAnsi="Times New Roman" w:cs="Times New Roman"/>
                <w:noProof/>
                <w:webHidden/>
                <w:sz w:val="24"/>
                <w:szCs w:val="24"/>
              </w:rPr>
              <w:fldChar w:fldCharType="end"/>
            </w:r>
          </w:hyperlink>
        </w:p>
        <w:p w14:paraId="705133B4" w14:textId="4E7661BA"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10" w:history="1">
            <w:r w:rsidRPr="00F1195A">
              <w:rPr>
                <w:rStyle w:val="Hyperlink"/>
                <w:rFonts w:ascii="Times New Roman" w:hAnsi="Times New Roman" w:cs="Times New Roman"/>
                <w:noProof/>
                <w:sz w:val="24"/>
                <w:szCs w:val="24"/>
              </w:rPr>
              <w:t>Social and Cultural Impacts of Tourism</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_Toc229914610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15</w:t>
            </w:r>
            <w:r w:rsidRPr="00F1195A">
              <w:rPr>
                <w:rFonts w:ascii="Times New Roman" w:hAnsi="Times New Roman" w:cs="Times New Roman"/>
                <w:noProof/>
                <w:webHidden/>
                <w:sz w:val="24"/>
                <w:szCs w:val="24"/>
              </w:rPr>
              <w:fldChar w:fldCharType="end"/>
            </w:r>
          </w:hyperlink>
        </w:p>
        <w:p w14:paraId="7639828A" w14:textId="64AAA347"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11" w:history="1">
            <w:r w:rsidRPr="00F1195A">
              <w:rPr>
                <w:rStyle w:val="Hyperlink"/>
                <w:rFonts w:ascii="Times New Roman" w:hAnsi="Times New Roman" w:cs="Times New Roman"/>
                <w:noProof/>
                <w:sz w:val="24"/>
                <w:szCs w:val="24"/>
              </w:rPr>
              <w:t>Strategies for Sustainable Tourism Management</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_Toc229914611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16</w:t>
            </w:r>
            <w:r w:rsidRPr="00F1195A">
              <w:rPr>
                <w:rFonts w:ascii="Times New Roman" w:hAnsi="Times New Roman" w:cs="Times New Roman"/>
                <w:noProof/>
                <w:webHidden/>
                <w:sz w:val="24"/>
                <w:szCs w:val="24"/>
              </w:rPr>
              <w:fldChar w:fldCharType="end"/>
            </w:r>
          </w:hyperlink>
        </w:p>
        <w:p w14:paraId="1751D59B" w14:textId="15B6C109" w:rsidR="004A1772" w:rsidRPr="00F1195A" w:rsidRDefault="004A1772" w:rsidP="00F1195A">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914612" w:history="1">
            <w:r w:rsidRPr="00F1195A">
              <w:rPr>
                <w:rStyle w:val="Hyperlink"/>
                <w:rFonts w:ascii="Times New Roman" w:hAnsi="Times New Roman" w:cs="Times New Roman"/>
                <w:noProof/>
                <w:sz w:val="24"/>
                <w:szCs w:val="24"/>
              </w:rPr>
              <w:t>Discussion</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_Toc229914612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17</w:t>
            </w:r>
            <w:r w:rsidRPr="00F1195A">
              <w:rPr>
                <w:rFonts w:ascii="Times New Roman" w:hAnsi="Times New Roman" w:cs="Times New Roman"/>
                <w:noProof/>
                <w:webHidden/>
                <w:sz w:val="24"/>
                <w:szCs w:val="24"/>
              </w:rPr>
              <w:fldChar w:fldCharType="end"/>
            </w:r>
          </w:hyperlink>
        </w:p>
        <w:p w14:paraId="397C5D52" w14:textId="00537B8B" w:rsidR="004A1772" w:rsidRPr="00F1195A" w:rsidRDefault="004A1772" w:rsidP="00F1195A">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914613" w:history="1">
            <w:r w:rsidRPr="00F1195A">
              <w:rPr>
                <w:rStyle w:val="Hyperlink"/>
                <w:rFonts w:ascii="Times New Roman" w:hAnsi="Times New Roman" w:cs="Times New Roman"/>
                <w:noProof/>
                <w:sz w:val="24"/>
                <w:szCs w:val="24"/>
              </w:rPr>
              <w:t>Conclusion</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_Toc229914613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20</w:t>
            </w:r>
            <w:r w:rsidRPr="00F1195A">
              <w:rPr>
                <w:rFonts w:ascii="Times New Roman" w:hAnsi="Times New Roman" w:cs="Times New Roman"/>
                <w:noProof/>
                <w:webHidden/>
                <w:sz w:val="24"/>
                <w:szCs w:val="24"/>
              </w:rPr>
              <w:fldChar w:fldCharType="end"/>
            </w:r>
          </w:hyperlink>
        </w:p>
        <w:p w14:paraId="7314ED99" w14:textId="178CDE2A" w:rsidR="004A1772" w:rsidRPr="00F1195A" w:rsidRDefault="004A1772" w:rsidP="00F1195A">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914614" w:history="1">
            <w:r w:rsidRPr="00F1195A">
              <w:rPr>
                <w:rStyle w:val="Hyperlink"/>
                <w:rFonts w:ascii="Times New Roman" w:hAnsi="Times New Roman" w:cs="Times New Roman"/>
                <w:noProof/>
                <w:sz w:val="24"/>
                <w:szCs w:val="24"/>
              </w:rPr>
              <w:t>References</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_Toc229914614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22</w:t>
            </w:r>
            <w:r w:rsidRPr="00F1195A">
              <w:rPr>
                <w:rFonts w:ascii="Times New Roman" w:hAnsi="Times New Roman" w:cs="Times New Roman"/>
                <w:noProof/>
                <w:webHidden/>
                <w:sz w:val="24"/>
                <w:szCs w:val="24"/>
              </w:rPr>
              <w:fldChar w:fldCharType="end"/>
            </w:r>
          </w:hyperlink>
        </w:p>
        <w:p w14:paraId="04EC0C7C" w14:textId="653EBFA1" w:rsidR="004A1772" w:rsidRPr="00F1195A" w:rsidRDefault="004A1772" w:rsidP="00F1195A">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914615" w:history="1">
            <w:r w:rsidRPr="00F1195A">
              <w:rPr>
                <w:rStyle w:val="Hyperlink"/>
                <w:rFonts w:ascii="Times New Roman" w:hAnsi="Times New Roman" w:cs="Times New Roman"/>
                <w:noProof/>
                <w:sz w:val="24"/>
                <w:szCs w:val="24"/>
              </w:rPr>
              <w:t>Appendices</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_Toc229914615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24</w:t>
            </w:r>
            <w:r w:rsidRPr="00F1195A">
              <w:rPr>
                <w:rFonts w:ascii="Times New Roman" w:hAnsi="Times New Roman" w:cs="Times New Roman"/>
                <w:noProof/>
                <w:webHidden/>
                <w:sz w:val="24"/>
                <w:szCs w:val="24"/>
              </w:rPr>
              <w:fldChar w:fldCharType="end"/>
            </w:r>
          </w:hyperlink>
        </w:p>
        <w:p w14:paraId="6EA794EF" w14:textId="4C7B8125"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16" w:history="1">
            <w:r w:rsidRPr="00F1195A">
              <w:rPr>
                <w:rStyle w:val="Hyperlink"/>
                <w:rFonts w:ascii="Times New Roman" w:hAnsi="Times New Roman" w:cs="Times New Roman"/>
                <w:noProof/>
                <w:sz w:val="24"/>
                <w:szCs w:val="24"/>
              </w:rPr>
              <w:t>Appendix 1: Key Principles of Sustainable Tourism</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_Toc229914616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24</w:t>
            </w:r>
            <w:r w:rsidRPr="00F1195A">
              <w:rPr>
                <w:rFonts w:ascii="Times New Roman" w:hAnsi="Times New Roman" w:cs="Times New Roman"/>
                <w:noProof/>
                <w:webHidden/>
                <w:sz w:val="24"/>
                <w:szCs w:val="24"/>
              </w:rPr>
              <w:fldChar w:fldCharType="end"/>
            </w:r>
          </w:hyperlink>
        </w:p>
        <w:p w14:paraId="2E099541" w14:textId="251F1FA9"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17" w:history="1">
            <w:r w:rsidRPr="00F1195A">
              <w:rPr>
                <w:rStyle w:val="Hyperlink"/>
                <w:rFonts w:ascii="Times New Roman" w:hAnsi="Times New Roman" w:cs="Times New Roman"/>
                <w:noProof/>
                <w:sz w:val="24"/>
                <w:szCs w:val="24"/>
              </w:rPr>
              <w:t>Appendix 2: Examples of Sustainable Tourism Destinations</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_Toc229914617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24</w:t>
            </w:r>
            <w:r w:rsidRPr="00F1195A">
              <w:rPr>
                <w:rFonts w:ascii="Times New Roman" w:hAnsi="Times New Roman" w:cs="Times New Roman"/>
                <w:noProof/>
                <w:webHidden/>
                <w:sz w:val="24"/>
                <w:szCs w:val="24"/>
              </w:rPr>
              <w:fldChar w:fldCharType="end"/>
            </w:r>
          </w:hyperlink>
        </w:p>
        <w:p w14:paraId="40AF9EFA" w14:textId="5E14F798" w:rsidR="004A1772" w:rsidRPr="00F1195A" w:rsidRDefault="004A1772" w:rsidP="00F1195A">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914618" w:history="1">
            <w:r w:rsidRPr="00F1195A">
              <w:rPr>
                <w:rStyle w:val="Hyperlink"/>
                <w:rFonts w:ascii="Times New Roman" w:hAnsi="Times New Roman" w:cs="Times New Roman"/>
                <w:noProof/>
                <w:sz w:val="24"/>
                <w:szCs w:val="24"/>
              </w:rPr>
              <w:t>Appendix 3: Sustainable Tourism Stakeholders</w:t>
            </w:r>
            <w:r w:rsidRPr="00F1195A">
              <w:rPr>
                <w:rFonts w:ascii="Times New Roman" w:hAnsi="Times New Roman" w:cs="Times New Roman"/>
                <w:noProof/>
                <w:webHidden/>
                <w:sz w:val="24"/>
                <w:szCs w:val="24"/>
              </w:rPr>
              <w:tab/>
            </w:r>
            <w:r w:rsidRPr="00F1195A">
              <w:rPr>
                <w:rFonts w:ascii="Times New Roman" w:hAnsi="Times New Roman" w:cs="Times New Roman"/>
                <w:noProof/>
                <w:webHidden/>
                <w:sz w:val="24"/>
                <w:szCs w:val="24"/>
              </w:rPr>
              <w:fldChar w:fldCharType="begin"/>
            </w:r>
            <w:r w:rsidRPr="00F1195A">
              <w:rPr>
                <w:rFonts w:ascii="Times New Roman" w:hAnsi="Times New Roman" w:cs="Times New Roman"/>
                <w:noProof/>
                <w:webHidden/>
                <w:sz w:val="24"/>
                <w:szCs w:val="24"/>
              </w:rPr>
              <w:instrText xml:space="preserve"> PAGEREF _Toc229914618 \h </w:instrText>
            </w:r>
            <w:r w:rsidRPr="00F1195A">
              <w:rPr>
                <w:rFonts w:ascii="Times New Roman" w:hAnsi="Times New Roman" w:cs="Times New Roman"/>
                <w:noProof/>
                <w:webHidden/>
                <w:sz w:val="24"/>
                <w:szCs w:val="24"/>
              </w:rPr>
            </w:r>
            <w:r w:rsidRPr="00F1195A">
              <w:rPr>
                <w:rFonts w:ascii="Times New Roman" w:hAnsi="Times New Roman" w:cs="Times New Roman"/>
                <w:noProof/>
                <w:webHidden/>
                <w:sz w:val="24"/>
                <w:szCs w:val="24"/>
              </w:rPr>
              <w:fldChar w:fldCharType="separate"/>
            </w:r>
            <w:r w:rsidR="00F43687">
              <w:rPr>
                <w:rFonts w:ascii="Times New Roman" w:hAnsi="Times New Roman" w:cs="Times New Roman"/>
                <w:noProof/>
                <w:webHidden/>
                <w:sz w:val="24"/>
                <w:szCs w:val="24"/>
              </w:rPr>
              <w:t>24</w:t>
            </w:r>
            <w:r w:rsidRPr="00F1195A">
              <w:rPr>
                <w:rFonts w:ascii="Times New Roman" w:hAnsi="Times New Roman" w:cs="Times New Roman"/>
                <w:noProof/>
                <w:webHidden/>
                <w:sz w:val="24"/>
                <w:szCs w:val="24"/>
              </w:rPr>
              <w:fldChar w:fldCharType="end"/>
            </w:r>
          </w:hyperlink>
        </w:p>
        <w:p w14:paraId="5B4D1DCA" w14:textId="369F66FE" w:rsidR="004A1772" w:rsidRPr="00F1195A" w:rsidRDefault="004A1772" w:rsidP="00F1195A">
          <w:pPr>
            <w:spacing w:before="240" w:after="240" w:line="480" w:lineRule="auto"/>
            <w:jc w:val="both"/>
            <w:rPr>
              <w:rFonts w:ascii="Times New Roman" w:hAnsi="Times New Roman" w:cs="Times New Roman"/>
              <w:sz w:val="24"/>
              <w:szCs w:val="24"/>
            </w:rPr>
          </w:pPr>
          <w:r w:rsidRPr="00F1195A">
            <w:rPr>
              <w:rFonts w:ascii="Times New Roman" w:hAnsi="Times New Roman" w:cs="Times New Roman"/>
              <w:b/>
              <w:bCs/>
              <w:noProof/>
              <w:sz w:val="24"/>
              <w:szCs w:val="24"/>
            </w:rPr>
            <w:fldChar w:fldCharType="end"/>
          </w:r>
        </w:p>
      </w:sdtContent>
    </w:sdt>
    <w:p w14:paraId="737641EA" w14:textId="77777777" w:rsidR="004A1772" w:rsidRPr="00F1195A" w:rsidRDefault="004A1772" w:rsidP="00F1195A">
      <w:pPr>
        <w:spacing w:before="240" w:after="240" w:line="480" w:lineRule="auto"/>
        <w:jc w:val="both"/>
        <w:rPr>
          <w:rFonts w:ascii="Times New Roman" w:eastAsia="Times New Roman" w:hAnsi="Times New Roman" w:cs="Times New Roman"/>
          <w:b/>
          <w:bCs/>
          <w:kern w:val="36"/>
          <w:sz w:val="24"/>
          <w:szCs w:val="24"/>
          <w:lang w:eastAsia="en-IN"/>
        </w:rPr>
      </w:pPr>
      <w:r w:rsidRPr="00F1195A">
        <w:rPr>
          <w:rFonts w:ascii="Times New Roman" w:hAnsi="Times New Roman" w:cs="Times New Roman"/>
          <w:sz w:val="24"/>
          <w:szCs w:val="24"/>
        </w:rPr>
        <w:br w:type="page"/>
      </w:r>
    </w:p>
    <w:p w14:paraId="41A2EF13" w14:textId="1C834838" w:rsidR="001C3CCB" w:rsidRPr="00F1195A" w:rsidRDefault="001C3CCB" w:rsidP="00F1195A">
      <w:pPr>
        <w:pStyle w:val="Heading1"/>
        <w:spacing w:before="240" w:beforeAutospacing="0" w:after="240" w:afterAutospacing="0" w:line="480" w:lineRule="auto"/>
        <w:jc w:val="both"/>
        <w:rPr>
          <w:sz w:val="24"/>
          <w:szCs w:val="24"/>
        </w:rPr>
      </w:pPr>
      <w:bookmarkStart w:id="0" w:name="_Toc229914596"/>
      <w:r w:rsidRPr="00F1195A">
        <w:rPr>
          <w:sz w:val="24"/>
          <w:szCs w:val="24"/>
        </w:rPr>
        <w:lastRenderedPageBreak/>
        <w:t>Abstract</w:t>
      </w:r>
      <w:bookmarkEnd w:id="0"/>
    </w:p>
    <w:p w14:paraId="0E4ED78E" w14:textId="77777777" w:rsidR="00807BE5" w:rsidRPr="00F1195A" w:rsidRDefault="00807BE5" w:rsidP="00F1195A">
      <w:pPr>
        <w:spacing w:before="240" w:after="240" w:line="480" w:lineRule="auto"/>
        <w:jc w:val="both"/>
        <w:rPr>
          <w:rFonts w:ascii="Times New Roman" w:eastAsia="Times New Roman" w:hAnsi="Times New Roman" w:cs="Times New Roman"/>
          <w:sz w:val="24"/>
          <w:szCs w:val="24"/>
          <w:lang w:eastAsia="en-IN"/>
        </w:rPr>
      </w:pPr>
      <w:r w:rsidRPr="00F1195A">
        <w:rPr>
          <w:rFonts w:ascii="Times New Roman" w:eastAsia="Times New Roman" w:hAnsi="Times New Roman" w:cs="Times New Roman"/>
          <w:sz w:val="24"/>
          <w:szCs w:val="24"/>
          <w:lang w:eastAsia="en-IN"/>
        </w:rPr>
        <w:t>Sustainable tourism is currently playing a significant role in the promotion of balanced local development and preservation of environmental, cultural and social resources. In many areas of the world, the tourism industry has played a key role in job creation, infrastructure growth, poverty alleviation and economic diversification. But uncontrolled tourism development can also lead to environmental degradation, cultural erosion, social inequality and pressure on the resources. This report provides an examination of the link between sustainable tourism, local development and social impact. The study examines the ways in which sustainable tourism can help to alleviate poverty, enhance quality of life and provide economic opportunities for local communities. It also assesses environmental, social and cultural effects of tourism on the local destinations. The report also explores how governments, tourism entities and local communities are managing the growth and development of tourism in a responsible way to maintain local identity and natural resources. Current and typical cases of sustainable tourism development are illustrated from Costa Rica, Bhutan, Bali and Kerala. The secondary research methodology is employed with the help of academic publications, books, tourism related reports and government publications. The results suggest that if sustainable tourism can be planned, involve the local community, and manage the environment and work together with policies, it can bring long-term economic and social benefits. The report concludes that in order to reach a balanced local development, sustainable tourism will be key in the sustainable development of tourism destinations in the future.</w:t>
      </w:r>
    </w:p>
    <w:p w14:paraId="7B38EA04" w14:textId="77777777" w:rsidR="001C3CCB" w:rsidRPr="00F1195A" w:rsidRDefault="001C3CCB" w:rsidP="00F1195A">
      <w:pPr>
        <w:pStyle w:val="Heading1"/>
        <w:spacing w:before="240" w:beforeAutospacing="0" w:after="240" w:afterAutospacing="0" w:line="480" w:lineRule="auto"/>
        <w:jc w:val="both"/>
        <w:rPr>
          <w:sz w:val="24"/>
          <w:szCs w:val="24"/>
        </w:rPr>
      </w:pPr>
      <w:bookmarkStart w:id="1" w:name="_Toc229914597"/>
      <w:r w:rsidRPr="00F1195A">
        <w:rPr>
          <w:sz w:val="24"/>
          <w:szCs w:val="24"/>
        </w:rPr>
        <w:t>Introduction</w:t>
      </w:r>
      <w:bookmarkEnd w:id="1"/>
    </w:p>
    <w:p w14:paraId="66C2242D" w14:textId="61B697F5" w:rsidR="001C3CCB" w:rsidRPr="001C3CCB" w:rsidRDefault="00807BE5" w:rsidP="00F1195A">
      <w:pPr>
        <w:spacing w:before="240" w:after="240" w:line="480" w:lineRule="auto"/>
        <w:jc w:val="both"/>
        <w:rPr>
          <w:rFonts w:ascii="Times New Roman" w:eastAsia="Times New Roman" w:hAnsi="Times New Roman" w:cs="Times New Roman"/>
          <w:sz w:val="24"/>
          <w:szCs w:val="24"/>
          <w:lang w:eastAsia="en-IN"/>
        </w:rPr>
      </w:pPr>
      <w:r w:rsidRPr="00F1195A">
        <w:rPr>
          <w:rFonts w:ascii="Times New Roman" w:eastAsia="Times New Roman" w:hAnsi="Times New Roman" w:cs="Times New Roman"/>
          <w:sz w:val="24"/>
          <w:szCs w:val="24"/>
          <w:lang w:eastAsia="en-IN"/>
        </w:rPr>
        <w:t xml:space="preserve">Tourism is a key industry in regional and local economies, and one of the fastest growing sectors of the world economy. Tourism is an important source of employment and foreign exchange earnings, and an engine for investment and infrastructure development in many </w:t>
      </w:r>
      <w:r w:rsidRPr="00F1195A">
        <w:rPr>
          <w:rFonts w:ascii="Times New Roman" w:eastAsia="Times New Roman" w:hAnsi="Times New Roman" w:cs="Times New Roman"/>
          <w:sz w:val="24"/>
          <w:szCs w:val="24"/>
          <w:lang w:eastAsia="en-IN"/>
        </w:rPr>
        <w:lastRenderedPageBreak/>
        <w:t xml:space="preserve">countries. The United Nations World Tourism Organisation (UNWTO) says tourism has an important role in the global economy and provides millions of jobs around the world. Tourism promotes the national economy as well as provides opportunities for the local economy through hospitality, transportation, handicrafts, food, culture and eco-tourism. The importance of sustainable tourism has risen in recent years as the pattern of tourism development has led to the destruction of the environment, overcrowding, cultural exploitation, and social inequality. The unsustainable use of tourism has caused environmental destruction, pollution, depletion of natural resources and a decline in the quality of life of local inhabitants. With the continuing expansion of tourism worldwide, governments and tourism organizations are increasing their emphasis on sustainable tourism methods that provide economic development while respecting the environment and social welfare. Sustainable tourism is defined as tourism development which satisfies the needs of current visitors and local populations and is not detrimental to future generations. It seeks to reduce adverse environmental and social effects and to enhance the economic and cultural gains for local communities. Sustainable tourism promotes responsible tourism, the conservation of biodiversity, the preservation of cultural heritage, community involvement and the effective use of resources. This concept is directly related to sustainable development goals, as it encourages inclusive economic growth, poverty alleviation, sustainable development of the environment, and social equality. Local development is closely related to sustainable tourism due to the impact that tourism has on the local economy in terms of employment, education, infrastructure, health, transport and community welfare. Sustainable tourism can contribute to enhancing the people's life in the region through the establishment of sustainable income sources and small businesses. Meanwhile, tourism can engender problems, including an increase in living costs, seasonal job, over-commercialisation of culture, and uneven distribution of tourism income. Hence, a need of effective tourism planning and management is essential to ensure the growth of tourism is </w:t>
      </w:r>
      <w:r w:rsidRPr="00F1195A">
        <w:rPr>
          <w:rFonts w:ascii="Times New Roman" w:eastAsia="Times New Roman" w:hAnsi="Times New Roman" w:cs="Times New Roman"/>
          <w:sz w:val="24"/>
          <w:szCs w:val="24"/>
          <w:lang w:eastAsia="en-IN"/>
        </w:rPr>
        <w:lastRenderedPageBreak/>
        <w:t>not for external investors only, but for the benefit of the local residents as well. The purpose of this report is to discuss the role of sustainable tourism in the promotion of a balanced local development and social impact. The study aims to examine the link between Sustainable Tourism, Poverty Reduction and Quality of Life. It also relates the impact of tourism on the local area's environment, society and culture. In addition, the report evaluates the ways these strategies could be developed to ensure the responsible development of tourism and maintain the local identity and resources. Practical examples are used to give the students a real life understanding of sustainable tourism development from various tourism destinations</w:t>
      </w:r>
      <w:r w:rsidRPr="001C3CCB">
        <w:rPr>
          <w:rFonts w:ascii="Times New Roman" w:eastAsia="Times New Roman" w:hAnsi="Times New Roman" w:cs="Times New Roman"/>
          <w:sz w:val="24"/>
          <w:szCs w:val="24"/>
          <w:lang w:eastAsia="en-IN"/>
        </w:rPr>
        <w:t>.</w:t>
      </w:r>
    </w:p>
    <w:p w14:paraId="40F2C30A" w14:textId="77777777" w:rsidR="001C3CCB" w:rsidRPr="00F1195A" w:rsidRDefault="001C3CCB" w:rsidP="00F1195A">
      <w:pPr>
        <w:pStyle w:val="Heading1"/>
        <w:spacing w:before="240" w:beforeAutospacing="0" w:after="240" w:afterAutospacing="0" w:line="480" w:lineRule="auto"/>
        <w:jc w:val="both"/>
        <w:rPr>
          <w:sz w:val="24"/>
          <w:szCs w:val="24"/>
        </w:rPr>
      </w:pPr>
      <w:bookmarkStart w:id="2" w:name="_Toc229914598"/>
      <w:r w:rsidRPr="00F1195A">
        <w:rPr>
          <w:sz w:val="24"/>
          <w:szCs w:val="24"/>
        </w:rPr>
        <w:t>Literature Review</w:t>
      </w:r>
      <w:bookmarkEnd w:id="2"/>
    </w:p>
    <w:p w14:paraId="3C3137AA" w14:textId="77777777" w:rsidR="001C3CCB" w:rsidRPr="00F1195A" w:rsidRDefault="001C3CCB" w:rsidP="00F1195A">
      <w:pPr>
        <w:pStyle w:val="Heading2"/>
        <w:spacing w:before="240" w:beforeAutospacing="0" w:after="240" w:afterAutospacing="0" w:line="480" w:lineRule="auto"/>
        <w:jc w:val="both"/>
        <w:rPr>
          <w:sz w:val="24"/>
          <w:szCs w:val="24"/>
        </w:rPr>
      </w:pPr>
      <w:bookmarkStart w:id="3" w:name="_Toc229914599"/>
      <w:r w:rsidRPr="00F1195A">
        <w:rPr>
          <w:sz w:val="24"/>
          <w:szCs w:val="24"/>
        </w:rPr>
        <w:t>Concept of Sustainable Tourism</w:t>
      </w:r>
      <w:bookmarkEnd w:id="3"/>
    </w:p>
    <w:p w14:paraId="47315737" w14:textId="35DC5CDD"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Sustainable tourism is a development approach that focuses on balancing economic, environmental, and social objectives within the tourism industry. The concept originated from the broader theory of sustainable development, which defined sustainable development as meeting present needs without compromising future generations’ ability to meet their own needs. Sustainable tourism applies this principle to tourism activities by encouraging responsible resource management, environmental conservation, and community welfare.</w:t>
      </w:r>
    </w:p>
    <w:p w14:paraId="4AEBA662" w14:textId="40A0C243"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 xml:space="preserve">According to the United Nations Environment Programme (UNEP) and the United Nations World Tourism Organization (UNWTO), sustainable tourism considers the long-term impacts of tourism on host communities, economies, and ecosystems. Sustainable tourism aims to protect biodiversity, minimise pollution, preserve cultural heritage, and improve local economic opportunities. Researchers such as </w:t>
      </w:r>
      <w:r w:rsidR="00B473B9" w:rsidRPr="00F1195A">
        <w:rPr>
          <w:rFonts w:ascii="Times New Roman" w:eastAsia="Times New Roman" w:hAnsi="Times New Roman" w:cs="Times New Roman"/>
          <w:sz w:val="24"/>
          <w:szCs w:val="24"/>
          <w:lang w:eastAsia="en-IN"/>
        </w:rPr>
        <w:t>(</w:t>
      </w:r>
      <w:proofErr w:type="spellStart"/>
      <w:r w:rsidR="00B473B9" w:rsidRPr="00F1195A">
        <w:rPr>
          <w:rFonts w:ascii="Times New Roman" w:eastAsia="Times New Roman" w:hAnsi="Times New Roman" w:cs="Times New Roman"/>
          <w:sz w:val="24"/>
          <w:szCs w:val="24"/>
          <w:lang w:eastAsia="en-IN"/>
        </w:rPr>
        <w:t>Takuli</w:t>
      </w:r>
      <w:proofErr w:type="spellEnd"/>
      <w:r w:rsidR="00B473B9" w:rsidRPr="00F1195A">
        <w:rPr>
          <w:rFonts w:ascii="Times New Roman" w:eastAsia="Times New Roman" w:hAnsi="Times New Roman" w:cs="Times New Roman"/>
          <w:sz w:val="24"/>
          <w:szCs w:val="24"/>
          <w:lang w:eastAsia="en-IN"/>
        </w:rPr>
        <w:t xml:space="preserve">, Rawal &amp; </w:t>
      </w:r>
      <w:proofErr w:type="spellStart"/>
      <w:r w:rsidR="00B473B9" w:rsidRPr="00F1195A">
        <w:rPr>
          <w:rFonts w:ascii="Times New Roman" w:eastAsia="Times New Roman" w:hAnsi="Times New Roman" w:cs="Times New Roman"/>
          <w:sz w:val="24"/>
          <w:szCs w:val="24"/>
          <w:lang w:eastAsia="en-IN"/>
        </w:rPr>
        <w:t>Takuli</w:t>
      </w:r>
      <w:proofErr w:type="spellEnd"/>
      <w:r w:rsidR="00B473B9" w:rsidRPr="00F1195A">
        <w:rPr>
          <w:rFonts w:ascii="Times New Roman" w:eastAsia="Times New Roman" w:hAnsi="Times New Roman" w:cs="Times New Roman"/>
          <w:sz w:val="24"/>
          <w:szCs w:val="24"/>
          <w:lang w:eastAsia="en-IN"/>
        </w:rPr>
        <w:t>, 2022</w:t>
      </w:r>
      <w:r w:rsidRPr="001C3CCB">
        <w:rPr>
          <w:rFonts w:ascii="Times New Roman" w:eastAsia="Times New Roman" w:hAnsi="Times New Roman" w:cs="Times New Roman"/>
          <w:sz w:val="24"/>
          <w:szCs w:val="24"/>
          <w:lang w:eastAsia="en-IN"/>
        </w:rPr>
        <w:t>)</w:t>
      </w:r>
      <w:r w:rsidR="00B473B9" w:rsidRPr="00F1195A">
        <w:rPr>
          <w:rFonts w:ascii="Times New Roman" w:eastAsia="Times New Roman" w:hAnsi="Times New Roman" w:cs="Times New Roman"/>
          <w:sz w:val="24"/>
          <w:szCs w:val="24"/>
          <w:lang w:eastAsia="en-IN"/>
        </w:rPr>
        <w:t>,</w:t>
      </w:r>
      <w:r w:rsidRPr="001C3CCB">
        <w:rPr>
          <w:rFonts w:ascii="Times New Roman" w:eastAsia="Times New Roman" w:hAnsi="Times New Roman" w:cs="Times New Roman"/>
          <w:sz w:val="24"/>
          <w:szCs w:val="24"/>
          <w:lang w:eastAsia="en-IN"/>
        </w:rPr>
        <w:t xml:space="preserve"> argued that tourism sustainability requires cooperation between governments, tourism businesses, local residents, and tourists.</w:t>
      </w:r>
    </w:p>
    <w:p w14:paraId="4D5AC96E"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lastRenderedPageBreak/>
        <w:t>Sustainable tourism involves three major dimensions: environmental sustainability, economic sustainability, and socio-cultural sustainability. Environmental sustainability focuses on conserving natural resources, reducing pollution, and protecting wildlife ecosystems. Economic sustainability involves creating stable employment, supporting local entrepreneurship, and ensuring long-term economic benefits for communities. Socio-cultural sustainability promotes cultural preservation, community participation, and respect for local traditions.</w:t>
      </w:r>
    </w:p>
    <w:p w14:paraId="2EEE53E8" w14:textId="77777777" w:rsidR="001C3CCB" w:rsidRPr="00F1195A" w:rsidRDefault="001C3CCB" w:rsidP="00F1195A">
      <w:pPr>
        <w:pStyle w:val="Heading2"/>
        <w:spacing w:before="240" w:beforeAutospacing="0" w:after="240" w:afterAutospacing="0" w:line="480" w:lineRule="auto"/>
        <w:jc w:val="both"/>
        <w:rPr>
          <w:sz w:val="24"/>
          <w:szCs w:val="24"/>
        </w:rPr>
      </w:pPr>
      <w:bookmarkStart w:id="4" w:name="_Toc229914600"/>
      <w:r w:rsidRPr="00F1195A">
        <w:rPr>
          <w:sz w:val="24"/>
          <w:szCs w:val="24"/>
        </w:rPr>
        <w:t>Sustainable Tourism and Poverty Reduction</w:t>
      </w:r>
      <w:bookmarkEnd w:id="4"/>
    </w:p>
    <w:p w14:paraId="0815C80C"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One of the major advantages of sustainable tourism is its contribution to poverty reduction and local economic development. Tourism creates direct and indirect employment opportunities in accommodation, transportation, food services, guiding, handicrafts, and recreational activities. In developing countries, tourism often becomes an important income source for rural and disadvantaged communities.</w:t>
      </w:r>
    </w:p>
    <w:p w14:paraId="46A822E4" w14:textId="22E7947C" w:rsidR="001C3CCB" w:rsidRPr="001C3CCB" w:rsidRDefault="002853EF" w:rsidP="00F1195A">
      <w:pPr>
        <w:spacing w:before="240" w:after="240" w:line="480" w:lineRule="auto"/>
        <w:jc w:val="both"/>
        <w:rPr>
          <w:rFonts w:ascii="Times New Roman" w:eastAsia="Times New Roman" w:hAnsi="Times New Roman" w:cs="Times New Roman"/>
          <w:sz w:val="24"/>
          <w:szCs w:val="24"/>
          <w:lang w:eastAsia="en-IN"/>
        </w:rPr>
      </w:pPr>
      <w:r w:rsidRPr="00F1195A">
        <w:rPr>
          <w:rFonts w:ascii="Times New Roman" w:eastAsia="Times New Roman" w:hAnsi="Times New Roman" w:cs="Times New Roman"/>
          <w:sz w:val="24"/>
          <w:szCs w:val="24"/>
          <w:lang w:eastAsia="en-IN"/>
        </w:rPr>
        <w:t xml:space="preserve">(Jackson, </w:t>
      </w:r>
      <w:r w:rsidR="001C3CCB" w:rsidRPr="001C3CCB">
        <w:rPr>
          <w:rFonts w:ascii="Times New Roman" w:eastAsia="Times New Roman" w:hAnsi="Times New Roman" w:cs="Times New Roman"/>
          <w:sz w:val="24"/>
          <w:szCs w:val="24"/>
          <w:lang w:eastAsia="en-IN"/>
        </w:rPr>
        <w:t>202</w:t>
      </w:r>
      <w:r w:rsidRPr="00F1195A">
        <w:rPr>
          <w:rFonts w:ascii="Times New Roman" w:eastAsia="Times New Roman" w:hAnsi="Times New Roman" w:cs="Times New Roman"/>
          <w:sz w:val="24"/>
          <w:szCs w:val="24"/>
          <w:lang w:eastAsia="en-IN"/>
        </w:rPr>
        <w:t>5</w:t>
      </w:r>
      <w:r w:rsidR="001C3CCB" w:rsidRPr="001C3CCB">
        <w:rPr>
          <w:rFonts w:ascii="Times New Roman" w:eastAsia="Times New Roman" w:hAnsi="Times New Roman" w:cs="Times New Roman"/>
          <w:sz w:val="24"/>
          <w:szCs w:val="24"/>
          <w:lang w:eastAsia="en-IN"/>
        </w:rPr>
        <w:t>) explained that sustainable tourism can support poverty alleviation by increasing local income generation and encouraging community participation in tourism enterprises. Community-based tourism projects allow local residents to manage tourism activities, which helps retain economic benefits within the community. Local ownership also strengthens social inclusion and reduces economic leakage.</w:t>
      </w:r>
    </w:p>
    <w:p w14:paraId="3B4F56F3"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Sustainable tourism encourages the development of micro-enterprises such as homestays, local restaurants, cultural performances, handicraft businesses, and eco-tourism activities. These small businesses provide employment opportunities for women, youth, and marginalised groups. In countries such as Nepal, Kenya, and Thailand, community-based tourism has improved household income and supported rural development.</w:t>
      </w:r>
    </w:p>
    <w:p w14:paraId="6DC7851C"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lastRenderedPageBreak/>
        <w:t>However, several researchers argue that tourism alone cannot completely eliminate poverty. Tourism employment is often seasonal and vulnerable to economic crises, pandemics, and political instability. Moreover, tourism income may not always be distributed equally among community members. Large tourism corporations sometimes dominate tourism markets, limiting local participation and economic benefits.</w:t>
      </w:r>
    </w:p>
    <w:p w14:paraId="1A4A8566" w14:textId="77777777" w:rsidR="001C3CCB" w:rsidRPr="00F1195A" w:rsidRDefault="001C3CCB" w:rsidP="00F1195A">
      <w:pPr>
        <w:pStyle w:val="Heading2"/>
        <w:spacing w:before="240" w:beforeAutospacing="0" w:after="240" w:afterAutospacing="0" w:line="480" w:lineRule="auto"/>
        <w:jc w:val="both"/>
        <w:rPr>
          <w:sz w:val="24"/>
          <w:szCs w:val="24"/>
        </w:rPr>
      </w:pPr>
      <w:bookmarkStart w:id="5" w:name="_Toc229914601"/>
      <w:r w:rsidRPr="00F1195A">
        <w:rPr>
          <w:sz w:val="24"/>
          <w:szCs w:val="24"/>
        </w:rPr>
        <w:t>Tourism and Quality of Life</w:t>
      </w:r>
      <w:bookmarkEnd w:id="5"/>
    </w:p>
    <w:p w14:paraId="37EC6835"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Sustainable tourism contributes to improving quality of life through infrastructure development, education, healthcare access, transportation systems, and public services. Tourism investment often leads to the construction of roads, airports, communication networks, sanitation systems, and recreational facilities that benefit local communities.</w:t>
      </w:r>
    </w:p>
    <w:p w14:paraId="03667E0B" w14:textId="1458F5B1" w:rsidR="001C3CCB" w:rsidRPr="001C3CCB" w:rsidRDefault="00B77B8C" w:rsidP="00F1195A">
      <w:pPr>
        <w:spacing w:before="240" w:after="240" w:line="480" w:lineRule="auto"/>
        <w:jc w:val="both"/>
        <w:rPr>
          <w:rFonts w:ascii="Times New Roman" w:eastAsia="Times New Roman" w:hAnsi="Times New Roman" w:cs="Times New Roman"/>
          <w:sz w:val="24"/>
          <w:szCs w:val="24"/>
          <w:lang w:eastAsia="en-IN"/>
        </w:rPr>
      </w:pPr>
      <w:r w:rsidRPr="00F1195A">
        <w:rPr>
          <w:rFonts w:ascii="Times New Roman" w:eastAsia="Times New Roman" w:hAnsi="Times New Roman" w:cs="Times New Roman"/>
          <w:sz w:val="24"/>
          <w:szCs w:val="24"/>
          <w:lang w:eastAsia="en-IN"/>
        </w:rPr>
        <w:t>(</w:t>
      </w:r>
      <w:r w:rsidR="001C3CCB" w:rsidRPr="001C3CCB">
        <w:rPr>
          <w:rFonts w:ascii="Times New Roman" w:eastAsia="Times New Roman" w:hAnsi="Times New Roman" w:cs="Times New Roman"/>
          <w:sz w:val="24"/>
          <w:szCs w:val="24"/>
          <w:lang w:eastAsia="en-IN"/>
        </w:rPr>
        <w:t xml:space="preserve">Andereck and </w:t>
      </w:r>
      <w:proofErr w:type="spellStart"/>
      <w:r w:rsidR="001C3CCB" w:rsidRPr="001C3CCB">
        <w:rPr>
          <w:rFonts w:ascii="Times New Roman" w:eastAsia="Times New Roman" w:hAnsi="Times New Roman" w:cs="Times New Roman"/>
          <w:sz w:val="24"/>
          <w:szCs w:val="24"/>
          <w:lang w:eastAsia="en-IN"/>
        </w:rPr>
        <w:t>Nyaupane</w:t>
      </w:r>
      <w:proofErr w:type="spellEnd"/>
      <w:r w:rsidRPr="00F1195A">
        <w:rPr>
          <w:rFonts w:ascii="Times New Roman" w:eastAsia="Times New Roman" w:hAnsi="Times New Roman" w:cs="Times New Roman"/>
          <w:sz w:val="24"/>
          <w:szCs w:val="24"/>
          <w:lang w:eastAsia="en-IN"/>
        </w:rPr>
        <w:t xml:space="preserve">, </w:t>
      </w:r>
      <w:r w:rsidR="001C3CCB" w:rsidRPr="001C3CCB">
        <w:rPr>
          <w:rFonts w:ascii="Times New Roman" w:eastAsia="Times New Roman" w:hAnsi="Times New Roman" w:cs="Times New Roman"/>
          <w:sz w:val="24"/>
          <w:szCs w:val="24"/>
          <w:lang w:eastAsia="en-IN"/>
        </w:rPr>
        <w:t>2011) suggested that tourism positively affects residents’ quality of life when communities actively participate in tourism planning and decision-making. Tourism can strengthen community pride, increase cultural exchange, and improve social interaction. The preservation of historical monuments, traditional arts, and cultural festivals also contributes to cultural identity and social cohesion.</w:t>
      </w:r>
    </w:p>
    <w:p w14:paraId="67948770" w14:textId="36D0C5AD"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At the same time, tourism growth can negatively influence local quality of life when tourism development becomes excessive. Overtourism may create overcrowding, traffic congestion, rising property prices, noise pollution, and pressure on public services. In popular tourism destinations such as Venice and Barcelona, local residents have protested against uncontrolled tourism because of its impact on daily life and housing affordability.</w:t>
      </w:r>
      <w:r w:rsidR="0095450F" w:rsidRPr="00F1195A">
        <w:rPr>
          <w:rFonts w:ascii="Times New Roman" w:eastAsia="Times New Roman" w:hAnsi="Times New Roman" w:cs="Times New Roman"/>
          <w:sz w:val="24"/>
          <w:szCs w:val="24"/>
          <w:lang w:eastAsia="en-IN"/>
        </w:rPr>
        <w:t xml:space="preserve"> </w:t>
      </w:r>
      <w:r w:rsidRPr="001C3CCB">
        <w:rPr>
          <w:rFonts w:ascii="Times New Roman" w:eastAsia="Times New Roman" w:hAnsi="Times New Roman" w:cs="Times New Roman"/>
          <w:sz w:val="24"/>
          <w:szCs w:val="24"/>
          <w:lang w:eastAsia="en-IN"/>
        </w:rPr>
        <w:t>Therefore, sustainable tourism policies should focus on balancing tourism growth with community well-being. Governments must ensure that tourism development improves local living conditions without creating social inequality or displacement.</w:t>
      </w:r>
    </w:p>
    <w:p w14:paraId="481CD217" w14:textId="77777777" w:rsidR="001C3CCB" w:rsidRPr="00F1195A" w:rsidRDefault="001C3CCB" w:rsidP="00F1195A">
      <w:pPr>
        <w:pStyle w:val="Heading2"/>
        <w:spacing w:before="240" w:beforeAutospacing="0" w:after="240" w:afterAutospacing="0" w:line="480" w:lineRule="auto"/>
        <w:jc w:val="both"/>
        <w:rPr>
          <w:sz w:val="24"/>
          <w:szCs w:val="24"/>
        </w:rPr>
      </w:pPr>
      <w:bookmarkStart w:id="6" w:name="_Toc229914602"/>
      <w:r w:rsidRPr="00F1195A">
        <w:rPr>
          <w:sz w:val="24"/>
          <w:szCs w:val="24"/>
        </w:rPr>
        <w:lastRenderedPageBreak/>
        <w:t>Environmental Impacts of Tourism</w:t>
      </w:r>
      <w:bookmarkEnd w:id="6"/>
    </w:p>
    <w:p w14:paraId="14B4A69B"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Environmental sustainability is one of the most important components of sustainable tourism. Tourism activities can significantly affect ecosystems, biodiversity, climate, and natural resources. Mass tourism often increases waste generation, water consumption, air pollution, deforestation, and habitat destruction.</w:t>
      </w:r>
    </w:p>
    <w:p w14:paraId="71685183" w14:textId="5D91140F" w:rsidR="001C3CCB" w:rsidRPr="001C3CCB" w:rsidRDefault="006B540B" w:rsidP="00F1195A">
      <w:pPr>
        <w:spacing w:before="240" w:after="240" w:line="480" w:lineRule="auto"/>
        <w:jc w:val="both"/>
        <w:rPr>
          <w:rFonts w:ascii="Times New Roman" w:eastAsia="Times New Roman" w:hAnsi="Times New Roman" w:cs="Times New Roman"/>
          <w:sz w:val="24"/>
          <w:szCs w:val="24"/>
          <w:lang w:eastAsia="en-IN"/>
        </w:rPr>
      </w:pPr>
      <w:r w:rsidRPr="00F1195A">
        <w:rPr>
          <w:rFonts w:ascii="Times New Roman" w:eastAsia="Times New Roman" w:hAnsi="Times New Roman" w:cs="Times New Roman"/>
          <w:sz w:val="24"/>
          <w:szCs w:val="24"/>
          <w:lang w:eastAsia="en-IN"/>
        </w:rPr>
        <w:t xml:space="preserve">(Kanwal et al., </w:t>
      </w:r>
      <w:r w:rsidR="001C3CCB" w:rsidRPr="001C3CCB">
        <w:rPr>
          <w:rFonts w:ascii="Times New Roman" w:eastAsia="Times New Roman" w:hAnsi="Times New Roman" w:cs="Times New Roman"/>
          <w:sz w:val="24"/>
          <w:szCs w:val="24"/>
          <w:lang w:eastAsia="en-IN"/>
        </w:rPr>
        <w:t>202</w:t>
      </w:r>
      <w:r w:rsidRPr="00F1195A">
        <w:rPr>
          <w:rFonts w:ascii="Times New Roman" w:eastAsia="Times New Roman" w:hAnsi="Times New Roman" w:cs="Times New Roman"/>
          <w:sz w:val="24"/>
          <w:szCs w:val="24"/>
          <w:lang w:eastAsia="en-IN"/>
        </w:rPr>
        <w:t>4</w:t>
      </w:r>
      <w:r w:rsidR="001C3CCB" w:rsidRPr="001C3CCB">
        <w:rPr>
          <w:rFonts w:ascii="Times New Roman" w:eastAsia="Times New Roman" w:hAnsi="Times New Roman" w:cs="Times New Roman"/>
          <w:sz w:val="24"/>
          <w:szCs w:val="24"/>
          <w:lang w:eastAsia="en-IN"/>
        </w:rPr>
        <w:t>)</w:t>
      </w:r>
      <w:r w:rsidRPr="00F1195A">
        <w:rPr>
          <w:rFonts w:ascii="Times New Roman" w:eastAsia="Times New Roman" w:hAnsi="Times New Roman" w:cs="Times New Roman"/>
          <w:sz w:val="24"/>
          <w:szCs w:val="24"/>
          <w:lang w:eastAsia="en-IN"/>
        </w:rPr>
        <w:t>,</w:t>
      </w:r>
      <w:r w:rsidR="001C3CCB" w:rsidRPr="001C3CCB">
        <w:rPr>
          <w:rFonts w:ascii="Times New Roman" w:eastAsia="Times New Roman" w:hAnsi="Times New Roman" w:cs="Times New Roman"/>
          <w:sz w:val="24"/>
          <w:szCs w:val="24"/>
          <w:lang w:eastAsia="en-IN"/>
        </w:rPr>
        <w:t xml:space="preserve"> argued that transportation systems used in tourism contribute heavily to greenhouse gas emissions and climate change. Air travel, cruise tourism, and excessive energy consumption increase the environmental footprint of tourism destinations. Coastal tourism can damage coral reefs and marine ecosystems, while mountain tourism may contribute to soil erosion and wildlife disturbance.</w:t>
      </w:r>
    </w:p>
    <w:p w14:paraId="4A0BFA30"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Sustainable tourism practices aim to minimise environmental damage through conservation programs, renewable energy use, eco-friendly infrastructure, waste management systems, and visitor education. Eco-tourism is an important branch of sustainable tourism that focuses on responsible travel to natural areas while conserving biodiversity and supporting local communities.</w:t>
      </w:r>
    </w:p>
    <w:p w14:paraId="4889D6FB"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Costa Rica is widely recognised as a successful example of environmental sustainability in tourism. The country has invested heavily in rainforest conservation, national parks, and eco-tourism programs. Sustainable tourism policies have helped protect biodiversity while generating tourism revenue and employment.</w:t>
      </w:r>
    </w:p>
    <w:p w14:paraId="6B094953"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Nevertheless, environmental sustainability requires strict regulation and long-term planning. Without proper monitoring, tourism expansion can exceed the carrying capacity of destinations and create irreversible environmental damage.</w:t>
      </w:r>
    </w:p>
    <w:p w14:paraId="5E4EF5CD" w14:textId="77777777" w:rsidR="001C3CCB" w:rsidRPr="00F1195A" w:rsidRDefault="001C3CCB" w:rsidP="00F1195A">
      <w:pPr>
        <w:pStyle w:val="Heading2"/>
        <w:spacing w:before="240" w:beforeAutospacing="0" w:after="240" w:afterAutospacing="0" w:line="480" w:lineRule="auto"/>
        <w:jc w:val="both"/>
        <w:rPr>
          <w:sz w:val="24"/>
          <w:szCs w:val="24"/>
        </w:rPr>
      </w:pPr>
      <w:bookmarkStart w:id="7" w:name="_Toc229914603"/>
      <w:r w:rsidRPr="00F1195A">
        <w:rPr>
          <w:sz w:val="24"/>
          <w:szCs w:val="24"/>
        </w:rPr>
        <w:t>Cultural and Social Impacts of Tourism</w:t>
      </w:r>
      <w:bookmarkEnd w:id="7"/>
    </w:p>
    <w:p w14:paraId="1638B508"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lastRenderedPageBreak/>
        <w:t>Tourism has both positive and negative impacts on local culture and society. Sustainable tourism encourages cultural exchange, heritage preservation, and intercultural understanding. Tourism activities can revitalise traditional arts, crafts, music, and festivals by creating economic value for cultural products.</w:t>
      </w:r>
    </w:p>
    <w:p w14:paraId="1885BB8A" w14:textId="54582B0C"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 xml:space="preserve">According to </w:t>
      </w:r>
      <w:r w:rsidR="00826D02" w:rsidRPr="00F1195A">
        <w:rPr>
          <w:rFonts w:ascii="Times New Roman" w:eastAsia="Times New Roman" w:hAnsi="Times New Roman" w:cs="Times New Roman"/>
          <w:sz w:val="24"/>
          <w:szCs w:val="24"/>
          <w:lang w:eastAsia="en-IN"/>
        </w:rPr>
        <w:t>(</w:t>
      </w:r>
      <w:r w:rsidRPr="001C3CCB">
        <w:rPr>
          <w:rFonts w:ascii="Times New Roman" w:eastAsia="Times New Roman" w:hAnsi="Times New Roman" w:cs="Times New Roman"/>
          <w:sz w:val="24"/>
          <w:szCs w:val="24"/>
          <w:lang w:eastAsia="en-IN"/>
        </w:rPr>
        <w:t>Richards</w:t>
      </w:r>
      <w:r w:rsidR="00826D02" w:rsidRPr="00F1195A">
        <w:rPr>
          <w:rFonts w:ascii="Times New Roman" w:eastAsia="Times New Roman" w:hAnsi="Times New Roman" w:cs="Times New Roman"/>
          <w:sz w:val="24"/>
          <w:szCs w:val="24"/>
          <w:lang w:eastAsia="en-IN"/>
        </w:rPr>
        <w:t xml:space="preserve">, </w:t>
      </w:r>
      <w:r w:rsidRPr="001C3CCB">
        <w:rPr>
          <w:rFonts w:ascii="Times New Roman" w:eastAsia="Times New Roman" w:hAnsi="Times New Roman" w:cs="Times New Roman"/>
          <w:sz w:val="24"/>
          <w:szCs w:val="24"/>
          <w:lang w:eastAsia="en-IN"/>
        </w:rPr>
        <w:t>2018), cultural tourism strengthens local identity and encourages communities to preserve their traditions and historical heritage. Many destinations use tourism as a tool to promote indigenous culture and traditional lifestyles.</w:t>
      </w:r>
    </w:p>
    <w:p w14:paraId="5D78697C"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However, excessive commercialisation of culture may reduce authenticity and transform cultural traditions into entertainment products for tourists. Cultural commodification occurs when local traditions are modified primarily for commercial purposes rather than community values. Tourism can also create social conflicts between tourists and residents due to differences in behaviour, lifestyles, and cultural expectations.</w:t>
      </w:r>
    </w:p>
    <w:p w14:paraId="6F739768"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Social inequality is another major issue associated with tourism development. Large-scale tourism investments sometimes benefit external investors more than local residents. Low-income communities may face displacement because of increasing land prices and urban development.</w:t>
      </w:r>
    </w:p>
    <w:p w14:paraId="4084570F"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To reduce these risks, sustainable tourism emphasises community participation, fair economic distribution, and protection of cultural heritage. Local communities should be involved in tourism planning to ensure that tourism development respects local traditions and social values.</w:t>
      </w:r>
    </w:p>
    <w:p w14:paraId="300CB20B" w14:textId="77777777" w:rsidR="001C3CCB" w:rsidRPr="00F1195A" w:rsidRDefault="001C3CCB" w:rsidP="00F1195A">
      <w:pPr>
        <w:pStyle w:val="Heading2"/>
        <w:spacing w:before="240" w:beforeAutospacing="0" w:after="240" w:afterAutospacing="0" w:line="480" w:lineRule="auto"/>
        <w:jc w:val="both"/>
        <w:rPr>
          <w:sz w:val="24"/>
          <w:szCs w:val="24"/>
        </w:rPr>
      </w:pPr>
      <w:bookmarkStart w:id="8" w:name="_Toc229914604"/>
      <w:r w:rsidRPr="00F1195A">
        <w:rPr>
          <w:sz w:val="24"/>
          <w:szCs w:val="24"/>
        </w:rPr>
        <w:t>Strategies for Sustainable Tourism Development</w:t>
      </w:r>
      <w:bookmarkEnd w:id="8"/>
    </w:p>
    <w:p w14:paraId="7217106F"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 xml:space="preserve">Researchers and international organisations have proposed several strategies for achieving sustainable tourism development. One important strategy is participatory planning, where local </w:t>
      </w:r>
      <w:r w:rsidRPr="001C3CCB">
        <w:rPr>
          <w:rFonts w:ascii="Times New Roman" w:eastAsia="Times New Roman" w:hAnsi="Times New Roman" w:cs="Times New Roman"/>
          <w:sz w:val="24"/>
          <w:szCs w:val="24"/>
          <w:lang w:eastAsia="en-IN"/>
        </w:rPr>
        <w:lastRenderedPageBreak/>
        <w:t>communities, governments, tourism businesses, and non-governmental organisations cooperate in tourism decision-making.</w:t>
      </w:r>
    </w:p>
    <w:p w14:paraId="79DE5441"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Carrying capacity management is another important strategy that limits tourist numbers to prevent overcrowding and environmental degradation. Visitor management systems, reservation controls, and eco-tax policies are commonly used in protected tourism destinations.</w:t>
      </w:r>
    </w:p>
    <w:p w14:paraId="61532B09"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Education and awareness programs also play a major role in promoting sustainable tourism behaviour among tourists and businesses. Sustainable certification systems such as Green Globe and eco-label programs encourage hotels and tourism operators to adopt environmentally responsible practices.</w:t>
      </w:r>
    </w:p>
    <w:p w14:paraId="4EA6E7FD"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Bhutan provides a strong example of sustainable tourism management through its “High Value, Low Volume” tourism policy. The country limits tourist numbers and charges sustainable development fees to protect cultural heritage and environmental resources. Similarly, Kerala in India has implemented responsible tourism initiatives that support local employment, cultural preservation, and community participation.</w:t>
      </w:r>
    </w:p>
    <w:p w14:paraId="5722F8EE" w14:textId="728410DA"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Overall, literature indicates that sustainable tourism can contribute significantly to balanced local development when environmental protection, social inclusion, and economic sustainability are integrated into tourism policies.</w:t>
      </w:r>
    </w:p>
    <w:p w14:paraId="73B4B16D" w14:textId="77777777" w:rsidR="001C3CCB" w:rsidRPr="00F1195A" w:rsidRDefault="001C3CCB" w:rsidP="00F1195A">
      <w:pPr>
        <w:pStyle w:val="Heading1"/>
        <w:spacing w:before="240" w:beforeAutospacing="0" w:after="240" w:afterAutospacing="0" w:line="480" w:lineRule="auto"/>
        <w:jc w:val="both"/>
        <w:rPr>
          <w:sz w:val="24"/>
          <w:szCs w:val="24"/>
        </w:rPr>
      </w:pPr>
      <w:bookmarkStart w:id="9" w:name="_Toc229914605"/>
      <w:r w:rsidRPr="00F1195A">
        <w:rPr>
          <w:sz w:val="24"/>
          <w:szCs w:val="24"/>
        </w:rPr>
        <w:t>Methodology</w:t>
      </w:r>
      <w:bookmarkEnd w:id="9"/>
    </w:p>
    <w:p w14:paraId="7607A32C"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 xml:space="preserve">This report is based on a qualitative secondary research methodology. Secondary research involves collecting and analysing existing information from academic literature, tourism reports, government publications, and international organisation documents. The use of secondary research is appropriate for this study because it allows the researcher to examine </w:t>
      </w:r>
      <w:r w:rsidRPr="001C3CCB">
        <w:rPr>
          <w:rFonts w:ascii="Times New Roman" w:eastAsia="Times New Roman" w:hAnsi="Times New Roman" w:cs="Times New Roman"/>
          <w:sz w:val="24"/>
          <w:szCs w:val="24"/>
          <w:lang w:eastAsia="en-IN"/>
        </w:rPr>
        <w:lastRenderedPageBreak/>
        <w:t>different perspectives and real-world examples related to sustainable tourism and local development.</w:t>
      </w:r>
    </w:p>
    <w:p w14:paraId="1E0BC380"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research process involved reviewing scholarly journal articles, books, case studies, and tourism policy reports published by organisations such as the United Nations World Tourism Organization (UNWTO), United Nations Environment Programme (UNEP), World Travel and Tourism Council (WTTC), and national tourism authorities. Peer-reviewed academic journals were selected to ensure the reliability and validity of information used in the report.</w:t>
      </w:r>
    </w:p>
    <w:p w14:paraId="4457CA5C"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study focused on analysing the relationship between sustainable tourism, poverty reduction, quality of life, environmental sustainability, cultural preservation, and social development. Relevant keywords such as “sustainable tourism,” “local development,” “community-based tourism,” “tourism impacts,” “eco-tourism,” and “social sustainability” were used during the literature search process.</w:t>
      </w:r>
    </w:p>
    <w:p w14:paraId="76FB027C"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Several tourism destinations were selected as case examples, including Costa Rica, Bhutan, Bali, and Kerala. These destinations were chosen because they demonstrate different approaches to sustainable tourism development and provide practical evidence of tourism’s impact on local communities.</w:t>
      </w:r>
    </w:p>
    <w:p w14:paraId="169B51CD"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collected information was analysed using thematic analysis. This method involved identifying recurring themes and patterns within the literature related to economic impacts, environmental challenges, cultural preservation, community participation, and sustainable tourism management strategies.</w:t>
      </w:r>
    </w:p>
    <w:p w14:paraId="5F9DD799"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 xml:space="preserve">The methodology also considered the advantages and limitations of secondary research. One major advantage is that secondary research provides access to a wide range of reliable academic </w:t>
      </w:r>
      <w:r w:rsidRPr="001C3CCB">
        <w:rPr>
          <w:rFonts w:ascii="Times New Roman" w:eastAsia="Times New Roman" w:hAnsi="Times New Roman" w:cs="Times New Roman"/>
          <w:sz w:val="24"/>
          <w:szCs w:val="24"/>
          <w:lang w:eastAsia="en-IN"/>
        </w:rPr>
        <w:lastRenderedPageBreak/>
        <w:t>sources and international case studies. It also saves time and resources compared to conducting primary field research.</w:t>
      </w:r>
    </w:p>
    <w:p w14:paraId="4564F647"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However, secondary research may contain limitations because some tourism data may be outdated or influenced by regional differences. In addition, the study depends on previously published information and does not include direct interviews or surveys with local communities.</w:t>
      </w:r>
    </w:p>
    <w:p w14:paraId="7EABACB1" w14:textId="2B73A8EB"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Despite these limitations, the chosen methodology provides a comprehensive understanding of sustainable tourism and its role in promoting balanced local development.</w:t>
      </w:r>
    </w:p>
    <w:p w14:paraId="1B0D0D72" w14:textId="77777777" w:rsidR="001C3CCB" w:rsidRPr="00F1195A" w:rsidRDefault="001C3CCB" w:rsidP="00F1195A">
      <w:pPr>
        <w:pStyle w:val="Heading1"/>
        <w:spacing w:before="240" w:beforeAutospacing="0" w:after="240" w:afterAutospacing="0" w:line="480" w:lineRule="auto"/>
        <w:jc w:val="both"/>
        <w:rPr>
          <w:sz w:val="24"/>
          <w:szCs w:val="24"/>
        </w:rPr>
      </w:pPr>
      <w:bookmarkStart w:id="10" w:name="_Toc229914606"/>
      <w:r w:rsidRPr="00F1195A">
        <w:rPr>
          <w:sz w:val="24"/>
          <w:szCs w:val="24"/>
        </w:rPr>
        <w:t>Findings</w:t>
      </w:r>
      <w:bookmarkEnd w:id="10"/>
    </w:p>
    <w:p w14:paraId="5EC98DBA" w14:textId="77777777" w:rsidR="001C3CCB" w:rsidRPr="00F1195A" w:rsidRDefault="001C3CCB" w:rsidP="00F1195A">
      <w:pPr>
        <w:pStyle w:val="Heading2"/>
        <w:spacing w:before="240" w:beforeAutospacing="0" w:after="240" w:afterAutospacing="0" w:line="480" w:lineRule="auto"/>
        <w:jc w:val="both"/>
        <w:rPr>
          <w:sz w:val="24"/>
          <w:szCs w:val="24"/>
        </w:rPr>
      </w:pPr>
      <w:bookmarkStart w:id="11" w:name="_Toc229914607"/>
      <w:r w:rsidRPr="00F1195A">
        <w:rPr>
          <w:sz w:val="24"/>
          <w:szCs w:val="24"/>
        </w:rPr>
        <w:t>Sustainable Tourism and Economic Development</w:t>
      </w:r>
      <w:bookmarkEnd w:id="11"/>
    </w:p>
    <w:p w14:paraId="754F0510"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findings of this study indicate that sustainable tourism plays a major role in supporting local economic development. Tourism activities generate employment opportunities in hotels, restaurants, transportation, tour operations, entertainment services, and handicraft industries. Sustainable tourism also supports indirect employment through agriculture, fisheries, construction, and local supply chains.</w:t>
      </w:r>
    </w:p>
    <w:p w14:paraId="7382379D"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In many developing countries, tourism provides income opportunities for rural communities where employment options are limited. Community-based tourism initiatives have successfully improved local livelihoods by encouraging local ownership and entrepreneurship. For example, Kerala’s responsible tourism model has connected tourism businesses with local farmers, artisans, and women’s self-help groups. This approach has increased local income generation and reduced economic leakage.</w:t>
      </w:r>
    </w:p>
    <w:p w14:paraId="659C652A" w14:textId="705140E5"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lastRenderedPageBreak/>
        <w:t>Similarly, eco-tourism projects in Costa Rica have created employment opportunities while protecting forests and biodiversity. Local communities participate in eco-lodges, wildlife guiding, and conservation programs, which generate income and encourage environmental protection</w:t>
      </w:r>
      <w:r w:rsidR="00B03F1F" w:rsidRPr="00F1195A">
        <w:rPr>
          <w:rFonts w:ascii="Times New Roman" w:eastAsia="Times New Roman" w:hAnsi="Times New Roman" w:cs="Times New Roman"/>
          <w:sz w:val="24"/>
          <w:szCs w:val="24"/>
          <w:lang w:eastAsia="en-IN"/>
        </w:rPr>
        <w:t xml:space="preserve"> (Miller, Cox &amp; Morse, 2023).</w:t>
      </w:r>
    </w:p>
    <w:p w14:paraId="3BE1E216" w14:textId="18A6BCAC"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However, findings also show that tourism dependency can create economic vulnerability. Tourism destinations heavily dependent on international visitors experienced severe economic losses during the COVID-19 pandemic. Seasonal tourism patterns also create unstable employment conditions for workers</w:t>
      </w:r>
      <w:r w:rsidR="007B19B1" w:rsidRPr="00F1195A">
        <w:rPr>
          <w:rFonts w:ascii="Times New Roman" w:eastAsia="Times New Roman" w:hAnsi="Times New Roman" w:cs="Times New Roman"/>
          <w:sz w:val="24"/>
          <w:szCs w:val="24"/>
          <w:lang w:eastAsia="en-IN"/>
        </w:rPr>
        <w:t xml:space="preserve"> (</w:t>
      </w:r>
      <w:r w:rsidR="007B19B1" w:rsidRPr="00090A7D">
        <w:rPr>
          <w:rFonts w:ascii="Times New Roman" w:eastAsia="Times New Roman" w:hAnsi="Times New Roman" w:cs="Times New Roman"/>
          <w:sz w:val="24"/>
          <w:szCs w:val="24"/>
          <w:lang w:eastAsia="en-IN"/>
        </w:rPr>
        <w:t>Higgins-</w:t>
      </w:r>
      <w:proofErr w:type="spellStart"/>
      <w:r w:rsidR="007B19B1" w:rsidRPr="00090A7D">
        <w:rPr>
          <w:rFonts w:ascii="Times New Roman" w:eastAsia="Times New Roman" w:hAnsi="Times New Roman" w:cs="Times New Roman"/>
          <w:sz w:val="24"/>
          <w:szCs w:val="24"/>
          <w:lang w:eastAsia="en-IN"/>
        </w:rPr>
        <w:t>Desbiolles</w:t>
      </w:r>
      <w:proofErr w:type="spellEnd"/>
      <w:r w:rsidR="007B19B1" w:rsidRPr="00090A7D">
        <w:rPr>
          <w:rFonts w:ascii="Times New Roman" w:eastAsia="Times New Roman" w:hAnsi="Times New Roman" w:cs="Times New Roman"/>
          <w:sz w:val="24"/>
          <w:szCs w:val="24"/>
          <w:lang w:eastAsia="en-IN"/>
        </w:rPr>
        <w:t>, 2020).</w:t>
      </w:r>
    </w:p>
    <w:p w14:paraId="63AB3A0F"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findings suggest that tourism should be integrated with broader local development strategies rather than functioning as the only source of economic growth.</w:t>
      </w:r>
    </w:p>
    <w:p w14:paraId="3ADF4A02" w14:textId="77777777" w:rsidR="001C3CCB" w:rsidRPr="00F1195A" w:rsidRDefault="001C3CCB" w:rsidP="00F1195A">
      <w:pPr>
        <w:pStyle w:val="Heading2"/>
        <w:spacing w:before="240" w:beforeAutospacing="0" w:after="240" w:afterAutospacing="0" w:line="480" w:lineRule="auto"/>
        <w:jc w:val="both"/>
        <w:rPr>
          <w:sz w:val="24"/>
          <w:szCs w:val="24"/>
        </w:rPr>
      </w:pPr>
      <w:bookmarkStart w:id="12" w:name="_Toc229914608"/>
      <w:r w:rsidRPr="00F1195A">
        <w:rPr>
          <w:sz w:val="24"/>
          <w:szCs w:val="24"/>
        </w:rPr>
        <w:t>Sustainable Tourism and Poverty Reduction</w:t>
      </w:r>
      <w:bookmarkEnd w:id="12"/>
    </w:p>
    <w:p w14:paraId="2CFEC326" w14:textId="37CBB25A"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research findings demonstrate that sustainable tourism contributes to poverty reduction by creating local business opportunities and increasing household income. Tourism enables local residents to participate in economic activities through small enterprises such as homestays, food services, handicrafts, transportation, and cultural performances.</w:t>
      </w:r>
      <w:r w:rsidR="0039567F" w:rsidRPr="00F1195A">
        <w:rPr>
          <w:rFonts w:ascii="Times New Roman" w:eastAsia="Times New Roman" w:hAnsi="Times New Roman" w:cs="Times New Roman"/>
          <w:sz w:val="24"/>
          <w:szCs w:val="24"/>
          <w:lang w:eastAsia="en-IN"/>
        </w:rPr>
        <w:t xml:space="preserve"> </w:t>
      </w:r>
      <w:r w:rsidRPr="001C3CCB">
        <w:rPr>
          <w:rFonts w:ascii="Times New Roman" w:eastAsia="Times New Roman" w:hAnsi="Times New Roman" w:cs="Times New Roman"/>
          <w:sz w:val="24"/>
          <w:szCs w:val="24"/>
          <w:lang w:eastAsia="en-IN"/>
        </w:rPr>
        <w:t>Women and youth particularly benefit from tourism-related employment because tourism often creates flexible and service-oriented job opportunities. In community-based tourism projects, local participation strengthens social inclusion and economic empowerment.</w:t>
      </w:r>
    </w:p>
    <w:p w14:paraId="16CA5967" w14:textId="5956F5E4"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Bhutan’s tourism policy demonstrates how tourism revenue can support national development and social welfare. The country uses tourism fees to finance healthcare, education, and environmental conservation programs. This approach ensures that tourism benefits are distributed across society rather than benefiting only private investors.</w:t>
      </w:r>
      <w:r w:rsidR="0039567F" w:rsidRPr="00F1195A">
        <w:rPr>
          <w:rFonts w:ascii="Times New Roman" w:eastAsia="Times New Roman" w:hAnsi="Times New Roman" w:cs="Times New Roman"/>
          <w:sz w:val="24"/>
          <w:szCs w:val="24"/>
          <w:lang w:eastAsia="en-IN"/>
        </w:rPr>
        <w:t xml:space="preserve"> </w:t>
      </w:r>
      <w:r w:rsidRPr="001C3CCB">
        <w:rPr>
          <w:rFonts w:ascii="Times New Roman" w:eastAsia="Times New Roman" w:hAnsi="Times New Roman" w:cs="Times New Roman"/>
          <w:sz w:val="24"/>
          <w:szCs w:val="24"/>
          <w:lang w:eastAsia="en-IN"/>
        </w:rPr>
        <w:t xml:space="preserve">Nevertheless, the findings also indicate that poverty reduction through tourism depends on effective governance </w:t>
      </w:r>
      <w:r w:rsidRPr="001C3CCB">
        <w:rPr>
          <w:rFonts w:ascii="Times New Roman" w:eastAsia="Times New Roman" w:hAnsi="Times New Roman" w:cs="Times New Roman"/>
          <w:sz w:val="24"/>
          <w:szCs w:val="24"/>
          <w:lang w:eastAsia="en-IN"/>
        </w:rPr>
        <w:lastRenderedPageBreak/>
        <w:t>and community participation. In some destinations, tourism profits are controlled by multinational corporations or external investors, limiting economic benefits for local communities. Unequal income distribution remains a major challenge in tourism development.</w:t>
      </w:r>
    </w:p>
    <w:p w14:paraId="6BD48827" w14:textId="77777777" w:rsidR="001C3CCB" w:rsidRPr="00F1195A" w:rsidRDefault="001C3CCB" w:rsidP="00F1195A">
      <w:pPr>
        <w:pStyle w:val="Heading2"/>
        <w:spacing w:before="240" w:beforeAutospacing="0" w:after="240" w:afterAutospacing="0" w:line="480" w:lineRule="auto"/>
        <w:jc w:val="both"/>
        <w:rPr>
          <w:sz w:val="24"/>
          <w:szCs w:val="24"/>
        </w:rPr>
      </w:pPr>
      <w:bookmarkStart w:id="13" w:name="_Toc229914609"/>
      <w:r w:rsidRPr="00F1195A">
        <w:rPr>
          <w:sz w:val="24"/>
          <w:szCs w:val="24"/>
        </w:rPr>
        <w:t>Environmental Impacts of Tourism</w:t>
      </w:r>
      <w:bookmarkEnd w:id="13"/>
    </w:p>
    <w:p w14:paraId="42B58306" w14:textId="40C52FEA"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findings reveal that tourism creates both positive and negative environmental impacts. Sustainable tourism practices can support environmental conservation by generating funding for protected areas, wildlife preservation, and environmental education.</w:t>
      </w:r>
      <w:r w:rsidR="0039567F" w:rsidRPr="00F1195A">
        <w:rPr>
          <w:rFonts w:ascii="Times New Roman" w:eastAsia="Times New Roman" w:hAnsi="Times New Roman" w:cs="Times New Roman"/>
          <w:sz w:val="24"/>
          <w:szCs w:val="24"/>
          <w:lang w:eastAsia="en-IN"/>
        </w:rPr>
        <w:t xml:space="preserve"> </w:t>
      </w:r>
      <w:r w:rsidRPr="001C3CCB">
        <w:rPr>
          <w:rFonts w:ascii="Times New Roman" w:eastAsia="Times New Roman" w:hAnsi="Times New Roman" w:cs="Times New Roman"/>
          <w:sz w:val="24"/>
          <w:szCs w:val="24"/>
          <w:lang w:eastAsia="en-IN"/>
        </w:rPr>
        <w:t>Costa Rica provides strong evidence of successful eco-tourism development. The country has protected large areas of rainforest through national parks and conservation policies. Tourism revenue supports biodiversity conservation and encourages sustainable land management.</w:t>
      </w:r>
    </w:p>
    <w:p w14:paraId="18C44C9F" w14:textId="177A43A5"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At the same time, tourism activities can create serious environmental challenges. Popular tourism destinations often experience excessive waste generation, water shortages, air pollution, habitat destruction, and increased carbon emissions from transportation.</w:t>
      </w:r>
      <w:r w:rsidR="0039567F" w:rsidRPr="00F1195A">
        <w:rPr>
          <w:rFonts w:ascii="Times New Roman" w:eastAsia="Times New Roman" w:hAnsi="Times New Roman" w:cs="Times New Roman"/>
          <w:sz w:val="24"/>
          <w:szCs w:val="24"/>
          <w:lang w:eastAsia="en-IN"/>
        </w:rPr>
        <w:t xml:space="preserve"> </w:t>
      </w:r>
      <w:r w:rsidRPr="001C3CCB">
        <w:rPr>
          <w:rFonts w:ascii="Times New Roman" w:eastAsia="Times New Roman" w:hAnsi="Times New Roman" w:cs="Times New Roman"/>
          <w:sz w:val="24"/>
          <w:szCs w:val="24"/>
          <w:lang w:eastAsia="en-IN"/>
        </w:rPr>
        <w:t>Bali has faced environmental pressures due to rapid tourism growth, including plastic pollution, traffic congestion, and water resource depletion. The increasing number of tourists has placed significant pressure on local infrastructure and natural resources.</w:t>
      </w:r>
    </w:p>
    <w:p w14:paraId="3DBC26E9"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findings suggest that environmental sustainability requires strict planning, carrying capacity management, waste management systems, renewable energy use, and environmental awareness campaigns.</w:t>
      </w:r>
    </w:p>
    <w:p w14:paraId="762D867E" w14:textId="77777777" w:rsidR="001C3CCB" w:rsidRPr="00F1195A" w:rsidRDefault="001C3CCB" w:rsidP="00F1195A">
      <w:pPr>
        <w:pStyle w:val="Heading2"/>
        <w:spacing w:before="240" w:beforeAutospacing="0" w:after="240" w:afterAutospacing="0" w:line="480" w:lineRule="auto"/>
        <w:jc w:val="both"/>
        <w:rPr>
          <w:sz w:val="24"/>
          <w:szCs w:val="24"/>
        </w:rPr>
      </w:pPr>
      <w:bookmarkStart w:id="14" w:name="_Toc229914610"/>
      <w:r w:rsidRPr="00F1195A">
        <w:rPr>
          <w:sz w:val="24"/>
          <w:szCs w:val="24"/>
        </w:rPr>
        <w:t>Social and Cultural Impacts of Tourism</w:t>
      </w:r>
      <w:bookmarkEnd w:id="14"/>
    </w:p>
    <w:p w14:paraId="4B8D8569" w14:textId="1145EFEC"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findings indicate that sustainable tourism can strengthen cultural preservation and social development when local communities actively participate in tourism planning</w:t>
      </w:r>
      <w:r w:rsidR="00364F3D" w:rsidRPr="00F1195A">
        <w:rPr>
          <w:rFonts w:ascii="Times New Roman" w:eastAsia="Times New Roman" w:hAnsi="Times New Roman" w:cs="Times New Roman"/>
          <w:sz w:val="24"/>
          <w:szCs w:val="24"/>
          <w:lang w:eastAsia="en-IN"/>
        </w:rPr>
        <w:t xml:space="preserve"> (</w:t>
      </w:r>
      <w:proofErr w:type="spellStart"/>
      <w:r w:rsidR="00364F3D" w:rsidRPr="000C69FD">
        <w:rPr>
          <w:rFonts w:ascii="Times New Roman" w:eastAsia="Times New Roman" w:hAnsi="Times New Roman" w:cs="Times New Roman"/>
          <w:sz w:val="24"/>
          <w:szCs w:val="24"/>
          <w:lang w:eastAsia="en-IN"/>
        </w:rPr>
        <w:t>Baqaain</w:t>
      </w:r>
      <w:proofErr w:type="spellEnd"/>
      <w:r w:rsidR="00364F3D" w:rsidRPr="000C69FD">
        <w:rPr>
          <w:rFonts w:ascii="Times New Roman" w:eastAsia="Times New Roman" w:hAnsi="Times New Roman" w:cs="Times New Roman"/>
          <w:sz w:val="24"/>
          <w:szCs w:val="24"/>
          <w:lang w:eastAsia="en-IN"/>
        </w:rPr>
        <w:t xml:space="preserve"> &amp; </w:t>
      </w:r>
      <w:proofErr w:type="spellStart"/>
      <w:r w:rsidR="00364F3D" w:rsidRPr="000C69FD">
        <w:rPr>
          <w:rFonts w:ascii="Times New Roman" w:eastAsia="Times New Roman" w:hAnsi="Times New Roman" w:cs="Times New Roman"/>
          <w:sz w:val="24"/>
          <w:szCs w:val="24"/>
          <w:lang w:eastAsia="en-IN"/>
        </w:rPr>
        <w:t>Suosheng</w:t>
      </w:r>
      <w:proofErr w:type="spellEnd"/>
      <w:r w:rsidR="00364F3D" w:rsidRPr="000C69FD">
        <w:rPr>
          <w:rFonts w:ascii="Times New Roman" w:eastAsia="Times New Roman" w:hAnsi="Times New Roman" w:cs="Times New Roman"/>
          <w:sz w:val="24"/>
          <w:szCs w:val="24"/>
          <w:lang w:eastAsia="en-IN"/>
        </w:rPr>
        <w:t>, 2021).</w:t>
      </w:r>
    </w:p>
    <w:p w14:paraId="0F43EDE1"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lastRenderedPageBreak/>
        <w:t>Tourism supports the preservation of traditional arts, music, handicrafts, festivals, and historical monuments by creating economic value for cultural heritage. Cultural tourism also promotes intercultural understanding between tourists and local communities.</w:t>
      </w:r>
    </w:p>
    <w:p w14:paraId="56FF02AC" w14:textId="65DA54C9"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In Bhutan, tourism policies focus strongly on preserving cultural identity and traditional lifestyles. Visitors are encouraged to respect local customs, dress codes, and religious practices.</w:t>
      </w:r>
      <w:r w:rsidR="0008153C" w:rsidRPr="00F1195A">
        <w:rPr>
          <w:rFonts w:ascii="Times New Roman" w:eastAsia="Times New Roman" w:hAnsi="Times New Roman" w:cs="Times New Roman"/>
          <w:sz w:val="24"/>
          <w:szCs w:val="24"/>
          <w:lang w:eastAsia="en-IN"/>
        </w:rPr>
        <w:t xml:space="preserve"> </w:t>
      </w:r>
      <w:r w:rsidRPr="001C3CCB">
        <w:rPr>
          <w:rFonts w:ascii="Times New Roman" w:eastAsia="Times New Roman" w:hAnsi="Times New Roman" w:cs="Times New Roman"/>
          <w:sz w:val="24"/>
          <w:szCs w:val="24"/>
          <w:lang w:eastAsia="en-IN"/>
        </w:rPr>
        <w:t>However, findings also show that excessive tourism commercialisation may reduce cultural authenticity. In some destinations, cultural traditions are modified mainly to satisfy tourist expectations rather than community values. Over-commercialisation may weaken traditional practices and social identity.</w:t>
      </w:r>
    </w:p>
    <w:p w14:paraId="4800AC61" w14:textId="20C6B261"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Tourism can also create social problems such as overcrowding, rising housing prices, and unequal access to resources. In several urban tourism destinations, local residents have expressed concerns about tourism-related inflation and pressure on public services.</w:t>
      </w:r>
      <w:r w:rsidR="00DD4EF5" w:rsidRPr="00F1195A">
        <w:rPr>
          <w:rFonts w:ascii="Times New Roman" w:eastAsia="Times New Roman" w:hAnsi="Times New Roman" w:cs="Times New Roman"/>
          <w:sz w:val="24"/>
          <w:szCs w:val="24"/>
          <w:lang w:eastAsia="en-IN"/>
        </w:rPr>
        <w:t xml:space="preserve"> </w:t>
      </w:r>
      <w:r w:rsidRPr="001C3CCB">
        <w:rPr>
          <w:rFonts w:ascii="Times New Roman" w:eastAsia="Times New Roman" w:hAnsi="Times New Roman" w:cs="Times New Roman"/>
          <w:sz w:val="24"/>
          <w:szCs w:val="24"/>
          <w:lang w:eastAsia="en-IN"/>
        </w:rPr>
        <w:t>The findings highlight the importance of community participation in tourism governance. When communities are involved in decision-making, tourism development is more likely to support social inclusion and cultural preservation</w:t>
      </w:r>
      <w:r w:rsidR="005A1CAB" w:rsidRPr="00F1195A">
        <w:rPr>
          <w:rFonts w:ascii="Times New Roman" w:eastAsia="Times New Roman" w:hAnsi="Times New Roman" w:cs="Times New Roman"/>
          <w:sz w:val="24"/>
          <w:szCs w:val="24"/>
          <w:lang w:eastAsia="en-IN"/>
        </w:rPr>
        <w:t xml:space="preserve"> </w:t>
      </w:r>
      <w:r w:rsidR="005A1CAB" w:rsidRPr="00F1195A">
        <w:rPr>
          <w:rFonts w:ascii="Times New Roman" w:eastAsia="Times New Roman" w:hAnsi="Times New Roman" w:cs="Times New Roman"/>
          <w:sz w:val="24"/>
          <w:szCs w:val="24"/>
          <w:lang w:eastAsia="en-IN"/>
        </w:rPr>
        <w:t>(</w:t>
      </w:r>
      <w:proofErr w:type="spellStart"/>
      <w:r w:rsidR="005A1CAB" w:rsidRPr="000C69FD">
        <w:rPr>
          <w:rFonts w:ascii="Times New Roman" w:eastAsia="Times New Roman" w:hAnsi="Times New Roman" w:cs="Times New Roman"/>
          <w:sz w:val="24"/>
          <w:szCs w:val="24"/>
          <w:lang w:eastAsia="en-IN"/>
        </w:rPr>
        <w:t>Baqaain</w:t>
      </w:r>
      <w:proofErr w:type="spellEnd"/>
      <w:r w:rsidR="005A1CAB" w:rsidRPr="000C69FD">
        <w:rPr>
          <w:rFonts w:ascii="Times New Roman" w:eastAsia="Times New Roman" w:hAnsi="Times New Roman" w:cs="Times New Roman"/>
          <w:sz w:val="24"/>
          <w:szCs w:val="24"/>
          <w:lang w:eastAsia="en-IN"/>
        </w:rPr>
        <w:t xml:space="preserve"> &amp; </w:t>
      </w:r>
      <w:proofErr w:type="spellStart"/>
      <w:r w:rsidR="005A1CAB" w:rsidRPr="000C69FD">
        <w:rPr>
          <w:rFonts w:ascii="Times New Roman" w:eastAsia="Times New Roman" w:hAnsi="Times New Roman" w:cs="Times New Roman"/>
          <w:sz w:val="24"/>
          <w:szCs w:val="24"/>
          <w:lang w:eastAsia="en-IN"/>
        </w:rPr>
        <w:t>Suosheng</w:t>
      </w:r>
      <w:proofErr w:type="spellEnd"/>
      <w:r w:rsidR="005A1CAB" w:rsidRPr="000C69FD">
        <w:rPr>
          <w:rFonts w:ascii="Times New Roman" w:eastAsia="Times New Roman" w:hAnsi="Times New Roman" w:cs="Times New Roman"/>
          <w:sz w:val="24"/>
          <w:szCs w:val="24"/>
          <w:lang w:eastAsia="en-IN"/>
        </w:rPr>
        <w:t>, 2021).</w:t>
      </w:r>
    </w:p>
    <w:p w14:paraId="5CE1E7B1" w14:textId="77777777" w:rsidR="001C3CCB" w:rsidRPr="00F1195A" w:rsidRDefault="001C3CCB" w:rsidP="00F1195A">
      <w:pPr>
        <w:pStyle w:val="Heading2"/>
        <w:spacing w:before="240" w:beforeAutospacing="0" w:after="240" w:afterAutospacing="0" w:line="480" w:lineRule="auto"/>
        <w:jc w:val="both"/>
        <w:rPr>
          <w:sz w:val="24"/>
          <w:szCs w:val="24"/>
        </w:rPr>
      </w:pPr>
      <w:bookmarkStart w:id="15" w:name="_Toc229914611"/>
      <w:r w:rsidRPr="00F1195A">
        <w:rPr>
          <w:sz w:val="24"/>
          <w:szCs w:val="24"/>
        </w:rPr>
        <w:t>Strategies for Sustainable Tourism Management</w:t>
      </w:r>
      <w:bookmarkEnd w:id="15"/>
    </w:p>
    <w:p w14:paraId="61826510"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The findings identify several important strategies for managing tourism growth responsibly.</w:t>
      </w:r>
    </w:p>
    <w:p w14:paraId="626C0900" w14:textId="7FB178C3"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First, community participation is essential for sustainable tourism success. Local communities should participate in tourism planning, policy development, and resource management. Community-based tourism increases local ownership and strengthens social sustainability</w:t>
      </w:r>
      <w:r w:rsidR="0045073B" w:rsidRPr="00F1195A">
        <w:rPr>
          <w:rFonts w:ascii="Times New Roman" w:eastAsia="Times New Roman" w:hAnsi="Times New Roman" w:cs="Times New Roman"/>
          <w:sz w:val="24"/>
          <w:szCs w:val="24"/>
          <w:lang w:eastAsia="en-IN"/>
        </w:rPr>
        <w:t xml:space="preserve"> (</w:t>
      </w:r>
      <w:r w:rsidR="0045073B" w:rsidRPr="00AF7C7D">
        <w:rPr>
          <w:rFonts w:ascii="Times New Roman" w:eastAsia="Times New Roman" w:hAnsi="Times New Roman" w:cs="Times New Roman"/>
          <w:sz w:val="24"/>
          <w:szCs w:val="24"/>
          <w:lang w:eastAsia="en-IN"/>
        </w:rPr>
        <w:t xml:space="preserve">Di &amp; Nur </w:t>
      </w:r>
      <w:proofErr w:type="spellStart"/>
      <w:r w:rsidR="0045073B" w:rsidRPr="00AF7C7D">
        <w:rPr>
          <w:rFonts w:ascii="Times New Roman" w:eastAsia="Times New Roman" w:hAnsi="Times New Roman" w:cs="Times New Roman"/>
          <w:sz w:val="24"/>
          <w:szCs w:val="24"/>
          <w:lang w:eastAsia="en-IN"/>
        </w:rPr>
        <w:t>Adhifa</w:t>
      </w:r>
      <w:proofErr w:type="spellEnd"/>
      <w:r w:rsidR="0045073B" w:rsidRPr="00AF7C7D">
        <w:rPr>
          <w:rFonts w:ascii="Times New Roman" w:eastAsia="Times New Roman" w:hAnsi="Times New Roman" w:cs="Times New Roman"/>
          <w:sz w:val="24"/>
          <w:szCs w:val="24"/>
          <w:lang w:eastAsia="en-IN"/>
        </w:rPr>
        <w:t>, 2025).</w:t>
      </w:r>
    </w:p>
    <w:p w14:paraId="65A23E4F"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lastRenderedPageBreak/>
        <w:t>Second, environmental management systems are necessary to protect ecosystems and natural resources. Governments should implement waste management policies, visitor limits, eco-friendly infrastructure, and conservation regulations.</w:t>
      </w:r>
    </w:p>
    <w:p w14:paraId="1C3D3977"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Third, tourism education and awareness programs help encourage responsible tourist behaviour. Tourists should be educated about environmental conservation, local customs, and sustainable practices.</w:t>
      </w:r>
    </w:p>
    <w:p w14:paraId="73D238C2" w14:textId="2C8EC51E"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Fourth, partnerships between governments, tourism businesses, NGOs, and local communities improve tourism governance and policy implementation. Multi-stakeholder cooperation helps balance economic growth with environmental and social objectives</w:t>
      </w:r>
      <w:r w:rsidR="00656419" w:rsidRPr="00F1195A">
        <w:rPr>
          <w:rFonts w:ascii="Times New Roman" w:eastAsia="Times New Roman" w:hAnsi="Times New Roman" w:cs="Times New Roman"/>
          <w:sz w:val="24"/>
          <w:szCs w:val="24"/>
          <w:lang w:eastAsia="en-IN"/>
        </w:rPr>
        <w:t xml:space="preserve"> </w:t>
      </w:r>
      <w:r w:rsidR="00656419" w:rsidRPr="00F1195A">
        <w:rPr>
          <w:rFonts w:ascii="Times New Roman" w:eastAsia="Times New Roman" w:hAnsi="Times New Roman" w:cs="Times New Roman"/>
          <w:sz w:val="24"/>
          <w:szCs w:val="24"/>
          <w:lang w:eastAsia="en-IN"/>
        </w:rPr>
        <w:t>(</w:t>
      </w:r>
      <w:r w:rsidR="00656419" w:rsidRPr="00AF7C7D">
        <w:rPr>
          <w:rFonts w:ascii="Times New Roman" w:eastAsia="Times New Roman" w:hAnsi="Times New Roman" w:cs="Times New Roman"/>
          <w:sz w:val="24"/>
          <w:szCs w:val="24"/>
          <w:lang w:eastAsia="en-IN"/>
        </w:rPr>
        <w:t xml:space="preserve">Di &amp; Nur </w:t>
      </w:r>
      <w:proofErr w:type="spellStart"/>
      <w:r w:rsidR="00656419" w:rsidRPr="00AF7C7D">
        <w:rPr>
          <w:rFonts w:ascii="Times New Roman" w:eastAsia="Times New Roman" w:hAnsi="Times New Roman" w:cs="Times New Roman"/>
          <w:sz w:val="24"/>
          <w:szCs w:val="24"/>
          <w:lang w:eastAsia="en-IN"/>
        </w:rPr>
        <w:t>Adhifa</w:t>
      </w:r>
      <w:proofErr w:type="spellEnd"/>
      <w:r w:rsidR="00656419" w:rsidRPr="00AF7C7D">
        <w:rPr>
          <w:rFonts w:ascii="Times New Roman" w:eastAsia="Times New Roman" w:hAnsi="Times New Roman" w:cs="Times New Roman"/>
          <w:sz w:val="24"/>
          <w:szCs w:val="24"/>
          <w:lang w:eastAsia="en-IN"/>
        </w:rPr>
        <w:t>, 2025).</w:t>
      </w:r>
    </w:p>
    <w:p w14:paraId="58002AC0" w14:textId="1451A590"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Finally, sustainable tourism certification systems encourage tourism businesses to adopt responsible practices related to energy efficiency, waste reduction, and cultural preservation.</w:t>
      </w:r>
      <w:r w:rsidR="0073196E" w:rsidRPr="00F1195A">
        <w:rPr>
          <w:rFonts w:ascii="Times New Roman" w:eastAsia="Times New Roman" w:hAnsi="Times New Roman" w:cs="Times New Roman"/>
          <w:sz w:val="24"/>
          <w:szCs w:val="24"/>
          <w:lang w:eastAsia="en-IN"/>
        </w:rPr>
        <w:t xml:space="preserve"> </w:t>
      </w:r>
      <w:r w:rsidRPr="001C3CCB">
        <w:rPr>
          <w:rFonts w:ascii="Times New Roman" w:eastAsia="Times New Roman" w:hAnsi="Times New Roman" w:cs="Times New Roman"/>
          <w:sz w:val="24"/>
          <w:szCs w:val="24"/>
          <w:lang w:eastAsia="en-IN"/>
        </w:rPr>
        <w:t>Overall, the findings confirm that sustainable tourism can promote balanced local development when proper management strategies and inclusive policies are implemented.</w:t>
      </w:r>
    </w:p>
    <w:p w14:paraId="1974FC1E" w14:textId="77777777" w:rsidR="001C3CCB" w:rsidRPr="00F1195A" w:rsidRDefault="001C3CCB" w:rsidP="00F1195A">
      <w:pPr>
        <w:pStyle w:val="Heading1"/>
        <w:spacing w:before="240" w:beforeAutospacing="0" w:after="240" w:afterAutospacing="0" w:line="480" w:lineRule="auto"/>
        <w:jc w:val="both"/>
        <w:rPr>
          <w:sz w:val="24"/>
          <w:szCs w:val="24"/>
        </w:rPr>
      </w:pPr>
      <w:bookmarkStart w:id="16" w:name="_Toc229914612"/>
      <w:r w:rsidRPr="00F1195A">
        <w:rPr>
          <w:sz w:val="24"/>
          <w:szCs w:val="24"/>
        </w:rPr>
        <w:t>Discussion</w:t>
      </w:r>
      <w:bookmarkEnd w:id="16"/>
    </w:p>
    <w:p w14:paraId="5F65BD06" w14:textId="77777777" w:rsidR="001C3CCB" w:rsidRPr="00F1195A" w:rsidRDefault="001C3CCB" w:rsidP="00F1195A">
      <w:pPr>
        <w:pStyle w:val="NormalWeb"/>
        <w:spacing w:before="240" w:beforeAutospacing="0" w:after="240" w:afterAutospacing="0" w:line="480" w:lineRule="auto"/>
        <w:jc w:val="both"/>
      </w:pPr>
      <w:r w:rsidRPr="00F1195A">
        <w:t>The findings of this report strongly support the argument that sustainable tourism can become an effective tool for balanced local development when economic, environmental, and social objectives are managed together. Sustainable tourism contributes significantly to employment creation, poverty reduction, cultural preservation, and environmental conservation. However, the positive outcomes of tourism are not automatic because they depend heavily on proper planning, policy implementation, and responsible management practices. Without sustainable approaches, tourism may create environmental damage, economic inequality, and social disruption within local communities.</w:t>
      </w:r>
    </w:p>
    <w:p w14:paraId="5D117D19" w14:textId="77777777" w:rsidR="001C3CCB" w:rsidRPr="00F1195A" w:rsidRDefault="001C3CCB" w:rsidP="00F1195A">
      <w:pPr>
        <w:pStyle w:val="NormalWeb"/>
        <w:spacing w:before="240" w:beforeAutospacing="0" w:after="240" w:afterAutospacing="0" w:line="480" w:lineRule="auto"/>
        <w:jc w:val="both"/>
      </w:pPr>
      <w:r w:rsidRPr="00F1195A">
        <w:lastRenderedPageBreak/>
        <w:t>One of the most important issues identified in this study is the connection between tourism and local economic sustainability. Sustainable tourism creates valuable employment and business opportunities for local people, especially in rural and developing regions where other economic activities may be limited. Tourism supports income generation through hotels, restaurants, transportation, handicrafts, guiding services, and cultural activities. Community-based tourism projects further strengthen local economies because residents participate directly in tourism operations and retain a greater share of tourism revenue. Examples from Kerala and Costa Rica demonstrate that responsible tourism initiatives can improve local livelihoods while supporting environmental conservation and social inclusion.</w:t>
      </w:r>
    </w:p>
    <w:p w14:paraId="02F913D5" w14:textId="7F7F6AE9" w:rsidR="001C3CCB" w:rsidRPr="00F1195A" w:rsidRDefault="001C3CCB" w:rsidP="00F1195A">
      <w:pPr>
        <w:pStyle w:val="NormalWeb"/>
        <w:spacing w:before="240" w:beforeAutospacing="0" w:after="240" w:afterAutospacing="0" w:line="480" w:lineRule="auto"/>
        <w:jc w:val="both"/>
      </w:pPr>
      <w:r w:rsidRPr="00F1195A">
        <w:t>Despite these benefits, tourism dependency remains a major challenge for many destinations. Economies that rely heavily on tourism can become vulnerable during global crises, political instability, natural disasters, or health emergencies. The COVID-19 pandemic clearly showed how international travel restrictions created unemployment, business closures, and economic losses in tourism-dependent regions. This situation highlights the importance of economic diversification within local development strategies. Tourism should therefore function as one component of broader economic development rather than the only source of income for communities</w:t>
      </w:r>
      <w:r w:rsidR="00106FD9" w:rsidRPr="00F1195A">
        <w:t xml:space="preserve"> (</w:t>
      </w:r>
      <w:r w:rsidR="00106FD9" w:rsidRPr="00090A7D">
        <w:t>Higgins-</w:t>
      </w:r>
      <w:proofErr w:type="spellStart"/>
      <w:r w:rsidR="00106FD9" w:rsidRPr="00090A7D">
        <w:t>Desbiolles</w:t>
      </w:r>
      <w:proofErr w:type="spellEnd"/>
      <w:r w:rsidR="00106FD9" w:rsidRPr="00090A7D">
        <w:t>,</w:t>
      </w:r>
      <w:r w:rsidR="00106FD9" w:rsidRPr="00F1195A">
        <w:t xml:space="preserve"> </w:t>
      </w:r>
      <w:r w:rsidR="00106FD9" w:rsidRPr="00090A7D">
        <w:t>2020).</w:t>
      </w:r>
    </w:p>
    <w:p w14:paraId="287A8D80" w14:textId="77777777" w:rsidR="001C3CCB" w:rsidRPr="00F1195A" w:rsidRDefault="001C3CCB" w:rsidP="00F1195A">
      <w:pPr>
        <w:pStyle w:val="NormalWeb"/>
        <w:spacing w:before="240" w:beforeAutospacing="0" w:after="240" w:afterAutospacing="0" w:line="480" w:lineRule="auto"/>
        <w:jc w:val="both"/>
      </w:pPr>
      <w:r w:rsidRPr="00F1195A">
        <w:t xml:space="preserve">Environmental sustainability is another critical aspect discussed in this report. Natural resources such as forests, beaches, mountains, wildlife, and cultural landscapes are important attractions for tourists. However, uncontrolled tourism development can result in pollution, waste generation, habitat destruction, water shortages, and climate-related impacts. If environmental resources are damaged, tourism destinations may lose their attractiveness and long-term economic value. Sustainable tourism management therefore requires environmental </w:t>
      </w:r>
      <w:r w:rsidRPr="00F1195A">
        <w:lastRenderedPageBreak/>
        <w:t>protection policies, conservation programs, waste management systems, and visitor control measures.</w:t>
      </w:r>
    </w:p>
    <w:p w14:paraId="0093270C" w14:textId="77777777" w:rsidR="001C3CCB" w:rsidRPr="00F1195A" w:rsidRDefault="001C3CCB" w:rsidP="00F1195A">
      <w:pPr>
        <w:pStyle w:val="NormalWeb"/>
        <w:spacing w:before="240" w:beforeAutospacing="0" w:after="240" w:afterAutospacing="0" w:line="480" w:lineRule="auto"/>
        <w:jc w:val="both"/>
      </w:pPr>
      <w:r w:rsidRPr="00F1195A">
        <w:t>The examples of Costa Rica and Bhutan show that environmental conservation and tourism growth can successfully coexist when governments implement strict sustainability policies. Bhutan’s “High Value, Low Volume” tourism strategy and Costa Rica’s eco-tourism initiatives demonstrate how responsible tourism planning can protect biodiversity and cultural heritage while still generating economic benefits. These examples indicate that sustainable tourism policies are essential for achieving long-term environmental and economic stability.</w:t>
      </w:r>
    </w:p>
    <w:p w14:paraId="284D9CAD" w14:textId="77777777" w:rsidR="001C3CCB" w:rsidRPr="00F1195A" w:rsidRDefault="001C3CCB" w:rsidP="00F1195A">
      <w:pPr>
        <w:pStyle w:val="NormalWeb"/>
        <w:spacing w:before="240" w:beforeAutospacing="0" w:after="240" w:afterAutospacing="0" w:line="480" w:lineRule="auto"/>
        <w:jc w:val="both"/>
      </w:pPr>
      <w:r w:rsidRPr="00F1195A">
        <w:t>The discussion also highlights the social and cultural impacts of tourism development. Sustainable tourism can strengthen cultural identity by preserving traditional customs, local arts, heritage sites, festivals, and indigenous practices. Tourism creates opportunities for cultural exchange and increases awareness of local traditions among visitors. However, excessive commercialisation of culture may reduce authenticity and transform cultural practices into products designed mainly for tourist entertainment. This may weaken cultural identity and create social tensions within communities.</w:t>
      </w:r>
    </w:p>
    <w:p w14:paraId="44805DDC" w14:textId="77777777" w:rsidR="001C3CCB" w:rsidRPr="00F1195A" w:rsidRDefault="001C3CCB" w:rsidP="00F1195A">
      <w:pPr>
        <w:pStyle w:val="NormalWeb"/>
        <w:spacing w:before="240" w:beforeAutospacing="0" w:after="240" w:afterAutospacing="0" w:line="480" w:lineRule="auto"/>
        <w:jc w:val="both"/>
      </w:pPr>
      <w:r w:rsidRPr="00F1195A">
        <w:t>Community participation emerges as one of the most important factors in achieving social sustainability. When local residents are involved in tourism planning and decision-making, tourism development becomes more inclusive, culturally respectful, and socially beneficial. Participatory planning increases local ownership and helps reduce conflicts between communities, governments, and tourism investors. Cooperation among governments, private tourism businesses, NGOs, and local communities is therefore necessary for sustainable tourism development.</w:t>
      </w:r>
    </w:p>
    <w:p w14:paraId="575F3AF1" w14:textId="6E096C72" w:rsidR="001C3CCB" w:rsidRPr="001C3CCB" w:rsidRDefault="001C3CCB" w:rsidP="00F1195A">
      <w:pPr>
        <w:pStyle w:val="NormalWeb"/>
        <w:spacing w:before="240" w:beforeAutospacing="0" w:after="240" w:afterAutospacing="0" w:line="480" w:lineRule="auto"/>
        <w:jc w:val="both"/>
      </w:pPr>
      <w:r w:rsidRPr="00F1195A">
        <w:t xml:space="preserve">Overall, this discussion demonstrates that sustainable tourism should focus not only on increasing tourist arrivals or economic profits but also on protecting environmental resources, </w:t>
      </w:r>
      <w:r w:rsidRPr="00F1195A">
        <w:lastRenderedPageBreak/>
        <w:t>improving community welfare, preserving cultural identity, and ensuring long-term sustainability. Balanced local development can only be achieved when tourism growth benefits both present and future generations equally.</w:t>
      </w:r>
    </w:p>
    <w:p w14:paraId="7B65257C" w14:textId="77777777" w:rsidR="001C3CCB" w:rsidRPr="00F1195A" w:rsidRDefault="001C3CCB" w:rsidP="00F1195A">
      <w:pPr>
        <w:pStyle w:val="Heading1"/>
        <w:spacing w:before="240" w:beforeAutospacing="0" w:after="240" w:afterAutospacing="0" w:line="480" w:lineRule="auto"/>
        <w:jc w:val="both"/>
        <w:rPr>
          <w:sz w:val="24"/>
          <w:szCs w:val="24"/>
        </w:rPr>
      </w:pPr>
      <w:bookmarkStart w:id="17" w:name="_Toc229914613"/>
      <w:r w:rsidRPr="00F1195A">
        <w:rPr>
          <w:sz w:val="24"/>
          <w:szCs w:val="24"/>
        </w:rPr>
        <w:t>Conclusion</w:t>
      </w:r>
      <w:bookmarkEnd w:id="17"/>
    </w:p>
    <w:p w14:paraId="2CC1322A" w14:textId="4F7672F1" w:rsidR="00D60885" w:rsidRPr="00F1195A" w:rsidRDefault="0073196E" w:rsidP="00F1195A">
      <w:pPr>
        <w:spacing w:before="240" w:after="240" w:line="480" w:lineRule="auto"/>
        <w:jc w:val="both"/>
        <w:rPr>
          <w:rFonts w:ascii="Times New Roman" w:eastAsia="Times New Roman" w:hAnsi="Times New Roman" w:cs="Times New Roman"/>
          <w:b/>
          <w:bCs/>
          <w:kern w:val="36"/>
          <w:sz w:val="24"/>
          <w:szCs w:val="24"/>
          <w:lang w:eastAsia="en-IN"/>
        </w:rPr>
      </w:pPr>
      <w:r w:rsidRPr="00F1195A">
        <w:rPr>
          <w:rFonts w:ascii="Times New Roman" w:eastAsia="Times New Roman" w:hAnsi="Times New Roman" w:cs="Times New Roman"/>
          <w:sz w:val="24"/>
          <w:szCs w:val="24"/>
          <w:lang w:eastAsia="en-IN"/>
        </w:rPr>
        <w:t xml:space="preserve">Finally, sustainable tourism is an important factor in the promotion of balanced local development as it contributes to economic, environmental and social development. Tourism generates jobs, and supports local businesses, infrastructure, and poverty alleviation. Responsible tourism management and conservation also help to promote the protection of cultural heritage, traditional practices and natural resources, which is also a key aspect of sustainable tourism. The findings of this report have shown the positive impacts of tourism on enhancing the quality of life of the local communities, which can be through generating employment opportunities, bringing benefits to public facilities, and involving communities in tourism development activities. Small businesses like handicrafts, eco-tourism services, local food businesses and community-based tourism projects are dependent on sustainable tourism for the promotion and support of local entrepreneurship. It was, however, recognised that there were several development challenges affecting tourism development, such as degradation of the environment, cultural commodification, overcrowding, the uneven distribution of benefits and economic dependency on tourism activities. The challenges demonstrate the need for cautious growth in tourism to prevent the emergence of negative long-term impacts on local ecosystems and local communities. The study also emphasizes the necessity of robust cooperation among governments, tourism operators, NGO's and local communities for successful development of sustainable tourism. Sustainability and protection of local resources depend on the implementation of effective tourism policies, environmental regulations, participatory planning and responsible visitor management systems. Best practices in Costa </w:t>
      </w:r>
      <w:r w:rsidRPr="00F1195A">
        <w:rPr>
          <w:rFonts w:ascii="Times New Roman" w:eastAsia="Times New Roman" w:hAnsi="Times New Roman" w:cs="Times New Roman"/>
          <w:sz w:val="24"/>
          <w:szCs w:val="24"/>
          <w:lang w:eastAsia="en-IN"/>
        </w:rPr>
        <w:lastRenderedPageBreak/>
        <w:t>Rica, Bhutan, Bali, and Kerala show that sustainable tourism can yield positive economic, social, and environmental benefits if management and planning approaches are effective. The sites demonstrate the successful integration of tourism development and protection of the environment. Sustainable tourism is a good instrument for inclusive and sustainable local development on the whole. To ensure that tourism continues to benefit both present and future generations, future tourism policies need to continue to promote community empowerment, environmental sustainability, cultural preservation and responsible resource management.</w:t>
      </w:r>
      <w:r w:rsidR="00D60885" w:rsidRPr="00F1195A">
        <w:rPr>
          <w:rFonts w:ascii="Times New Roman" w:hAnsi="Times New Roman" w:cs="Times New Roman"/>
          <w:sz w:val="24"/>
          <w:szCs w:val="24"/>
        </w:rPr>
        <w:br w:type="page"/>
      </w:r>
    </w:p>
    <w:p w14:paraId="201D370D" w14:textId="76476A2D" w:rsidR="001C3CCB" w:rsidRPr="00F1195A" w:rsidRDefault="001C3CCB" w:rsidP="00F1195A">
      <w:pPr>
        <w:pStyle w:val="Heading1"/>
        <w:spacing w:before="240" w:beforeAutospacing="0" w:after="240" w:afterAutospacing="0" w:line="480" w:lineRule="auto"/>
        <w:jc w:val="both"/>
        <w:rPr>
          <w:sz w:val="24"/>
          <w:szCs w:val="24"/>
        </w:rPr>
      </w:pPr>
      <w:bookmarkStart w:id="18" w:name="_Toc229914614"/>
      <w:r w:rsidRPr="00F1195A">
        <w:rPr>
          <w:sz w:val="24"/>
          <w:szCs w:val="24"/>
        </w:rPr>
        <w:lastRenderedPageBreak/>
        <w:t>References</w:t>
      </w:r>
      <w:bookmarkEnd w:id="18"/>
    </w:p>
    <w:p w14:paraId="336F1C6C" w14:textId="77777777" w:rsidR="004B5CE1" w:rsidRPr="00F1195A"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r w:rsidRPr="00B30A61">
        <w:rPr>
          <w:rFonts w:ascii="Times New Roman" w:eastAsia="Times New Roman" w:hAnsi="Times New Roman" w:cs="Times New Roman"/>
          <w:sz w:val="24"/>
          <w:szCs w:val="24"/>
          <w:lang w:eastAsia="en-IN"/>
        </w:rPr>
        <w:t xml:space="preserve">Andereck, K. L., &amp; </w:t>
      </w:r>
      <w:proofErr w:type="spellStart"/>
      <w:r w:rsidRPr="00B30A61">
        <w:rPr>
          <w:rFonts w:ascii="Times New Roman" w:eastAsia="Times New Roman" w:hAnsi="Times New Roman" w:cs="Times New Roman"/>
          <w:sz w:val="24"/>
          <w:szCs w:val="24"/>
          <w:lang w:eastAsia="en-IN"/>
        </w:rPr>
        <w:t>Nyaupane</w:t>
      </w:r>
      <w:proofErr w:type="spellEnd"/>
      <w:r w:rsidRPr="00B30A61">
        <w:rPr>
          <w:rFonts w:ascii="Times New Roman" w:eastAsia="Times New Roman" w:hAnsi="Times New Roman" w:cs="Times New Roman"/>
          <w:sz w:val="24"/>
          <w:szCs w:val="24"/>
          <w:lang w:eastAsia="en-IN"/>
        </w:rPr>
        <w:t>, G. P. (2011). Exploring the nature of tourism and quality of life perceptions among residents. </w:t>
      </w:r>
      <w:r w:rsidRPr="00B30A61">
        <w:rPr>
          <w:rFonts w:ascii="Times New Roman" w:eastAsia="Times New Roman" w:hAnsi="Times New Roman" w:cs="Times New Roman"/>
          <w:i/>
          <w:iCs/>
          <w:sz w:val="24"/>
          <w:szCs w:val="24"/>
          <w:lang w:eastAsia="en-IN"/>
        </w:rPr>
        <w:t>Journal of Travel Research</w:t>
      </w:r>
      <w:r w:rsidRPr="00B30A61">
        <w:rPr>
          <w:rFonts w:ascii="Times New Roman" w:eastAsia="Times New Roman" w:hAnsi="Times New Roman" w:cs="Times New Roman"/>
          <w:sz w:val="24"/>
          <w:szCs w:val="24"/>
          <w:lang w:eastAsia="en-IN"/>
        </w:rPr>
        <w:t>, </w:t>
      </w:r>
      <w:r w:rsidRPr="00B30A61">
        <w:rPr>
          <w:rFonts w:ascii="Times New Roman" w:eastAsia="Times New Roman" w:hAnsi="Times New Roman" w:cs="Times New Roman"/>
          <w:i/>
          <w:iCs/>
          <w:sz w:val="24"/>
          <w:szCs w:val="24"/>
          <w:lang w:eastAsia="en-IN"/>
        </w:rPr>
        <w:t>50</w:t>
      </w:r>
      <w:r w:rsidRPr="00B30A61">
        <w:rPr>
          <w:rFonts w:ascii="Times New Roman" w:eastAsia="Times New Roman" w:hAnsi="Times New Roman" w:cs="Times New Roman"/>
          <w:sz w:val="24"/>
          <w:szCs w:val="24"/>
          <w:lang w:eastAsia="en-IN"/>
        </w:rPr>
        <w:t xml:space="preserve">(3), 248–260. </w:t>
      </w:r>
      <w:hyperlink r:id="rId8" w:history="1">
        <w:r w:rsidRPr="00B30A61">
          <w:rPr>
            <w:rStyle w:val="Hyperlink"/>
            <w:rFonts w:ascii="Times New Roman" w:eastAsia="Times New Roman" w:hAnsi="Times New Roman" w:cs="Times New Roman"/>
            <w:sz w:val="24"/>
            <w:szCs w:val="24"/>
            <w:lang w:eastAsia="en-IN"/>
          </w:rPr>
          <w:t>https://doi.org/10.1177/0047287510362918</w:t>
        </w:r>
      </w:hyperlink>
      <w:r w:rsidRPr="00F1195A">
        <w:rPr>
          <w:rFonts w:ascii="Times New Roman" w:eastAsia="Times New Roman" w:hAnsi="Times New Roman" w:cs="Times New Roman"/>
          <w:sz w:val="24"/>
          <w:szCs w:val="24"/>
          <w:lang w:eastAsia="en-IN"/>
        </w:rPr>
        <w:t xml:space="preserve"> </w:t>
      </w:r>
    </w:p>
    <w:p w14:paraId="48A22C28" w14:textId="77777777" w:rsidR="004B5CE1" w:rsidRPr="000C69FD"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0C69FD">
        <w:rPr>
          <w:rFonts w:ascii="Times New Roman" w:eastAsia="Times New Roman" w:hAnsi="Times New Roman" w:cs="Times New Roman"/>
          <w:sz w:val="24"/>
          <w:szCs w:val="24"/>
          <w:lang w:eastAsia="en-IN"/>
        </w:rPr>
        <w:t>Baqaain</w:t>
      </w:r>
      <w:proofErr w:type="spellEnd"/>
      <w:r w:rsidRPr="000C69FD">
        <w:rPr>
          <w:rFonts w:ascii="Times New Roman" w:eastAsia="Times New Roman" w:hAnsi="Times New Roman" w:cs="Times New Roman"/>
          <w:sz w:val="24"/>
          <w:szCs w:val="24"/>
          <w:lang w:eastAsia="en-IN"/>
        </w:rPr>
        <w:t xml:space="preserve">, J., &amp; </w:t>
      </w:r>
      <w:proofErr w:type="spellStart"/>
      <w:r w:rsidRPr="000C69FD">
        <w:rPr>
          <w:rFonts w:ascii="Times New Roman" w:eastAsia="Times New Roman" w:hAnsi="Times New Roman" w:cs="Times New Roman"/>
          <w:sz w:val="24"/>
          <w:szCs w:val="24"/>
          <w:lang w:eastAsia="en-IN"/>
        </w:rPr>
        <w:t>Suosheng</w:t>
      </w:r>
      <w:proofErr w:type="spellEnd"/>
      <w:r w:rsidRPr="000C69FD">
        <w:rPr>
          <w:rFonts w:ascii="Times New Roman" w:eastAsia="Times New Roman" w:hAnsi="Times New Roman" w:cs="Times New Roman"/>
          <w:sz w:val="24"/>
          <w:szCs w:val="24"/>
          <w:lang w:eastAsia="en-IN"/>
        </w:rPr>
        <w:t>, W. (2021). Social impacts of tourism perceived by host communities – A review paper. </w:t>
      </w:r>
      <w:r w:rsidRPr="000C69FD">
        <w:rPr>
          <w:rFonts w:ascii="Times New Roman" w:eastAsia="Times New Roman" w:hAnsi="Times New Roman" w:cs="Times New Roman"/>
          <w:i/>
          <w:iCs/>
          <w:sz w:val="24"/>
          <w:szCs w:val="24"/>
          <w:lang w:eastAsia="en-IN"/>
        </w:rPr>
        <w:t>Events and Tourism Review</w:t>
      </w:r>
      <w:r w:rsidRPr="000C69FD">
        <w:rPr>
          <w:rFonts w:ascii="Times New Roman" w:eastAsia="Times New Roman" w:hAnsi="Times New Roman" w:cs="Times New Roman"/>
          <w:sz w:val="24"/>
          <w:szCs w:val="24"/>
          <w:lang w:eastAsia="en-IN"/>
        </w:rPr>
        <w:t>, </w:t>
      </w:r>
      <w:r w:rsidRPr="000C69FD">
        <w:rPr>
          <w:rFonts w:ascii="Times New Roman" w:eastAsia="Times New Roman" w:hAnsi="Times New Roman" w:cs="Times New Roman"/>
          <w:i/>
          <w:iCs/>
          <w:sz w:val="24"/>
          <w:szCs w:val="24"/>
          <w:lang w:eastAsia="en-IN"/>
        </w:rPr>
        <w:t>4</w:t>
      </w:r>
      <w:r w:rsidRPr="000C69FD">
        <w:rPr>
          <w:rFonts w:ascii="Times New Roman" w:eastAsia="Times New Roman" w:hAnsi="Times New Roman" w:cs="Times New Roman"/>
          <w:sz w:val="24"/>
          <w:szCs w:val="24"/>
          <w:lang w:eastAsia="en-IN"/>
        </w:rPr>
        <w:t xml:space="preserve">(2). </w:t>
      </w:r>
      <w:hyperlink r:id="rId9" w:history="1">
        <w:r w:rsidRPr="000C69FD">
          <w:rPr>
            <w:rStyle w:val="Hyperlink"/>
            <w:rFonts w:ascii="Times New Roman" w:eastAsia="Times New Roman" w:hAnsi="Times New Roman" w:cs="Times New Roman"/>
            <w:sz w:val="24"/>
            <w:szCs w:val="24"/>
            <w:lang w:eastAsia="en-IN"/>
          </w:rPr>
          <w:t>https://doi.org/10.18060/25965</w:t>
        </w:r>
      </w:hyperlink>
      <w:r w:rsidRPr="00F1195A">
        <w:rPr>
          <w:rFonts w:ascii="Times New Roman" w:eastAsia="Times New Roman" w:hAnsi="Times New Roman" w:cs="Times New Roman"/>
          <w:sz w:val="24"/>
          <w:szCs w:val="24"/>
          <w:lang w:eastAsia="en-IN"/>
        </w:rPr>
        <w:t xml:space="preserve"> </w:t>
      </w:r>
    </w:p>
    <w:p w14:paraId="1084DAF8" w14:textId="77777777" w:rsidR="004B5CE1" w:rsidRPr="00F1195A"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r w:rsidRPr="00AF7C7D">
        <w:rPr>
          <w:rFonts w:ascii="Times New Roman" w:eastAsia="Times New Roman" w:hAnsi="Times New Roman" w:cs="Times New Roman"/>
          <w:sz w:val="24"/>
          <w:szCs w:val="24"/>
          <w:lang w:eastAsia="en-IN"/>
        </w:rPr>
        <w:t xml:space="preserve">Di, J., &amp; Nur </w:t>
      </w:r>
      <w:proofErr w:type="spellStart"/>
      <w:r w:rsidRPr="00AF7C7D">
        <w:rPr>
          <w:rFonts w:ascii="Times New Roman" w:eastAsia="Times New Roman" w:hAnsi="Times New Roman" w:cs="Times New Roman"/>
          <w:sz w:val="24"/>
          <w:szCs w:val="24"/>
          <w:lang w:eastAsia="en-IN"/>
        </w:rPr>
        <w:t>Adhifa</w:t>
      </w:r>
      <w:proofErr w:type="spellEnd"/>
      <w:r w:rsidRPr="00AF7C7D">
        <w:rPr>
          <w:rFonts w:ascii="Times New Roman" w:eastAsia="Times New Roman" w:hAnsi="Times New Roman" w:cs="Times New Roman"/>
          <w:sz w:val="24"/>
          <w:szCs w:val="24"/>
          <w:lang w:eastAsia="en-IN"/>
        </w:rPr>
        <w:t>, M. N. H. (2025). Sustainable tourism management: Concepts and strategies of a theoretical framework. </w:t>
      </w:r>
      <w:r w:rsidRPr="00AF7C7D">
        <w:rPr>
          <w:rFonts w:ascii="Times New Roman" w:eastAsia="Times New Roman" w:hAnsi="Times New Roman" w:cs="Times New Roman"/>
          <w:i/>
          <w:iCs/>
          <w:sz w:val="24"/>
          <w:szCs w:val="24"/>
          <w:lang w:eastAsia="en-IN"/>
        </w:rPr>
        <w:t>International Journal of Research and Innovation in Social Science</w:t>
      </w:r>
      <w:r w:rsidRPr="00AF7C7D">
        <w:rPr>
          <w:rFonts w:ascii="Times New Roman" w:eastAsia="Times New Roman" w:hAnsi="Times New Roman" w:cs="Times New Roman"/>
          <w:sz w:val="24"/>
          <w:szCs w:val="24"/>
          <w:lang w:eastAsia="en-IN"/>
        </w:rPr>
        <w:t>, </w:t>
      </w:r>
      <w:r w:rsidRPr="00AF7C7D">
        <w:rPr>
          <w:rFonts w:ascii="Times New Roman" w:eastAsia="Times New Roman" w:hAnsi="Times New Roman" w:cs="Times New Roman"/>
          <w:i/>
          <w:iCs/>
          <w:sz w:val="24"/>
          <w:szCs w:val="24"/>
          <w:lang w:eastAsia="en-IN"/>
        </w:rPr>
        <w:t>IX</w:t>
      </w:r>
      <w:r w:rsidRPr="00AF7C7D">
        <w:rPr>
          <w:rFonts w:ascii="Times New Roman" w:eastAsia="Times New Roman" w:hAnsi="Times New Roman" w:cs="Times New Roman"/>
          <w:sz w:val="24"/>
          <w:szCs w:val="24"/>
          <w:lang w:eastAsia="en-IN"/>
        </w:rPr>
        <w:t xml:space="preserve">(I), 818–823. </w:t>
      </w:r>
      <w:hyperlink r:id="rId10" w:history="1">
        <w:r w:rsidRPr="00AF7C7D">
          <w:rPr>
            <w:rStyle w:val="Hyperlink"/>
            <w:rFonts w:ascii="Times New Roman" w:eastAsia="Times New Roman" w:hAnsi="Times New Roman" w:cs="Times New Roman"/>
            <w:sz w:val="24"/>
            <w:szCs w:val="24"/>
            <w:lang w:eastAsia="en-IN"/>
          </w:rPr>
          <w:t>https://doi.org/10.47772/ijriss.2025.9010070</w:t>
        </w:r>
      </w:hyperlink>
    </w:p>
    <w:p w14:paraId="53D106CD" w14:textId="77777777" w:rsidR="004B5CE1" w:rsidRPr="001C3CCB"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r w:rsidRPr="00090A7D">
        <w:rPr>
          <w:rFonts w:ascii="Times New Roman" w:eastAsia="Times New Roman" w:hAnsi="Times New Roman" w:cs="Times New Roman"/>
          <w:sz w:val="24"/>
          <w:szCs w:val="24"/>
          <w:lang w:eastAsia="en-IN"/>
        </w:rPr>
        <w:t>Higgins-</w:t>
      </w:r>
      <w:proofErr w:type="spellStart"/>
      <w:r w:rsidRPr="00090A7D">
        <w:rPr>
          <w:rFonts w:ascii="Times New Roman" w:eastAsia="Times New Roman" w:hAnsi="Times New Roman" w:cs="Times New Roman"/>
          <w:sz w:val="24"/>
          <w:szCs w:val="24"/>
          <w:lang w:eastAsia="en-IN"/>
        </w:rPr>
        <w:t>Desbiolles</w:t>
      </w:r>
      <w:proofErr w:type="spellEnd"/>
      <w:r w:rsidRPr="00090A7D">
        <w:rPr>
          <w:rFonts w:ascii="Times New Roman" w:eastAsia="Times New Roman" w:hAnsi="Times New Roman" w:cs="Times New Roman"/>
          <w:sz w:val="24"/>
          <w:szCs w:val="24"/>
          <w:lang w:eastAsia="en-IN"/>
        </w:rPr>
        <w:t>, F. (2020). Socialising tourism for social and ecological justice after COVID-19. </w:t>
      </w:r>
      <w:r w:rsidRPr="00090A7D">
        <w:rPr>
          <w:rFonts w:ascii="Times New Roman" w:eastAsia="Times New Roman" w:hAnsi="Times New Roman" w:cs="Times New Roman"/>
          <w:i/>
          <w:iCs/>
          <w:sz w:val="24"/>
          <w:szCs w:val="24"/>
          <w:lang w:eastAsia="en-IN"/>
        </w:rPr>
        <w:t>Tourism Geographies: An International Journal of Tourism Place, Space and the Environment</w:t>
      </w:r>
      <w:r w:rsidRPr="00090A7D">
        <w:rPr>
          <w:rFonts w:ascii="Times New Roman" w:eastAsia="Times New Roman" w:hAnsi="Times New Roman" w:cs="Times New Roman"/>
          <w:sz w:val="24"/>
          <w:szCs w:val="24"/>
          <w:lang w:eastAsia="en-IN"/>
        </w:rPr>
        <w:t>, </w:t>
      </w:r>
      <w:r w:rsidRPr="00090A7D">
        <w:rPr>
          <w:rFonts w:ascii="Times New Roman" w:eastAsia="Times New Roman" w:hAnsi="Times New Roman" w:cs="Times New Roman"/>
          <w:i/>
          <w:iCs/>
          <w:sz w:val="24"/>
          <w:szCs w:val="24"/>
          <w:lang w:eastAsia="en-IN"/>
        </w:rPr>
        <w:t>22</w:t>
      </w:r>
      <w:r w:rsidRPr="00090A7D">
        <w:rPr>
          <w:rFonts w:ascii="Times New Roman" w:eastAsia="Times New Roman" w:hAnsi="Times New Roman" w:cs="Times New Roman"/>
          <w:sz w:val="24"/>
          <w:szCs w:val="24"/>
          <w:lang w:eastAsia="en-IN"/>
        </w:rPr>
        <w:t xml:space="preserve">(3), 610–623. </w:t>
      </w:r>
      <w:hyperlink r:id="rId11" w:history="1">
        <w:r w:rsidRPr="00090A7D">
          <w:rPr>
            <w:rStyle w:val="Hyperlink"/>
            <w:rFonts w:ascii="Times New Roman" w:eastAsia="Times New Roman" w:hAnsi="Times New Roman" w:cs="Times New Roman"/>
            <w:sz w:val="24"/>
            <w:szCs w:val="24"/>
            <w:lang w:eastAsia="en-IN"/>
          </w:rPr>
          <w:t>https://doi.org/10.1080/14616688.2020.1757748</w:t>
        </w:r>
      </w:hyperlink>
    </w:p>
    <w:p w14:paraId="14FED4D8" w14:textId="77777777" w:rsidR="004B5CE1" w:rsidRPr="00F1195A"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r w:rsidRPr="002853EF">
        <w:rPr>
          <w:rFonts w:ascii="Times New Roman" w:eastAsia="Times New Roman" w:hAnsi="Times New Roman" w:cs="Times New Roman"/>
          <w:sz w:val="24"/>
          <w:szCs w:val="24"/>
          <w:lang w:eastAsia="en-IN"/>
        </w:rPr>
        <w:t>Jackson, L. A. (2025). Community-based tourism: A catalyst for achieving the United Nations Sustainable Development Goals one and eight. </w:t>
      </w:r>
      <w:r w:rsidRPr="002853EF">
        <w:rPr>
          <w:rFonts w:ascii="Times New Roman" w:eastAsia="Times New Roman" w:hAnsi="Times New Roman" w:cs="Times New Roman"/>
          <w:i/>
          <w:iCs/>
          <w:sz w:val="24"/>
          <w:szCs w:val="24"/>
          <w:lang w:eastAsia="en-IN"/>
        </w:rPr>
        <w:t>Tourism and Hospitality</w:t>
      </w:r>
      <w:r w:rsidRPr="002853EF">
        <w:rPr>
          <w:rFonts w:ascii="Times New Roman" w:eastAsia="Times New Roman" w:hAnsi="Times New Roman" w:cs="Times New Roman"/>
          <w:sz w:val="24"/>
          <w:szCs w:val="24"/>
          <w:lang w:eastAsia="en-IN"/>
        </w:rPr>
        <w:t>, </w:t>
      </w:r>
      <w:r w:rsidRPr="002853EF">
        <w:rPr>
          <w:rFonts w:ascii="Times New Roman" w:eastAsia="Times New Roman" w:hAnsi="Times New Roman" w:cs="Times New Roman"/>
          <w:i/>
          <w:iCs/>
          <w:sz w:val="24"/>
          <w:szCs w:val="24"/>
          <w:lang w:eastAsia="en-IN"/>
        </w:rPr>
        <w:t>6</w:t>
      </w:r>
      <w:r w:rsidRPr="002853EF">
        <w:rPr>
          <w:rFonts w:ascii="Times New Roman" w:eastAsia="Times New Roman" w:hAnsi="Times New Roman" w:cs="Times New Roman"/>
          <w:sz w:val="24"/>
          <w:szCs w:val="24"/>
          <w:lang w:eastAsia="en-IN"/>
        </w:rPr>
        <w:t xml:space="preserve">(1), 29. </w:t>
      </w:r>
      <w:hyperlink r:id="rId12" w:history="1">
        <w:r w:rsidRPr="002853EF">
          <w:rPr>
            <w:rStyle w:val="Hyperlink"/>
            <w:rFonts w:ascii="Times New Roman" w:eastAsia="Times New Roman" w:hAnsi="Times New Roman" w:cs="Times New Roman"/>
            <w:sz w:val="24"/>
            <w:szCs w:val="24"/>
            <w:lang w:eastAsia="en-IN"/>
          </w:rPr>
          <w:t>https://doi.org/10.3390/tourhosp6010029</w:t>
        </w:r>
      </w:hyperlink>
    </w:p>
    <w:p w14:paraId="0F382B4D" w14:textId="77777777" w:rsidR="004B5CE1" w:rsidRPr="00F1195A"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r w:rsidRPr="00826D02">
        <w:rPr>
          <w:rFonts w:ascii="Times New Roman" w:eastAsia="Times New Roman" w:hAnsi="Times New Roman" w:cs="Times New Roman"/>
          <w:sz w:val="24"/>
          <w:szCs w:val="24"/>
          <w:lang w:eastAsia="en-IN"/>
        </w:rPr>
        <w:t>Kanwal, N., Meng, C. S., Watabe, M., Zainal, N., &amp; Siew, J. K. K. (2024). Carbon footprint of tourism activities including transportation, accommodation, and infrastructure: A critical analysis. In </w:t>
      </w:r>
      <w:r w:rsidRPr="00826D02">
        <w:rPr>
          <w:rFonts w:ascii="Times New Roman" w:eastAsia="Times New Roman" w:hAnsi="Times New Roman" w:cs="Times New Roman"/>
          <w:i/>
          <w:iCs/>
          <w:sz w:val="24"/>
          <w:szCs w:val="24"/>
          <w:lang w:eastAsia="en-IN"/>
        </w:rPr>
        <w:t>The Need for Sustainable Tourism in an Era of Global Climate Change: Pathway to a Greener Future</w:t>
      </w:r>
      <w:r w:rsidRPr="00826D02">
        <w:rPr>
          <w:rFonts w:ascii="Times New Roman" w:eastAsia="Times New Roman" w:hAnsi="Times New Roman" w:cs="Times New Roman"/>
          <w:sz w:val="24"/>
          <w:szCs w:val="24"/>
          <w:lang w:eastAsia="en-IN"/>
        </w:rPr>
        <w:t xml:space="preserve"> (pp. 95–120). </w:t>
      </w:r>
      <w:hyperlink r:id="rId13" w:history="1">
        <w:r w:rsidRPr="00826D02">
          <w:rPr>
            <w:rStyle w:val="Hyperlink"/>
            <w:rFonts w:ascii="Times New Roman" w:eastAsia="Times New Roman" w:hAnsi="Times New Roman" w:cs="Times New Roman"/>
            <w:sz w:val="24"/>
            <w:szCs w:val="24"/>
            <w:lang w:eastAsia="en-IN"/>
          </w:rPr>
          <w:t>https://doi.org/10.1108/978-1-83608-668-020241015</w:t>
        </w:r>
      </w:hyperlink>
    </w:p>
    <w:p w14:paraId="78E1F1BA" w14:textId="77777777" w:rsidR="004B5CE1" w:rsidRPr="00F1195A"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r w:rsidRPr="001341DC">
        <w:rPr>
          <w:rFonts w:ascii="Times New Roman" w:eastAsia="Times New Roman" w:hAnsi="Times New Roman" w:cs="Times New Roman"/>
          <w:sz w:val="24"/>
          <w:szCs w:val="24"/>
          <w:lang w:eastAsia="en-IN"/>
        </w:rPr>
        <w:lastRenderedPageBreak/>
        <w:t>Miller, A. B., Cox, C., &amp; Morse, W. C. (2023). Ecotourism, wildlife conservation, and agriculture in Costa Rica through a social-ecological systems lens. </w:t>
      </w:r>
      <w:r w:rsidRPr="001341DC">
        <w:rPr>
          <w:rFonts w:ascii="Times New Roman" w:eastAsia="Times New Roman" w:hAnsi="Times New Roman" w:cs="Times New Roman"/>
          <w:i/>
          <w:iCs/>
          <w:sz w:val="24"/>
          <w:szCs w:val="24"/>
          <w:lang w:eastAsia="en-IN"/>
        </w:rPr>
        <w:t>Frontiers in Sustainable Tourism</w:t>
      </w:r>
      <w:r w:rsidRPr="001341DC">
        <w:rPr>
          <w:rFonts w:ascii="Times New Roman" w:eastAsia="Times New Roman" w:hAnsi="Times New Roman" w:cs="Times New Roman"/>
          <w:sz w:val="24"/>
          <w:szCs w:val="24"/>
          <w:lang w:eastAsia="en-IN"/>
        </w:rPr>
        <w:t>, </w:t>
      </w:r>
      <w:r w:rsidRPr="001341DC">
        <w:rPr>
          <w:rFonts w:ascii="Times New Roman" w:eastAsia="Times New Roman" w:hAnsi="Times New Roman" w:cs="Times New Roman"/>
          <w:i/>
          <w:iCs/>
          <w:sz w:val="24"/>
          <w:szCs w:val="24"/>
          <w:lang w:eastAsia="en-IN"/>
        </w:rPr>
        <w:t>2</w:t>
      </w:r>
      <w:r w:rsidRPr="001341DC">
        <w:rPr>
          <w:rFonts w:ascii="Times New Roman" w:eastAsia="Times New Roman" w:hAnsi="Times New Roman" w:cs="Times New Roman"/>
          <w:sz w:val="24"/>
          <w:szCs w:val="24"/>
          <w:lang w:eastAsia="en-IN"/>
        </w:rPr>
        <w:t xml:space="preserve">(1179887). </w:t>
      </w:r>
      <w:hyperlink r:id="rId14" w:history="1">
        <w:r w:rsidRPr="001341DC">
          <w:rPr>
            <w:rStyle w:val="Hyperlink"/>
            <w:rFonts w:ascii="Times New Roman" w:eastAsia="Times New Roman" w:hAnsi="Times New Roman" w:cs="Times New Roman"/>
            <w:sz w:val="24"/>
            <w:szCs w:val="24"/>
            <w:lang w:eastAsia="en-IN"/>
          </w:rPr>
          <w:t>https://doi.org/10.3389/frsut.2023.1179887</w:t>
        </w:r>
      </w:hyperlink>
    </w:p>
    <w:p w14:paraId="0F0354B9" w14:textId="77777777" w:rsidR="004B5CE1" w:rsidRPr="005F4057"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r w:rsidRPr="005F4057">
        <w:rPr>
          <w:rFonts w:ascii="Times New Roman" w:eastAsia="Times New Roman" w:hAnsi="Times New Roman" w:cs="Times New Roman"/>
          <w:sz w:val="24"/>
          <w:szCs w:val="24"/>
          <w:lang w:eastAsia="en-IN"/>
        </w:rPr>
        <w:t>Richards, G. (2018). Cultural tourism: A review of recent research and trends. </w:t>
      </w:r>
      <w:r w:rsidRPr="005F4057">
        <w:rPr>
          <w:rFonts w:ascii="Times New Roman" w:eastAsia="Times New Roman" w:hAnsi="Times New Roman" w:cs="Times New Roman"/>
          <w:i/>
          <w:iCs/>
          <w:sz w:val="24"/>
          <w:szCs w:val="24"/>
          <w:lang w:eastAsia="en-IN"/>
        </w:rPr>
        <w:t>Journal of Hospitality and Tourism Management</w:t>
      </w:r>
      <w:r w:rsidRPr="005F4057">
        <w:rPr>
          <w:rFonts w:ascii="Times New Roman" w:eastAsia="Times New Roman" w:hAnsi="Times New Roman" w:cs="Times New Roman"/>
          <w:sz w:val="24"/>
          <w:szCs w:val="24"/>
          <w:lang w:eastAsia="en-IN"/>
        </w:rPr>
        <w:t>, </w:t>
      </w:r>
      <w:r w:rsidRPr="005F4057">
        <w:rPr>
          <w:rFonts w:ascii="Times New Roman" w:eastAsia="Times New Roman" w:hAnsi="Times New Roman" w:cs="Times New Roman"/>
          <w:i/>
          <w:iCs/>
          <w:sz w:val="24"/>
          <w:szCs w:val="24"/>
          <w:lang w:eastAsia="en-IN"/>
        </w:rPr>
        <w:t>36</w:t>
      </w:r>
      <w:r w:rsidRPr="005F4057">
        <w:rPr>
          <w:rFonts w:ascii="Times New Roman" w:eastAsia="Times New Roman" w:hAnsi="Times New Roman" w:cs="Times New Roman"/>
          <w:sz w:val="24"/>
          <w:szCs w:val="24"/>
          <w:lang w:eastAsia="en-IN"/>
        </w:rPr>
        <w:t xml:space="preserve">, 12–21. </w:t>
      </w:r>
      <w:hyperlink r:id="rId15" w:history="1">
        <w:r w:rsidRPr="005F4057">
          <w:rPr>
            <w:rStyle w:val="Hyperlink"/>
            <w:rFonts w:ascii="Times New Roman" w:eastAsia="Times New Roman" w:hAnsi="Times New Roman" w:cs="Times New Roman"/>
            <w:sz w:val="24"/>
            <w:szCs w:val="24"/>
            <w:lang w:eastAsia="en-IN"/>
          </w:rPr>
          <w:t>https://doi.org/10.1016/j.jhtm.2018.03.005</w:t>
        </w:r>
      </w:hyperlink>
      <w:r w:rsidRPr="00F1195A">
        <w:rPr>
          <w:rFonts w:ascii="Times New Roman" w:eastAsia="Times New Roman" w:hAnsi="Times New Roman" w:cs="Times New Roman"/>
          <w:sz w:val="24"/>
          <w:szCs w:val="24"/>
          <w:lang w:eastAsia="en-IN"/>
        </w:rPr>
        <w:t xml:space="preserve"> </w:t>
      </w:r>
    </w:p>
    <w:p w14:paraId="0DD60345" w14:textId="77777777" w:rsidR="004B5CE1" w:rsidRPr="00F1195A"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E40220">
        <w:rPr>
          <w:rFonts w:ascii="Times New Roman" w:eastAsia="Times New Roman" w:hAnsi="Times New Roman" w:cs="Times New Roman"/>
          <w:sz w:val="24"/>
          <w:szCs w:val="24"/>
          <w:lang w:eastAsia="en-IN"/>
        </w:rPr>
        <w:t>Takuli</w:t>
      </w:r>
      <w:proofErr w:type="spellEnd"/>
      <w:r w:rsidRPr="00E40220">
        <w:rPr>
          <w:rFonts w:ascii="Times New Roman" w:eastAsia="Times New Roman" w:hAnsi="Times New Roman" w:cs="Times New Roman"/>
          <w:sz w:val="24"/>
          <w:szCs w:val="24"/>
          <w:lang w:eastAsia="en-IN"/>
        </w:rPr>
        <w:t xml:space="preserve">, S., Rawal, Y. S., &amp; </w:t>
      </w:r>
      <w:proofErr w:type="spellStart"/>
      <w:r w:rsidRPr="00E40220">
        <w:rPr>
          <w:rFonts w:ascii="Times New Roman" w:eastAsia="Times New Roman" w:hAnsi="Times New Roman" w:cs="Times New Roman"/>
          <w:sz w:val="24"/>
          <w:szCs w:val="24"/>
          <w:lang w:eastAsia="en-IN"/>
        </w:rPr>
        <w:t>Takuli</w:t>
      </w:r>
      <w:proofErr w:type="spellEnd"/>
      <w:r w:rsidRPr="00E40220">
        <w:rPr>
          <w:rFonts w:ascii="Times New Roman" w:eastAsia="Times New Roman" w:hAnsi="Times New Roman" w:cs="Times New Roman"/>
          <w:sz w:val="24"/>
          <w:szCs w:val="24"/>
          <w:lang w:eastAsia="en-IN"/>
        </w:rPr>
        <w:t>, S. S. (2022). A review on effect of sustainable tourism on host community. In </w:t>
      </w:r>
      <w:r w:rsidRPr="00E40220">
        <w:rPr>
          <w:rFonts w:ascii="Times New Roman" w:eastAsia="Times New Roman" w:hAnsi="Times New Roman" w:cs="Times New Roman"/>
          <w:i/>
          <w:iCs/>
          <w:sz w:val="24"/>
          <w:szCs w:val="24"/>
          <w:lang w:eastAsia="en-IN"/>
        </w:rPr>
        <w:t>Research in Tourism and Hospitality Management</w:t>
      </w:r>
      <w:r w:rsidRPr="00E40220">
        <w:rPr>
          <w:rFonts w:ascii="Times New Roman" w:eastAsia="Times New Roman" w:hAnsi="Times New Roman" w:cs="Times New Roman"/>
          <w:sz w:val="24"/>
          <w:szCs w:val="24"/>
          <w:lang w:eastAsia="en-IN"/>
        </w:rPr>
        <w:t xml:space="preserve"> (pp. 45–53). </w:t>
      </w:r>
      <w:hyperlink r:id="rId16" w:history="1">
        <w:r w:rsidRPr="00E40220">
          <w:rPr>
            <w:rStyle w:val="Hyperlink"/>
            <w:rFonts w:ascii="Times New Roman" w:eastAsia="Times New Roman" w:hAnsi="Times New Roman" w:cs="Times New Roman"/>
            <w:sz w:val="24"/>
            <w:szCs w:val="24"/>
            <w:lang w:eastAsia="en-IN"/>
          </w:rPr>
          <w:t>https://doi.org/10.21467/books.134.6</w:t>
        </w:r>
      </w:hyperlink>
      <w:r w:rsidRPr="00F1195A">
        <w:rPr>
          <w:rFonts w:ascii="Times New Roman" w:eastAsia="Times New Roman" w:hAnsi="Times New Roman" w:cs="Times New Roman"/>
          <w:sz w:val="24"/>
          <w:szCs w:val="24"/>
          <w:lang w:eastAsia="en-IN"/>
        </w:rPr>
        <w:t xml:space="preserve"> </w:t>
      </w:r>
    </w:p>
    <w:p w14:paraId="66481B2C" w14:textId="77777777" w:rsidR="004B5CE1" w:rsidRPr="00F1195A" w:rsidRDefault="004B5CE1" w:rsidP="006A372E">
      <w:pPr>
        <w:spacing w:before="240" w:after="240" w:line="480" w:lineRule="auto"/>
        <w:ind w:left="720" w:hanging="72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United Nations Environment Programme (UNEP), &amp; United Nations World Tourism Organization (UNWTO). (2005). Making tourism more sustainable: A guide for policy makers.</w:t>
      </w:r>
    </w:p>
    <w:p w14:paraId="19405BEE" w14:textId="77777777" w:rsidR="001341DC" w:rsidRPr="001341DC" w:rsidRDefault="001341DC" w:rsidP="00F1195A">
      <w:pPr>
        <w:spacing w:before="240" w:after="240" w:line="480" w:lineRule="auto"/>
        <w:jc w:val="both"/>
        <w:rPr>
          <w:rFonts w:ascii="Times New Roman" w:eastAsia="Times New Roman" w:hAnsi="Times New Roman" w:cs="Times New Roman"/>
          <w:sz w:val="24"/>
          <w:szCs w:val="24"/>
          <w:lang w:eastAsia="en-IN"/>
        </w:rPr>
      </w:pPr>
    </w:p>
    <w:p w14:paraId="263C69ED" w14:textId="77777777" w:rsidR="00AF7C7D" w:rsidRPr="00AF7C7D" w:rsidRDefault="00AF7C7D" w:rsidP="00F1195A">
      <w:pPr>
        <w:spacing w:before="240" w:after="240" w:line="480" w:lineRule="auto"/>
        <w:jc w:val="both"/>
        <w:rPr>
          <w:rFonts w:ascii="Times New Roman" w:eastAsia="Times New Roman" w:hAnsi="Times New Roman" w:cs="Times New Roman"/>
          <w:sz w:val="24"/>
          <w:szCs w:val="24"/>
          <w:lang w:eastAsia="en-IN"/>
        </w:rPr>
      </w:pPr>
    </w:p>
    <w:p w14:paraId="61D2B602" w14:textId="0F51A793" w:rsidR="00D87513" w:rsidRPr="00F1195A" w:rsidRDefault="00D87513" w:rsidP="00F1195A">
      <w:pPr>
        <w:spacing w:before="240" w:after="240" w:line="480" w:lineRule="auto"/>
        <w:jc w:val="both"/>
        <w:rPr>
          <w:rFonts w:ascii="Times New Roman" w:eastAsia="Times New Roman" w:hAnsi="Times New Roman" w:cs="Times New Roman"/>
          <w:sz w:val="24"/>
          <w:szCs w:val="24"/>
          <w:lang w:eastAsia="en-IN"/>
        </w:rPr>
      </w:pPr>
      <w:r w:rsidRPr="00F1195A">
        <w:rPr>
          <w:rFonts w:ascii="Times New Roman" w:eastAsia="Times New Roman" w:hAnsi="Times New Roman" w:cs="Times New Roman"/>
          <w:sz w:val="24"/>
          <w:szCs w:val="24"/>
          <w:lang w:eastAsia="en-IN"/>
        </w:rPr>
        <w:br w:type="page"/>
      </w:r>
    </w:p>
    <w:p w14:paraId="112C540F" w14:textId="7F90672A" w:rsidR="001C3CCB" w:rsidRPr="00F1195A" w:rsidRDefault="001C3CCB" w:rsidP="00F1195A">
      <w:pPr>
        <w:pStyle w:val="Heading1"/>
        <w:spacing w:before="240" w:beforeAutospacing="0" w:after="240" w:afterAutospacing="0" w:line="480" w:lineRule="auto"/>
        <w:jc w:val="both"/>
        <w:rPr>
          <w:sz w:val="24"/>
          <w:szCs w:val="24"/>
        </w:rPr>
      </w:pPr>
      <w:bookmarkStart w:id="19" w:name="_Toc229914615"/>
      <w:r w:rsidRPr="00F1195A">
        <w:rPr>
          <w:sz w:val="24"/>
          <w:szCs w:val="24"/>
        </w:rPr>
        <w:lastRenderedPageBreak/>
        <w:t>Appendices</w:t>
      </w:r>
      <w:bookmarkEnd w:id="19"/>
    </w:p>
    <w:p w14:paraId="6CA179EB" w14:textId="77777777" w:rsidR="001C3CCB" w:rsidRPr="00F1195A" w:rsidRDefault="001C3CCB" w:rsidP="00F1195A">
      <w:pPr>
        <w:pStyle w:val="Heading2"/>
        <w:spacing w:before="240" w:beforeAutospacing="0" w:after="240" w:afterAutospacing="0" w:line="480" w:lineRule="auto"/>
        <w:jc w:val="both"/>
        <w:rPr>
          <w:sz w:val="24"/>
          <w:szCs w:val="24"/>
        </w:rPr>
      </w:pPr>
      <w:bookmarkStart w:id="20" w:name="_Toc229914616"/>
      <w:r w:rsidRPr="00F1195A">
        <w:rPr>
          <w:sz w:val="24"/>
          <w:szCs w:val="24"/>
        </w:rPr>
        <w:t>Appendix 1: Key Principles of Sustainable Tourism</w:t>
      </w:r>
      <w:bookmarkEnd w:id="20"/>
    </w:p>
    <w:p w14:paraId="09CF2E9A" w14:textId="77777777" w:rsidR="001C3CCB" w:rsidRPr="001C3CCB" w:rsidRDefault="001C3CCB" w:rsidP="00F1195A">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Environmental conservation</w:t>
      </w:r>
    </w:p>
    <w:p w14:paraId="6C3B71BB" w14:textId="77777777" w:rsidR="001C3CCB" w:rsidRPr="001C3CCB" w:rsidRDefault="001C3CCB" w:rsidP="00F1195A">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Community participation</w:t>
      </w:r>
    </w:p>
    <w:p w14:paraId="3F86FE15" w14:textId="77777777" w:rsidR="001C3CCB" w:rsidRPr="001C3CCB" w:rsidRDefault="001C3CCB" w:rsidP="00F1195A">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Economic sustainability</w:t>
      </w:r>
    </w:p>
    <w:p w14:paraId="38CE3BE1" w14:textId="77777777" w:rsidR="001C3CCB" w:rsidRPr="001C3CCB" w:rsidRDefault="001C3CCB" w:rsidP="00F1195A">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Cultural preservation</w:t>
      </w:r>
    </w:p>
    <w:p w14:paraId="5ADBEED1" w14:textId="77777777" w:rsidR="001C3CCB" w:rsidRPr="001C3CCB" w:rsidRDefault="001C3CCB" w:rsidP="00F1195A">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Responsible resource management</w:t>
      </w:r>
    </w:p>
    <w:p w14:paraId="4265BE16" w14:textId="77777777" w:rsidR="001C3CCB" w:rsidRPr="001C3CCB" w:rsidRDefault="001C3CCB" w:rsidP="00F1195A">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Social inclusion</w:t>
      </w:r>
    </w:p>
    <w:p w14:paraId="543A3CFD" w14:textId="77777777" w:rsidR="001C3CCB" w:rsidRPr="001C3CCB" w:rsidRDefault="001C3CCB" w:rsidP="00F1195A">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Long-term tourism planning</w:t>
      </w:r>
    </w:p>
    <w:p w14:paraId="59429E6F" w14:textId="77777777" w:rsidR="001C3CCB" w:rsidRPr="00F1195A" w:rsidRDefault="001C3CCB" w:rsidP="00F1195A">
      <w:pPr>
        <w:pStyle w:val="Heading2"/>
        <w:spacing w:before="240" w:beforeAutospacing="0" w:after="240" w:afterAutospacing="0" w:line="480" w:lineRule="auto"/>
        <w:jc w:val="both"/>
        <w:rPr>
          <w:sz w:val="24"/>
          <w:szCs w:val="24"/>
        </w:rPr>
      </w:pPr>
      <w:bookmarkStart w:id="21" w:name="_Toc229914617"/>
      <w:r w:rsidRPr="00F1195A">
        <w:rPr>
          <w:sz w:val="24"/>
          <w:szCs w:val="24"/>
        </w:rPr>
        <w:t>Appendix 2: Examples of Sustainable Tourism Destinations</w:t>
      </w:r>
      <w:bookmarkEnd w:id="21"/>
    </w:p>
    <w:tbl>
      <w:tblPr>
        <w:tblStyle w:val="TableGrid"/>
        <w:tblW w:w="7875" w:type="dxa"/>
        <w:tblLook w:val="04A0" w:firstRow="1" w:lastRow="0" w:firstColumn="1" w:lastColumn="0" w:noHBand="0" w:noVBand="1"/>
      </w:tblPr>
      <w:tblGrid>
        <w:gridCol w:w="1991"/>
        <w:gridCol w:w="5884"/>
      </w:tblGrid>
      <w:tr w:rsidR="001C3CCB" w:rsidRPr="001C3CCB" w14:paraId="1675722C" w14:textId="77777777" w:rsidTr="00DB26DE">
        <w:trPr>
          <w:trHeight w:val="737"/>
        </w:trPr>
        <w:tc>
          <w:tcPr>
            <w:tcW w:w="0" w:type="auto"/>
            <w:hideMark/>
          </w:tcPr>
          <w:p w14:paraId="6BC4F112" w14:textId="77777777" w:rsidR="001C3CCB" w:rsidRPr="001C3CCB" w:rsidRDefault="001C3CCB" w:rsidP="00F1195A">
            <w:pPr>
              <w:spacing w:before="240" w:after="240" w:line="480" w:lineRule="auto"/>
              <w:jc w:val="both"/>
              <w:rPr>
                <w:rFonts w:ascii="Times New Roman" w:eastAsia="Times New Roman" w:hAnsi="Times New Roman" w:cs="Times New Roman"/>
                <w:b/>
                <w:bCs/>
                <w:sz w:val="24"/>
                <w:szCs w:val="24"/>
                <w:lang w:eastAsia="en-IN"/>
              </w:rPr>
            </w:pPr>
            <w:r w:rsidRPr="001C3CCB">
              <w:rPr>
                <w:rFonts w:ascii="Times New Roman" w:eastAsia="Times New Roman" w:hAnsi="Times New Roman" w:cs="Times New Roman"/>
                <w:b/>
                <w:bCs/>
                <w:sz w:val="24"/>
                <w:szCs w:val="24"/>
                <w:lang w:eastAsia="en-IN"/>
              </w:rPr>
              <w:t>Destination</w:t>
            </w:r>
          </w:p>
        </w:tc>
        <w:tc>
          <w:tcPr>
            <w:tcW w:w="0" w:type="auto"/>
            <w:hideMark/>
          </w:tcPr>
          <w:p w14:paraId="7D613D31" w14:textId="77777777" w:rsidR="001C3CCB" w:rsidRPr="001C3CCB" w:rsidRDefault="001C3CCB" w:rsidP="00F1195A">
            <w:pPr>
              <w:spacing w:before="240" w:after="240" w:line="480" w:lineRule="auto"/>
              <w:jc w:val="both"/>
              <w:rPr>
                <w:rFonts w:ascii="Times New Roman" w:eastAsia="Times New Roman" w:hAnsi="Times New Roman" w:cs="Times New Roman"/>
                <w:b/>
                <w:bCs/>
                <w:sz w:val="24"/>
                <w:szCs w:val="24"/>
                <w:lang w:eastAsia="en-IN"/>
              </w:rPr>
            </w:pPr>
            <w:r w:rsidRPr="001C3CCB">
              <w:rPr>
                <w:rFonts w:ascii="Times New Roman" w:eastAsia="Times New Roman" w:hAnsi="Times New Roman" w:cs="Times New Roman"/>
                <w:b/>
                <w:bCs/>
                <w:sz w:val="24"/>
                <w:szCs w:val="24"/>
                <w:lang w:eastAsia="en-IN"/>
              </w:rPr>
              <w:t>Sustainable Tourism Practice</w:t>
            </w:r>
          </w:p>
        </w:tc>
      </w:tr>
      <w:tr w:rsidR="001C3CCB" w:rsidRPr="001C3CCB" w14:paraId="5454EA5D" w14:textId="77777777" w:rsidTr="00DB26DE">
        <w:trPr>
          <w:trHeight w:val="737"/>
        </w:trPr>
        <w:tc>
          <w:tcPr>
            <w:tcW w:w="0" w:type="auto"/>
            <w:hideMark/>
          </w:tcPr>
          <w:p w14:paraId="32A9AEB8"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Costa Rica</w:t>
            </w:r>
          </w:p>
        </w:tc>
        <w:tc>
          <w:tcPr>
            <w:tcW w:w="0" w:type="auto"/>
            <w:hideMark/>
          </w:tcPr>
          <w:p w14:paraId="32A08D2E"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Eco-tourism and rainforest conservation</w:t>
            </w:r>
          </w:p>
        </w:tc>
      </w:tr>
      <w:tr w:rsidR="001C3CCB" w:rsidRPr="001C3CCB" w14:paraId="3DFC15AB" w14:textId="77777777" w:rsidTr="00DB26DE">
        <w:trPr>
          <w:trHeight w:val="705"/>
        </w:trPr>
        <w:tc>
          <w:tcPr>
            <w:tcW w:w="0" w:type="auto"/>
            <w:hideMark/>
          </w:tcPr>
          <w:p w14:paraId="58AFC4A8"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Bhutan</w:t>
            </w:r>
          </w:p>
        </w:tc>
        <w:tc>
          <w:tcPr>
            <w:tcW w:w="0" w:type="auto"/>
            <w:hideMark/>
          </w:tcPr>
          <w:p w14:paraId="6A1836D2"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High value, low volume tourism policy</w:t>
            </w:r>
          </w:p>
        </w:tc>
      </w:tr>
      <w:tr w:rsidR="001C3CCB" w:rsidRPr="001C3CCB" w14:paraId="4B3EA9D5" w14:textId="77777777" w:rsidTr="00DB26DE">
        <w:trPr>
          <w:trHeight w:val="737"/>
        </w:trPr>
        <w:tc>
          <w:tcPr>
            <w:tcW w:w="0" w:type="auto"/>
            <w:hideMark/>
          </w:tcPr>
          <w:p w14:paraId="0AD812DF"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Kerala, India</w:t>
            </w:r>
          </w:p>
        </w:tc>
        <w:tc>
          <w:tcPr>
            <w:tcW w:w="0" w:type="auto"/>
            <w:hideMark/>
          </w:tcPr>
          <w:p w14:paraId="1E58AF02"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Responsible tourism and local participation</w:t>
            </w:r>
          </w:p>
        </w:tc>
      </w:tr>
      <w:tr w:rsidR="001C3CCB" w:rsidRPr="001C3CCB" w14:paraId="594958DA" w14:textId="77777777" w:rsidTr="00DB26DE">
        <w:trPr>
          <w:trHeight w:val="737"/>
        </w:trPr>
        <w:tc>
          <w:tcPr>
            <w:tcW w:w="0" w:type="auto"/>
            <w:hideMark/>
          </w:tcPr>
          <w:p w14:paraId="3E061C82"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Bali, Indonesia</w:t>
            </w:r>
          </w:p>
        </w:tc>
        <w:tc>
          <w:tcPr>
            <w:tcW w:w="0" w:type="auto"/>
            <w:hideMark/>
          </w:tcPr>
          <w:p w14:paraId="0B806FB0" w14:textId="77777777" w:rsidR="001C3CCB" w:rsidRPr="001C3CCB" w:rsidRDefault="001C3CCB" w:rsidP="00F1195A">
            <w:pPr>
              <w:spacing w:before="240" w:after="240" w:line="480" w:lineRule="auto"/>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Cultural tourism and environmental management</w:t>
            </w:r>
          </w:p>
        </w:tc>
      </w:tr>
    </w:tbl>
    <w:p w14:paraId="6DE27996" w14:textId="77777777" w:rsidR="001C3CCB" w:rsidRPr="00F1195A" w:rsidRDefault="001C3CCB" w:rsidP="00F1195A">
      <w:pPr>
        <w:pStyle w:val="Heading2"/>
        <w:spacing w:before="240" w:beforeAutospacing="0" w:after="240" w:afterAutospacing="0" w:line="480" w:lineRule="auto"/>
        <w:jc w:val="both"/>
        <w:rPr>
          <w:sz w:val="24"/>
          <w:szCs w:val="24"/>
        </w:rPr>
      </w:pPr>
      <w:bookmarkStart w:id="22" w:name="_Toc229914618"/>
      <w:r w:rsidRPr="00F1195A">
        <w:rPr>
          <w:sz w:val="24"/>
          <w:szCs w:val="24"/>
        </w:rPr>
        <w:t>Appendix 3: Sustainable Tourism Stakeholders</w:t>
      </w:r>
      <w:bookmarkEnd w:id="22"/>
    </w:p>
    <w:p w14:paraId="245F59E4" w14:textId="77777777" w:rsidR="001C3CCB" w:rsidRPr="001C3CCB" w:rsidRDefault="001C3CCB" w:rsidP="00F1195A">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lastRenderedPageBreak/>
        <w:t>Government agencies</w:t>
      </w:r>
    </w:p>
    <w:p w14:paraId="790856F7" w14:textId="77777777" w:rsidR="001C3CCB" w:rsidRPr="001C3CCB" w:rsidRDefault="001C3CCB" w:rsidP="00F1195A">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Local communities</w:t>
      </w:r>
    </w:p>
    <w:p w14:paraId="4FFD4B73" w14:textId="77777777" w:rsidR="001C3CCB" w:rsidRPr="001C3CCB" w:rsidRDefault="001C3CCB" w:rsidP="00F1195A">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Tourism businesses</w:t>
      </w:r>
    </w:p>
    <w:p w14:paraId="43444F39" w14:textId="77777777" w:rsidR="001C3CCB" w:rsidRPr="001C3CCB" w:rsidRDefault="001C3CCB" w:rsidP="00F1195A">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Non-governmental organisations (NGOs)</w:t>
      </w:r>
    </w:p>
    <w:p w14:paraId="2EA00C62" w14:textId="77777777" w:rsidR="001C3CCB" w:rsidRPr="001C3CCB" w:rsidRDefault="001C3CCB" w:rsidP="00F1195A">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Environmental organisations</w:t>
      </w:r>
    </w:p>
    <w:p w14:paraId="4D07DACD" w14:textId="77777777" w:rsidR="001C3CCB" w:rsidRPr="001C3CCB" w:rsidRDefault="001C3CCB" w:rsidP="00F1195A">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1C3CCB">
        <w:rPr>
          <w:rFonts w:ascii="Times New Roman" w:eastAsia="Times New Roman" w:hAnsi="Times New Roman" w:cs="Times New Roman"/>
          <w:sz w:val="24"/>
          <w:szCs w:val="24"/>
          <w:lang w:eastAsia="en-IN"/>
        </w:rPr>
        <w:t>Tourists and visitors</w:t>
      </w:r>
    </w:p>
    <w:p w14:paraId="4161C416" w14:textId="77777777" w:rsidR="001C3CCB" w:rsidRPr="00F1195A" w:rsidRDefault="001C3CCB" w:rsidP="00F1195A">
      <w:pPr>
        <w:spacing w:before="240" w:after="240" w:line="480" w:lineRule="auto"/>
        <w:jc w:val="both"/>
        <w:rPr>
          <w:rFonts w:ascii="Times New Roman" w:hAnsi="Times New Roman" w:cs="Times New Roman"/>
          <w:sz w:val="24"/>
          <w:szCs w:val="24"/>
        </w:rPr>
      </w:pPr>
    </w:p>
    <w:sectPr w:rsidR="001C3CCB" w:rsidRPr="00F1195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1AC46" w14:textId="77777777" w:rsidR="00063637" w:rsidRDefault="00063637" w:rsidP="001D6A70">
      <w:pPr>
        <w:spacing w:after="0" w:line="240" w:lineRule="auto"/>
      </w:pPr>
      <w:r>
        <w:separator/>
      </w:r>
    </w:p>
  </w:endnote>
  <w:endnote w:type="continuationSeparator" w:id="0">
    <w:p w14:paraId="594043D7" w14:textId="77777777" w:rsidR="00063637" w:rsidRDefault="00063637" w:rsidP="001D6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0253060"/>
      <w:docPartObj>
        <w:docPartGallery w:val="Page Numbers (Bottom of Page)"/>
        <w:docPartUnique/>
      </w:docPartObj>
    </w:sdtPr>
    <w:sdtEndPr>
      <w:rPr>
        <w:noProof/>
      </w:rPr>
    </w:sdtEndPr>
    <w:sdtContent>
      <w:p w14:paraId="55D2F5CA" w14:textId="4C2DA444" w:rsidR="001D6A70" w:rsidRDefault="001D6A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88F807" w14:textId="77777777" w:rsidR="001D6A70" w:rsidRDefault="001D6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F35E8" w14:textId="77777777" w:rsidR="00063637" w:rsidRDefault="00063637" w:rsidP="001D6A70">
      <w:pPr>
        <w:spacing w:after="0" w:line="240" w:lineRule="auto"/>
      </w:pPr>
      <w:r>
        <w:separator/>
      </w:r>
    </w:p>
  </w:footnote>
  <w:footnote w:type="continuationSeparator" w:id="0">
    <w:p w14:paraId="44BBCED4" w14:textId="77777777" w:rsidR="00063637" w:rsidRDefault="00063637" w:rsidP="001D6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74FE7"/>
    <w:multiLevelType w:val="multilevel"/>
    <w:tmpl w:val="0CCA2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147B45"/>
    <w:multiLevelType w:val="multilevel"/>
    <w:tmpl w:val="9162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FD561F"/>
    <w:multiLevelType w:val="multilevel"/>
    <w:tmpl w:val="74324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CCB"/>
    <w:rsid w:val="00014BD6"/>
    <w:rsid w:val="0004722E"/>
    <w:rsid w:val="00063637"/>
    <w:rsid w:val="0008153C"/>
    <w:rsid w:val="00090A7D"/>
    <w:rsid w:val="000C69FD"/>
    <w:rsid w:val="00106FD9"/>
    <w:rsid w:val="001341DC"/>
    <w:rsid w:val="00184A8F"/>
    <w:rsid w:val="001A2A6F"/>
    <w:rsid w:val="001C3CCB"/>
    <w:rsid w:val="001D6A70"/>
    <w:rsid w:val="0024591A"/>
    <w:rsid w:val="002853EF"/>
    <w:rsid w:val="00312918"/>
    <w:rsid w:val="00364F3D"/>
    <w:rsid w:val="0039567F"/>
    <w:rsid w:val="003B77F2"/>
    <w:rsid w:val="0045073B"/>
    <w:rsid w:val="004A1772"/>
    <w:rsid w:val="004B5CE1"/>
    <w:rsid w:val="00581C0B"/>
    <w:rsid w:val="005A1CAB"/>
    <w:rsid w:val="005F4057"/>
    <w:rsid w:val="00656419"/>
    <w:rsid w:val="006A372E"/>
    <w:rsid w:val="006B540B"/>
    <w:rsid w:val="0073196E"/>
    <w:rsid w:val="007B19B1"/>
    <w:rsid w:val="00807BE5"/>
    <w:rsid w:val="00826D02"/>
    <w:rsid w:val="00912041"/>
    <w:rsid w:val="00953A0B"/>
    <w:rsid w:val="0095450F"/>
    <w:rsid w:val="00A105DD"/>
    <w:rsid w:val="00AF7C7D"/>
    <w:rsid w:val="00B03F1F"/>
    <w:rsid w:val="00B30A61"/>
    <w:rsid w:val="00B473B9"/>
    <w:rsid w:val="00B77B8C"/>
    <w:rsid w:val="00BD0D20"/>
    <w:rsid w:val="00BF635B"/>
    <w:rsid w:val="00C76663"/>
    <w:rsid w:val="00CF7849"/>
    <w:rsid w:val="00D60885"/>
    <w:rsid w:val="00D87513"/>
    <w:rsid w:val="00DB26DE"/>
    <w:rsid w:val="00DD4EF5"/>
    <w:rsid w:val="00E40220"/>
    <w:rsid w:val="00F1195A"/>
    <w:rsid w:val="00F436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6988"/>
  <w15:chartTrackingRefBased/>
  <w15:docId w15:val="{F40B81EC-84DC-426C-A5E6-591B7B0E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C3C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1C3CCB"/>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CCB"/>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1C3CCB"/>
    <w:rPr>
      <w:rFonts w:ascii="Times New Roman" w:eastAsia="Times New Roman" w:hAnsi="Times New Roman" w:cs="Times New Roman"/>
      <w:b/>
      <w:bCs/>
      <w:sz w:val="36"/>
      <w:szCs w:val="36"/>
      <w:lang w:eastAsia="en-IN"/>
    </w:rPr>
  </w:style>
  <w:style w:type="paragraph" w:styleId="NormalWeb">
    <w:name w:val="Normal (Web)"/>
    <w:basedOn w:val="Normal"/>
    <w:uiPriority w:val="99"/>
    <w:unhideWhenUsed/>
    <w:rsid w:val="001C3CC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C3CCB"/>
    <w:rPr>
      <w:b/>
      <w:bCs/>
    </w:rPr>
  </w:style>
  <w:style w:type="character" w:styleId="Hyperlink">
    <w:name w:val="Hyperlink"/>
    <w:basedOn w:val="DefaultParagraphFont"/>
    <w:uiPriority w:val="99"/>
    <w:unhideWhenUsed/>
    <w:rsid w:val="001C3CCB"/>
    <w:rPr>
      <w:color w:val="0000FF"/>
      <w:u w:val="single"/>
    </w:rPr>
  </w:style>
  <w:style w:type="character" w:styleId="UnresolvedMention">
    <w:name w:val="Unresolved Mention"/>
    <w:basedOn w:val="DefaultParagraphFont"/>
    <w:uiPriority w:val="99"/>
    <w:semiHidden/>
    <w:unhideWhenUsed/>
    <w:rsid w:val="00B30A61"/>
    <w:rPr>
      <w:color w:val="605E5C"/>
      <w:shd w:val="clear" w:color="auto" w:fill="E1DFDD"/>
    </w:rPr>
  </w:style>
  <w:style w:type="table" w:styleId="TableGrid">
    <w:name w:val="Table Grid"/>
    <w:basedOn w:val="TableNormal"/>
    <w:uiPriority w:val="39"/>
    <w:rsid w:val="00DB2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A177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A1772"/>
    <w:pPr>
      <w:spacing w:after="100"/>
    </w:pPr>
  </w:style>
  <w:style w:type="paragraph" w:styleId="TOC2">
    <w:name w:val="toc 2"/>
    <w:basedOn w:val="Normal"/>
    <w:next w:val="Normal"/>
    <w:autoRedefine/>
    <w:uiPriority w:val="39"/>
    <w:unhideWhenUsed/>
    <w:rsid w:val="004A1772"/>
    <w:pPr>
      <w:spacing w:after="100"/>
      <w:ind w:left="220"/>
    </w:pPr>
  </w:style>
  <w:style w:type="paragraph" w:styleId="Header">
    <w:name w:val="header"/>
    <w:basedOn w:val="Normal"/>
    <w:link w:val="HeaderChar"/>
    <w:uiPriority w:val="99"/>
    <w:unhideWhenUsed/>
    <w:rsid w:val="001D6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A70"/>
  </w:style>
  <w:style w:type="paragraph" w:styleId="Footer">
    <w:name w:val="footer"/>
    <w:basedOn w:val="Normal"/>
    <w:link w:val="FooterChar"/>
    <w:uiPriority w:val="99"/>
    <w:unhideWhenUsed/>
    <w:rsid w:val="001D6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55435">
      <w:bodyDiv w:val="1"/>
      <w:marLeft w:val="0"/>
      <w:marRight w:val="0"/>
      <w:marTop w:val="0"/>
      <w:marBottom w:val="0"/>
      <w:divBdr>
        <w:top w:val="none" w:sz="0" w:space="0" w:color="auto"/>
        <w:left w:val="none" w:sz="0" w:space="0" w:color="auto"/>
        <w:bottom w:val="none" w:sz="0" w:space="0" w:color="auto"/>
        <w:right w:val="none" w:sz="0" w:space="0" w:color="auto"/>
      </w:divBdr>
    </w:div>
    <w:div w:id="74789131">
      <w:bodyDiv w:val="1"/>
      <w:marLeft w:val="0"/>
      <w:marRight w:val="0"/>
      <w:marTop w:val="0"/>
      <w:marBottom w:val="0"/>
      <w:divBdr>
        <w:top w:val="none" w:sz="0" w:space="0" w:color="auto"/>
        <w:left w:val="none" w:sz="0" w:space="0" w:color="auto"/>
        <w:bottom w:val="none" w:sz="0" w:space="0" w:color="auto"/>
        <w:right w:val="none" w:sz="0" w:space="0" w:color="auto"/>
      </w:divBdr>
    </w:div>
    <w:div w:id="178202288">
      <w:bodyDiv w:val="1"/>
      <w:marLeft w:val="0"/>
      <w:marRight w:val="0"/>
      <w:marTop w:val="0"/>
      <w:marBottom w:val="0"/>
      <w:divBdr>
        <w:top w:val="none" w:sz="0" w:space="0" w:color="auto"/>
        <w:left w:val="none" w:sz="0" w:space="0" w:color="auto"/>
        <w:bottom w:val="none" w:sz="0" w:space="0" w:color="auto"/>
        <w:right w:val="none" w:sz="0" w:space="0" w:color="auto"/>
      </w:divBdr>
    </w:div>
    <w:div w:id="507449755">
      <w:bodyDiv w:val="1"/>
      <w:marLeft w:val="0"/>
      <w:marRight w:val="0"/>
      <w:marTop w:val="0"/>
      <w:marBottom w:val="0"/>
      <w:divBdr>
        <w:top w:val="none" w:sz="0" w:space="0" w:color="auto"/>
        <w:left w:val="none" w:sz="0" w:space="0" w:color="auto"/>
        <w:bottom w:val="none" w:sz="0" w:space="0" w:color="auto"/>
        <w:right w:val="none" w:sz="0" w:space="0" w:color="auto"/>
      </w:divBdr>
    </w:div>
    <w:div w:id="536548422">
      <w:bodyDiv w:val="1"/>
      <w:marLeft w:val="0"/>
      <w:marRight w:val="0"/>
      <w:marTop w:val="0"/>
      <w:marBottom w:val="0"/>
      <w:divBdr>
        <w:top w:val="none" w:sz="0" w:space="0" w:color="auto"/>
        <w:left w:val="none" w:sz="0" w:space="0" w:color="auto"/>
        <w:bottom w:val="none" w:sz="0" w:space="0" w:color="auto"/>
        <w:right w:val="none" w:sz="0" w:space="0" w:color="auto"/>
      </w:divBdr>
    </w:div>
    <w:div w:id="539165881">
      <w:bodyDiv w:val="1"/>
      <w:marLeft w:val="0"/>
      <w:marRight w:val="0"/>
      <w:marTop w:val="0"/>
      <w:marBottom w:val="0"/>
      <w:divBdr>
        <w:top w:val="none" w:sz="0" w:space="0" w:color="auto"/>
        <w:left w:val="none" w:sz="0" w:space="0" w:color="auto"/>
        <w:bottom w:val="none" w:sz="0" w:space="0" w:color="auto"/>
        <w:right w:val="none" w:sz="0" w:space="0" w:color="auto"/>
      </w:divBdr>
    </w:div>
    <w:div w:id="843325041">
      <w:bodyDiv w:val="1"/>
      <w:marLeft w:val="0"/>
      <w:marRight w:val="0"/>
      <w:marTop w:val="0"/>
      <w:marBottom w:val="0"/>
      <w:divBdr>
        <w:top w:val="none" w:sz="0" w:space="0" w:color="auto"/>
        <w:left w:val="none" w:sz="0" w:space="0" w:color="auto"/>
        <w:bottom w:val="none" w:sz="0" w:space="0" w:color="auto"/>
        <w:right w:val="none" w:sz="0" w:space="0" w:color="auto"/>
      </w:divBdr>
    </w:div>
    <w:div w:id="869878515">
      <w:bodyDiv w:val="1"/>
      <w:marLeft w:val="0"/>
      <w:marRight w:val="0"/>
      <w:marTop w:val="0"/>
      <w:marBottom w:val="0"/>
      <w:divBdr>
        <w:top w:val="none" w:sz="0" w:space="0" w:color="auto"/>
        <w:left w:val="none" w:sz="0" w:space="0" w:color="auto"/>
        <w:bottom w:val="none" w:sz="0" w:space="0" w:color="auto"/>
        <w:right w:val="none" w:sz="0" w:space="0" w:color="auto"/>
      </w:divBdr>
    </w:div>
    <w:div w:id="1188526492">
      <w:bodyDiv w:val="1"/>
      <w:marLeft w:val="0"/>
      <w:marRight w:val="0"/>
      <w:marTop w:val="0"/>
      <w:marBottom w:val="0"/>
      <w:divBdr>
        <w:top w:val="none" w:sz="0" w:space="0" w:color="auto"/>
        <w:left w:val="none" w:sz="0" w:space="0" w:color="auto"/>
        <w:bottom w:val="none" w:sz="0" w:space="0" w:color="auto"/>
        <w:right w:val="none" w:sz="0" w:space="0" w:color="auto"/>
      </w:divBdr>
    </w:div>
    <w:div w:id="1698965433">
      <w:bodyDiv w:val="1"/>
      <w:marLeft w:val="0"/>
      <w:marRight w:val="0"/>
      <w:marTop w:val="0"/>
      <w:marBottom w:val="0"/>
      <w:divBdr>
        <w:top w:val="none" w:sz="0" w:space="0" w:color="auto"/>
        <w:left w:val="none" w:sz="0" w:space="0" w:color="auto"/>
        <w:bottom w:val="none" w:sz="0" w:space="0" w:color="auto"/>
        <w:right w:val="none" w:sz="0" w:space="0" w:color="auto"/>
      </w:divBdr>
    </w:div>
    <w:div w:id="1726678488">
      <w:bodyDiv w:val="1"/>
      <w:marLeft w:val="0"/>
      <w:marRight w:val="0"/>
      <w:marTop w:val="0"/>
      <w:marBottom w:val="0"/>
      <w:divBdr>
        <w:top w:val="none" w:sz="0" w:space="0" w:color="auto"/>
        <w:left w:val="none" w:sz="0" w:space="0" w:color="auto"/>
        <w:bottom w:val="none" w:sz="0" w:space="0" w:color="auto"/>
        <w:right w:val="none" w:sz="0" w:space="0" w:color="auto"/>
      </w:divBdr>
    </w:div>
    <w:div w:id="1876963363">
      <w:bodyDiv w:val="1"/>
      <w:marLeft w:val="0"/>
      <w:marRight w:val="0"/>
      <w:marTop w:val="0"/>
      <w:marBottom w:val="0"/>
      <w:divBdr>
        <w:top w:val="none" w:sz="0" w:space="0" w:color="auto"/>
        <w:left w:val="none" w:sz="0" w:space="0" w:color="auto"/>
        <w:bottom w:val="none" w:sz="0" w:space="0" w:color="auto"/>
        <w:right w:val="none" w:sz="0" w:space="0" w:color="auto"/>
      </w:divBdr>
      <w:divsChild>
        <w:div w:id="772165193">
          <w:marLeft w:val="0"/>
          <w:marRight w:val="0"/>
          <w:marTop w:val="0"/>
          <w:marBottom w:val="0"/>
          <w:divBdr>
            <w:top w:val="none" w:sz="0" w:space="0" w:color="auto"/>
            <w:left w:val="none" w:sz="0" w:space="0" w:color="auto"/>
            <w:bottom w:val="none" w:sz="0" w:space="0" w:color="auto"/>
            <w:right w:val="none" w:sz="0" w:space="0" w:color="auto"/>
          </w:divBdr>
          <w:divsChild>
            <w:div w:id="1822117157">
              <w:marLeft w:val="0"/>
              <w:marRight w:val="0"/>
              <w:marTop w:val="0"/>
              <w:marBottom w:val="0"/>
              <w:divBdr>
                <w:top w:val="none" w:sz="0" w:space="0" w:color="auto"/>
                <w:left w:val="none" w:sz="0" w:space="0" w:color="auto"/>
                <w:bottom w:val="none" w:sz="0" w:space="0" w:color="auto"/>
                <w:right w:val="none" w:sz="0" w:space="0" w:color="auto"/>
              </w:divBdr>
              <w:divsChild>
                <w:div w:id="1228764181">
                  <w:marLeft w:val="0"/>
                  <w:marRight w:val="0"/>
                  <w:marTop w:val="0"/>
                  <w:marBottom w:val="0"/>
                  <w:divBdr>
                    <w:top w:val="none" w:sz="0" w:space="0" w:color="auto"/>
                    <w:left w:val="none" w:sz="0" w:space="0" w:color="auto"/>
                    <w:bottom w:val="none" w:sz="0" w:space="0" w:color="auto"/>
                    <w:right w:val="none" w:sz="0" w:space="0" w:color="auto"/>
                  </w:divBdr>
                  <w:divsChild>
                    <w:div w:id="1523861464">
                      <w:marLeft w:val="0"/>
                      <w:marRight w:val="0"/>
                      <w:marTop w:val="0"/>
                      <w:marBottom w:val="0"/>
                      <w:divBdr>
                        <w:top w:val="none" w:sz="0" w:space="0" w:color="auto"/>
                        <w:left w:val="none" w:sz="0" w:space="0" w:color="auto"/>
                        <w:bottom w:val="none" w:sz="0" w:space="0" w:color="auto"/>
                        <w:right w:val="none" w:sz="0" w:space="0" w:color="auto"/>
                      </w:divBdr>
                      <w:divsChild>
                        <w:div w:id="86579801">
                          <w:marLeft w:val="0"/>
                          <w:marRight w:val="0"/>
                          <w:marTop w:val="0"/>
                          <w:marBottom w:val="0"/>
                          <w:divBdr>
                            <w:top w:val="none" w:sz="0" w:space="0" w:color="auto"/>
                            <w:left w:val="none" w:sz="0" w:space="0" w:color="auto"/>
                            <w:bottom w:val="none" w:sz="0" w:space="0" w:color="auto"/>
                            <w:right w:val="none" w:sz="0" w:space="0" w:color="auto"/>
                          </w:divBdr>
                          <w:divsChild>
                            <w:div w:id="1907837187">
                              <w:marLeft w:val="0"/>
                              <w:marRight w:val="0"/>
                              <w:marTop w:val="0"/>
                              <w:marBottom w:val="0"/>
                              <w:divBdr>
                                <w:top w:val="none" w:sz="0" w:space="0" w:color="auto"/>
                                <w:left w:val="none" w:sz="0" w:space="0" w:color="auto"/>
                                <w:bottom w:val="none" w:sz="0" w:space="0" w:color="auto"/>
                                <w:right w:val="none" w:sz="0" w:space="0" w:color="auto"/>
                              </w:divBdr>
                              <w:divsChild>
                                <w:div w:id="241794140">
                                  <w:marLeft w:val="0"/>
                                  <w:marRight w:val="0"/>
                                  <w:marTop w:val="0"/>
                                  <w:marBottom w:val="0"/>
                                  <w:divBdr>
                                    <w:top w:val="none" w:sz="0" w:space="0" w:color="auto"/>
                                    <w:left w:val="none" w:sz="0" w:space="0" w:color="auto"/>
                                    <w:bottom w:val="none" w:sz="0" w:space="0" w:color="auto"/>
                                    <w:right w:val="none" w:sz="0" w:space="0" w:color="auto"/>
                                  </w:divBdr>
                                  <w:divsChild>
                                    <w:div w:id="1907688509">
                                      <w:marLeft w:val="0"/>
                                      <w:marRight w:val="0"/>
                                      <w:marTop w:val="0"/>
                                      <w:marBottom w:val="0"/>
                                      <w:divBdr>
                                        <w:top w:val="none" w:sz="0" w:space="0" w:color="auto"/>
                                        <w:left w:val="none" w:sz="0" w:space="0" w:color="auto"/>
                                        <w:bottom w:val="none" w:sz="0" w:space="0" w:color="auto"/>
                                        <w:right w:val="none" w:sz="0" w:space="0" w:color="auto"/>
                                      </w:divBdr>
                                      <w:divsChild>
                                        <w:div w:id="45398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2833308">
      <w:bodyDiv w:val="1"/>
      <w:marLeft w:val="0"/>
      <w:marRight w:val="0"/>
      <w:marTop w:val="0"/>
      <w:marBottom w:val="0"/>
      <w:divBdr>
        <w:top w:val="none" w:sz="0" w:space="0" w:color="auto"/>
        <w:left w:val="none" w:sz="0" w:space="0" w:color="auto"/>
        <w:bottom w:val="none" w:sz="0" w:space="0" w:color="auto"/>
        <w:right w:val="none" w:sz="0" w:space="0" w:color="auto"/>
      </w:divBdr>
    </w:div>
    <w:div w:id="206274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47287510362918" TargetMode="External"/><Relationship Id="rId13" Type="http://schemas.openxmlformats.org/officeDocument/2006/relationships/hyperlink" Target="https://doi.org/10.1108/978-1-83608-668-02024101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tourhosp601002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21467/books.13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4616688.2020.1757748" TargetMode="External"/><Relationship Id="rId5" Type="http://schemas.openxmlformats.org/officeDocument/2006/relationships/webSettings" Target="webSettings.xml"/><Relationship Id="rId15" Type="http://schemas.openxmlformats.org/officeDocument/2006/relationships/hyperlink" Target="https://doi.org/10.1016/j.jhtm.2018.03.005" TargetMode="External"/><Relationship Id="rId10" Type="http://schemas.openxmlformats.org/officeDocument/2006/relationships/hyperlink" Target="https://doi.org/10.47772/ijriss.2025.901007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8060/25965" TargetMode="External"/><Relationship Id="rId14" Type="http://schemas.openxmlformats.org/officeDocument/2006/relationships/hyperlink" Target="https://doi.org/10.3389/frsut.2023.1179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B248B-9154-4C10-8421-E3DD53DD6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5700</Words>
  <Characters>32490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U</cp:lastModifiedBy>
  <cp:revision>3</cp:revision>
  <dcterms:created xsi:type="dcterms:W3CDTF">2026-05-17T07:22:00Z</dcterms:created>
  <dcterms:modified xsi:type="dcterms:W3CDTF">2026-05-17T07:22:00Z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e86afb01-f7f5-4026-b0b4-99f9ee7ca0ae</vt:lpwstr>
  </property>
</Properties>
</file>