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25659" w14:textId="77777777" w:rsidR="00EB7C8C" w:rsidRPr="00D46989" w:rsidRDefault="00EB7C8C" w:rsidP="00EB7C8C">
      <w:pPr>
        <w:spacing w:line="480" w:lineRule="auto"/>
        <w:jc w:val="center"/>
        <w:rPr>
          <w:rFonts w:ascii="Times New Roman" w:hAnsi="Times New Roman" w:cs="Times New Roman"/>
          <w:color w:val="000000" w:themeColor="text1"/>
          <w:szCs w:val="24"/>
        </w:rPr>
      </w:pPr>
      <w:r w:rsidRPr="00D46989">
        <w:rPr>
          <w:rFonts w:ascii="Times New Roman" w:hAnsi="Times New Roman" w:cs="Times New Roman"/>
          <w:noProof/>
          <w:color w:val="000000" w:themeColor="text1"/>
          <w:szCs w:val="24"/>
        </w:rPr>
        <w:drawing>
          <wp:inline distT="0" distB="0" distL="0" distR="0" wp14:anchorId="1410502B" wp14:editId="50E03146">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6BC961E3" w14:textId="77777777" w:rsidR="00DD62E7" w:rsidRPr="00D46989" w:rsidRDefault="00DD62E7" w:rsidP="00EB7C8C">
      <w:pPr>
        <w:spacing w:line="480" w:lineRule="auto"/>
        <w:jc w:val="center"/>
        <w:rPr>
          <w:rFonts w:ascii="Times New Roman" w:hAnsi="Times New Roman" w:cs="Times New Roman"/>
          <w:b/>
          <w:bCs/>
          <w:color w:val="000000" w:themeColor="text1"/>
          <w:szCs w:val="24"/>
        </w:rPr>
      </w:pPr>
      <w:r w:rsidRPr="00D46989">
        <w:rPr>
          <w:rFonts w:ascii="Times New Roman" w:hAnsi="Times New Roman" w:cs="Times New Roman"/>
          <w:b/>
          <w:bCs/>
          <w:color w:val="000000" w:themeColor="text1"/>
          <w:szCs w:val="24"/>
        </w:rPr>
        <w:t xml:space="preserve">Assignment 3: Leadership, Innovation, and Change Management in Business Organizations </w:t>
      </w:r>
    </w:p>
    <w:p w14:paraId="6FE143EF" w14:textId="33054233" w:rsidR="00EB7C8C" w:rsidRPr="00D46989" w:rsidRDefault="00DD62E7" w:rsidP="00EB7C8C">
      <w:pPr>
        <w:spacing w:line="480" w:lineRule="auto"/>
        <w:jc w:val="center"/>
        <w:rPr>
          <w:rFonts w:ascii="Times New Roman" w:hAnsi="Times New Roman" w:cs="Times New Roman"/>
          <w:b/>
          <w:bCs/>
          <w:color w:val="000000" w:themeColor="text1"/>
          <w:szCs w:val="24"/>
        </w:rPr>
      </w:pPr>
      <w:r w:rsidRPr="00D46989">
        <w:rPr>
          <w:rFonts w:ascii="Times New Roman" w:hAnsi="Times New Roman" w:cs="Times New Roman"/>
          <w:b/>
          <w:bCs/>
          <w:color w:val="000000" w:themeColor="text1"/>
          <w:szCs w:val="24"/>
        </w:rPr>
        <w:t>Question: • How do transformational leadership styles foster innovation in organizations? Analyze the leadership approach of Apple Inc. under Steve Jobs and its impact on the company’s innovation strategy and organizational change</w:t>
      </w:r>
    </w:p>
    <w:p w14:paraId="336489BF" w14:textId="77777777" w:rsidR="00DD62E7" w:rsidRPr="00D46989" w:rsidRDefault="00DD62E7" w:rsidP="00EB7C8C">
      <w:pPr>
        <w:spacing w:line="480" w:lineRule="auto"/>
        <w:jc w:val="center"/>
        <w:rPr>
          <w:rFonts w:ascii="Times New Roman" w:hAnsi="Times New Roman" w:cs="Times New Roman"/>
          <w:b/>
          <w:bCs/>
          <w:color w:val="000000" w:themeColor="text1"/>
          <w:szCs w:val="24"/>
        </w:rPr>
      </w:pPr>
    </w:p>
    <w:p w14:paraId="2FF80F4D" w14:textId="77777777" w:rsidR="00EB7C8C" w:rsidRPr="00D46989" w:rsidRDefault="00EB7C8C" w:rsidP="00EB7C8C">
      <w:pPr>
        <w:spacing w:line="480" w:lineRule="auto"/>
        <w:jc w:val="center"/>
        <w:rPr>
          <w:rFonts w:ascii="Times New Roman" w:hAnsi="Times New Roman" w:cs="Times New Roman"/>
          <w:b/>
          <w:bCs/>
          <w:color w:val="000000" w:themeColor="text1"/>
          <w:szCs w:val="24"/>
        </w:rPr>
      </w:pPr>
    </w:p>
    <w:p w14:paraId="5A6FD0F7" w14:textId="77777777" w:rsidR="00EB7C8C" w:rsidRPr="00D46989" w:rsidRDefault="00EB7C8C" w:rsidP="00EB7C8C">
      <w:pPr>
        <w:spacing w:line="480" w:lineRule="auto"/>
        <w:jc w:val="center"/>
        <w:rPr>
          <w:rFonts w:ascii="Times New Roman" w:hAnsi="Times New Roman" w:cs="Times New Roman"/>
          <w:b/>
          <w:bCs/>
          <w:color w:val="000000" w:themeColor="text1"/>
          <w:szCs w:val="24"/>
        </w:rPr>
      </w:pPr>
    </w:p>
    <w:p w14:paraId="0EB08553" w14:textId="77777777" w:rsidR="00EB7C8C" w:rsidRPr="00D46989" w:rsidRDefault="00EB7C8C" w:rsidP="00EB7C8C">
      <w:pPr>
        <w:spacing w:line="480" w:lineRule="auto"/>
        <w:jc w:val="center"/>
        <w:rPr>
          <w:rFonts w:ascii="Times New Roman" w:hAnsi="Times New Roman" w:cs="Times New Roman"/>
          <w:b/>
          <w:bCs/>
          <w:color w:val="000000" w:themeColor="text1"/>
          <w:szCs w:val="24"/>
        </w:rPr>
      </w:pPr>
    </w:p>
    <w:p w14:paraId="24F782B7" w14:textId="77777777" w:rsidR="00EB7C8C" w:rsidRPr="00D46989" w:rsidRDefault="00EB7C8C" w:rsidP="00EB7C8C">
      <w:pPr>
        <w:spacing w:line="480" w:lineRule="auto"/>
        <w:jc w:val="center"/>
        <w:rPr>
          <w:rFonts w:ascii="Times New Roman" w:hAnsi="Times New Roman" w:cs="Times New Roman"/>
          <w:b/>
          <w:bCs/>
          <w:color w:val="000000" w:themeColor="text1"/>
          <w:szCs w:val="24"/>
        </w:rPr>
      </w:pPr>
    </w:p>
    <w:p w14:paraId="465E7DD9" w14:textId="77777777" w:rsidR="00EB7C8C" w:rsidRPr="00D46989" w:rsidRDefault="00EB7C8C" w:rsidP="00EB7C8C">
      <w:pPr>
        <w:spacing w:line="480" w:lineRule="auto"/>
        <w:jc w:val="center"/>
        <w:rPr>
          <w:rFonts w:ascii="Times New Roman" w:hAnsi="Times New Roman" w:cs="Times New Roman"/>
          <w:b/>
          <w:bCs/>
          <w:color w:val="000000" w:themeColor="text1"/>
          <w:szCs w:val="24"/>
        </w:rPr>
      </w:pPr>
    </w:p>
    <w:p w14:paraId="320EBFBB" w14:textId="77777777" w:rsidR="00EB7C8C" w:rsidRPr="00D46989" w:rsidRDefault="00EB7C8C" w:rsidP="00EB7C8C">
      <w:pPr>
        <w:spacing w:line="480" w:lineRule="auto"/>
        <w:jc w:val="center"/>
        <w:rPr>
          <w:rFonts w:ascii="Times New Roman" w:hAnsi="Times New Roman" w:cs="Times New Roman"/>
          <w:b/>
          <w:bCs/>
          <w:color w:val="000000" w:themeColor="text1"/>
          <w:szCs w:val="24"/>
        </w:rPr>
      </w:pPr>
    </w:p>
    <w:p w14:paraId="6D4060CF" w14:textId="77777777" w:rsidR="004B4E51" w:rsidRPr="00D46989" w:rsidRDefault="004B4E51" w:rsidP="00EB7C8C">
      <w:pPr>
        <w:spacing w:line="480" w:lineRule="auto"/>
        <w:jc w:val="center"/>
        <w:rPr>
          <w:rFonts w:ascii="Times New Roman" w:hAnsi="Times New Roman" w:cs="Times New Roman"/>
          <w:b/>
          <w:bCs/>
          <w:color w:val="000000" w:themeColor="text1"/>
          <w:szCs w:val="24"/>
        </w:rPr>
      </w:pPr>
    </w:p>
    <w:p w14:paraId="6D8EDCD7" w14:textId="77777777" w:rsidR="004B4E51" w:rsidRPr="00D46989" w:rsidRDefault="004B4E51" w:rsidP="00EB7C8C">
      <w:pPr>
        <w:spacing w:line="480" w:lineRule="auto"/>
        <w:jc w:val="center"/>
        <w:rPr>
          <w:rFonts w:ascii="Times New Roman" w:hAnsi="Times New Roman" w:cs="Times New Roman"/>
          <w:b/>
          <w:bCs/>
          <w:color w:val="000000" w:themeColor="text1"/>
          <w:szCs w:val="24"/>
        </w:rPr>
      </w:pPr>
    </w:p>
    <w:p w14:paraId="503C3597" w14:textId="77777777" w:rsidR="004B4E51" w:rsidRPr="00D46989" w:rsidRDefault="004B4E51" w:rsidP="00EB7C8C">
      <w:pPr>
        <w:spacing w:line="480" w:lineRule="auto"/>
        <w:jc w:val="center"/>
        <w:rPr>
          <w:rFonts w:ascii="Times New Roman" w:hAnsi="Times New Roman" w:cs="Times New Roman"/>
          <w:b/>
          <w:bCs/>
          <w:color w:val="000000" w:themeColor="text1"/>
          <w:szCs w:val="24"/>
        </w:rPr>
      </w:pPr>
    </w:p>
    <w:p w14:paraId="7ADE30DD" w14:textId="77777777" w:rsidR="00EB7C8C" w:rsidRPr="00D46989" w:rsidRDefault="00EB7C8C" w:rsidP="00EB7C8C">
      <w:pPr>
        <w:spacing w:line="480" w:lineRule="auto"/>
        <w:jc w:val="center"/>
        <w:rPr>
          <w:rFonts w:ascii="Times New Roman" w:hAnsi="Times New Roman" w:cs="Times New Roman"/>
          <w:b/>
          <w:bCs/>
          <w:color w:val="000000" w:themeColor="text1"/>
          <w:szCs w:val="24"/>
        </w:rPr>
      </w:pPr>
    </w:p>
    <w:p w14:paraId="6A9107DF" w14:textId="77777777" w:rsidR="00EB7C8C" w:rsidRPr="00D46989" w:rsidRDefault="00EB7C8C" w:rsidP="00EB7C8C">
      <w:pPr>
        <w:spacing w:line="480" w:lineRule="auto"/>
        <w:rPr>
          <w:rFonts w:ascii="Times New Roman" w:hAnsi="Times New Roman" w:cs="Times New Roman"/>
          <w:b/>
          <w:bCs/>
          <w:color w:val="000000" w:themeColor="text1"/>
          <w:szCs w:val="24"/>
        </w:rPr>
      </w:pPr>
    </w:p>
    <w:p w14:paraId="63D90C89" w14:textId="7EED7A90" w:rsidR="00D46989" w:rsidRPr="00196E7B" w:rsidRDefault="00EB7C8C" w:rsidP="00196E7B">
      <w:pPr>
        <w:pStyle w:val="Heading2"/>
        <w:rPr>
          <w:rFonts w:ascii="Times New Roman" w:hAnsi="Times New Roman" w:cs="Times New Roman"/>
          <w:b/>
          <w:bCs/>
          <w:color w:val="000000" w:themeColor="text1"/>
          <w:sz w:val="24"/>
          <w:szCs w:val="24"/>
        </w:rPr>
      </w:pPr>
      <w:bookmarkStart w:id="0" w:name="_Toc224846299"/>
      <w:r w:rsidRPr="00D46989">
        <w:rPr>
          <w:rFonts w:ascii="Times New Roman" w:hAnsi="Times New Roman" w:cs="Times New Roman"/>
          <w:b/>
          <w:bCs/>
          <w:color w:val="000000" w:themeColor="text1"/>
          <w:sz w:val="24"/>
          <w:szCs w:val="24"/>
        </w:rPr>
        <w:lastRenderedPageBreak/>
        <w:t>Abstract</w:t>
      </w:r>
      <w:bookmarkEnd w:id="0"/>
    </w:p>
    <w:p w14:paraId="06627431" w14:textId="77777777" w:rsidR="00186599" w:rsidRPr="00186599" w:rsidRDefault="00186599" w:rsidP="00186599">
      <w:pPr>
        <w:spacing w:line="480" w:lineRule="auto"/>
        <w:rPr>
          <w:rFonts w:ascii="Times New Roman" w:hAnsi="Times New Roman" w:cs="Times New Roman"/>
        </w:rPr>
      </w:pPr>
      <w:r w:rsidRPr="00186599">
        <w:rPr>
          <w:rFonts w:ascii="Times New Roman" w:hAnsi="Times New Roman" w:cs="Times New Roman"/>
        </w:rPr>
        <w:t>The modern business establishments are dependent on leadership to produce innovation and survive the process of change in an organization. In this report, the author explains the concept of transformational leadership and how it encourages innovation with specific focus on the leadership style of the Apple Inc. under the leadership of Steve Jobs. Transformational leadership has been characterized as visionary, inspirational, intellectually stimulating, and personalized consideration, which result into creativity and innovations improvement in companies (Bass, 1985; Avolio and Bass, 1995). To possess a sustainable competitive advantage, it is required in very competitive and technology-driven systems.</w:t>
      </w:r>
    </w:p>
    <w:p w14:paraId="0A10392C" w14:textId="77777777" w:rsidR="00186599" w:rsidRPr="00186599" w:rsidRDefault="00186599" w:rsidP="00186599">
      <w:pPr>
        <w:spacing w:line="480" w:lineRule="auto"/>
        <w:rPr>
          <w:rFonts w:ascii="Times New Roman" w:hAnsi="Times New Roman" w:cs="Times New Roman"/>
        </w:rPr>
      </w:pPr>
      <w:r w:rsidRPr="00186599">
        <w:rPr>
          <w:rFonts w:ascii="Times New Roman" w:hAnsi="Times New Roman" w:cs="Times New Roman"/>
        </w:rPr>
        <w:t>This paper will explain how the Apple innovation strategy has been influenced by the leadership style of Steve Jobs to produce some of the most innovative products such as iPhone, iPad and Mac. The new style of leadership and design orientation, simplicity and user experience transformed Jobs into one of the most imaginative firms in the globe (Isaacson, 2011; Gallo, 2010). In addition, the report examines the role of transformational leadership in the process of implementing change in an organization by establishing a culture of continuous improvement, flexibility, and innovation (Kotter, 1996; Tushman and O Reilly, 1996).</w:t>
      </w:r>
    </w:p>
    <w:p w14:paraId="72ECD807" w14:textId="41E6C9C9" w:rsidR="00186599" w:rsidRDefault="00186599" w:rsidP="00186599">
      <w:pPr>
        <w:spacing w:line="480" w:lineRule="auto"/>
        <w:rPr>
          <w:rFonts w:ascii="Times New Roman" w:hAnsi="Times New Roman" w:cs="Times New Roman"/>
        </w:rPr>
      </w:pPr>
      <w:r w:rsidRPr="00186599">
        <w:rPr>
          <w:rFonts w:ascii="Times New Roman" w:hAnsi="Times New Roman" w:cs="Times New Roman"/>
        </w:rPr>
        <w:t>Based on the findings, it is possible to use transformational leadership to enhance innovation by empowering employees, risk taking, and establishing organizational goals with a clear vision. However, there are also such problems as dependence on leadership and opposition to change within an organization that also must be considered. Overall, the report sets the framework that transformational leadership is among the key drivers of innovation and organizational change in the dynamic and competitive industry.</w:t>
      </w:r>
    </w:p>
    <w:p w14:paraId="63A1BD32" w14:textId="77777777" w:rsidR="00186599" w:rsidRPr="00D46989" w:rsidRDefault="00186599" w:rsidP="00D46989">
      <w:pPr>
        <w:rPr>
          <w:rFonts w:ascii="Times New Roman" w:hAnsi="Times New Roman" w:cs="Times New Roman"/>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1F0FEDB2" w14:textId="7E176EFD" w:rsidR="00EB7C8C" w:rsidRPr="00D46989" w:rsidRDefault="00EB7C8C" w:rsidP="00EB7C8C">
          <w:pPr>
            <w:pStyle w:val="TOCHeading"/>
            <w:rPr>
              <w:rFonts w:ascii="Times New Roman" w:hAnsi="Times New Roman" w:cs="Times New Roman"/>
              <w:b/>
              <w:bCs/>
              <w:color w:val="000000" w:themeColor="text1"/>
              <w:sz w:val="24"/>
              <w:szCs w:val="24"/>
            </w:rPr>
          </w:pPr>
          <w:r w:rsidRPr="00D46989">
            <w:rPr>
              <w:rFonts w:ascii="Times New Roman" w:hAnsi="Times New Roman" w:cs="Times New Roman"/>
              <w:b/>
              <w:bCs/>
              <w:color w:val="000000" w:themeColor="text1"/>
              <w:sz w:val="24"/>
              <w:szCs w:val="24"/>
            </w:rPr>
            <w:t>Contents</w:t>
          </w:r>
        </w:p>
        <w:p w14:paraId="411E75C5" w14:textId="77777777" w:rsidR="00EB7C8C" w:rsidRPr="00D46989" w:rsidRDefault="00EB7C8C" w:rsidP="00EB7C8C">
          <w:pPr>
            <w:pStyle w:val="TOC2"/>
            <w:tabs>
              <w:tab w:val="right" w:leader="dot" w:pos="9350"/>
            </w:tabs>
            <w:rPr>
              <w:rFonts w:ascii="Times New Roman" w:hAnsi="Times New Roman" w:cs="Times New Roman"/>
              <w:noProof/>
              <w:color w:val="000000" w:themeColor="text1"/>
              <w:szCs w:val="24"/>
            </w:rPr>
          </w:pPr>
          <w:r w:rsidRPr="00D46989">
            <w:rPr>
              <w:rFonts w:ascii="Times New Roman" w:hAnsi="Times New Roman" w:cs="Times New Roman"/>
              <w:color w:val="000000" w:themeColor="text1"/>
              <w:szCs w:val="24"/>
            </w:rPr>
            <w:fldChar w:fldCharType="begin"/>
          </w:r>
          <w:r w:rsidRPr="00D46989">
            <w:rPr>
              <w:rFonts w:ascii="Times New Roman" w:hAnsi="Times New Roman" w:cs="Times New Roman"/>
              <w:color w:val="000000" w:themeColor="text1"/>
              <w:szCs w:val="24"/>
            </w:rPr>
            <w:instrText xml:space="preserve"> TOC \o "1-3" \h \z \u </w:instrText>
          </w:r>
          <w:r w:rsidRPr="00D46989">
            <w:rPr>
              <w:rFonts w:ascii="Times New Roman" w:hAnsi="Times New Roman" w:cs="Times New Roman"/>
              <w:color w:val="000000" w:themeColor="text1"/>
              <w:szCs w:val="24"/>
            </w:rPr>
            <w:fldChar w:fldCharType="separate"/>
          </w:r>
          <w:hyperlink w:anchor="_Toc224846299" w:history="1">
            <w:r w:rsidRPr="00D46989">
              <w:rPr>
                <w:rStyle w:val="Hyperlink"/>
                <w:rFonts w:ascii="Times New Roman" w:hAnsi="Times New Roman" w:cs="Times New Roman"/>
                <w:noProof/>
                <w:color w:val="000000" w:themeColor="text1"/>
                <w:szCs w:val="24"/>
              </w:rPr>
              <w:t>Abstract</w:t>
            </w:r>
            <w:r w:rsidRPr="00D46989">
              <w:rPr>
                <w:rFonts w:ascii="Times New Roman" w:hAnsi="Times New Roman" w:cs="Times New Roman"/>
                <w:noProof/>
                <w:webHidden/>
                <w:color w:val="000000" w:themeColor="text1"/>
                <w:szCs w:val="24"/>
              </w:rPr>
              <w:tab/>
            </w:r>
            <w:r w:rsidRPr="00D46989">
              <w:rPr>
                <w:rFonts w:ascii="Times New Roman" w:hAnsi="Times New Roman" w:cs="Times New Roman"/>
                <w:noProof/>
                <w:webHidden/>
                <w:color w:val="000000" w:themeColor="text1"/>
                <w:szCs w:val="24"/>
              </w:rPr>
              <w:fldChar w:fldCharType="begin"/>
            </w:r>
            <w:r w:rsidRPr="00D46989">
              <w:rPr>
                <w:rFonts w:ascii="Times New Roman" w:hAnsi="Times New Roman" w:cs="Times New Roman"/>
                <w:noProof/>
                <w:webHidden/>
                <w:color w:val="000000" w:themeColor="text1"/>
                <w:szCs w:val="24"/>
              </w:rPr>
              <w:instrText xml:space="preserve"> PAGEREF _Toc224846299 \h </w:instrText>
            </w:r>
            <w:r w:rsidRPr="00D46989">
              <w:rPr>
                <w:rFonts w:ascii="Times New Roman" w:hAnsi="Times New Roman" w:cs="Times New Roman"/>
                <w:noProof/>
                <w:webHidden/>
                <w:color w:val="000000" w:themeColor="text1"/>
                <w:szCs w:val="24"/>
              </w:rPr>
            </w:r>
            <w:r w:rsidRPr="00D46989">
              <w:rPr>
                <w:rFonts w:ascii="Times New Roman" w:hAnsi="Times New Roman" w:cs="Times New Roman"/>
                <w:noProof/>
                <w:webHidden/>
                <w:color w:val="000000" w:themeColor="text1"/>
                <w:szCs w:val="24"/>
              </w:rPr>
              <w:fldChar w:fldCharType="separate"/>
            </w:r>
            <w:r w:rsidRPr="00D46989">
              <w:rPr>
                <w:rFonts w:ascii="Times New Roman" w:hAnsi="Times New Roman" w:cs="Times New Roman"/>
                <w:noProof/>
                <w:webHidden/>
                <w:color w:val="000000" w:themeColor="text1"/>
                <w:szCs w:val="24"/>
              </w:rPr>
              <w:t>2</w:t>
            </w:r>
            <w:r w:rsidRPr="00D46989">
              <w:rPr>
                <w:rFonts w:ascii="Times New Roman" w:hAnsi="Times New Roman" w:cs="Times New Roman"/>
                <w:noProof/>
                <w:webHidden/>
                <w:color w:val="000000" w:themeColor="text1"/>
                <w:szCs w:val="24"/>
              </w:rPr>
              <w:fldChar w:fldCharType="end"/>
            </w:r>
          </w:hyperlink>
        </w:p>
        <w:p w14:paraId="4898D192" w14:textId="77777777" w:rsidR="00EB7C8C" w:rsidRPr="00D46989"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0" w:history="1">
            <w:r w:rsidRPr="00D46989">
              <w:rPr>
                <w:rStyle w:val="Hyperlink"/>
                <w:rFonts w:ascii="Times New Roman" w:hAnsi="Times New Roman" w:cs="Times New Roman"/>
                <w:noProof/>
                <w:color w:val="000000" w:themeColor="text1"/>
                <w:szCs w:val="24"/>
              </w:rPr>
              <w:t>Introduction</w:t>
            </w:r>
            <w:r w:rsidRPr="00D46989">
              <w:rPr>
                <w:rFonts w:ascii="Times New Roman" w:hAnsi="Times New Roman" w:cs="Times New Roman"/>
                <w:noProof/>
                <w:webHidden/>
                <w:color w:val="000000" w:themeColor="text1"/>
                <w:szCs w:val="24"/>
              </w:rPr>
              <w:tab/>
            </w:r>
            <w:r w:rsidRPr="00D46989">
              <w:rPr>
                <w:rFonts w:ascii="Times New Roman" w:hAnsi="Times New Roman" w:cs="Times New Roman"/>
                <w:noProof/>
                <w:webHidden/>
                <w:color w:val="000000" w:themeColor="text1"/>
                <w:szCs w:val="24"/>
              </w:rPr>
              <w:fldChar w:fldCharType="begin"/>
            </w:r>
            <w:r w:rsidRPr="00D46989">
              <w:rPr>
                <w:rFonts w:ascii="Times New Roman" w:hAnsi="Times New Roman" w:cs="Times New Roman"/>
                <w:noProof/>
                <w:webHidden/>
                <w:color w:val="000000" w:themeColor="text1"/>
                <w:szCs w:val="24"/>
              </w:rPr>
              <w:instrText xml:space="preserve"> PAGEREF _Toc224846300 \h </w:instrText>
            </w:r>
            <w:r w:rsidRPr="00D46989">
              <w:rPr>
                <w:rFonts w:ascii="Times New Roman" w:hAnsi="Times New Roman" w:cs="Times New Roman"/>
                <w:noProof/>
                <w:webHidden/>
                <w:color w:val="000000" w:themeColor="text1"/>
                <w:szCs w:val="24"/>
              </w:rPr>
            </w:r>
            <w:r w:rsidRPr="00D46989">
              <w:rPr>
                <w:rFonts w:ascii="Times New Roman" w:hAnsi="Times New Roman" w:cs="Times New Roman"/>
                <w:noProof/>
                <w:webHidden/>
                <w:color w:val="000000" w:themeColor="text1"/>
                <w:szCs w:val="24"/>
              </w:rPr>
              <w:fldChar w:fldCharType="separate"/>
            </w:r>
            <w:r w:rsidRPr="00D46989">
              <w:rPr>
                <w:rFonts w:ascii="Times New Roman" w:hAnsi="Times New Roman" w:cs="Times New Roman"/>
                <w:noProof/>
                <w:webHidden/>
                <w:color w:val="000000" w:themeColor="text1"/>
                <w:szCs w:val="24"/>
              </w:rPr>
              <w:t>4</w:t>
            </w:r>
            <w:r w:rsidRPr="00D46989">
              <w:rPr>
                <w:rFonts w:ascii="Times New Roman" w:hAnsi="Times New Roman" w:cs="Times New Roman"/>
                <w:noProof/>
                <w:webHidden/>
                <w:color w:val="000000" w:themeColor="text1"/>
                <w:szCs w:val="24"/>
              </w:rPr>
              <w:fldChar w:fldCharType="end"/>
            </w:r>
          </w:hyperlink>
        </w:p>
        <w:p w14:paraId="29ACA110" w14:textId="77777777" w:rsidR="00EB7C8C" w:rsidRPr="00D46989"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1" w:history="1">
            <w:r w:rsidRPr="00D46989">
              <w:rPr>
                <w:rStyle w:val="Hyperlink"/>
                <w:rFonts w:ascii="Times New Roman" w:hAnsi="Times New Roman" w:cs="Times New Roman"/>
                <w:noProof/>
                <w:color w:val="000000" w:themeColor="text1"/>
                <w:szCs w:val="24"/>
              </w:rPr>
              <w:t>Literature Review</w:t>
            </w:r>
            <w:r w:rsidRPr="00D46989">
              <w:rPr>
                <w:rFonts w:ascii="Times New Roman" w:hAnsi="Times New Roman" w:cs="Times New Roman"/>
                <w:noProof/>
                <w:webHidden/>
                <w:color w:val="000000" w:themeColor="text1"/>
                <w:szCs w:val="24"/>
              </w:rPr>
              <w:tab/>
            </w:r>
            <w:r w:rsidRPr="00D46989">
              <w:rPr>
                <w:rFonts w:ascii="Times New Roman" w:hAnsi="Times New Roman" w:cs="Times New Roman"/>
                <w:noProof/>
                <w:webHidden/>
                <w:color w:val="000000" w:themeColor="text1"/>
                <w:szCs w:val="24"/>
              </w:rPr>
              <w:fldChar w:fldCharType="begin"/>
            </w:r>
            <w:r w:rsidRPr="00D46989">
              <w:rPr>
                <w:rFonts w:ascii="Times New Roman" w:hAnsi="Times New Roman" w:cs="Times New Roman"/>
                <w:noProof/>
                <w:webHidden/>
                <w:color w:val="000000" w:themeColor="text1"/>
                <w:szCs w:val="24"/>
              </w:rPr>
              <w:instrText xml:space="preserve"> PAGEREF _Toc224846301 \h </w:instrText>
            </w:r>
            <w:r w:rsidRPr="00D46989">
              <w:rPr>
                <w:rFonts w:ascii="Times New Roman" w:hAnsi="Times New Roman" w:cs="Times New Roman"/>
                <w:noProof/>
                <w:webHidden/>
                <w:color w:val="000000" w:themeColor="text1"/>
                <w:szCs w:val="24"/>
              </w:rPr>
            </w:r>
            <w:r w:rsidRPr="00D46989">
              <w:rPr>
                <w:rFonts w:ascii="Times New Roman" w:hAnsi="Times New Roman" w:cs="Times New Roman"/>
                <w:noProof/>
                <w:webHidden/>
                <w:color w:val="000000" w:themeColor="text1"/>
                <w:szCs w:val="24"/>
              </w:rPr>
              <w:fldChar w:fldCharType="separate"/>
            </w:r>
            <w:r w:rsidRPr="00D46989">
              <w:rPr>
                <w:rFonts w:ascii="Times New Roman" w:hAnsi="Times New Roman" w:cs="Times New Roman"/>
                <w:noProof/>
                <w:webHidden/>
                <w:color w:val="000000" w:themeColor="text1"/>
                <w:szCs w:val="24"/>
              </w:rPr>
              <w:t>6</w:t>
            </w:r>
            <w:r w:rsidRPr="00D46989">
              <w:rPr>
                <w:rFonts w:ascii="Times New Roman" w:hAnsi="Times New Roman" w:cs="Times New Roman"/>
                <w:noProof/>
                <w:webHidden/>
                <w:color w:val="000000" w:themeColor="text1"/>
                <w:szCs w:val="24"/>
              </w:rPr>
              <w:fldChar w:fldCharType="end"/>
            </w:r>
          </w:hyperlink>
        </w:p>
        <w:p w14:paraId="5EABA02D" w14:textId="77777777" w:rsidR="00EB7C8C" w:rsidRPr="00D46989"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2" w:history="1">
            <w:r w:rsidRPr="00D46989">
              <w:rPr>
                <w:rStyle w:val="Hyperlink"/>
                <w:rFonts w:ascii="Times New Roman" w:hAnsi="Times New Roman" w:cs="Times New Roman"/>
                <w:noProof/>
                <w:color w:val="000000" w:themeColor="text1"/>
                <w:szCs w:val="24"/>
              </w:rPr>
              <w:t>Methodology</w:t>
            </w:r>
            <w:r w:rsidRPr="00D46989">
              <w:rPr>
                <w:rFonts w:ascii="Times New Roman" w:hAnsi="Times New Roman" w:cs="Times New Roman"/>
                <w:noProof/>
                <w:webHidden/>
                <w:color w:val="000000" w:themeColor="text1"/>
                <w:szCs w:val="24"/>
              </w:rPr>
              <w:tab/>
            </w:r>
            <w:r w:rsidRPr="00D46989">
              <w:rPr>
                <w:rFonts w:ascii="Times New Roman" w:hAnsi="Times New Roman" w:cs="Times New Roman"/>
                <w:noProof/>
                <w:webHidden/>
                <w:color w:val="000000" w:themeColor="text1"/>
                <w:szCs w:val="24"/>
              </w:rPr>
              <w:fldChar w:fldCharType="begin"/>
            </w:r>
            <w:r w:rsidRPr="00D46989">
              <w:rPr>
                <w:rFonts w:ascii="Times New Roman" w:hAnsi="Times New Roman" w:cs="Times New Roman"/>
                <w:noProof/>
                <w:webHidden/>
                <w:color w:val="000000" w:themeColor="text1"/>
                <w:szCs w:val="24"/>
              </w:rPr>
              <w:instrText xml:space="preserve"> PAGEREF _Toc224846302 \h </w:instrText>
            </w:r>
            <w:r w:rsidRPr="00D46989">
              <w:rPr>
                <w:rFonts w:ascii="Times New Roman" w:hAnsi="Times New Roman" w:cs="Times New Roman"/>
                <w:noProof/>
                <w:webHidden/>
                <w:color w:val="000000" w:themeColor="text1"/>
                <w:szCs w:val="24"/>
              </w:rPr>
            </w:r>
            <w:r w:rsidRPr="00D46989">
              <w:rPr>
                <w:rFonts w:ascii="Times New Roman" w:hAnsi="Times New Roman" w:cs="Times New Roman"/>
                <w:noProof/>
                <w:webHidden/>
                <w:color w:val="000000" w:themeColor="text1"/>
                <w:szCs w:val="24"/>
              </w:rPr>
              <w:fldChar w:fldCharType="separate"/>
            </w:r>
            <w:r w:rsidRPr="00D46989">
              <w:rPr>
                <w:rFonts w:ascii="Times New Roman" w:hAnsi="Times New Roman" w:cs="Times New Roman"/>
                <w:noProof/>
                <w:webHidden/>
                <w:color w:val="000000" w:themeColor="text1"/>
                <w:szCs w:val="24"/>
              </w:rPr>
              <w:t>9</w:t>
            </w:r>
            <w:r w:rsidRPr="00D46989">
              <w:rPr>
                <w:rFonts w:ascii="Times New Roman" w:hAnsi="Times New Roman" w:cs="Times New Roman"/>
                <w:noProof/>
                <w:webHidden/>
                <w:color w:val="000000" w:themeColor="text1"/>
                <w:szCs w:val="24"/>
              </w:rPr>
              <w:fldChar w:fldCharType="end"/>
            </w:r>
          </w:hyperlink>
        </w:p>
        <w:p w14:paraId="792CD57B" w14:textId="77777777" w:rsidR="00EB7C8C" w:rsidRPr="00D46989"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3" w:history="1">
            <w:r w:rsidRPr="00D46989">
              <w:rPr>
                <w:rStyle w:val="Hyperlink"/>
                <w:rFonts w:ascii="Times New Roman" w:hAnsi="Times New Roman" w:cs="Times New Roman"/>
                <w:noProof/>
                <w:color w:val="000000" w:themeColor="text1"/>
                <w:szCs w:val="24"/>
              </w:rPr>
              <w:t>Methodology</w:t>
            </w:r>
            <w:r w:rsidRPr="00D46989">
              <w:rPr>
                <w:rFonts w:ascii="Times New Roman" w:hAnsi="Times New Roman" w:cs="Times New Roman"/>
                <w:noProof/>
                <w:webHidden/>
                <w:color w:val="000000" w:themeColor="text1"/>
                <w:szCs w:val="24"/>
              </w:rPr>
              <w:tab/>
            </w:r>
            <w:r w:rsidRPr="00D46989">
              <w:rPr>
                <w:rFonts w:ascii="Times New Roman" w:hAnsi="Times New Roman" w:cs="Times New Roman"/>
                <w:noProof/>
                <w:webHidden/>
                <w:color w:val="000000" w:themeColor="text1"/>
                <w:szCs w:val="24"/>
              </w:rPr>
              <w:fldChar w:fldCharType="begin"/>
            </w:r>
            <w:r w:rsidRPr="00D46989">
              <w:rPr>
                <w:rFonts w:ascii="Times New Roman" w:hAnsi="Times New Roman" w:cs="Times New Roman"/>
                <w:noProof/>
                <w:webHidden/>
                <w:color w:val="000000" w:themeColor="text1"/>
                <w:szCs w:val="24"/>
              </w:rPr>
              <w:instrText xml:space="preserve"> PAGEREF _Toc224846303 \h </w:instrText>
            </w:r>
            <w:r w:rsidRPr="00D46989">
              <w:rPr>
                <w:rFonts w:ascii="Times New Roman" w:hAnsi="Times New Roman" w:cs="Times New Roman"/>
                <w:noProof/>
                <w:webHidden/>
                <w:color w:val="000000" w:themeColor="text1"/>
                <w:szCs w:val="24"/>
              </w:rPr>
            </w:r>
            <w:r w:rsidRPr="00D46989">
              <w:rPr>
                <w:rFonts w:ascii="Times New Roman" w:hAnsi="Times New Roman" w:cs="Times New Roman"/>
                <w:noProof/>
                <w:webHidden/>
                <w:color w:val="000000" w:themeColor="text1"/>
                <w:szCs w:val="24"/>
              </w:rPr>
              <w:fldChar w:fldCharType="separate"/>
            </w:r>
            <w:r w:rsidRPr="00D46989">
              <w:rPr>
                <w:rFonts w:ascii="Times New Roman" w:hAnsi="Times New Roman" w:cs="Times New Roman"/>
                <w:noProof/>
                <w:webHidden/>
                <w:color w:val="000000" w:themeColor="text1"/>
                <w:szCs w:val="24"/>
              </w:rPr>
              <w:t>11</w:t>
            </w:r>
            <w:r w:rsidRPr="00D46989">
              <w:rPr>
                <w:rFonts w:ascii="Times New Roman" w:hAnsi="Times New Roman" w:cs="Times New Roman"/>
                <w:noProof/>
                <w:webHidden/>
                <w:color w:val="000000" w:themeColor="text1"/>
                <w:szCs w:val="24"/>
              </w:rPr>
              <w:fldChar w:fldCharType="end"/>
            </w:r>
          </w:hyperlink>
        </w:p>
        <w:p w14:paraId="4806C88B" w14:textId="77777777" w:rsidR="00EB7C8C" w:rsidRPr="00D46989"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4" w:history="1">
            <w:r w:rsidRPr="00D46989">
              <w:rPr>
                <w:rStyle w:val="Hyperlink"/>
                <w:rFonts w:ascii="Times New Roman" w:hAnsi="Times New Roman" w:cs="Times New Roman"/>
                <w:noProof/>
                <w:color w:val="000000" w:themeColor="text1"/>
                <w:szCs w:val="24"/>
              </w:rPr>
              <w:t>Findings</w:t>
            </w:r>
            <w:r w:rsidRPr="00D46989">
              <w:rPr>
                <w:rFonts w:ascii="Times New Roman" w:hAnsi="Times New Roman" w:cs="Times New Roman"/>
                <w:noProof/>
                <w:webHidden/>
                <w:color w:val="000000" w:themeColor="text1"/>
                <w:szCs w:val="24"/>
              </w:rPr>
              <w:tab/>
            </w:r>
            <w:r w:rsidRPr="00D46989">
              <w:rPr>
                <w:rFonts w:ascii="Times New Roman" w:hAnsi="Times New Roman" w:cs="Times New Roman"/>
                <w:noProof/>
                <w:webHidden/>
                <w:color w:val="000000" w:themeColor="text1"/>
                <w:szCs w:val="24"/>
              </w:rPr>
              <w:fldChar w:fldCharType="begin"/>
            </w:r>
            <w:r w:rsidRPr="00D46989">
              <w:rPr>
                <w:rFonts w:ascii="Times New Roman" w:hAnsi="Times New Roman" w:cs="Times New Roman"/>
                <w:noProof/>
                <w:webHidden/>
                <w:color w:val="000000" w:themeColor="text1"/>
                <w:szCs w:val="24"/>
              </w:rPr>
              <w:instrText xml:space="preserve"> PAGEREF _Toc224846304 \h </w:instrText>
            </w:r>
            <w:r w:rsidRPr="00D46989">
              <w:rPr>
                <w:rFonts w:ascii="Times New Roman" w:hAnsi="Times New Roman" w:cs="Times New Roman"/>
                <w:noProof/>
                <w:webHidden/>
                <w:color w:val="000000" w:themeColor="text1"/>
                <w:szCs w:val="24"/>
              </w:rPr>
            </w:r>
            <w:r w:rsidRPr="00D46989">
              <w:rPr>
                <w:rFonts w:ascii="Times New Roman" w:hAnsi="Times New Roman" w:cs="Times New Roman"/>
                <w:noProof/>
                <w:webHidden/>
                <w:color w:val="000000" w:themeColor="text1"/>
                <w:szCs w:val="24"/>
              </w:rPr>
              <w:fldChar w:fldCharType="separate"/>
            </w:r>
            <w:r w:rsidRPr="00D46989">
              <w:rPr>
                <w:rFonts w:ascii="Times New Roman" w:hAnsi="Times New Roman" w:cs="Times New Roman"/>
                <w:noProof/>
                <w:webHidden/>
                <w:color w:val="000000" w:themeColor="text1"/>
                <w:szCs w:val="24"/>
              </w:rPr>
              <w:t>13</w:t>
            </w:r>
            <w:r w:rsidRPr="00D46989">
              <w:rPr>
                <w:rFonts w:ascii="Times New Roman" w:hAnsi="Times New Roman" w:cs="Times New Roman"/>
                <w:noProof/>
                <w:webHidden/>
                <w:color w:val="000000" w:themeColor="text1"/>
                <w:szCs w:val="24"/>
              </w:rPr>
              <w:fldChar w:fldCharType="end"/>
            </w:r>
          </w:hyperlink>
        </w:p>
        <w:p w14:paraId="474855E3" w14:textId="77777777" w:rsidR="00EB7C8C" w:rsidRPr="00D46989"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5" w:history="1">
            <w:r w:rsidRPr="00D46989">
              <w:rPr>
                <w:rStyle w:val="Hyperlink"/>
                <w:rFonts w:ascii="Times New Roman" w:hAnsi="Times New Roman" w:cs="Times New Roman"/>
                <w:noProof/>
                <w:color w:val="000000" w:themeColor="text1"/>
                <w:szCs w:val="24"/>
              </w:rPr>
              <w:t>Discussion</w:t>
            </w:r>
            <w:r w:rsidRPr="00D46989">
              <w:rPr>
                <w:rFonts w:ascii="Times New Roman" w:hAnsi="Times New Roman" w:cs="Times New Roman"/>
                <w:noProof/>
                <w:webHidden/>
                <w:color w:val="000000" w:themeColor="text1"/>
                <w:szCs w:val="24"/>
              </w:rPr>
              <w:tab/>
            </w:r>
            <w:r w:rsidRPr="00D46989">
              <w:rPr>
                <w:rFonts w:ascii="Times New Roman" w:hAnsi="Times New Roman" w:cs="Times New Roman"/>
                <w:noProof/>
                <w:webHidden/>
                <w:color w:val="000000" w:themeColor="text1"/>
                <w:szCs w:val="24"/>
              </w:rPr>
              <w:fldChar w:fldCharType="begin"/>
            </w:r>
            <w:r w:rsidRPr="00D46989">
              <w:rPr>
                <w:rFonts w:ascii="Times New Roman" w:hAnsi="Times New Roman" w:cs="Times New Roman"/>
                <w:noProof/>
                <w:webHidden/>
                <w:color w:val="000000" w:themeColor="text1"/>
                <w:szCs w:val="24"/>
              </w:rPr>
              <w:instrText xml:space="preserve"> PAGEREF _Toc224846305 \h </w:instrText>
            </w:r>
            <w:r w:rsidRPr="00D46989">
              <w:rPr>
                <w:rFonts w:ascii="Times New Roman" w:hAnsi="Times New Roman" w:cs="Times New Roman"/>
                <w:noProof/>
                <w:webHidden/>
                <w:color w:val="000000" w:themeColor="text1"/>
                <w:szCs w:val="24"/>
              </w:rPr>
            </w:r>
            <w:r w:rsidRPr="00D46989">
              <w:rPr>
                <w:rFonts w:ascii="Times New Roman" w:hAnsi="Times New Roman" w:cs="Times New Roman"/>
                <w:noProof/>
                <w:webHidden/>
                <w:color w:val="000000" w:themeColor="text1"/>
                <w:szCs w:val="24"/>
              </w:rPr>
              <w:fldChar w:fldCharType="separate"/>
            </w:r>
            <w:r w:rsidRPr="00D46989">
              <w:rPr>
                <w:rFonts w:ascii="Times New Roman" w:hAnsi="Times New Roman" w:cs="Times New Roman"/>
                <w:noProof/>
                <w:webHidden/>
                <w:color w:val="000000" w:themeColor="text1"/>
                <w:szCs w:val="24"/>
              </w:rPr>
              <w:t>16</w:t>
            </w:r>
            <w:r w:rsidRPr="00D46989">
              <w:rPr>
                <w:rFonts w:ascii="Times New Roman" w:hAnsi="Times New Roman" w:cs="Times New Roman"/>
                <w:noProof/>
                <w:webHidden/>
                <w:color w:val="000000" w:themeColor="text1"/>
                <w:szCs w:val="24"/>
              </w:rPr>
              <w:fldChar w:fldCharType="end"/>
            </w:r>
          </w:hyperlink>
        </w:p>
        <w:p w14:paraId="3D13B3B1" w14:textId="77777777" w:rsidR="00EB7C8C" w:rsidRPr="00D46989"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6" w:history="1">
            <w:r w:rsidRPr="00D46989">
              <w:rPr>
                <w:rStyle w:val="Hyperlink"/>
                <w:rFonts w:ascii="Times New Roman" w:hAnsi="Times New Roman" w:cs="Times New Roman"/>
                <w:noProof/>
                <w:color w:val="000000" w:themeColor="text1"/>
                <w:szCs w:val="24"/>
              </w:rPr>
              <w:t>Conclusion</w:t>
            </w:r>
            <w:r w:rsidRPr="00D46989">
              <w:rPr>
                <w:rFonts w:ascii="Times New Roman" w:hAnsi="Times New Roman" w:cs="Times New Roman"/>
                <w:noProof/>
                <w:webHidden/>
                <w:color w:val="000000" w:themeColor="text1"/>
                <w:szCs w:val="24"/>
              </w:rPr>
              <w:tab/>
            </w:r>
            <w:r w:rsidRPr="00D46989">
              <w:rPr>
                <w:rFonts w:ascii="Times New Roman" w:hAnsi="Times New Roman" w:cs="Times New Roman"/>
                <w:noProof/>
                <w:webHidden/>
                <w:color w:val="000000" w:themeColor="text1"/>
                <w:szCs w:val="24"/>
              </w:rPr>
              <w:fldChar w:fldCharType="begin"/>
            </w:r>
            <w:r w:rsidRPr="00D46989">
              <w:rPr>
                <w:rFonts w:ascii="Times New Roman" w:hAnsi="Times New Roman" w:cs="Times New Roman"/>
                <w:noProof/>
                <w:webHidden/>
                <w:color w:val="000000" w:themeColor="text1"/>
                <w:szCs w:val="24"/>
              </w:rPr>
              <w:instrText xml:space="preserve"> PAGEREF _Toc224846306 \h </w:instrText>
            </w:r>
            <w:r w:rsidRPr="00D46989">
              <w:rPr>
                <w:rFonts w:ascii="Times New Roman" w:hAnsi="Times New Roman" w:cs="Times New Roman"/>
                <w:noProof/>
                <w:webHidden/>
                <w:color w:val="000000" w:themeColor="text1"/>
                <w:szCs w:val="24"/>
              </w:rPr>
            </w:r>
            <w:r w:rsidRPr="00D46989">
              <w:rPr>
                <w:rFonts w:ascii="Times New Roman" w:hAnsi="Times New Roman" w:cs="Times New Roman"/>
                <w:noProof/>
                <w:webHidden/>
                <w:color w:val="000000" w:themeColor="text1"/>
                <w:szCs w:val="24"/>
              </w:rPr>
              <w:fldChar w:fldCharType="separate"/>
            </w:r>
            <w:r w:rsidRPr="00D46989">
              <w:rPr>
                <w:rFonts w:ascii="Times New Roman" w:hAnsi="Times New Roman" w:cs="Times New Roman"/>
                <w:noProof/>
                <w:webHidden/>
                <w:color w:val="000000" w:themeColor="text1"/>
                <w:szCs w:val="24"/>
              </w:rPr>
              <w:t>20</w:t>
            </w:r>
            <w:r w:rsidRPr="00D46989">
              <w:rPr>
                <w:rFonts w:ascii="Times New Roman" w:hAnsi="Times New Roman" w:cs="Times New Roman"/>
                <w:noProof/>
                <w:webHidden/>
                <w:color w:val="000000" w:themeColor="text1"/>
                <w:szCs w:val="24"/>
              </w:rPr>
              <w:fldChar w:fldCharType="end"/>
            </w:r>
          </w:hyperlink>
        </w:p>
        <w:p w14:paraId="37E1590E" w14:textId="77777777" w:rsidR="00EB7C8C" w:rsidRPr="00D46989"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7" w:history="1">
            <w:r w:rsidRPr="00D46989">
              <w:rPr>
                <w:rStyle w:val="Hyperlink"/>
                <w:rFonts w:ascii="Times New Roman" w:hAnsi="Times New Roman" w:cs="Times New Roman"/>
                <w:noProof/>
                <w:color w:val="000000" w:themeColor="text1"/>
                <w:szCs w:val="24"/>
              </w:rPr>
              <w:t>References</w:t>
            </w:r>
            <w:r w:rsidRPr="00D46989">
              <w:rPr>
                <w:rFonts w:ascii="Times New Roman" w:hAnsi="Times New Roman" w:cs="Times New Roman"/>
                <w:noProof/>
                <w:webHidden/>
                <w:color w:val="000000" w:themeColor="text1"/>
                <w:szCs w:val="24"/>
              </w:rPr>
              <w:tab/>
            </w:r>
            <w:r w:rsidRPr="00D46989">
              <w:rPr>
                <w:rFonts w:ascii="Times New Roman" w:hAnsi="Times New Roman" w:cs="Times New Roman"/>
                <w:noProof/>
                <w:webHidden/>
                <w:color w:val="000000" w:themeColor="text1"/>
                <w:szCs w:val="24"/>
              </w:rPr>
              <w:fldChar w:fldCharType="begin"/>
            </w:r>
            <w:r w:rsidRPr="00D46989">
              <w:rPr>
                <w:rFonts w:ascii="Times New Roman" w:hAnsi="Times New Roman" w:cs="Times New Roman"/>
                <w:noProof/>
                <w:webHidden/>
                <w:color w:val="000000" w:themeColor="text1"/>
                <w:szCs w:val="24"/>
              </w:rPr>
              <w:instrText xml:space="preserve"> PAGEREF _Toc224846307 \h </w:instrText>
            </w:r>
            <w:r w:rsidRPr="00D46989">
              <w:rPr>
                <w:rFonts w:ascii="Times New Roman" w:hAnsi="Times New Roman" w:cs="Times New Roman"/>
                <w:noProof/>
                <w:webHidden/>
                <w:color w:val="000000" w:themeColor="text1"/>
                <w:szCs w:val="24"/>
              </w:rPr>
            </w:r>
            <w:r w:rsidRPr="00D46989">
              <w:rPr>
                <w:rFonts w:ascii="Times New Roman" w:hAnsi="Times New Roman" w:cs="Times New Roman"/>
                <w:noProof/>
                <w:webHidden/>
                <w:color w:val="000000" w:themeColor="text1"/>
                <w:szCs w:val="24"/>
              </w:rPr>
              <w:fldChar w:fldCharType="separate"/>
            </w:r>
            <w:r w:rsidRPr="00D46989">
              <w:rPr>
                <w:rFonts w:ascii="Times New Roman" w:hAnsi="Times New Roman" w:cs="Times New Roman"/>
                <w:noProof/>
                <w:webHidden/>
                <w:color w:val="000000" w:themeColor="text1"/>
                <w:szCs w:val="24"/>
              </w:rPr>
              <w:t>22</w:t>
            </w:r>
            <w:r w:rsidRPr="00D46989">
              <w:rPr>
                <w:rFonts w:ascii="Times New Roman" w:hAnsi="Times New Roman" w:cs="Times New Roman"/>
                <w:noProof/>
                <w:webHidden/>
                <w:color w:val="000000" w:themeColor="text1"/>
                <w:szCs w:val="24"/>
              </w:rPr>
              <w:fldChar w:fldCharType="end"/>
            </w:r>
          </w:hyperlink>
        </w:p>
        <w:p w14:paraId="5B223A10" w14:textId="77777777" w:rsidR="00EB7C8C" w:rsidRPr="00D46989" w:rsidRDefault="00EB7C8C" w:rsidP="00EB7C8C">
          <w:pPr>
            <w:rPr>
              <w:rFonts w:ascii="Times New Roman" w:hAnsi="Times New Roman" w:cs="Times New Roman"/>
              <w:color w:val="000000" w:themeColor="text1"/>
              <w:szCs w:val="24"/>
            </w:rPr>
          </w:pPr>
          <w:r w:rsidRPr="00D46989">
            <w:rPr>
              <w:rFonts w:ascii="Times New Roman" w:hAnsi="Times New Roman" w:cs="Times New Roman"/>
              <w:b/>
              <w:bCs/>
              <w:noProof/>
              <w:color w:val="000000" w:themeColor="text1"/>
              <w:szCs w:val="24"/>
            </w:rPr>
            <w:fldChar w:fldCharType="end"/>
          </w:r>
        </w:p>
      </w:sdtContent>
    </w:sdt>
    <w:p w14:paraId="4B1A58B2" w14:textId="77777777" w:rsidR="00EB7C8C" w:rsidRPr="00D46989" w:rsidRDefault="00EB7C8C" w:rsidP="00EB7C8C">
      <w:pPr>
        <w:spacing w:line="480" w:lineRule="auto"/>
        <w:rPr>
          <w:rFonts w:ascii="Times New Roman" w:hAnsi="Times New Roman" w:cs="Times New Roman"/>
          <w:b/>
          <w:bCs/>
          <w:color w:val="000000" w:themeColor="text1"/>
          <w:szCs w:val="24"/>
        </w:rPr>
      </w:pPr>
    </w:p>
    <w:p w14:paraId="4CC9792F" w14:textId="77777777" w:rsidR="00EB7C8C" w:rsidRPr="00D46989" w:rsidRDefault="00EB7C8C" w:rsidP="00EB7C8C">
      <w:pPr>
        <w:spacing w:line="480" w:lineRule="auto"/>
        <w:rPr>
          <w:rFonts w:ascii="Times New Roman" w:hAnsi="Times New Roman" w:cs="Times New Roman"/>
          <w:b/>
          <w:bCs/>
          <w:color w:val="000000" w:themeColor="text1"/>
          <w:szCs w:val="24"/>
        </w:rPr>
      </w:pPr>
    </w:p>
    <w:p w14:paraId="683AD5B7" w14:textId="77777777" w:rsidR="00EB7C8C" w:rsidRPr="00D46989" w:rsidRDefault="00EB7C8C" w:rsidP="00EB7C8C">
      <w:pPr>
        <w:spacing w:line="480" w:lineRule="auto"/>
        <w:rPr>
          <w:rFonts w:ascii="Times New Roman" w:hAnsi="Times New Roman" w:cs="Times New Roman"/>
          <w:b/>
          <w:bCs/>
          <w:color w:val="000000" w:themeColor="text1"/>
          <w:szCs w:val="24"/>
        </w:rPr>
      </w:pPr>
    </w:p>
    <w:p w14:paraId="3425BEEC" w14:textId="77777777" w:rsidR="00EB7C8C" w:rsidRPr="00D46989" w:rsidRDefault="00EB7C8C" w:rsidP="00EB7C8C">
      <w:pPr>
        <w:spacing w:line="480" w:lineRule="auto"/>
        <w:rPr>
          <w:rFonts w:ascii="Times New Roman" w:hAnsi="Times New Roman" w:cs="Times New Roman"/>
          <w:b/>
          <w:bCs/>
          <w:color w:val="000000" w:themeColor="text1"/>
          <w:szCs w:val="24"/>
        </w:rPr>
      </w:pPr>
    </w:p>
    <w:p w14:paraId="271A3DBA" w14:textId="77777777" w:rsidR="00EB7C8C" w:rsidRPr="00D46989" w:rsidRDefault="00EB7C8C" w:rsidP="00EB7C8C">
      <w:pPr>
        <w:spacing w:line="480" w:lineRule="auto"/>
        <w:rPr>
          <w:rFonts w:ascii="Times New Roman" w:hAnsi="Times New Roman" w:cs="Times New Roman"/>
          <w:b/>
          <w:bCs/>
          <w:color w:val="000000" w:themeColor="text1"/>
          <w:szCs w:val="24"/>
        </w:rPr>
      </w:pPr>
    </w:p>
    <w:p w14:paraId="34BEC1D1" w14:textId="77777777" w:rsidR="00EB7C8C" w:rsidRPr="00D46989" w:rsidRDefault="00EB7C8C" w:rsidP="00EB7C8C">
      <w:pPr>
        <w:spacing w:line="480" w:lineRule="auto"/>
        <w:rPr>
          <w:rFonts w:ascii="Times New Roman" w:hAnsi="Times New Roman" w:cs="Times New Roman"/>
          <w:b/>
          <w:bCs/>
          <w:color w:val="000000" w:themeColor="text1"/>
          <w:szCs w:val="24"/>
        </w:rPr>
      </w:pPr>
    </w:p>
    <w:p w14:paraId="151E4013" w14:textId="77777777" w:rsidR="00EB7C8C" w:rsidRPr="00D46989" w:rsidRDefault="00EB7C8C" w:rsidP="00EB7C8C">
      <w:pPr>
        <w:spacing w:line="480" w:lineRule="auto"/>
        <w:rPr>
          <w:rFonts w:ascii="Times New Roman" w:hAnsi="Times New Roman" w:cs="Times New Roman"/>
          <w:b/>
          <w:bCs/>
          <w:color w:val="000000" w:themeColor="text1"/>
          <w:szCs w:val="24"/>
        </w:rPr>
      </w:pPr>
    </w:p>
    <w:p w14:paraId="448CE7E0" w14:textId="77777777" w:rsidR="00EB7C8C" w:rsidRPr="00D46989" w:rsidRDefault="00EB7C8C" w:rsidP="00EB7C8C">
      <w:pPr>
        <w:spacing w:line="480" w:lineRule="auto"/>
        <w:rPr>
          <w:rFonts w:ascii="Times New Roman" w:hAnsi="Times New Roman" w:cs="Times New Roman"/>
          <w:b/>
          <w:bCs/>
          <w:color w:val="000000" w:themeColor="text1"/>
          <w:szCs w:val="24"/>
        </w:rPr>
      </w:pPr>
    </w:p>
    <w:p w14:paraId="6CA86772" w14:textId="77777777" w:rsidR="00EB7C8C" w:rsidRPr="00D46989" w:rsidRDefault="00EB7C8C" w:rsidP="00EB7C8C">
      <w:pPr>
        <w:spacing w:line="480" w:lineRule="auto"/>
        <w:rPr>
          <w:rFonts w:ascii="Times New Roman" w:hAnsi="Times New Roman" w:cs="Times New Roman"/>
          <w:b/>
          <w:bCs/>
          <w:color w:val="000000" w:themeColor="text1"/>
          <w:szCs w:val="24"/>
        </w:rPr>
      </w:pPr>
    </w:p>
    <w:p w14:paraId="13956FE9" w14:textId="77777777" w:rsidR="00EB7C8C" w:rsidRPr="00D46989" w:rsidRDefault="00EB7C8C" w:rsidP="00EB7C8C">
      <w:pPr>
        <w:spacing w:line="480" w:lineRule="auto"/>
        <w:rPr>
          <w:rFonts w:ascii="Times New Roman" w:hAnsi="Times New Roman" w:cs="Times New Roman"/>
          <w:b/>
          <w:bCs/>
          <w:color w:val="000000" w:themeColor="text1"/>
          <w:szCs w:val="24"/>
        </w:rPr>
      </w:pPr>
    </w:p>
    <w:p w14:paraId="66F2FBE8" w14:textId="77777777" w:rsidR="00EB7C8C" w:rsidRPr="00D46989" w:rsidRDefault="00EB7C8C" w:rsidP="00EB7C8C">
      <w:pPr>
        <w:spacing w:line="480" w:lineRule="auto"/>
        <w:rPr>
          <w:rFonts w:ascii="Times New Roman" w:hAnsi="Times New Roman" w:cs="Times New Roman"/>
          <w:b/>
          <w:bCs/>
          <w:color w:val="000000" w:themeColor="text1"/>
          <w:szCs w:val="24"/>
        </w:rPr>
      </w:pPr>
    </w:p>
    <w:p w14:paraId="12B6F150" w14:textId="77777777" w:rsidR="00EB7C8C" w:rsidRPr="00D46989" w:rsidRDefault="00EB7C8C" w:rsidP="00EB7C8C">
      <w:pPr>
        <w:spacing w:line="480" w:lineRule="auto"/>
        <w:rPr>
          <w:rFonts w:ascii="Times New Roman" w:hAnsi="Times New Roman" w:cs="Times New Roman"/>
          <w:b/>
          <w:bCs/>
          <w:color w:val="000000" w:themeColor="text1"/>
          <w:szCs w:val="24"/>
        </w:rPr>
      </w:pPr>
    </w:p>
    <w:p w14:paraId="0F545179" w14:textId="77777777" w:rsidR="00EB7C8C" w:rsidRPr="00D46989" w:rsidRDefault="00EB7C8C" w:rsidP="00EB7C8C">
      <w:pPr>
        <w:spacing w:line="480" w:lineRule="auto"/>
        <w:rPr>
          <w:rFonts w:ascii="Times New Roman" w:eastAsiaTheme="majorEastAsia" w:hAnsi="Times New Roman" w:cs="Times New Roman"/>
          <w:b/>
          <w:bCs/>
          <w:color w:val="000000" w:themeColor="text1"/>
          <w:szCs w:val="24"/>
        </w:rPr>
      </w:pPr>
      <w:r w:rsidRPr="00D46989">
        <w:rPr>
          <w:rFonts w:ascii="Times New Roman" w:eastAsiaTheme="majorEastAsia" w:hAnsi="Times New Roman" w:cs="Times New Roman"/>
          <w:b/>
          <w:bCs/>
          <w:color w:val="000000" w:themeColor="text1"/>
          <w:szCs w:val="24"/>
        </w:rPr>
        <w:lastRenderedPageBreak/>
        <w:t>Introduction</w:t>
      </w:r>
    </w:p>
    <w:p w14:paraId="569B390E"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The current business world is a fast-paced dynamism requiring organizations to foster innovation to stay in business and be successful in the long-term. Innovation and organizational change are important processes that cannot be achieved without leadership, especially in the types of industries where technology is rapidly developing and competition is highly intense (Drucker, 1999; Robbins and Judge, 2017). Transformational leadership has also been discussed as one of the most effective leadership styles to drive innovation and lead organizations in a change (Bass, 1985; Avolio and Bass, 1995).</w:t>
      </w:r>
    </w:p>
    <w:p w14:paraId="1BE8B497"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The leadership style is described as transformational leadership which is characterized by enabling leaders to inspire and motivate personnel to perform beyond expectations through the development of an inspiring vision, nurturing of creativity as well as personal growth (Bass, 1985). This type of leadership is opposite to transactional leadership which concentrates more on rewards and results achieved </w:t>
      </w:r>
      <w:proofErr w:type="gramStart"/>
      <w:r w:rsidRPr="00186599">
        <w:rPr>
          <w:rFonts w:ascii="Times New Roman" w:eastAsiaTheme="majorEastAsia" w:hAnsi="Times New Roman" w:cs="Times New Roman"/>
          <w:color w:val="000000" w:themeColor="text1"/>
          <w:szCs w:val="24"/>
        </w:rPr>
        <w:t>on the basis of</w:t>
      </w:r>
      <w:proofErr w:type="gramEnd"/>
      <w:r w:rsidRPr="00186599">
        <w:rPr>
          <w:rFonts w:ascii="Times New Roman" w:eastAsiaTheme="majorEastAsia" w:hAnsi="Times New Roman" w:cs="Times New Roman"/>
          <w:color w:val="000000" w:themeColor="text1"/>
          <w:szCs w:val="24"/>
        </w:rPr>
        <w:t xml:space="preserve"> performance (Burns, 1978). Transformational leaders are more focused on innovation, teamwork and flexibility and are thus well suited in the dynamic business environment (Gumusluoglu and Ilsev, 2009; Jung et al., 2003).</w:t>
      </w:r>
    </w:p>
    <w:p w14:paraId="4964CAEA"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Organizational success largely relies on innovation as it allows organizations to make new products, enhance their work processes, and adapt to emerging market needs (Tidd and Bessant, 2018). Studies indicate that transformational leadership has a positive impact on innovation because it allows a culture of creativity to develop and employees are motivated to embrace new ideas (Amabile, 1996; Mumford et al., 2002). Leaders who offer intellectual stimulation and take risks offer a platform through which innovation can flourish (Avolio et al., 1999).</w:t>
      </w:r>
    </w:p>
    <w:p w14:paraId="3AC9467B"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lastRenderedPageBreak/>
        <w:t xml:space="preserve">The connection between change and leadership is also important. With globalization and technological revolution, to stay competitive, organizations need to change fast (Kotter, 1996). Management of change is an important role of transformational leaders as they communicate a clear vision, encourage workers and dissolve any resistance to change (Tushman and OReilly, 1996; </w:t>
      </w:r>
      <w:proofErr w:type="spellStart"/>
      <w:r w:rsidRPr="00186599">
        <w:rPr>
          <w:rFonts w:ascii="Times New Roman" w:eastAsiaTheme="majorEastAsia" w:hAnsi="Times New Roman" w:cs="Times New Roman"/>
          <w:color w:val="000000" w:themeColor="text1"/>
          <w:szCs w:val="24"/>
        </w:rPr>
        <w:t>Armenakis</w:t>
      </w:r>
      <w:proofErr w:type="spellEnd"/>
      <w:r w:rsidRPr="00186599">
        <w:rPr>
          <w:rFonts w:ascii="Times New Roman" w:eastAsiaTheme="majorEastAsia" w:hAnsi="Times New Roman" w:cs="Times New Roman"/>
          <w:color w:val="000000" w:themeColor="text1"/>
          <w:szCs w:val="24"/>
        </w:rPr>
        <w:t xml:space="preserve"> and </w:t>
      </w:r>
      <w:proofErr w:type="spellStart"/>
      <w:r w:rsidRPr="00186599">
        <w:rPr>
          <w:rFonts w:ascii="Times New Roman" w:eastAsiaTheme="majorEastAsia" w:hAnsi="Times New Roman" w:cs="Times New Roman"/>
          <w:color w:val="000000" w:themeColor="text1"/>
          <w:szCs w:val="24"/>
        </w:rPr>
        <w:t>Bedeian</w:t>
      </w:r>
      <w:proofErr w:type="spellEnd"/>
      <w:r w:rsidRPr="00186599">
        <w:rPr>
          <w:rFonts w:ascii="Times New Roman" w:eastAsiaTheme="majorEastAsia" w:hAnsi="Times New Roman" w:cs="Times New Roman"/>
          <w:color w:val="000000" w:themeColor="text1"/>
          <w:szCs w:val="24"/>
        </w:rPr>
        <w:t>, 1999). Successful change management involves a good leadership to align the organizational objectives to strategic goals and implement them successfully.</w:t>
      </w:r>
    </w:p>
    <w:p w14:paraId="56A19D7F"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One notable evidence of transformational leadership at work is Steve Jobs, co-founder and former CEO of Apple Inc. Jobs is credited with having such a visionary outlook and the capacity to spur innovation at the company (Isaacson, 2011). During his tenure, Apple has launched some groundbreaking products; iPhone, iPad, and iPod that have changed the face of technology and set new standards in consumer expectation (Gallo, 2010). Design, simplicity, and user experience were key elements that contributed to the success and innovation strategy of Apple due to the focus of Jobs.</w:t>
      </w:r>
    </w:p>
    <w:p w14:paraId="1123EF8D"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The culture of Apple during the tenure of Jobs was highly innovative, collaborative, and </w:t>
      </w:r>
      <w:proofErr w:type="gramStart"/>
      <w:r w:rsidRPr="00186599">
        <w:rPr>
          <w:rFonts w:ascii="Times New Roman" w:eastAsiaTheme="majorEastAsia" w:hAnsi="Times New Roman" w:cs="Times New Roman"/>
          <w:color w:val="000000" w:themeColor="text1"/>
          <w:szCs w:val="24"/>
        </w:rPr>
        <w:t>excellence-driven</w:t>
      </w:r>
      <w:proofErr w:type="gramEnd"/>
      <w:r w:rsidRPr="00186599">
        <w:rPr>
          <w:rFonts w:ascii="Times New Roman" w:eastAsiaTheme="majorEastAsia" w:hAnsi="Times New Roman" w:cs="Times New Roman"/>
          <w:color w:val="000000" w:themeColor="text1"/>
          <w:szCs w:val="24"/>
        </w:rPr>
        <w:t>. Jobs taught the employees to be innovative and test the status quo which created a spirit of never-ending improvement (O’Reilly and Tushman, 2008). Nevertheless, he also had issues related to his leadership style such as high expectations and pressure to employees, which underscored the dynamics of transformational leadership (Isaacson, 2011).</w:t>
      </w:r>
    </w:p>
    <w:p w14:paraId="2AA9A29B"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Moreover, transformational leadership also leads to organizational learning and flex. Compared to organizations with laissez-faire leaders, those with transformational leaders are more accepting of change, and willing to experiment, and find new ways of solving complex problems </w:t>
      </w:r>
      <w:r w:rsidRPr="00186599">
        <w:rPr>
          <w:rFonts w:ascii="Times New Roman" w:eastAsiaTheme="majorEastAsia" w:hAnsi="Times New Roman" w:cs="Times New Roman"/>
          <w:color w:val="000000" w:themeColor="text1"/>
          <w:szCs w:val="24"/>
        </w:rPr>
        <w:lastRenderedPageBreak/>
        <w:t xml:space="preserve">(Senge, 1990; Nonaka and Takeuchi, 1995). This is especially significant in industries where technology and the dynamics of the markets </w:t>
      </w:r>
      <w:proofErr w:type="gramStart"/>
      <w:r w:rsidRPr="00186599">
        <w:rPr>
          <w:rFonts w:ascii="Times New Roman" w:eastAsiaTheme="majorEastAsia" w:hAnsi="Times New Roman" w:cs="Times New Roman"/>
          <w:color w:val="000000" w:themeColor="text1"/>
          <w:szCs w:val="24"/>
        </w:rPr>
        <w:t>have to</w:t>
      </w:r>
      <w:proofErr w:type="gramEnd"/>
      <w:r w:rsidRPr="00186599">
        <w:rPr>
          <w:rFonts w:ascii="Times New Roman" w:eastAsiaTheme="majorEastAsia" w:hAnsi="Times New Roman" w:cs="Times New Roman"/>
          <w:color w:val="000000" w:themeColor="text1"/>
          <w:szCs w:val="24"/>
        </w:rPr>
        <w:t xml:space="preserve"> keep changing.</w:t>
      </w:r>
    </w:p>
    <w:p w14:paraId="48CFD87E"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To sum it up, transformational leadership is an essential aspect of promoting innovations and organizational change. Transformational leaders can help organizations to attain sustainable competitive advantage by motivating employees, fostering creativity, aligning organizational objectives with a clear vision and aligning executive goals and objectives. This report will critically examine the role of transformational leadership in innovation, specifically that of Apple Inc. under the leadership of Steve Jobs and how it affects the organizational change.</w:t>
      </w:r>
    </w:p>
    <w:p w14:paraId="68B13ED9"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72C50C4E"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0C7607BF"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2713E429"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4124AE18"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3737A736"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6D1689F2"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14B7061F"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4C729AD1"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63AA2FAC"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12F3BAF8"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2B587BA2"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7C8BD0E3"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1AD988E8" w14:textId="77777777" w:rsidR="00186599" w:rsidRPr="00186599" w:rsidRDefault="00186599" w:rsidP="00186599">
      <w:pPr>
        <w:spacing w:line="480" w:lineRule="auto"/>
        <w:rPr>
          <w:rFonts w:ascii="Times New Roman" w:eastAsiaTheme="majorEastAsia" w:hAnsi="Times New Roman" w:cs="Times New Roman"/>
          <w:b/>
          <w:bCs/>
          <w:color w:val="000000" w:themeColor="text1"/>
          <w:szCs w:val="24"/>
        </w:rPr>
      </w:pPr>
      <w:r w:rsidRPr="00186599">
        <w:rPr>
          <w:rFonts w:ascii="Times New Roman" w:eastAsiaTheme="majorEastAsia" w:hAnsi="Times New Roman" w:cs="Times New Roman"/>
          <w:b/>
          <w:bCs/>
          <w:color w:val="000000" w:themeColor="text1"/>
          <w:szCs w:val="24"/>
        </w:rPr>
        <w:t>Literature Review</w:t>
      </w:r>
    </w:p>
    <w:p w14:paraId="2665EA40"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Transformational leadership has become a well-established concept in the field of academic literature as the engine of innovation and organisational change. Bass (1985) developed the concept of transformational leadership as a process in which leaders influence followers to put aside their self-interests in the interest of an organization. This leadership style is described by four primary elements idealized influence, inspirational motivation, intellectual stimulation and individualized consideration (Avolio and Bass, 1995). All these factors contribute to the culture of creativity, collaboration and innovation in organizations.</w:t>
      </w:r>
    </w:p>
    <w:p w14:paraId="2ED8550B"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Empirical evidence shows that transformational leadership has a positive impact on innovation because it motivates employees to be innovative and to question the established procedures. Amabile (1996) stresses that innovative organizations cannot do without </w:t>
      </w:r>
      <w:proofErr w:type="gramStart"/>
      <w:r w:rsidRPr="00186599">
        <w:rPr>
          <w:rFonts w:ascii="Times New Roman" w:eastAsiaTheme="majorEastAsia" w:hAnsi="Times New Roman" w:cs="Times New Roman"/>
          <w:color w:val="000000" w:themeColor="text1"/>
          <w:szCs w:val="24"/>
        </w:rPr>
        <w:t>creativity</w:t>
      </w:r>
      <w:proofErr w:type="gramEnd"/>
      <w:r w:rsidRPr="00186599">
        <w:rPr>
          <w:rFonts w:ascii="Times New Roman" w:eastAsiaTheme="majorEastAsia" w:hAnsi="Times New Roman" w:cs="Times New Roman"/>
          <w:color w:val="000000" w:themeColor="text1"/>
          <w:szCs w:val="24"/>
        </w:rPr>
        <w:t xml:space="preserve"> which is an essential element of innovation, and that leaders have a key role in providing an environment that fosters creativity. In the same vein, Mumford et al. (2002) opine that employees who </w:t>
      </w:r>
      <w:proofErr w:type="gramStart"/>
      <w:r w:rsidRPr="00186599">
        <w:rPr>
          <w:rFonts w:ascii="Times New Roman" w:eastAsiaTheme="majorEastAsia" w:hAnsi="Times New Roman" w:cs="Times New Roman"/>
          <w:color w:val="000000" w:themeColor="text1"/>
          <w:szCs w:val="24"/>
        </w:rPr>
        <w:t>are able to</w:t>
      </w:r>
      <w:proofErr w:type="gramEnd"/>
      <w:r w:rsidRPr="00186599">
        <w:rPr>
          <w:rFonts w:ascii="Times New Roman" w:eastAsiaTheme="majorEastAsia" w:hAnsi="Times New Roman" w:cs="Times New Roman"/>
          <w:color w:val="000000" w:themeColor="text1"/>
          <w:szCs w:val="24"/>
        </w:rPr>
        <w:t xml:space="preserve"> generate innovative ideas to solve complicated problems are so due to the encouragement of leaders to be intellectually stimulating and supportive of risk-taking. Empirical evidence supports this further in showing that transformational leadership has a strong positive influence on individual and organizational innovation (Gumusluoglu and Ilsev, 2009; Jung et al, 2003).</w:t>
      </w:r>
    </w:p>
    <w:p w14:paraId="3C435EE3"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The correlation between transformational leadership and change in an organization has also been widely researched. Kotter (1996) emphasizes that change management requires effective leadership, especially in the overcoming resistance and alignment of employees to the objectives of the organization. Transformational leaders support change through communication of clear </w:t>
      </w:r>
      <w:r w:rsidRPr="00186599">
        <w:rPr>
          <w:rFonts w:ascii="Times New Roman" w:eastAsiaTheme="majorEastAsia" w:hAnsi="Times New Roman" w:cs="Times New Roman"/>
          <w:color w:val="000000" w:themeColor="text1"/>
          <w:szCs w:val="24"/>
        </w:rPr>
        <w:lastRenderedPageBreak/>
        <w:t>vision, employee motivation and creation of sense of commitment (</w:t>
      </w:r>
      <w:proofErr w:type="spellStart"/>
      <w:r w:rsidRPr="00186599">
        <w:rPr>
          <w:rFonts w:ascii="Times New Roman" w:eastAsiaTheme="majorEastAsia" w:hAnsi="Times New Roman" w:cs="Times New Roman"/>
          <w:color w:val="000000" w:themeColor="text1"/>
          <w:szCs w:val="24"/>
        </w:rPr>
        <w:t>Armenakis</w:t>
      </w:r>
      <w:proofErr w:type="spellEnd"/>
      <w:r w:rsidRPr="00186599">
        <w:rPr>
          <w:rFonts w:ascii="Times New Roman" w:eastAsiaTheme="majorEastAsia" w:hAnsi="Times New Roman" w:cs="Times New Roman"/>
          <w:color w:val="000000" w:themeColor="text1"/>
          <w:szCs w:val="24"/>
        </w:rPr>
        <w:t xml:space="preserve"> and </w:t>
      </w:r>
      <w:proofErr w:type="spellStart"/>
      <w:r w:rsidRPr="00186599">
        <w:rPr>
          <w:rFonts w:ascii="Times New Roman" w:eastAsiaTheme="majorEastAsia" w:hAnsi="Times New Roman" w:cs="Times New Roman"/>
          <w:color w:val="000000" w:themeColor="text1"/>
          <w:szCs w:val="24"/>
        </w:rPr>
        <w:t>Bedeian</w:t>
      </w:r>
      <w:proofErr w:type="spellEnd"/>
      <w:r w:rsidRPr="00186599">
        <w:rPr>
          <w:rFonts w:ascii="Times New Roman" w:eastAsiaTheme="majorEastAsia" w:hAnsi="Times New Roman" w:cs="Times New Roman"/>
          <w:color w:val="000000" w:themeColor="text1"/>
          <w:szCs w:val="24"/>
        </w:rPr>
        <w:t>, 1999). Tushman and O’Reilly (1996) coined the notion that organizations are ambidextrous, i.e. strike a balance between exploiting existing possibilities and exploring new opportunities, and that leadership plays a role in balancing this.</w:t>
      </w:r>
    </w:p>
    <w:p w14:paraId="7F9C06C6"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Transformational leadership also goes hand in hand with knowledge management and organizational learning. According to Nonaka and Takeuchi (1995), knowledge creation is a dynamic process that also needs interaction between the individuals and the organization. Transformational leaders facilitate the sharing and learning of knowledge and this allows the organizations to respond to the evolving environments (Senge, 1990). This applies more so in innovation-based industries where learning is necessary to keep up with the competition.</w:t>
      </w:r>
    </w:p>
    <w:p w14:paraId="1FBCD1BE"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Apple Inc. under Steve Jobs case offers a viable experience in transformational leadership in action. The leadership style of Jobs has received extensive research on the effect of innovation and organizational change (Isaacson, 2011). He was a visionary leader who foresaw the trends in the market and designed products that transformed the industry, like the iPhone and iPad (Gallo, 2010). The focus of design, simplicity and user experience that Jobs promoted made Apple have a reputation of being a leader in innovation (O’Reilly &amp; Tushman, 2008).</w:t>
      </w:r>
    </w:p>
    <w:p w14:paraId="29C72A96"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Nevertheless, the challenges related to transformational leadership are also noted in the literature. On the one hand, this leadership approach can promote innovation, but on the other hand, it can cause the dependency on the leader and the pressure on the staff (Mumford et al., 2002). Moreover, too much emphasis on vision and innovation can result into lack of attention to operational efficiency and </w:t>
      </w:r>
      <w:proofErr w:type="gramStart"/>
      <w:r w:rsidRPr="00186599">
        <w:rPr>
          <w:rFonts w:ascii="Times New Roman" w:eastAsiaTheme="majorEastAsia" w:hAnsi="Times New Roman" w:cs="Times New Roman"/>
          <w:color w:val="000000" w:themeColor="text1"/>
          <w:szCs w:val="24"/>
        </w:rPr>
        <w:t>short term</w:t>
      </w:r>
      <w:proofErr w:type="gramEnd"/>
      <w:r w:rsidRPr="00186599">
        <w:rPr>
          <w:rFonts w:ascii="Times New Roman" w:eastAsiaTheme="majorEastAsia" w:hAnsi="Times New Roman" w:cs="Times New Roman"/>
          <w:color w:val="000000" w:themeColor="text1"/>
          <w:szCs w:val="24"/>
        </w:rPr>
        <w:t xml:space="preserve"> performance (Robbins and Judge, 2017). It indicates that organizational leaders </w:t>
      </w:r>
      <w:proofErr w:type="gramStart"/>
      <w:r w:rsidRPr="00186599">
        <w:rPr>
          <w:rFonts w:ascii="Times New Roman" w:eastAsiaTheme="majorEastAsia" w:hAnsi="Times New Roman" w:cs="Times New Roman"/>
          <w:color w:val="000000" w:themeColor="text1"/>
          <w:szCs w:val="24"/>
        </w:rPr>
        <w:t>have to</w:t>
      </w:r>
      <w:proofErr w:type="gramEnd"/>
      <w:r w:rsidRPr="00186599">
        <w:rPr>
          <w:rFonts w:ascii="Times New Roman" w:eastAsiaTheme="majorEastAsia" w:hAnsi="Times New Roman" w:cs="Times New Roman"/>
          <w:color w:val="000000" w:themeColor="text1"/>
          <w:szCs w:val="24"/>
        </w:rPr>
        <w:t xml:space="preserve"> reconcile transformational leadership with other management strategies to foster sustainable performance.</w:t>
      </w:r>
    </w:p>
    <w:p w14:paraId="58B977AF"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lastRenderedPageBreak/>
        <w:t xml:space="preserve">All in all, the literature indicates that transformational leadership is a very important thing in promoting innovation and the management of change in an organization. Transformational leaders facilitate the ability of organizations to survive in dynamic environments by fostering creativity, sharing of knowledge and adaptability. Nevertheless, the process needs powerful leadership skills, a </w:t>
      </w:r>
      <w:proofErr w:type="spellStart"/>
      <w:r w:rsidRPr="00186599">
        <w:rPr>
          <w:rFonts w:ascii="Times New Roman" w:eastAsiaTheme="majorEastAsia" w:hAnsi="Times New Roman" w:cs="Times New Roman"/>
          <w:color w:val="000000" w:themeColor="text1"/>
          <w:szCs w:val="24"/>
        </w:rPr>
        <w:t>favorable</w:t>
      </w:r>
      <w:proofErr w:type="spellEnd"/>
      <w:r w:rsidRPr="00186599">
        <w:rPr>
          <w:rFonts w:ascii="Times New Roman" w:eastAsiaTheme="majorEastAsia" w:hAnsi="Times New Roman" w:cs="Times New Roman"/>
          <w:color w:val="000000" w:themeColor="text1"/>
          <w:szCs w:val="24"/>
        </w:rPr>
        <w:t xml:space="preserve"> organizational culture, and alignment with strategic goals to be successfully implemented.</w:t>
      </w:r>
    </w:p>
    <w:p w14:paraId="5E316172"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27742955"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2E627055"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117C272D"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62F7A8F6"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5219C75F"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420277D4"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73BBE491"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0A3C85BE"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4EE36F43"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063041BF"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0456FF27"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142C6C17"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073B7C49" w14:textId="77777777" w:rsidR="00186599" w:rsidRPr="00186599" w:rsidRDefault="00186599" w:rsidP="00186599">
      <w:pPr>
        <w:spacing w:line="480" w:lineRule="auto"/>
        <w:rPr>
          <w:rFonts w:ascii="Times New Roman" w:eastAsiaTheme="majorEastAsia" w:hAnsi="Times New Roman" w:cs="Times New Roman"/>
          <w:b/>
          <w:bCs/>
          <w:color w:val="000000" w:themeColor="text1"/>
          <w:szCs w:val="24"/>
        </w:rPr>
      </w:pPr>
      <w:r w:rsidRPr="00186599">
        <w:rPr>
          <w:rFonts w:ascii="Times New Roman" w:eastAsiaTheme="majorEastAsia" w:hAnsi="Times New Roman" w:cs="Times New Roman"/>
          <w:b/>
          <w:bCs/>
          <w:color w:val="000000" w:themeColor="text1"/>
          <w:szCs w:val="24"/>
        </w:rPr>
        <w:lastRenderedPageBreak/>
        <w:t>Methodology</w:t>
      </w:r>
    </w:p>
    <w:p w14:paraId="101BAC67"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The research paper is based on the qualitative research approach </w:t>
      </w:r>
      <w:proofErr w:type="gramStart"/>
      <w:r w:rsidRPr="00186599">
        <w:rPr>
          <w:rFonts w:ascii="Times New Roman" w:eastAsiaTheme="majorEastAsia" w:hAnsi="Times New Roman" w:cs="Times New Roman"/>
          <w:color w:val="000000" w:themeColor="text1"/>
          <w:szCs w:val="24"/>
        </w:rPr>
        <w:t>in order to</w:t>
      </w:r>
      <w:proofErr w:type="gramEnd"/>
      <w:r w:rsidRPr="00186599">
        <w:rPr>
          <w:rFonts w:ascii="Times New Roman" w:eastAsiaTheme="majorEastAsia" w:hAnsi="Times New Roman" w:cs="Times New Roman"/>
          <w:color w:val="000000" w:themeColor="text1"/>
          <w:szCs w:val="24"/>
        </w:rPr>
        <w:t xml:space="preserve"> examine how transformational leadership has contributed to innovation and organizational change management with special reference to the Apple Inc. during the reign of Steve Jobs. The qualitative methodology is proper because the study will investigate theoretical ideas, leadership practices, and organizational results but not based on quantitative data.</w:t>
      </w:r>
    </w:p>
    <w:p w14:paraId="10B1A185"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The study is founded on the systematic review of secondary sources, i.e., peer-reviewed journal articles, books, and case studies located in scholarly databases, e.g., Google Scholar, JSTOR, and ScienceDirect. The search keywords will include transformational leadership, innovation, organizational change, Steve Jobs leadership, and Apple leadership of innovation. Sources that contained DOI reference were </w:t>
      </w:r>
      <w:proofErr w:type="spellStart"/>
      <w:r w:rsidRPr="00186599">
        <w:rPr>
          <w:rFonts w:ascii="Times New Roman" w:eastAsiaTheme="majorEastAsia" w:hAnsi="Times New Roman" w:cs="Times New Roman"/>
          <w:color w:val="000000" w:themeColor="text1"/>
          <w:szCs w:val="24"/>
        </w:rPr>
        <w:t>favored</w:t>
      </w:r>
      <w:proofErr w:type="spellEnd"/>
      <w:r w:rsidRPr="00186599">
        <w:rPr>
          <w:rFonts w:ascii="Times New Roman" w:eastAsiaTheme="majorEastAsia" w:hAnsi="Times New Roman" w:cs="Times New Roman"/>
          <w:color w:val="000000" w:themeColor="text1"/>
          <w:szCs w:val="24"/>
        </w:rPr>
        <w:t xml:space="preserve"> to provide academic reliability and credibility (Gumusluoglu and Ilsev, 2009; Jung et al., 2003).</w:t>
      </w:r>
    </w:p>
    <w:p w14:paraId="098E2457"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The relationship between transformational leadership and innovation is </w:t>
      </w:r>
      <w:proofErr w:type="spellStart"/>
      <w:r w:rsidRPr="00186599">
        <w:rPr>
          <w:rFonts w:ascii="Times New Roman" w:eastAsiaTheme="majorEastAsia" w:hAnsi="Times New Roman" w:cs="Times New Roman"/>
          <w:color w:val="000000" w:themeColor="text1"/>
          <w:szCs w:val="24"/>
        </w:rPr>
        <w:t>analyzed</w:t>
      </w:r>
      <w:proofErr w:type="spellEnd"/>
      <w:r w:rsidRPr="00186599">
        <w:rPr>
          <w:rFonts w:ascii="Times New Roman" w:eastAsiaTheme="majorEastAsia" w:hAnsi="Times New Roman" w:cs="Times New Roman"/>
          <w:color w:val="000000" w:themeColor="text1"/>
          <w:szCs w:val="24"/>
        </w:rPr>
        <w:t xml:space="preserve"> using a critical analysis framework. This entails the study of the major elements of transformational leadership and their consequences on the organizational performance and innovativeness (Bass, 1985; Avolio and Bass, 1995). The paper also assesses the impact of leadership on the change process of an organization which is based on well-known theories like </w:t>
      </w:r>
      <w:proofErr w:type="spellStart"/>
      <w:r w:rsidRPr="00186599">
        <w:rPr>
          <w:rFonts w:ascii="Times New Roman" w:eastAsiaTheme="majorEastAsia" w:hAnsi="Times New Roman" w:cs="Times New Roman"/>
          <w:color w:val="000000" w:themeColor="text1"/>
          <w:szCs w:val="24"/>
        </w:rPr>
        <w:t>Kotters</w:t>
      </w:r>
      <w:proofErr w:type="spellEnd"/>
      <w:r w:rsidRPr="00186599">
        <w:rPr>
          <w:rFonts w:ascii="Times New Roman" w:eastAsiaTheme="majorEastAsia" w:hAnsi="Times New Roman" w:cs="Times New Roman"/>
          <w:color w:val="000000" w:themeColor="text1"/>
          <w:szCs w:val="24"/>
        </w:rPr>
        <w:t xml:space="preserve"> change model and the ambidextrous organization concept (Kotter, 1996; Tushman and O Reilly, 1996).</w:t>
      </w:r>
    </w:p>
    <w:p w14:paraId="2D14D9D9"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It uses a case study approach to examine Apple Inc. with Steve Jobs in command. The case study analysis gives a closer picture of the application of theoretical concepts into practice. The analysis of the innovation strategy, products development and organizational culture of Apple </w:t>
      </w:r>
      <w:r w:rsidRPr="00186599">
        <w:rPr>
          <w:rFonts w:ascii="Times New Roman" w:eastAsiaTheme="majorEastAsia" w:hAnsi="Times New Roman" w:cs="Times New Roman"/>
          <w:color w:val="000000" w:themeColor="text1"/>
          <w:szCs w:val="24"/>
        </w:rPr>
        <w:lastRenderedPageBreak/>
        <w:t>reveals the practical implications of transformational leadership (Isaacson, 2011; Gallo, 2010). This methodology allows one to combine theoretical knowledge with observations.</w:t>
      </w:r>
    </w:p>
    <w:p w14:paraId="13F6352C"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To maintain validity and reliability, the study employs triangulation to integrate several sources of information such as academic research, case studies, and theoretical frameworks (Nonaka and Takeuchi, 1995; Senge, 1990). This minimizes bias and increases the strength of the results. Nonetheless, there are some limitations due to the use of secondary data, since the research does not involve the use of primary data gathering or first-hand observation.</w:t>
      </w:r>
    </w:p>
    <w:p w14:paraId="67629C91"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Regardless of these weaknesses, the methodology presents a highly detailed and systematic manner of studying transformational leadership and its implication on innovation and organizational change. Combining the theoretical aspects and practical examples, the paper provides very important insights concerning the role of leadership in determining organizational success in a contemporary business setting.</w:t>
      </w:r>
    </w:p>
    <w:p w14:paraId="4D1D60BC"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7B14E203"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6B2F857F"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19215572"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2ED7B714"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24974ABE"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5B1B11A5"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3880D0BE"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40D4CEC8" w14:textId="77777777" w:rsidR="00186599" w:rsidRPr="00186599" w:rsidRDefault="00186599" w:rsidP="00186599">
      <w:pPr>
        <w:spacing w:line="480" w:lineRule="auto"/>
        <w:rPr>
          <w:rFonts w:ascii="Times New Roman" w:eastAsiaTheme="majorEastAsia" w:hAnsi="Times New Roman" w:cs="Times New Roman"/>
          <w:b/>
          <w:bCs/>
          <w:color w:val="000000" w:themeColor="text1"/>
          <w:szCs w:val="24"/>
        </w:rPr>
      </w:pPr>
      <w:r w:rsidRPr="00186599">
        <w:rPr>
          <w:rFonts w:ascii="Times New Roman" w:eastAsiaTheme="majorEastAsia" w:hAnsi="Times New Roman" w:cs="Times New Roman"/>
          <w:b/>
          <w:bCs/>
          <w:color w:val="000000" w:themeColor="text1"/>
          <w:szCs w:val="24"/>
        </w:rPr>
        <w:lastRenderedPageBreak/>
        <w:t>Findings</w:t>
      </w:r>
    </w:p>
    <w:p w14:paraId="3F0DAC9E"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The results of the present research point to the fact that transformational leadership positively influences innovation and organizational change significantly. This style of leadership produces a vision-focused atmosphere that fosters innovation, risk-taking and constant enhancement (Bass, 1985; Avolio and Bass, 1995). It is especially noticeable in organizations reliant on innovation with adaptability and responsiveness being the key to success (Tidd and Bessant, 2018).</w:t>
      </w:r>
    </w:p>
    <w:p w14:paraId="0AA3FAB3"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Among other things, it was found that transformational leadership fosters creativity and innovation among employees. Leaders enable the development of new ideas by creating conditions in which new ideas can be generated by mentally stimulating the employees and pushing them to question existing assumptions (Amabile, 1996; Mumford et al., 2002). Empirical research supports the hypothesis that transformational leadership has a positive relationship with individual innovation and organizational innovation outcomes (Gumusluoglu and Ilsev, 2009; Jung et al, 2003).</w:t>
      </w:r>
    </w:p>
    <w:p w14:paraId="4FD55B93"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The example of Apple Inc. under Steve Jobs is a good indication of the effectiveness of transformational leadership in innovation. Under his visionary leadership, Apple was able to come up with innovative products like the iPhone, iPad and iPod which changed the technology sector (Isaacson, 2011; Gallo, 2010). His emphasis on design, simplicity and user experience oriented organizational work to a </w:t>
      </w:r>
      <w:proofErr w:type="gramStart"/>
      <w:r w:rsidRPr="00186599">
        <w:rPr>
          <w:rFonts w:ascii="Times New Roman" w:eastAsiaTheme="majorEastAsia" w:hAnsi="Times New Roman" w:cs="Times New Roman"/>
          <w:color w:val="000000" w:themeColor="text1"/>
          <w:szCs w:val="24"/>
        </w:rPr>
        <w:t>straight forward</w:t>
      </w:r>
      <w:proofErr w:type="gramEnd"/>
      <w:r w:rsidRPr="00186599">
        <w:rPr>
          <w:rFonts w:ascii="Times New Roman" w:eastAsiaTheme="majorEastAsia" w:hAnsi="Times New Roman" w:cs="Times New Roman"/>
          <w:color w:val="000000" w:themeColor="text1"/>
          <w:szCs w:val="24"/>
        </w:rPr>
        <w:t xml:space="preserve"> innovation strategy, which led to Apple achieving success across all global markets (O’Reilly and Tushman, 2008).</w:t>
      </w:r>
    </w:p>
    <w:p w14:paraId="4726F93C"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The second significant observation is that transformational leadership helps in bringing change to an organization. Leaders that build a strong vision and make employees accept change are more effective in introducing organizational changes (Kotter, 1996; </w:t>
      </w:r>
      <w:proofErr w:type="spellStart"/>
      <w:r w:rsidRPr="00186599">
        <w:rPr>
          <w:rFonts w:ascii="Times New Roman" w:eastAsiaTheme="majorEastAsia" w:hAnsi="Times New Roman" w:cs="Times New Roman"/>
          <w:color w:val="000000" w:themeColor="text1"/>
          <w:szCs w:val="24"/>
        </w:rPr>
        <w:t>Armenakis</w:t>
      </w:r>
      <w:proofErr w:type="spellEnd"/>
      <w:r w:rsidRPr="00186599">
        <w:rPr>
          <w:rFonts w:ascii="Times New Roman" w:eastAsiaTheme="majorEastAsia" w:hAnsi="Times New Roman" w:cs="Times New Roman"/>
          <w:color w:val="000000" w:themeColor="text1"/>
          <w:szCs w:val="24"/>
        </w:rPr>
        <w:t xml:space="preserve"> and </w:t>
      </w:r>
      <w:proofErr w:type="spellStart"/>
      <w:r w:rsidRPr="00186599">
        <w:rPr>
          <w:rFonts w:ascii="Times New Roman" w:eastAsiaTheme="majorEastAsia" w:hAnsi="Times New Roman" w:cs="Times New Roman"/>
          <w:color w:val="000000" w:themeColor="text1"/>
          <w:szCs w:val="24"/>
        </w:rPr>
        <w:t>Bedeian</w:t>
      </w:r>
      <w:proofErr w:type="spellEnd"/>
      <w:r w:rsidRPr="00186599">
        <w:rPr>
          <w:rFonts w:ascii="Times New Roman" w:eastAsiaTheme="majorEastAsia" w:hAnsi="Times New Roman" w:cs="Times New Roman"/>
          <w:color w:val="000000" w:themeColor="text1"/>
          <w:szCs w:val="24"/>
        </w:rPr>
        <w:t xml:space="preserve">, 1999). In </w:t>
      </w:r>
      <w:r w:rsidRPr="00186599">
        <w:rPr>
          <w:rFonts w:ascii="Times New Roman" w:eastAsiaTheme="majorEastAsia" w:hAnsi="Times New Roman" w:cs="Times New Roman"/>
          <w:color w:val="000000" w:themeColor="text1"/>
          <w:szCs w:val="24"/>
        </w:rPr>
        <w:lastRenderedPageBreak/>
        <w:t>the story of Apple, Jobs helped to change Apple to be a worldwide technology leader by changing an organization through organizational restructuring and strategic innovation (Isaacson, 2011).</w:t>
      </w:r>
    </w:p>
    <w:p w14:paraId="3D343CAD"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The research also shows that organizational culture is a factor that encourages innovation. Transformational leaders foster a culture of collaboration, sharing of knowledge and </w:t>
      </w:r>
      <w:proofErr w:type="spellStart"/>
      <w:proofErr w:type="gramStart"/>
      <w:r w:rsidRPr="00186599">
        <w:rPr>
          <w:rFonts w:ascii="Times New Roman" w:eastAsiaTheme="majorEastAsia" w:hAnsi="Times New Roman" w:cs="Times New Roman"/>
          <w:color w:val="000000" w:themeColor="text1"/>
          <w:szCs w:val="24"/>
        </w:rPr>
        <w:t>life long</w:t>
      </w:r>
      <w:proofErr w:type="spellEnd"/>
      <w:proofErr w:type="gramEnd"/>
      <w:r w:rsidRPr="00186599">
        <w:rPr>
          <w:rFonts w:ascii="Times New Roman" w:eastAsiaTheme="majorEastAsia" w:hAnsi="Times New Roman" w:cs="Times New Roman"/>
          <w:color w:val="000000" w:themeColor="text1"/>
          <w:szCs w:val="24"/>
        </w:rPr>
        <w:t xml:space="preserve"> learning (Nonaka and Takeuchi, 1995; Senge, 1990). The culture that Jobs adopted at Apple was one that focused on excellence, creativity, and detail that enhanced its innovation abilities (Gallo, 2010).</w:t>
      </w:r>
    </w:p>
    <w:p w14:paraId="18089670"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Nevertheless, the research paper also highlights the issues revolving around transformational leadership. The risk of leadership dependency is one of them as organizational success becomes extremely dependent on one leader (Mumford et al., 2002). In the case of Apple, there were speculations that the company would not be able to keep innovating after the departure of Jobs. Moreover, transformational leadership is characterized by the high expectations and pressure in a workplace, which may result in stress and burnout in the employees (Robbins and Judge, 2017).</w:t>
      </w:r>
    </w:p>
    <w:p w14:paraId="1C7FF525"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Generally, the results indicate that transformational leadership is a strong force that drives innovation and change in an organization. Its effectiveness however lies in the capacity of organizations to ensure that they balance visionary leadership with sustainable management practices.</w:t>
      </w:r>
    </w:p>
    <w:p w14:paraId="73EC5797"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70A3D301"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57E2B6F0"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2F90EC7B" w14:textId="77777777" w:rsidR="00186599" w:rsidRPr="00186599" w:rsidRDefault="00186599" w:rsidP="00186599">
      <w:pPr>
        <w:spacing w:line="480" w:lineRule="auto"/>
        <w:rPr>
          <w:rFonts w:ascii="Times New Roman" w:eastAsiaTheme="majorEastAsia" w:hAnsi="Times New Roman" w:cs="Times New Roman"/>
          <w:b/>
          <w:bCs/>
          <w:color w:val="000000" w:themeColor="text1"/>
          <w:szCs w:val="24"/>
        </w:rPr>
      </w:pPr>
      <w:r w:rsidRPr="00186599">
        <w:rPr>
          <w:rFonts w:ascii="Times New Roman" w:eastAsiaTheme="majorEastAsia" w:hAnsi="Times New Roman" w:cs="Times New Roman"/>
          <w:b/>
          <w:bCs/>
          <w:color w:val="000000" w:themeColor="text1"/>
          <w:szCs w:val="24"/>
        </w:rPr>
        <w:lastRenderedPageBreak/>
        <w:t>Discussion</w:t>
      </w:r>
    </w:p>
    <w:p w14:paraId="65CCF59C"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This study brings out the importance of transformational leadership in bringing about innovation and change in an organization. The experience of such companies as Apple shows that visionary leadership can change companies and form sustainable competitive advantages (Isaacson, 2011; Gallo, 2010).</w:t>
      </w:r>
    </w:p>
    <w:p w14:paraId="02F75417"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Among the most important issues that were determined during the discussion is the correlation between leadership and innovation. Transformational leaders also encourage their staff to be creative and break traditions, which is a key to innovation in the moving industries (Amabile, 1996; Tidd and Bessant, 2018). This is in line with current literature, which highlights the need to achieve innovation by stimulating the intellectual capacity and empowering employees (Mumford et al., 2002; Jung et al., 2003).</w:t>
      </w:r>
    </w:p>
    <w:p w14:paraId="6561B7D7"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Leadership in handling organizational change is also highlighted in the discussion. According to Kotter (1996), to effect a successful change, there must be a clear vision, good communication, and involvement of employees. The transformational leaders have a significant role in this process as they inspire </w:t>
      </w:r>
      <w:proofErr w:type="gramStart"/>
      <w:r w:rsidRPr="00186599">
        <w:rPr>
          <w:rFonts w:ascii="Times New Roman" w:eastAsiaTheme="majorEastAsia" w:hAnsi="Times New Roman" w:cs="Times New Roman"/>
          <w:color w:val="000000" w:themeColor="text1"/>
          <w:szCs w:val="24"/>
        </w:rPr>
        <w:t>employees, and</w:t>
      </w:r>
      <w:proofErr w:type="gramEnd"/>
      <w:r w:rsidRPr="00186599">
        <w:rPr>
          <w:rFonts w:ascii="Times New Roman" w:eastAsiaTheme="majorEastAsia" w:hAnsi="Times New Roman" w:cs="Times New Roman"/>
          <w:color w:val="000000" w:themeColor="text1"/>
          <w:szCs w:val="24"/>
        </w:rPr>
        <w:t xml:space="preserve"> managing the resistance to change (</w:t>
      </w:r>
      <w:proofErr w:type="spellStart"/>
      <w:r w:rsidRPr="00186599">
        <w:rPr>
          <w:rFonts w:ascii="Times New Roman" w:eastAsiaTheme="majorEastAsia" w:hAnsi="Times New Roman" w:cs="Times New Roman"/>
          <w:color w:val="000000" w:themeColor="text1"/>
          <w:szCs w:val="24"/>
        </w:rPr>
        <w:t>Armenakis</w:t>
      </w:r>
      <w:proofErr w:type="spellEnd"/>
      <w:r w:rsidRPr="00186599">
        <w:rPr>
          <w:rFonts w:ascii="Times New Roman" w:eastAsiaTheme="majorEastAsia" w:hAnsi="Times New Roman" w:cs="Times New Roman"/>
          <w:color w:val="000000" w:themeColor="text1"/>
          <w:szCs w:val="24"/>
        </w:rPr>
        <w:t xml:space="preserve"> and </w:t>
      </w:r>
      <w:proofErr w:type="spellStart"/>
      <w:r w:rsidRPr="00186599">
        <w:rPr>
          <w:rFonts w:ascii="Times New Roman" w:eastAsiaTheme="majorEastAsia" w:hAnsi="Times New Roman" w:cs="Times New Roman"/>
          <w:color w:val="000000" w:themeColor="text1"/>
          <w:szCs w:val="24"/>
        </w:rPr>
        <w:t>Bedeian</w:t>
      </w:r>
      <w:proofErr w:type="spellEnd"/>
      <w:r w:rsidRPr="00186599">
        <w:rPr>
          <w:rFonts w:ascii="Times New Roman" w:eastAsiaTheme="majorEastAsia" w:hAnsi="Times New Roman" w:cs="Times New Roman"/>
          <w:color w:val="000000" w:themeColor="text1"/>
          <w:szCs w:val="24"/>
        </w:rPr>
        <w:t>, 1999). This is because Jobs, in the case of Apple, was able to communicate a strong vision and unify the organizational effort to spur change and innovation.</w:t>
      </w:r>
    </w:p>
    <w:p w14:paraId="70D6A9DE"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An additional significant point of discussion is the role of organizational culture. This is because transformational leadership helps to create a culture of innovation and lifelong learning (Senge, 1990; Nonaka and Takeuchi, 1995). This excellence culture and creativity at Apple is a manifestation of the leadership impact of Jobs and emphasizes the need to match leadership style with organizational values (O’Reilly and Tushman, 2008).</w:t>
      </w:r>
    </w:p>
    <w:p w14:paraId="763F96AB"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lastRenderedPageBreak/>
        <w:t xml:space="preserve">Nevertheless, possible constraints of transformational leadership are also addressed in the discussion. Although this type of leadership can lead to innovation, it can also introduce some issues concerning sustainability and reliance of the organization on the leader (Mumford et al., 2002). Organizations </w:t>
      </w:r>
      <w:proofErr w:type="gramStart"/>
      <w:r w:rsidRPr="00186599">
        <w:rPr>
          <w:rFonts w:ascii="Times New Roman" w:eastAsiaTheme="majorEastAsia" w:hAnsi="Times New Roman" w:cs="Times New Roman"/>
          <w:color w:val="000000" w:themeColor="text1"/>
          <w:szCs w:val="24"/>
        </w:rPr>
        <w:t>have to</w:t>
      </w:r>
      <w:proofErr w:type="gramEnd"/>
      <w:r w:rsidRPr="00186599">
        <w:rPr>
          <w:rFonts w:ascii="Times New Roman" w:eastAsiaTheme="majorEastAsia" w:hAnsi="Times New Roman" w:cs="Times New Roman"/>
          <w:color w:val="000000" w:themeColor="text1"/>
          <w:szCs w:val="24"/>
        </w:rPr>
        <w:t xml:space="preserve"> therefore come up with systems and processes that continue to provide continuity and stability even in the absence of individual leaders.</w:t>
      </w:r>
    </w:p>
    <w:p w14:paraId="0084030E"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roofErr w:type="spellStart"/>
      <w:r w:rsidRPr="00186599">
        <w:rPr>
          <w:rFonts w:ascii="Times New Roman" w:eastAsiaTheme="majorEastAsia" w:hAnsi="Times New Roman" w:cs="Times New Roman"/>
          <w:color w:val="000000" w:themeColor="text1"/>
          <w:szCs w:val="24"/>
        </w:rPr>
        <w:t>Ambidexterous</w:t>
      </w:r>
      <w:proofErr w:type="spellEnd"/>
      <w:r w:rsidRPr="00186599">
        <w:rPr>
          <w:rFonts w:ascii="Times New Roman" w:eastAsiaTheme="majorEastAsia" w:hAnsi="Times New Roman" w:cs="Times New Roman"/>
          <w:color w:val="000000" w:themeColor="text1"/>
          <w:szCs w:val="24"/>
        </w:rPr>
        <w:t xml:space="preserve"> organizations are a concept that offers a good guide to how organizations can strike a balance between innovation and operational effectiveness (Tushman and O Reilly, 1996). Transformational leaders should make sure that organizations can not only explore new </w:t>
      </w:r>
      <w:proofErr w:type="gramStart"/>
      <w:r w:rsidRPr="00186599">
        <w:rPr>
          <w:rFonts w:ascii="Times New Roman" w:eastAsiaTheme="majorEastAsia" w:hAnsi="Times New Roman" w:cs="Times New Roman"/>
          <w:color w:val="000000" w:themeColor="text1"/>
          <w:szCs w:val="24"/>
        </w:rPr>
        <w:t>opportunities, but</w:t>
      </w:r>
      <w:proofErr w:type="gramEnd"/>
      <w:r w:rsidRPr="00186599">
        <w:rPr>
          <w:rFonts w:ascii="Times New Roman" w:eastAsiaTheme="majorEastAsia" w:hAnsi="Times New Roman" w:cs="Times New Roman"/>
          <w:color w:val="000000" w:themeColor="text1"/>
          <w:szCs w:val="24"/>
        </w:rPr>
        <w:t xml:space="preserve"> also exploit the available capabilities.</w:t>
      </w:r>
    </w:p>
    <w:p w14:paraId="6375D6F9"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Also, the discussion marks the significance of leadership development and succession planning. Organizations need to invest in future leaders who </w:t>
      </w:r>
      <w:proofErr w:type="gramStart"/>
      <w:r w:rsidRPr="00186599">
        <w:rPr>
          <w:rFonts w:ascii="Times New Roman" w:eastAsiaTheme="majorEastAsia" w:hAnsi="Times New Roman" w:cs="Times New Roman"/>
          <w:color w:val="000000" w:themeColor="text1"/>
          <w:szCs w:val="24"/>
        </w:rPr>
        <w:t>are able to</w:t>
      </w:r>
      <w:proofErr w:type="gramEnd"/>
      <w:r w:rsidRPr="00186599">
        <w:rPr>
          <w:rFonts w:ascii="Times New Roman" w:eastAsiaTheme="majorEastAsia" w:hAnsi="Times New Roman" w:cs="Times New Roman"/>
          <w:color w:val="000000" w:themeColor="text1"/>
          <w:szCs w:val="24"/>
        </w:rPr>
        <w:t xml:space="preserve"> perpetuate innovation and organizational change (Robbins and Judge, 2017). This is especially so with the case of Apple, where continuity of leadership has been a major issue since the death of Jobs.</w:t>
      </w:r>
    </w:p>
    <w:p w14:paraId="35FD680F" w14:textId="22751269" w:rsid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Finally, the discussion has shown that transformational leadership is a very important element in developing innovation and organizational change management. Although this type of leadership has considerable benefits, its performance requires the organization to be well-organized, develop the leadership, and ensure the balancing between innovation and stability. </w:t>
      </w:r>
      <w:proofErr w:type="gramStart"/>
      <w:r w:rsidRPr="00186599">
        <w:rPr>
          <w:rFonts w:ascii="Times New Roman" w:eastAsiaTheme="majorEastAsia" w:hAnsi="Times New Roman" w:cs="Times New Roman"/>
          <w:color w:val="000000" w:themeColor="text1"/>
          <w:szCs w:val="24"/>
        </w:rPr>
        <w:t>In order to</w:t>
      </w:r>
      <w:proofErr w:type="gramEnd"/>
      <w:r w:rsidRPr="00186599">
        <w:rPr>
          <w:rFonts w:ascii="Times New Roman" w:eastAsiaTheme="majorEastAsia" w:hAnsi="Times New Roman" w:cs="Times New Roman"/>
          <w:color w:val="000000" w:themeColor="text1"/>
          <w:szCs w:val="24"/>
        </w:rPr>
        <w:t xml:space="preserve"> become successful in the long term, organizations need to be holistic about leadership and management.</w:t>
      </w:r>
    </w:p>
    <w:p w14:paraId="18810AEB"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p>
    <w:p w14:paraId="558DDED1" w14:textId="77777777" w:rsidR="00186599" w:rsidRPr="00186599" w:rsidRDefault="00186599" w:rsidP="00186599">
      <w:pPr>
        <w:spacing w:line="480" w:lineRule="auto"/>
        <w:rPr>
          <w:rFonts w:ascii="Times New Roman" w:eastAsiaTheme="majorEastAsia" w:hAnsi="Times New Roman" w:cs="Times New Roman"/>
          <w:b/>
          <w:bCs/>
          <w:color w:val="000000" w:themeColor="text1"/>
          <w:szCs w:val="24"/>
        </w:rPr>
      </w:pPr>
      <w:r w:rsidRPr="00186599">
        <w:rPr>
          <w:rFonts w:ascii="Times New Roman" w:eastAsiaTheme="majorEastAsia" w:hAnsi="Times New Roman" w:cs="Times New Roman"/>
          <w:b/>
          <w:bCs/>
          <w:color w:val="000000" w:themeColor="text1"/>
          <w:szCs w:val="24"/>
        </w:rPr>
        <w:t>Recommendations</w:t>
      </w:r>
    </w:p>
    <w:p w14:paraId="3EA9C9D3"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lastRenderedPageBreak/>
        <w:t>According to the review of transformational leadership, innovation, and organizational change, it is possible to suggest several recommendations that can help in increasing leadership and performance in organizations related to innovation.</w:t>
      </w:r>
    </w:p>
    <w:p w14:paraId="12B06B96"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To start with, the organizations need to build transformational leadership skills in the managers. Vision building, communication, emotional intelligence, and inspiring employees should be part of the leadership training programs (Bass, 1985; Avolio and Bass, 1995). Transformational leaders play a critical role in promoting creativity and leading organizations in their complicated transitions.</w:t>
      </w:r>
    </w:p>
    <w:p w14:paraId="151C1B5B"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Secondly, organizations need to establish an organizational culture that is fuelled by innovation. To facilitate creative thinking, leaders should promote experimentation, risk-taking and open communication (Amabile, 1996; Senge, 1990). The success of Apple with Steve Jobs in charge shows that alignment of culture with innovation strategy is important (Isaacson, 2011). Organizations are supposed to encourage creativity and offer employees the freedom to seek new ideas.</w:t>
      </w:r>
    </w:p>
    <w:p w14:paraId="72523EEF"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Third, organizations are supposed to have organized innovation. Although creativity and innovation are encouraged by transformational leadership, it should be complemented by a set of systematic operations, including research and development, cross-functional teamwork, and knowledge management systems (Nonaka and Takeuchi, 1995; Tidd and Bessant, 2018). This will make sure that new ideas are properly converted into actionable results.</w:t>
      </w:r>
    </w:p>
    <w:p w14:paraId="58453E99"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The other recommendation is to reinforce change management practices. To guarantee effective implementation of change initiatives, organizations need to adopt well-known models of change, </w:t>
      </w:r>
      <w:r w:rsidRPr="00186599">
        <w:rPr>
          <w:rFonts w:ascii="Times New Roman" w:eastAsiaTheme="majorEastAsia" w:hAnsi="Times New Roman" w:cs="Times New Roman"/>
          <w:color w:val="000000" w:themeColor="text1"/>
          <w:szCs w:val="24"/>
        </w:rPr>
        <w:lastRenderedPageBreak/>
        <w:t>including that proposed by Kotter (1996). Leaders should be able to articulate a vision, mobilize the workers, and deal with change resistance (</w:t>
      </w:r>
      <w:proofErr w:type="spellStart"/>
      <w:r w:rsidRPr="00186599">
        <w:rPr>
          <w:rFonts w:ascii="Times New Roman" w:eastAsiaTheme="majorEastAsia" w:hAnsi="Times New Roman" w:cs="Times New Roman"/>
          <w:color w:val="000000" w:themeColor="text1"/>
          <w:szCs w:val="24"/>
        </w:rPr>
        <w:t>Armenakis</w:t>
      </w:r>
      <w:proofErr w:type="spellEnd"/>
      <w:r w:rsidRPr="00186599">
        <w:rPr>
          <w:rFonts w:ascii="Times New Roman" w:eastAsiaTheme="majorEastAsia" w:hAnsi="Times New Roman" w:cs="Times New Roman"/>
          <w:color w:val="000000" w:themeColor="text1"/>
          <w:szCs w:val="24"/>
        </w:rPr>
        <w:t xml:space="preserve"> and </w:t>
      </w:r>
      <w:proofErr w:type="spellStart"/>
      <w:r w:rsidRPr="00186599">
        <w:rPr>
          <w:rFonts w:ascii="Times New Roman" w:eastAsiaTheme="majorEastAsia" w:hAnsi="Times New Roman" w:cs="Times New Roman"/>
          <w:color w:val="000000" w:themeColor="text1"/>
          <w:szCs w:val="24"/>
        </w:rPr>
        <w:t>Bedeian</w:t>
      </w:r>
      <w:proofErr w:type="spellEnd"/>
      <w:r w:rsidRPr="00186599">
        <w:rPr>
          <w:rFonts w:ascii="Times New Roman" w:eastAsiaTheme="majorEastAsia" w:hAnsi="Times New Roman" w:cs="Times New Roman"/>
          <w:color w:val="000000" w:themeColor="text1"/>
          <w:szCs w:val="24"/>
        </w:rPr>
        <w:t>, 1999).</w:t>
      </w:r>
    </w:p>
    <w:p w14:paraId="737F6372"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In addition, the companies should think about the leadership succession planning. Among the most notable issues that have been reported in transformational leadership is reliance on an individual leader (Mumford et al., 2002). The organizations need to come up with their own leaders, who can continue with the innovation and keep the performance going in an organization even following a change of leadership.</w:t>
      </w:r>
    </w:p>
    <w:p w14:paraId="791713E2"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Also, innovation requires the promotion of cooperation and teamwork. The transformational leaders are expected to promote cross-functional cooperation and knowledge exchange </w:t>
      </w:r>
      <w:proofErr w:type="gramStart"/>
      <w:r w:rsidRPr="00186599">
        <w:rPr>
          <w:rFonts w:ascii="Times New Roman" w:eastAsiaTheme="majorEastAsia" w:hAnsi="Times New Roman" w:cs="Times New Roman"/>
          <w:color w:val="000000" w:themeColor="text1"/>
          <w:szCs w:val="24"/>
        </w:rPr>
        <w:t>in order to</w:t>
      </w:r>
      <w:proofErr w:type="gramEnd"/>
      <w:r w:rsidRPr="00186599">
        <w:rPr>
          <w:rFonts w:ascii="Times New Roman" w:eastAsiaTheme="majorEastAsia" w:hAnsi="Times New Roman" w:cs="Times New Roman"/>
          <w:color w:val="000000" w:themeColor="text1"/>
          <w:szCs w:val="24"/>
        </w:rPr>
        <w:t xml:space="preserve"> increase creativity and problem-solving (Jung et al., 2003). This is of much importance in international organizations where different views give way to innovation.</w:t>
      </w:r>
    </w:p>
    <w:p w14:paraId="0562AE88"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Organizations are also expected to balance between innovation and operational efficiency. Although transformational leadership focuses on innovation, too much attention to creativity can result in inefficiency (Robbins and Judge, 2017). The idea of ambidextrous organizations emphasizes the importance of striking a balance between exploration and exploitation (Tushman and O Reilly, 1996).</w:t>
      </w:r>
    </w:p>
    <w:p w14:paraId="35CE3A66"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Lastly, technology and digital transformation should be used to enable innovation in companies. High-tech systems help organizations to make better decisions, automate, and create new services and goods (</w:t>
      </w:r>
      <w:proofErr w:type="spellStart"/>
      <w:r w:rsidRPr="00186599">
        <w:rPr>
          <w:rFonts w:ascii="Times New Roman" w:eastAsiaTheme="majorEastAsia" w:hAnsi="Times New Roman" w:cs="Times New Roman"/>
          <w:color w:val="000000" w:themeColor="text1"/>
          <w:szCs w:val="24"/>
        </w:rPr>
        <w:t>Iansiti</w:t>
      </w:r>
      <w:proofErr w:type="spellEnd"/>
      <w:r w:rsidRPr="00186599">
        <w:rPr>
          <w:rFonts w:ascii="Times New Roman" w:eastAsiaTheme="majorEastAsia" w:hAnsi="Times New Roman" w:cs="Times New Roman"/>
          <w:color w:val="000000" w:themeColor="text1"/>
          <w:szCs w:val="24"/>
        </w:rPr>
        <w:t xml:space="preserve"> and Lakhani, 2020). To be competitive in the contemporary business world, leaders should adopt digital transformation.</w:t>
      </w:r>
    </w:p>
    <w:p w14:paraId="43A32E3A"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lastRenderedPageBreak/>
        <w:t>To sum up, transformational leadership, a supportive culture, and a structured process can help organizations to become increasingly innovative and capable of dealing with change. The strategies will allow organizations to grow sustainably to gain competitive advantage.</w:t>
      </w:r>
    </w:p>
    <w:p w14:paraId="6631325F"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Conclusion</w:t>
      </w:r>
    </w:p>
    <w:p w14:paraId="08665569"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This report has critically </w:t>
      </w:r>
      <w:proofErr w:type="spellStart"/>
      <w:r w:rsidRPr="00186599">
        <w:rPr>
          <w:rFonts w:ascii="Times New Roman" w:eastAsiaTheme="majorEastAsia" w:hAnsi="Times New Roman" w:cs="Times New Roman"/>
          <w:color w:val="000000" w:themeColor="text1"/>
          <w:szCs w:val="24"/>
        </w:rPr>
        <w:t>analyzed</w:t>
      </w:r>
      <w:proofErr w:type="spellEnd"/>
      <w:r w:rsidRPr="00186599">
        <w:rPr>
          <w:rFonts w:ascii="Times New Roman" w:eastAsiaTheme="majorEastAsia" w:hAnsi="Times New Roman" w:cs="Times New Roman"/>
          <w:color w:val="000000" w:themeColor="text1"/>
          <w:szCs w:val="24"/>
        </w:rPr>
        <w:t xml:space="preserve"> how transformational leadership can be used to promote innovation and handle organizational change with </w:t>
      </w:r>
      <w:proofErr w:type="gramStart"/>
      <w:r w:rsidRPr="00186599">
        <w:rPr>
          <w:rFonts w:ascii="Times New Roman" w:eastAsiaTheme="majorEastAsia" w:hAnsi="Times New Roman" w:cs="Times New Roman"/>
          <w:color w:val="000000" w:themeColor="text1"/>
          <w:szCs w:val="24"/>
        </w:rPr>
        <w:t>particular reference</w:t>
      </w:r>
      <w:proofErr w:type="gramEnd"/>
      <w:r w:rsidRPr="00186599">
        <w:rPr>
          <w:rFonts w:ascii="Times New Roman" w:eastAsiaTheme="majorEastAsia" w:hAnsi="Times New Roman" w:cs="Times New Roman"/>
          <w:color w:val="000000" w:themeColor="text1"/>
          <w:szCs w:val="24"/>
        </w:rPr>
        <w:t xml:space="preserve"> to Apple Inc. under Steve Jobs. As seen in the analysis, transformational leadership is a strong force of innovation that helps organizations to create new products, respond to change and gain a competitive advantage.</w:t>
      </w:r>
    </w:p>
    <w:p w14:paraId="58E74A06"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The results indicate that transformational leadership improves creativity, employee engagement, and organizational learning. Transformational leaders facilitate innovation by ensuring that the environment is conducive with a clear vision, intellectual stimulation and a supportive culture. An example of how visionary leadership may turn a company upside down and change the standards in the industry is the case of Apple under Steve Jobs.</w:t>
      </w:r>
    </w:p>
    <w:p w14:paraId="3C0FC0D1"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 xml:space="preserve">The report further states the significance of an organizational culture and knowledge management in facilitating innovation. Transformational leadership helps in the creation of culture that fosters collaboration, learning, and continual improvement. Nevertheless, issues like dependency on leadership, employee pressure, and innovation sustainability need to be taken care of </w:t>
      </w:r>
      <w:proofErr w:type="gramStart"/>
      <w:r w:rsidRPr="00186599">
        <w:rPr>
          <w:rFonts w:ascii="Times New Roman" w:eastAsiaTheme="majorEastAsia" w:hAnsi="Times New Roman" w:cs="Times New Roman"/>
          <w:color w:val="000000" w:themeColor="text1"/>
          <w:szCs w:val="24"/>
        </w:rPr>
        <w:t>in order to</w:t>
      </w:r>
      <w:proofErr w:type="gramEnd"/>
      <w:r w:rsidRPr="00186599">
        <w:rPr>
          <w:rFonts w:ascii="Times New Roman" w:eastAsiaTheme="majorEastAsia" w:hAnsi="Times New Roman" w:cs="Times New Roman"/>
          <w:color w:val="000000" w:themeColor="text1"/>
          <w:szCs w:val="24"/>
        </w:rPr>
        <w:t xml:space="preserve"> achieve success over the long term.</w:t>
      </w:r>
    </w:p>
    <w:p w14:paraId="4364D656" w14:textId="77777777" w:rsidR="00186599" w:rsidRPr="00186599"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t>In addition, the paper illustrates leadership role in organizational change management. Change management involves good leadership, communication and organizational goals alignment. Transformational leaders are important leaders who steer organizations through the transformational journey and through resistance.</w:t>
      </w:r>
    </w:p>
    <w:p w14:paraId="5AFB6CFD" w14:textId="0E7F74DE" w:rsidR="00EB7C8C" w:rsidRDefault="00186599" w:rsidP="00186599">
      <w:pPr>
        <w:spacing w:line="480" w:lineRule="auto"/>
        <w:rPr>
          <w:rFonts w:ascii="Times New Roman" w:eastAsiaTheme="majorEastAsia" w:hAnsi="Times New Roman" w:cs="Times New Roman"/>
          <w:color w:val="000000" w:themeColor="text1"/>
          <w:szCs w:val="24"/>
        </w:rPr>
      </w:pPr>
      <w:r w:rsidRPr="00186599">
        <w:rPr>
          <w:rFonts w:ascii="Times New Roman" w:eastAsiaTheme="majorEastAsia" w:hAnsi="Times New Roman" w:cs="Times New Roman"/>
          <w:color w:val="000000" w:themeColor="text1"/>
          <w:szCs w:val="24"/>
        </w:rPr>
        <w:lastRenderedPageBreak/>
        <w:t>To sum it up, transformational leadership is necessary to create innovation and handle organizational change in the contemporary business world. With proper management practices and well-developed organizational culture, such organizations will be in a better position to attain sustainable growth and success due to this leadership style. Nonetheless, there should be a middle ground between innovation and stability as a strategy that will guarantee long-term organizational performance.</w:t>
      </w:r>
    </w:p>
    <w:p w14:paraId="52A15C70" w14:textId="77777777" w:rsidR="00186599" w:rsidRDefault="00186599" w:rsidP="00186599">
      <w:pPr>
        <w:spacing w:line="480" w:lineRule="auto"/>
        <w:rPr>
          <w:rFonts w:ascii="Times New Roman" w:eastAsiaTheme="majorEastAsia" w:hAnsi="Times New Roman" w:cs="Times New Roman"/>
          <w:color w:val="000000" w:themeColor="text1"/>
          <w:szCs w:val="24"/>
        </w:rPr>
      </w:pPr>
    </w:p>
    <w:p w14:paraId="7FE76A36" w14:textId="77777777" w:rsidR="00186599" w:rsidRDefault="00186599" w:rsidP="00186599">
      <w:pPr>
        <w:spacing w:line="480" w:lineRule="auto"/>
        <w:rPr>
          <w:rFonts w:ascii="Times New Roman" w:eastAsiaTheme="majorEastAsia" w:hAnsi="Times New Roman" w:cs="Times New Roman"/>
          <w:color w:val="000000" w:themeColor="text1"/>
          <w:szCs w:val="24"/>
        </w:rPr>
      </w:pPr>
    </w:p>
    <w:p w14:paraId="7075D08C" w14:textId="77777777" w:rsidR="00186599" w:rsidRDefault="00186599" w:rsidP="00186599">
      <w:pPr>
        <w:spacing w:line="480" w:lineRule="auto"/>
        <w:rPr>
          <w:rFonts w:ascii="Times New Roman" w:eastAsiaTheme="majorEastAsia" w:hAnsi="Times New Roman" w:cs="Times New Roman"/>
          <w:color w:val="000000" w:themeColor="text1"/>
          <w:szCs w:val="24"/>
        </w:rPr>
      </w:pPr>
    </w:p>
    <w:p w14:paraId="7988AD3F" w14:textId="77777777" w:rsidR="00186599" w:rsidRDefault="00186599" w:rsidP="00186599">
      <w:pPr>
        <w:spacing w:line="480" w:lineRule="auto"/>
        <w:rPr>
          <w:rFonts w:ascii="Times New Roman" w:eastAsiaTheme="majorEastAsia" w:hAnsi="Times New Roman" w:cs="Times New Roman"/>
          <w:color w:val="000000" w:themeColor="text1"/>
          <w:szCs w:val="24"/>
        </w:rPr>
      </w:pPr>
    </w:p>
    <w:p w14:paraId="2ACA4B5A" w14:textId="77777777" w:rsidR="00186599" w:rsidRDefault="00186599" w:rsidP="00186599">
      <w:pPr>
        <w:spacing w:line="480" w:lineRule="auto"/>
        <w:rPr>
          <w:rFonts w:ascii="Times New Roman" w:eastAsiaTheme="majorEastAsia" w:hAnsi="Times New Roman" w:cs="Times New Roman"/>
          <w:color w:val="000000" w:themeColor="text1"/>
          <w:szCs w:val="24"/>
        </w:rPr>
      </w:pPr>
    </w:p>
    <w:p w14:paraId="3E88D58B" w14:textId="77777777" w:rsidR="00186599" w:rsidRPr="00D46989" w:rsidRDefault="00186599" w:rsidP="00186599">
      <w:pPr>
        <w:spacing w:line="480" w:lineRule="auto"/>
        <w:rPr>
          <w:rFonts w:ascii="Times New Roman" w:eastAsiaTheme="majorEastAsia" w:hAnsi="Times New Roman" w:cs="Times New Roman"/>
          <w:color w:val="000000" w:themeColor="text1"/>
          <w:szCs w:val="24"/>
        </w:rPr>
      </w:pPr>
    </w:p>
    <w:p w14:paraId="7A90FB2D" w14:textId="77777777" w:rsidR="00EB7C8C" w:rsidRPr="00D46989" w:rsidRDefault="00EB7C8C" w:rsidP="00EB7C8C">
      <w:pPr>
        <w:spacing w:line="480" w:lineRule="auto"/>
        <w:rPr>
          <w:rFonts w:ascii="Times New Roman" w:hAnsi="Times New Roman" w:cs="Times New Roman"/>
          <w:color w:val="000000" w:themeColor="text1"/>
          <w:szCs w:val="24"/>
        </w:rPr>
      </w:pPr>
    </w:p>
    <w:p w14:paraId="44C41D0D" w14:textId="77777777" w:rsidR="00682625" w:rsidRPr="00D46989" w:rsidRDefault="00682625" w:rsidP="00EB7C8C">
      <w:pPr>
        <w:spacing w:line="480" w:lineRule="auto"/>
        <w:rPr>
          <w:rFonts w:ascii="Times New Roman" w:hAnsi="Times New Roman" w:cs="Times New Roman"/>
          <w:color w:val="000000" w:themeColor="text1"/>
          <w:szCs w:val="24"/>
        </w:rPr>
      </w:pPr>
    </w:p>
    <w:p w14:paraId="0C0EA869" w14:textId="77777777" w:rsidR="00682625" w:rsidRPr="00D46989" w:rsidRDefault="00682625" w:rsidP="00EB7C8C">
      <w:pPr>
        <w:spacing w:line="480" w:lineRule="auto"/>
        <w:rPr>
          <w:rFonts w:ascii="Times New Roman" w:hAnsi="Times New Roman" w:cs="Times New Roman"/>
          <w:color w:val="000000" w:themeColor="text1"/>
          <w:szCs w:val="24"/>
        </w:rPr>
      </w:pPr>
    </w:p>
    <w:p w14:paraId="7D82D2C1" w14:textId="77777777" w:rsidR="00682625" w:rsidRPr="00D46989" w:rsidRDefault="00682625" w:rsidP="00EB7C8C">
      <w:pPr>
        <w:spacing w:line="480" w:lineRule="auto"/>
        <w:rPr>
          <w:rFonts w:ascii="Times New Roman" w:hAnsi="Times New Roman" w:cs="Times New Roman"/>
          <w:color w:val="000000" w:themeColor="text1"/>
          <w:szCs w:val="24"/>
        </w:rPr>
      </w:pPr>
    </w:p>
    <w:p w14:paraId="6F5F36BF" w14:textId="77777777" w:rsidR="00682625" w:rsidRDefault="00682625" w:rsidP="00EB7C8C">
      <w:pPr>
        <w:spacing w:line="480" w:lineRule="auto"/>
        <w:rPr>
          <w:rFonts w:ascii="Times New Roman" w:hAnsi="Times New Roman" w:cs="Times New Roman"/>
          <w:color w:val="000000" w:themeColor="text1"/>
          <w:szCs w:val="24"/>
        </w:rPr>
      </w:pPr>
    </w:p>
    <w:p w14:paraId="1093FA69" w14:textId="77777777" w:rsidR="00186599" w:rsidRDefault="00186599" w:rsidP="00EB7C8C">
      <w:pPr>
        <w:spacing w:line="480" w:lineRule="auto"/>
        <w:rPr>
          <w:rFonts w:ascii="Times New Roman" w:hAnsi="Times New Roman" w:cs="Times New Roman"/>
          <w:color w:val="000000" w:themeColor="text1"/>
          <w:szCs w:val="24"/>
        </w:rPr>
      </w:pPr>
    </w:p>
    <w:p w14:paraId="74F6B67A" w14:textId="77777777" w:rsidR="00186599" w:rsidRPr="00D46989" w:rsidRDefault="00186599" w:rsidP="00EB7C8C">
      <w:pPr>
        <w:spacing w:line="480" w:lineRule="auto"/>
        <w:rPr>
          <w:rFonts w:ascii="Times New Roman" w:hAnsi="Times New Roman" w:cs="Times New Roman"/>
          <w:color w:val="000000" w:themeColor="text1"/>
          <w:szCs w:val="24"/>
        </w:rPr>
      </w:pPr>
    </w:p>
    <w:p w14:paraId="2700E250" w14:textId="77777777" w:rsidR="00EB7C8C" w:rsidRPr="00D46989" w:rsidRDefault="00EB7C8C" w:rsidP="00EB7C8C">
      <w:pPr>
        <w:pStyle w:val="Heading2"/>
        <w:rPr>
          <w:rFonts w:ascii="Times New Roman" w:hAnsi="Times New Roman" w:cs="Times New Roman"/>
          <w:b/>
          <w:bCs/>
          <w:color w:val="000000" w:themeColor="text1"/>
          <w:sz w:val="24"/>
          <w:szCs w:val="24"/>
        </w:rPr>
      </w:pPr>
      <w:bookmarkStart w:id="1" w:name="_Toc224846307"/>
      <w:r w:rsidRPr="00D46989">
        <w:rPr>
          <w:rFonts w:ascii="Times New Roman" w:hAnsi="Times New Roman" w:cs="Times New Roman"/>
          <w:b/>
          <w:bCs/>
          <w:color w:val="000000" w:themeColor="text1"/>
          <w:sz w:val="24"/>
          <w:szCs w:val="24"/>
        </w:rPr>
        <w:lastRenderedPageBreak/>
        <w:t>References</w:t>
      </w:r>
      <w:bookmarkEnd w:id="1"/>
    </w:p>
    <w:p w14:paraId="26920C53" w14:textId="77777777" w:rsidR="00682625" w:rsidRPr="00D46989" w:rsidRDefault="00682625" w:rsidP="00682625">
      <w:pPr>
        <w:rPr>
          <w:rFonts w:ascii="Times New Roman" w:hAnsi="Times New Roman" w:cs="Times New Roman"/>
        </w:rPr>
      </w:pPr>
    </w:p>
    <w:p w14:paraId="171D985F"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Amabile, T. M. (1996). </w:t>
      </w:r>
      <w:r w:rsidRPr="00D46989">
        <w:rPr>
          <w:rFonts w:ascii="Times New Roman" w:hAnsi="Times New Roman" w:cs="Times New Roman"/>
          <w:i/>
          <w:iCs/>
          <w:color w:val="000000" w:themeColor="text1"/>
          <w:szCs w:val="24"/>
        </w:rPr>
        <w:t>Creativity in context</w:t>
      </w:r>
      <w:r w:rsidRPr="00D46989">
        <w:rPr>
          <w:rFonts w:ascii="Times New Roman" w:hAnsi="Times New Roman" w:cs="Times New Roman"/>
          <w:color w:val="000000" w:themeColor="text1"/>
          <w:szCs w:val="24"/>
        </w:rPr>
        <w:t>. Westview Press.</w:t>
      </w:r>
    </w:p>
    <w:p w14:paraId="656B394B" w14:textId="77777777" w:rsidR="0005475F" w:rsidRPr="00D46989" w:rsidRDefault="0005475F" w:rsidP="0005475F">
      <w:pPr>
        <w:spacing w:line="480" w:lineRule="auto"/>
        <w:rPr>
          <w:rFonts w:ascii="Times New Roman" w:hAnsi="Times New Roman" w:cs="Times New Roman"/>
          <w:color w:val="000000" w:themeColor="text1"/>
          <w:szCs w:val="24"/>
        </w:rPr>
      </w:pPr>
      <w:proofErr w:type="spellStart"/>
      <w:r w:rsidRPr="00D46989">
        <w:rPr>
          <w:rFonts w:ascii="Times New Roman" w:hAnsi="Times New Roman" w:cs="Times New Roman"/>
          <w:color w:val="000000" w:themeColor="text1"/>
          <w:szCs w:val="24"/>
        </w:rPr>
        <w:t>Armenakis</w:t>
      </w:r>
      <w:proofErr w:type="spellEnd"/>
      <w:r w:rsidRPr="00D46989">
        <w:rPr>
          <w:rFonts w:ascii="Times New Roman" w:hAnsi="Times New Roman" w:cs="Times New Roman"/>
          <w:color w:val="000000" w:themeColor="text1"/>
          <w:szCs w:val="24"/>
        </w:rPr>
        <w:t xml:space="preserve">, A. A., &amp; </w:t>
      </w:r>
      <w:proofErr w:type="spellStart"/>
      <w:r w:rsidRPr="00D46989">
        <w:rPr>
          <w:rFonts w:ascii="Times New Roman" w:hAnsi="Times New Roman" w:cs="Times New Roman"/>
          <w:color w:val="000000" w:themeColor="text1"/>
          <w:szCs w:val="24"/>
        </w:rPr>
        <w:t>Bedeian</w:t>
      </w:r>
      <w:proofErr w:type="spellEnd"/>
      <w:r w:rsidRPr="00D46989">
        <w:rPr>
          <w:rFonts w:ascii="Times New Roman" w:hAnsi="Times New Roman" w:cs="Times New Roman"/>
          <w:color w:val="000000" w:themeColor="text1"/>
          <w:szCs w:val="24"/>
        </w:rPr>
        <w:t xml:space="preserve">, A. G. (1999). Organizational change: A review. </w:t>
      </w:r>
      <w:r w:rsidRPr="00D46989">
        <w:rPr>
          <w:rFonts w:ascii="Times New Roman" w:hAnsi="Times New Roman" w:cs="Times New Roman"/>
          <w:i/>
          <w:iCs/>
          <w:color w:val="000000" w:themeColor="text1"/>
          <w:szCs w:val="24"/>
        </w:rPr>
        <w:t>Journal of Management</w:t>
      </w:r>
      <w:r w:rsidRPr="00D46989">
        <w:rPr>
          <w:rFonts w:ascii="Times New Roman" w:hAnsi="Times New Roman" w:cs="Times New Roman"/>
          <w:color w:val="000000" w:themeColor="text1"/>
          <w:szCs w:val="24"/>
        </w:rPr>
        <w:t xml:space="preserve">, 25(3), 293–315. </w:t>
      </w:r>
      <w:hyperlink r:id="rId5" w:tgtFrame="_new" w:history="1">
        <w:r w:rsidRPr="00D46989">
          <w:rPr>
            <w:rStyle w:val="Hyperlink"/>
            <w:rFonts w:ascii="Times New Roman" w:hAnsi="Times New Roman" w:cs="Times New Roman"/>
            <w:szCs w:val="24"/>
          </w:rPr>
          <w:t>https://doi.org/10.1177/014920639902500303</w:t>
        </w:r>
      </w:hyperlink>
    </w:p>
    <w:p w14:paraId="5D81E8B5"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Avolio, B. J., &amp; Bass, B. M. (1995). Individual consideration viewed at multiple levels. </w:t>
      </w:r>
      <w:r w:rsidRPr="00D46989">
        <w:rPr>
          <w:rFonts w:ascii="Times New Roman" w:hAnsi="Times New Roman" w:cs="Times New Roman"/>
          <w:i/>
          <w:iCs/>
          <w:color w:val="000000" w:themeColor="text1"/>
          <w:szCs w:val="24"/>
        </w:rPr>
        <w:t>The Leadership Quarterly</w:t>
      </w:r>
      <w:r w:rsidRPr="00D46989">
        <w:rPr>
          <w:rFonts w:ascii="Times New Roman" w:hAnsi="Times New Roman" w:cs="Times New Roman"/>
          <w:color w:val="000000" w:themeColor="text1"/>
          <w:szCs w:val="24"/>
        </w:rPr>
        <w:t>, 6(2), 199–218. https://doi.org/10.1016/1048-9843(95)90035-7</w:t>
      </w:r>
    </w:p>
    <w:p w14:paraId="5BC94843"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Avolio, B. J., Bass, B. M., &amp; Jung, D. I. (1999). Re-examining leadership dimensions. </w:t>
      </w:r>
      <w:r w:rsidRPr="00D46989">
        <w:rPr>
          <w:rFonts w:ascii="Times New Roman" w:hAnsi="Times New Roman" w:cs="Times New Roman"/>
          <w:i/>
          <w:iCs/>
          <w:color w:val="000000" w:themeColor="text1"/>
          <w:szCs w:val="24"/>
        </w:rPr>
        <w:t>Journal of Occupational and Organizational Psychology</w:t>
      </w:r>
      <w:r w:rsidRPr="00D46989">
        <w:rPr>
          <w:rFonts w:ascii="Times New Roman" w:hAnsi="Times New Roman" w:cs="Times New Roman"/>
          <w:color w:val="000000" w:themeColor="text1"/>
          <w:szCs w:val="24"/>
        </w:rPr>
        <w:t xml:space="preserve">, 72(4), 441–462. </w:t>
      </w:r>
      <w:hyperlink r:id="rId6" w:tgtFrame="_new" w:history="1">
        <w:r w:rsidRPr="00D46989">
          <w:rPr>
            <w:rStyle w:val="Hyperlink"/>
            <w:rFonts w:ascii="Times New Roman" w:hAnsi="Times New Roman" w:cs="Times New Roman"/>
            <w:szCs w:val="24"/>
          </w:rPr>
          <w:t>https://doi.org/10.1348/096317999166789</w:t>
        </w:r>
      </w:hyperlink>
    </w:p>
    <w:p w14:paraId="53E60A61"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Bass, B. M. (1985). </w:t>
      </w:r>
      <w:r w:rsidRPr="00D46989">
        <w:rPr>
          <w:rFonts w:ascii="Times New Roman" w:hAnsi="Times New Roman" w:cs="Times New Roman"/>
          <w:i/>
          <w:iCs/>
          <w:color w:val="000000" w:themeColor="text1"/>
          <w:szCs w:val="24"/>
        </w:rPr>
        <w:t>Leadership and performance beyond expectations</w:t>
      </w:r>
      <w:r w:rsidRPr="00D46989">
        <w:rPr>
          <w:rFonts w:ascii="Times New Roman" w:hAnsi="Times New Roman" w:cs="Times New Roman"/>
          <w:color w:val="000000" w:themeColor="text1"/>
          <w:szCs w:val="24"/>
        </w:rPr>
        <w:t>. Free Press.</w:t>
      </w:r>
    </w:p>
    <w:p w14:paraId="3B29157D"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Burns, J. M. (1978). </w:t>
      </w:r>
      <w:r w:rsidRPr="00D46989">
        <w:rPr>
          <w:rFonts w:ascii="Times New Roman" w:hAnsi="Times New Roman" w:cs="Times New Roman"/>
          <w:i/>
          <w:iCs/>
          <w:color w:val="000000" w:themeColor="text1"/>
          <w:szCs w:val="24"/>
        </w:rPr>
        <w:t>Leadership</w:t>
      </w:r>
      <w:r w:rsidRPr="00D46989">
        <w:rPr>
          <w:rFonts w:ascii="Times New Roman" w:hAnsi="Times New Roman" w:cs="Times New Roman"/>
          <w:color w:val="000000" w:themeColor="text1"/>
          <w:szCs w:val="24"/>
        </w:rPr>
        <w:t>. Harper &amp; Row.</w:t>
      </w:r>
    </w:p>
    <w:p w14:paraId="322A259E"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Drucker, P. F. (1999). </w:t>
      </w:r>
      <w:r w:rsidRPr="00D46989">
        <w:rPr>
          <w:rFonts w:ascii="Times New Roman" w:hAnsi="Times New Roman" w:cs="Times New Roman"/>
          <w:i/>
          <w:iCs/>
          <w:color w:val="000000" w:themeColor="text1"/>
          <w:szCs w:val="24"/>
        </w:rPr>
        <w:t>Management challenges for the 21st century</w:t>
      </w:r>
      <w:r w:rsidRPr="00D46989">
        <w:rPr>
          <w:rFonts w:ascii="Times New Roman" w:hAnsi="Times New Roman" w:cs="Times New Roman"/>
          <w:color w:val="000000" w:themeColor="text1"/>
          <w:szCs w:val="24"/>
        </w:rPr>
        <w:t>. Harper Business.</w:t>
      </w:r>
    </w:p>
    <w:p w14:paraId="15F1E3A3"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Gallo, C. (2010). </w:t>
      </w:r>
      <w:r w:rsidRPr="00D46989">
        <w:rPr>
          <w:rFonts w:ascii="Times New Roman" w:hAnsi="Times New Roman" w:cs="Times New Roman"/>
          <w:i/>
          <w:iCs/>
          <w:color w:val="000000" w:themeColor="text1"/>
          <w:szCs w:val="24"/>
        </w:rPr>
        <w:t>The innovation secrets of Steve Jobs</w:t>
      </w:r>
      <w:r w:rsidRPr="00D46989">
        <w:rPr>
          <w:rFonts w:ascii="Times New Roman" w:hAnsi="Times New Roman" w:cs="Times New Roman"/>
          <w:color w:val="000000" w:themeColor="text1"/>
          <w:szCs w:val="24"/>
        </w:rPr>
        <w:t>. McGraw-Hill.</w:t>
      </w:r>
    </w:p>
    <w:p w14:paraId="7BB69165"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Gumusluoglu, L., &amp; </w:t>
      </w:r>
      <w:proofErr w:type="spellStart"/>
      <w:r w:rsidRPr="00D46989">
        <w:rPr>
          <w:rFonts w:ascii="Times New Roman" w:hAnsi="Times New Roman" w:cs="Times New Roman"/>
          <w:color w:val="000000" w:themeColor="text1"/>
          <w:szCs w:val="24"/>
        </w:rPr>
        <w:t>Ilsev</w:t>
      </w:r>
      <w:proofErr w:type="spellEnd"/>
      <w:r w:rsidRPr="00D46989">
        <w:rPr>
          <w:rFonts w:ascii="Times New Roman" w:hAnsi="Times New Roman" w:cs="Times New Roman"/>
          <w:color w:val="000000" w:themeColor="text1"/>
          <w:szCs w:val="24"/>
        </w:rPr>
        <w:t xml:space="preserve">, A. (2009). Transformational leadership and innovation. </w:t>
      </w:r>
      <w:r w:rsidRPr="00D46989">
        <w:rPr>
          <w:rFonts w:ascii="Times New Roman" w:hAnsi="Times New Roman" w:cs="Times New Roman"/>
          <w:i/>
          <w:iCs/>
          <w:color w:val="000000" w:themeColor="text1"/>
          <w:szCs w:val="24"/>
        </w:rPr>
        <w:t>Journal of Business Research</w:t>
      </w:r>
      <w:r w:rsidRPr="00D46989">
        <w:rPr>
          <w:rFonts w:ascii="Times New Roman" w:hAnsi="Times New Roman" w:cs="Times New Roman"/>
          <w:color w:val="000000" w:themeColor="text1"/>
          <w:szCs w:val="24"/>
        </w:rPr>
        <w:t>, 62(4), 461–473. https://doi.org/10.1016/j.jbusres.2007.07.032</w:t>
      </w:r>
    </w:p>
    <w:p w14:paraId="25F4BDD7" w14:textId="77777777" w:rsidR="0005475F" w:rsidRPr="00D46989" w:rsidRDefault="0005475F" w:rsidP="0005475F">
      <w:pPr>
        <w:spacing w:line="480" w:lineRule="auto"/>
        <w:rPr>
          <w:rFonts w:ascii="Times New Roman" w:hAnsi="Times New Roman" w:cs="Times New Roman"/>
          <w:color w:val="000000" w:themeColor="text1"/>
          <w:szCs w:val="24"/>
        </w:rPr>
      </w:pPr>
      <w:proofErr w:type="spellStart"/>
      <w:r w:rsidRPr="00D46989">
        <w:rPr>
          <w:rFonts w:ascii="Times New Roman" w:hAnsi="Times New Roman" w:cs="Times New Roman"/>
          <w:color w:val="000000" w:themeColor="text1"/>
          <w:szCs w:val="24"/>
        </w:rPr>
        <w:t>Iansiti</w:t>
      </w:r>
      <w:proofErr w:type="spellEnd"/>
      <w:r w:rsidRPr="00D46989">
        <w:rPr>
          <w:rFonts w:ascii="Times New Roman" w:hAnsi="Times New Roman" w:cs="Times New Roman"/>
          <w:color w:val="000000" w:themeColor="text1"/>
          <w:szCs w:val="24"/>
        </w:rPr>
        <w:t xml:space="preserve">, M., &amp; Lakhani, K. R. (2020). </w:t>
      </w:r>
      <w:r w:rsidRPr="00D46989">
        <w:rPr>
          <w:rFonts w:ascii="Times New Roman" w:hAnsi="Times New Roman" w:cs="Times New Roman"/>
          <w:i/>
          <w:iCs/>
          <w:color w:val="000000" w:themeColor="text1"/>
          <w:szCs w:val="24"/>
        </w:rPr>
        <w:t>Competing in the age of AI</w:t>
      </w:r>
      <w:r w:rsidRPr="00D46989">
        <w:rPr>
          <w:rFonts w:ascii="Times New Roman" w:hAnsi="Times New Roman" w:cs="Times New Roman"/>
          <w:color w:val="000000" w:themeColor="text1"/>
          <w:szCs w:val="24"/>
        </w:rPr>
        <w:t>. Harvard Business Review Press.</w:t>
      </w:r>
    </w:p>
    <w:p w14:paraId="3923952E"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Isaacson, W. (2011). </w:t>
      </w:r>
      <w:r w:rsidRPr="00D46989">
        <w:rPr>
          <w:rFonts w:ascii="Times New Roman" w:hAnsi="Times New Roman" w:cs="Times New Roman"/>
          <w:i/>
          <w:iCs/>
          <w:color w:val="000000" w:themeColor="text1"/>
          <w:szCs w:val="24"/>
        </w:rPr>
        <w:t>Steve Jobs</w:t>
      </w:r>
      <w:r w:rsidRPr="00D46989">
        <w:rPr>
          <w:rFonts w:ascii="Times New Roman" w:hAnsi="Times New Roman" w:cs="Times New Roman"/>
          <w:color w:val="000000" w:themeColor="text1"/>
          <w:szCs w:val="24"/>
        </w:rPr>
        <w:t>. Simon &amp; Schuster.</w:t>
      </w:r>
    </w:p>
    <w:p w14:paraId="251EE8C5"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Jung, D. I., Chow, C., &amp; Wu, A. (2003). The role of transformational leadership in innovation. </w:t>
      </w:r>
      <w:r w:rsidRPr="00D46989">
        <w:rPr>
          <w:rFonts w:ascii="Times New Roman" w:hAnsi="Times New Roman" w:cs="Times New Roman"/>
          <w:i/>
          <w:iCs/>
          <w:color w:val="000000" w:themeColor="text1"/>
          <w:szCs w:val="24"/>
        </w:rPr>
        <w:t>The Leadership Quarterly</w:t>
      </w:r>
      <w:r w:rsidRPr="00D46989">
        <w:rPr>
          <w:rFonts w:ascii="Times New Roman" w:hAnsi="Times New Roman" w:cs="Times New Roman"/>
          <w:color w:val="000000" w:themeColor="text1"/>
          <w:szCs w:val="24"/>
        </w:rPr>
        <w:t>, 14(4–5), 525–544. https://doi.org/10.1016/S1048-9843(03)00050-X</w:t>
      </w:r>
    </w:p>
    <w:p w14:paraId="2DD485FD"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lastRenderedPageBreak/>
        <w:t xml:space="preserve">Kotter, J. P. (1996). </w:t>
      </w:r>
      <w:r w:rsidRPr="00D46989">
        <w:rPr>
          <w:rFonts w:ascii="Times New Roman" w:hAnsi="Times New Roman" w:cs="Times New Roman"/>
          <w:i/>
          <w:iCs/>
          <w:color w:val="000000" w:themeColor="text1"/>
          <w:szCs w:val="24"/>
        </w:rPr>
        <w:t>Leading change</w:t>
      </w:r>
      <w:r w:rsidRPr="00D46989">
        <w:rPr>
          <w:rFonts w:ascii="Times New Roman" w:hAnsi="Times New Roman" w:cs="Times New Roman"/>
          <w:color w:val="000000" w:themeColor="text1"/>
          <w:szCs w:val="24"/>
        </w:rPr>
        <w:t>. Harvard Business School Press.</w:t>
      </w:r>
    </w:p>
    <w:p w14:paraId="4D250C22"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Mumford, M. D., Scott, G. M., Gaddis, B., &amp; Strange, J. M. (2002). Leading creative people. </w:t>
      </w:r>
      <w:r w:rsidRPr="00D46989">
        <w:rPr>
          <w:rFonts w:ascii="Times New Roman" w:hAnsi="Times New Roman" w:cs="Times New Roman"/>
          <w:i/>
          <w:iCs/>
          <w:color w:val="000000" w:themeColor="text1"/>
          <w:szCs w:val="24"/>
        </w:rPr>
        <w:t>The Leadership Quarterly</w:t>
      </w:r>
      <w:r w:rsidRPr="00D46989">
        <w:rPr>
          <w:rFonts w:ascii="Times New Roman" w:hAnsi="Times New Roman" w:cs="Times New Roman"/>
          <w:color w:val="000000" w:themeColor="text1"/>
          <w:szCs w:val="24"/>
        </w:rPr>
        <w:t>, 13(6), 705–750. https://doi.org/10.1016/S1048-9843(02)00168-8</w:t>
      </w:r>
    </w:p>
    <w:p w14:paraId="214F4A4C"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Nonaka, I., &amp; Takeuchi, H. (1995). </w:t>
      </w:r>
      <w:r w:rsidRPr="00D46989">
        <w:rPr>
          <w:rFonts w:ascii="Times New Roman" w:hAnsi="Times New Roman" w:cs="Times New Roman"/>
          <w:i/>
          <w:iCs/>
          <w:color w:val="000000" w:themeColor="text1"/>
          <w:szCs w:val="24"/>
        </w:rPr>
        <w:t>The knowledge-creating company</w:t>
      </w:r>
      <w:r w:rsidRPr="00D46989">
        <w:rPr>
          <w:rFonts w:ascii="Times New Roman" w:hAnsi="Times New Roman" w:cs="Times New Roman"/>
          <w:color w:val="000000" w:themeColor="text1"/>
          <w:szCs w:val="24"/>
        </w:rPr>
        <w:t>. Oxford University Press.</w:t>
      </w:r>
    </w:p>
    <w:p w14:paraId="79E20632"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O’Reilly, C. A., &amp; Tushman, M. L. (2008). Ambidextrous organizations. </w:t>
      </w:r>
      <w:r w:rsidRPr="00D46989">
        <w:rPr>
          <w:rFonts w:ascii="Times New Roman" w:hAnsi="Times New Roman" w:cs="Times New Roman"/>
          <w:i/>
          <w:iCs/>
          <w:color w:val="000000" w:themeColor="text1"/>
          <w:szCs w:val="24"/>
        </w:rPr>
        <w:t>Harvard Business Review</w:t>
      </w:r>
      <w:r w:rsidRPr="00D46989">
        <w:rPr>
          <w:rFonts w:ascii="Times New Roman" w:hAnsi="Times New Roman" w:cs="Times New Roman"/>
          <w:color w:val="000000" w:themeColor="text1"/>
          <w:szCs w:val="24"/>
        </w:rPr>
        <w:t>, 86(4), 74–81.</w:t>
      </w:r>
    </w:p>
    <w:p w14:paraId="6F149C08"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Robbins, S. P., &amp; Judge, T. A. (2017). </w:t>
      </w:r>
      <w:r w:rsidRPr="00D46989">
        <w:rPr>
          <w:rFonts w:ascii="Times New Roman" w:hAnsi="Times New Roman" w:cs="Times New Roman"/>
          <w:i/>
          <w:iCs/>
          <w:color w:val="000000" w:themeColor="text1"/>
          <w:szCs w:val="24"/>
        </w:rPr>
        <w:t xml:space="preserve">Organizational </w:t>
      </w:r>
      <w:proofErr w:type="spellStart"/>
      <w:r w:rsidRPr="00D46989">
        <w:rPr>
          <w:rFonts w:ascii="Times New Roman" w:hAnsi="Times New Roman" w:cs="Times New Roman"/>
          <w:i/>
          <w:iCs/>
          <w:color w:val="000000" w:themeColor="text1"/>
          <w:szCs w:val="24"/>
        </w:rPr>
        <w:t>behavior</w:t>
      </w:r>
      <w:proofErr w:type="spellEnd"/>
      <w:r w:rsidRPr="00D46989">
        <w:rPr>
          <w:rFonts w:ascii="Times New Roman" w:hAnsi="Times New Roman" w:cs="Times New Roman"/>
          <w:color w:val="000000" w:themeColor="text1"/>
          <w:szCs w:val="24"/>
        </w:rPr>
        <w:t xml:space="preserve"> (17th ed.). Pearson.</w:t>
      </w:r>
    </w:p>
    <w:p w14:paraId="04B2C018"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Senge, P. M. (1990). </w:t>
      </w:r>
      <w:r w:rsidRPr="00D46989">
        <w:rPr>
          <w:rFonts w:ascii="Times New Roman" w:hAnsi="Times New Roman" w:cs="Times New Roman"/>
          <w:i/>
          <w:iCs/>
          <w:color w:val="000000" w:themeColor="text1"/>
          <w:szCs w:val="24"/>
        </w:rPr>
        <w:t>The fifth discipline</w:t>
      </w:r>
      <w:r w:rsidRPr="00D46989">
        <w:rPr>
          <w:rFonts w:ascii="Times New Roman" w:hAnsi="Times New Roman" w:cs="Times New Roman"/>
          <w:color w:val="000000" w:themeColor="text1"/>
          <w:szCs w:val="24"/>
        </w:rPr>
        <w:t>. Doubleday.</w:t>
      </w:r>
    </w:p>
    <w:p w14:paraId="587FFC75"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Tidd, J., &amp; Bessant, J. (2018). </w:t>
      </w:r>
      <w:r w:rsidRPr="00D46989">
        <w:rPr>
          <w:rFonts w:ascii="Times New Roman" w:hAnsi="Times New Roman" w:cs="Times New Roman"/>
          <w:i/>
          <w:iCs/>
          <w:color w:val="000000" w:themeColor="text1"/>
          <w:szCs w:val="24"/>
        </w:rPr>
        <w:t>Managing innovation</w:t>
      </w:r>
      <w:r w:rsidRPr="00D46989">
        <w:rPr>
          <w:rFonts w:ascii="Times New Roman" w:hAnsi="Times New Roman" w:cs="Times New Roman"/>
          <w:color w:val="000000" w:themeColor="text1"/>
          <w:szCs w:val="24"/>
        </w:rPr>
        <w:t xml:space="preserve"> (6th ed.). Wiley.</w:t>
      </w:r>
    </w:p>
    <w:p w14:paraId="410506FF" w14:textId="77777777" w:rsidR="0005475F" w:rsidRPr="00D46989" w:rsidRDefault="0005475F" w:rsidP="0005475F">
      <w:pPr>
        <w:spacing w:line="480" w:lineRule="auto"/>
        <w:rPr>
          <w:rFonts w:ascii="Times New Roman" w:hAnsi="Times New Roman" w:cs="Times New Roman"/>
          <w:color w:val="000000" w:themeColor="text1"/>
          <w:szCs w:val="24"/>
        </w:rPr>
      </w:pPr>
      <w:r w:rsidRPr="00D46989">
        <w:rPr>
          <w:rFonts w:ascii="Times New Roman" w:hAnsi="Times New Roman" w:cs="Times New Roman"/>
          <w:color w:val="000000" w:themeColor="text1"/>
          <w:szCs w:val="24"/>
        </w:rPr>
        <w:t xml:space="preserve">Tushman, M. L., &amp; O’Reilly, C. A. (1996). Ambidextrous organizations. </w:t>
      </w:r>
      <w:r w:rsidRPr="00D46989">
        <w:rPr>
          <w:rFonts w:ascii="Times New Roman" w:hAnsi="Times New Roman" w:cs="Times New Roman"/>
          <w:i/>
          <w:iCs/>
          <w:color w:val="000000" w:themeColor="text1"/>
          <w:szCs w:val="24"/>
        </w:rPr>
        <w:t>California Management Review</w:t>
      </w:r>
      <w:r w:rsidRPr="00D46989">
        <w:rPr>
          <w:rFonts w:ascii="Times New Roman" w:hAnsi="Times New Roman" w:cs="Times New Roman"/>
          <w:color w:val="000000" w:themeColor="text1"/>
          <w:szCs w:val="24"/>
        </w:rPr>
        <w:t>, 38(4), 8–30. https://doi.org/10.2307/41165852</w:t>
      </w:r>
    </w:p>
    <w:p w14:paraId="789F0B08" w14:textId="77777777" w:rsidR="00EB7C8C" w:rsidRPr="00D46989" w:rsidRDefault="00EB7C8C" w:rsidP="00682625">
      <w:pPr>
        <w:spacing w:line="480" w:lineRule="auto"/>
        <w:rPr>
          <w:rFonts w:ascii="Times New Roman" w:hAnsi="Times New Roman" w:cs="Times New Roman"/>
        </w:rPr>
      </w:pPr>
    </w:p>
    <w:sectPr w:rsidR="00EB7C8C" w:rsidRPr="00D469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C8C"/>
    <w:rsid w:val="0005475F"/>
    <w:rsid w:val="00186599"/>
    <w:rsid w:val="00196E7B"/>
    <w:rsid w:val="002379C9"/>
    <w:rsid w:val="003163B4"/>
    <w:rsid w:val="004B4E51"/>
    <w:rsid w:val="00584718"/>
    <w:rsid w:val="00682625"/>
    <w:rsid w:val="006845E0"/>
    <w:rsid w:val="00D46989"/>
    <w:rsid w:val="00DD62E7"/>
    <w:rsid w:val="00EB7C8C"/>
    <w:rsid w:val="00F7259C"/>
    <w:rsid w:val="00FC137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1CE05"/>
  <w15:chartTrackingRefBased/>
  <w15:docId w15:val="{E8FF2B11-00D9-44DF-9E8C-B11D992FC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C8C"/>
  </w:style>
  <w:style w:type="paragraph" w:styleId="Heading1">
    <w:name w:val="heading 1"/>
    <w:basedOn w:val="Normal"/>
    <w:next w:val="Normal"/>
    <w:link w:val="Heading1Char"/>
    <w:uiPriority w:val="9"/>
    <w:qFormat/>
    <w:rsid w:val="00EB7C8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EB7C8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B7C8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B7C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7C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7C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7C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7C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7C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C8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EB7C8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B7C8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B7C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7C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7C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7C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7C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7C8C"/>
    <w:rPr>
      <w:rFonts w:eastAsiaTheme="majorEastAsia" w:cstheme="majorBidi"/>
      <w:color w:val="272727" w:themeColor="text1" w:themeTint="D8"/>
    </w:rPr>
  </w:style>
  <w:style w:type="paragraph" w:styleId="Title">
    <w:name w:val="Title"/>
    <w:basedOn w:val="Normal"/>
    <w:next w:val="Normal"/>
    <w:link w:val="TitleChar"/>
    <w:uiPriority w:val="10"/>
    <w:qFormat/>
    <w:rsid w:val="00EB7C8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B7C8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B7C8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B7C8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B7C8C"/>
    <w:pPr>
      <w:spacing w:before="160"/>
      <w:jc w:val="center"/>
    </w:pPr>
    <w:rPr>
      <w:i/>
      <w:iCs/>
      <w:color w:val="404040" w:themeColor="text1" w:themeTint="BF"/>
    </w:rPr>
  </w:style>
  <w:style w:type="character" w:customStyle="1" w:styleId="QuoteChar">
    <w:name w:val="Quote Char"/>
    <w:basedOn w:val="DefaultParagraphFont"/>
    <w:link w:val="Quote"/>
    <w:uiPriority w:val="29"/>
    <w:rsid w:val="00EB7C8C"/>
    <w:rPr>
      <w:i/>
      <w:iCs/>
      <w:color w:val="404040" w:themeColor="text1" w:themeTint="BF"/>
    </w:rPr>
  </w:style>
  <w:style w:type="paragraph" w:styleId="ListParagraph">
    <w:name w:val="List Paragraph"/>
    <w:basedOn w:val="Normal"/>
    <w:uiPriority w:val="34"/>
    <w:qFormat/>
    <w:rsid w:val="00EB7C8C"/>
    <w:pPr>
      <w:ind w:left="720"/>
      <w:contextualSpacing/>
    </w:pPr>
  </w:style>
  <w:style w:type="character" w:styleId="IntenseEmphasis">
    <w:name w:val="Intense Emphasis"/>
    <w:basedOn w:val="DefaultParagraphFont"/>
    <w:uiPriority w:val="21"/>
    <w:qFormat/>
    <w:rsid w:val="00EB7C8C"/>
    <w:rPr>
      <w:i/>
      <w:iCs/>
      <w:color w:val="0F4761" w:themeColor="accent1" w:themeShade="BF"/>
    </w:rPr>
  </w:style>
  <w:style w:type="paragraph" w:styleId="IntenseQuote">
    <w:name w:val="Intense Quote"/>
    <w:basedOn w:val="Normal"/>
    <w:next w:val="Normal"/>
    <w:link w:val="IntenseQuoteChar"/>
    <w:uiPriority w:val="30"/>
    <w:qFormat/>
    <w:rsid w:val="00EB7C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7C8C"/>
    <w:rPr>
      <w:i/>
      <w:iCs/>
      <w:color w:val="0F4761" w:themeColor="accent1" w:themeShade="BF"/>
    </w:rPr>
  </w:style>
  <w:style w:type="character" w:styleId="IntenseReference">
    <w:name w:val="Intense Reference"/>
    <w:basedOn w:val="DefaultParagraphFont"/>
    <w:uiPriority w:val="32"/>
    <w:qFormat/>
    <w:rsid w:val="00EB7C8C"/>
    <w:rPr>
      <w:b/>
      <w:bCs/>
      <w:smallCaps/>
      <w:color w:val="0F4761" w:themeColor="accent1" w:themeShade="BF"/>
      <w:spacing w:val="5"/>
    </w:rPr>
  </w:style>
  <w:style w:type="character" w:styleId="Hyperlink">
    <w:name w:val="Hyperlink"/>
    <w:basedOn w:val="DefaultParagraphFont"/>
    <w:uiPriority w:val="99"/>
    <w:unhideWhenUsed/>
    <w:rsid w:val="00EB7C8C"/>
    <w:rPr>
      <w:color w:val="467886" w:themeColor="hyperlink"/>
      <w:u w:val="single"/>
    </w:rPr>
  </w:style>
  <w:style w:type="paragraph" w:styleId="TOCHeading">
    <w:name w:val="TOC Heading"/>
    <w:basedOn w:val="Heading1"/>
    <w:next w:val="Normal"/>
    <w:uiPriority w:val="39"/>
    <w:unhideWhenUsed/>
    <w:qFormat/>
    <w:rsid w:val="00EB7C8C"/>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EB7C8C"/>
    <w:pPr>
      <w:spacing w:after="100"/>
      <w:ind w:left="240"/>
    </w:pPr>
  </w:style>
  <w:style w:type="character" w:styleId="UnresolvedMention">
    <w:name w:val="Unresolved Mention"/>
    <w:basedOn w:val="DefaultParagraphFont"/>
    <w:uiPriority w:val="99"/>
    <w:semiHidden/>
    <w:unhideWhenUsed/>
    <w:rsid w:val="00682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348/096317999166789" TargetMode="External"/><Relationship Id="rId5" Type="http://schemas.openxmlformats.org/officeDocument/2006/relationships/hyperlink" Target="https://doi.org/10.1177/014920639902500303"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4390</Words>
  <Characters>25024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2026-03-21T08:22:00Z</dcterms:created>
  <dcterms:modified xsi:type="dcterms:W3CDTF">2026-03-21T08:22:00Z</dcterms:modified>
</cp:coreProperties>
</file>