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45836"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345836" w:rsidRDefault="004A1F6F" w:rsidP="00B02D87">
      <w:pPr>
        <w:spacing w:line="360" w:lineRule="auto"/>
        <w:rPr>
          <w:rFonts w:ascii="Times New Roman" w:hAnsi="Times New Roman" w:cs="Times New Roman"/>
          <w:color w:val="000000" w:themeColor="text1"/>
          <w:szCs w:val="24"/>
          <w:lang w:val="en-US"/>
        </w:rPr>
      </w:pPr>
      <w:r w:rsidRPr="0034583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3E48C347" w14:textId="5CAC9E09" w:rsidR="00F72ED2" w:rsidRPr="00345836" w:rsidRDefault="006C6E7E" w:rsidP="00B02D87">
      <w:pPr>
        <w:spacing w:line="36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 xml:space="preserve">Masters </w:t>
      </w:r>
      <w:r w:rsidRPr="00345836">
        <w:rPr>
          <w:rFonts w:ascii="Times New Roman" w:hAnsi="Times New Roman" w:cs="Times New Roman"/>
          <w:b/>
          <w:bCs/>
          <w:color w:val="000000" w:themeColor="text1"/>
          <w:szCs w:val="24"/>
        </w:rPr>
        <w:t>in</w:t>
      </w:r>
      <w:r w:rsidR="00F72ED2" w:rsidRPr="00345836">
        <w:rPr>
          <w:rFonts w:ascii="Times New Roman" w:hAnsi="Times New Roman" w:cs="Times New Roman"/>
          <w:b/>
          <w:bCs/>
          <w:color w:val="000000" w:themeColor="text1"/>
          <w:szCs w:val="24"/>
        </w:rPr>
        <w:t xml:space="preserve"> Tourism and Recreation</w:t>
      </w:r>
    </w:p>
    <w:p w14:paraId="762FE3A0" w14:textId="77777777" w:rsidR="00987C16" w:rsidRDefault="00987C16" w:rsidP="00B02D87">
      <w:pPr>
        <w:spacing w:line="360" w:lineRule="auto"/>
        <w:jc w:val="center"/>
        <w:rPr>
          <w:rFonts w:ascii="Times New Roman" w:hAnsi="Times New Roman" w:cs="Times New Roman"/>
          <w:b/>
          <w:bCs/>
          <w:color w:val="000000" w:themeColor="text1"/>
          <w:szCs w:val="24"/>
        </w:rPr>
      </w:pPr>
      <w:r w:rsidRPr="00987C16">
        <w:rPr>
          <w:rFonts w:ascii="Times New Roman" w:hAnsi="Times New Roman" w:cs="Times New Roman"/>
          <w:b/>
          <w:bCs/>
          <w:color w:val="000000" w:themeColor="text1"/>
          <w:szCs w:val="24"/>
        </w:rPr>
        <w:t>Quality &amp; Sustainability in Tourism &amp; Hospitality Assignment</w:t>
      </w:r>
      <w:r w:rsidRPr="00987C16">
        <w:rPr>
          <w:rFonts w:ascii="Times New Roman" w:hAnsi="Times New Roman" w:cs="Times New Roman"/>
          <w:b/>
          <w:bCs/>
          <w:color w:val="000000" w:themeColor="text1"/>
          <w:szCs w:val="24"/>
        </w:rPr>
        <w:t xml:space="preserve"> </w:t>
      </w:r>
    </w:p>
    <w:p w14:paraId="1EA74B89" w14:textId="4B758303" w:rsidR="00CC17BF" w:rsidRPr="00345836" w:rsidRDefault="004A1F6F" w:rsidP="00B02D87">
      <w:pPr>
        <w:spacing w:line="360" w:lineRule="auto"/>
        <w:jc w:val="center"/>
        <w:rPr>
          <w:rFonts w:ascii="Times New Roman" w:eastAsia="Times New Roman" w:hAnsi="Times New Roman" w:cs="Times New Roman"/>
          <w:b/>
          <w:bCs/>
          <w:color w:val="000000" w:themeColor="text1"/>
          <w:kern w:val="0"/>
          <w:szCs w:val="24"/>
          <w:lang w:eastAsia="en-GB"/>
          <w14:ligatures w14:val="none"/>
        </w:rPr>
      </w:pPr>
      <w:r w:rsidRPr="00345836">
        <w:rPr>
          <w:rFonts w:ascii="Times New Roman" w:hAnsi="Times New Roman" w:cs="Times New Roman"/>
          <w:b/>
          <w:bCs/>
          <w:color w:val="000000" w:themeColor="text1"/>
          <w:szCs w:val="24"/>
        </w:rPr>
        <w:t xml:space="preserve">Submitted </w:t>
      </w:r>
      <w:r w:rsidR="00B8435D" w:rsidRPr="00345836">
        <w:rPr>
          <w:rFonts w:ascii="Times New Roman" w:hAnsi="Times New Roman" w:cs="Times New Roman"/>
          <w:b/>
          <w:bCs/>
          <w:color w:val="000000" w:themeColor="text1"/>
          <w:szCs w:val="24"/>
        </w:rPr>
        <w:t>by:</w:t>
      </w:r>
      <w:r w:rsidRPr="00345836">
        <w:rPr>
          <w:rFonts w:ascii="Times New Roman" w:hAnsi="Times New Roman" w:cs="Times New Roman"/>
          <w:b/>
          <w:bCs/>
          <w:color w:val="000000" w:themeColor="text1"/>
          <w:szCs w:val="24"/>
        </w:rPr>
        <w:t xml:space="preserve"> </w:t>
      </w:r>
      <w:r w:rsidR="00452437" w:rsidRPr="00452437">
        <w:rPr>
          <w:rFonts w:ascii="Times New Roman" w:hAnsi="Times New Roman" w:cs="Times New Roman"/>
          <w:b/>
          <w:bCs/>
          <w:color w:val="000000" w:themeColor="text1"/>
          <w:szCs w:val="24"/>
        </w:rPr>
        <w:t>Ojasvi Bhatia</w:t>
      </w:r>
    </w:p>
    <w:p w14:paraId="0BBC0118" w14:textId="5E26CE81" w:rsidR="00A84485" w:rsidRPr="00345836" w:rsidRDefault="006C6E7E" w:rsidP="00B02D87">
      <w:pPr>
        <w:spacing w:line="360" w:lineRule="auto"/>
        <w:jc w:val="center"/>
        <w:rPr>
          <w:rFonts w:ascii="Times New Roman" w:hAnsi="Times New Roman" w:cs="Times New Roman"/>
          <w:b/>
          <w:bCs/>
          <w:color w:val="000000" w:themeColor="text1"/>
          <w:szCs w:val="24"/>
        </w:rPr>
      </w:pPr>
      <w:bookmarkStart w:id="0" w:name="_Toc216766358"/>
      <w:r w:rsidRPr="006C6E7E">
        <w:rPr>
          <w:rFonts w:ascii="Times New Roman" w:hAnsi="Times New Roman" w:cs="Times New Roman"/>
          <w:b/>
          <w:bCs/>
          <w:color w:val="000000" w:themeColor="text1"/>
          <w:szCs w:val="24"/>
        </w:rPr>
        <w:t>Option 1: Quality Assurance and Service Excellence in Hospitality During Christmas</w:t>
      </w:r>
    </w:p>
    <w:p w14:paraId="2092D2F4" w14:textId="77777777" w:rsidR="00A84485" w:rsidRPr="00345836" w:rsidRDefault="00A84485" w:rsidP="00B02D87">
      <w:pPr>
        <w:spacing w:line="360" w:lineRule="auto"/>
        <w:jc w:val="center"/>
        <w:rPr>
          <w:rFonts w:ascii="Times New Roman" w:hAnsi="Times New Roman" w:cs="Times New Roman"/>
          <w:b/>
          <w:bCs/>
          <w:color w:val="000000" w:themeColor="text1"/>
          <w:szCs w:val="24"/>
        </w:rPr>
      </w:pPr>
    </w:p>
    <w:p w14:paraId="1C3E0F83"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75B6D21D"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Default="005F39DA" w:rsidP="00B02D87">
      <w:pPr>
        <w:spacing w:line="360" w:lineRule="auto"/>
        <w:rPr>
          <w:rFonts w:ascii="Times New Roman" w:hAnsi="Times New Roman" w:cs="Times New Roman"/>
          <w:b/>
          <w:bCs/>
          <w:color w:val="000000" w:themeColor="text1"/>
          <w:szCs w:val="24"/>
        </w:rPr>
      </w:pPr>
    </w:p>
    <w:p w14:paraId="4E840DD6" w14:textId="77777777" w:rsidR="00645360" w:rsidRPr="00345836" w:rsidRDefault="00645360" w:rsidP="00B02D87">
      <w:pPr>
        <w:spacing w:line="360" w:lineRule="auto"/>
        <w:rPr>
          <w:rFonts w:ascii="Times New Roman" w:hAnsi="Times New Roman" w:cs="Times New Roman"/>
          <w:b/>
          <w:bCs/>
          <w:color w:val="000000" w:themeColor="text1"/>
          <w:szCs w:val="24"/>
        </w:rPr>
      </w:pPr>
    </w:p>
    <w:p w14:paraId="70EA330F"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52BEA7B5"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9434169" w14:textId="77777777" w:rsidR="00921E93" w:rsidRPr="00345836"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345836"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345836" w:rsidRDefault="00D33052"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lastRenderedPageBreak/>
        <w:t>Abstract</w:t>
      </w:r>
      <w:bookmarkEnd w:id="0"/>
    </w:p>
    <w:p w14:paraId="4D47923E" w14:textId="77777777" w:rsidR="00645360" w:rsidRPr="00645360" w:rsidRDefault="00645360" w:rsidP="00645360">
      <w:pPr>
        <w:spacing w:line="360" w:lineRule="auto"/>
        <w:rPr>
          <w:rFonts w:ascii="Times New Roman" w:hAnsi="Times New Roman" w:cs="Times New Roman"/>
          <w:color w:val="000000" w:themeColor="text1"/>
          <w:szCs w:val="24"/>
        </w:rPr>
      </w:pPr>
      <w:r w:rsidRPr="00645360">
        <w:rPr>
          <w:rFonts w:ascii="Times New Roman" w:hAnsi="Times New Roman" w:cs="Times New Roman"/>
          <w:color w:val="000000" w:themeColor="text1"/>
          <w:szCs w:val="24"/>
        </w:rPr>
        <w:t xml:space="preserve">The Christmas season is one of the busiest times of year for the hospitality industry. It has the highest occupancy rates, the highest customer expectations, and the most operational stress. Hotels, resorts, and restaurants must provide consistent service quality even when they have fewer staff, are under time pressure, and </w:t>
      </w:r>
      <w:proofErr w:type="gramStart"/>
      <w:r w:rsidRPr="00645360">
        <w:rPr>
          <w:rFonts w:ascii="Times New Roman" w:hAnsi="Times New Roman" w:cs="Times New Roman"/>
          <w:color w:val="000000" w:themeColor="text1"/>
          <w:szCs w:val="24"/>
        </w:rPr>
        <w:t>have to</w:t>
      </w:r>
      <w:proofErr w:type="gramEnd"/>
      <w:r w:rsidRPr="00645360">
        <w:rPr>
          <w:rFonts w:ascii="Times New Roman" w:hAnsi="Times New Roman" w:cs="Times New Roman"/>
          <w:color w:val="000000" w:themeColor="text1"/>
          <w:szCs w:val="24"/>
        </w:rPr>
        <w:t xml:space="preserve"> deal with more complicated service. This research investigates the methods employed by hospitality organizations to uphold quality assurance and service excellence during the Christmas season, emphasizing staff training, quality control systems, and customer feedback mechanisms.</w:t>
      </w:r>
      <w:r w:rsidRPr="00645360">
        <w:rPr>
          <w:rFonts w:ascii="Times New Roman" w:hAnsi="Times New Roman" w:cs="Times New Roman"/>
          <w:color w:val="000000" w:themeColor="text1"/>
          <w:szCs w:val="24"/>
        </w:rPr>
        <w:br/>
      </w:r>
      <w:r w:rsidRPr="00645360">
        <w:rPr>
          <w:rFonts w:ascii="Times New Roman" w:hAnsi="Times New Roman" w:cs="Times New Roman"/>
          <w:color w:val="000000" w:themeColor="text1"/>
          <w:szCs w:val="24"/>
        </w:rPr>
        <w:br/>
        <w:t>This study employs a qualitative secondary research methodology to integrate academic literature and industry insights, examining the strategies utilized by hospitality enterprises to manage service quality during peak demand periods. The analysis shows that structured training programs, standardized service procedures, and systems for ongoing quality monitoring are all very important for keeping service quality high during Christmas. Also, hospitality companies can find service gaps and fix them quickly by using customer feedback tools like online reviews, surveys, and real-time service recovery systems.</w:t>
      </w:r>
      <w:r w:rsidRPr="00645360">
        <w:rPr>
          <w:rFonts w:ascii="Times New Roman" w:hAnsi="Times New Roman" w:cs="Times New Roman"/>
          <w:color w:val="000000" w:themeColor="text1"/>
          <w:szCs w:val="24"/>
        </w:rPr>
        <w:br/>
      </w:r>
      <w:r w:rsidRPr="00645360">
        <w:rPr>
          <w:rFonts w:ascii="Times New Roman" w:hAnsi="Times New Roman" w:cs="Times New Roman"/>
          <w:color w:val="000000" w:themeColor="text1"/>
          <w:szCs w:val="24"/>
        </w:rPr>
        <w:br/>
        <w:t>The results show that service excellence during the Christmas season depends not only on how well the business runs, but also on how engaged employees are, the culture of the organization, and how quickly it responds to customer needs. By combining quality assurance frameworks with customer-focused practices, hospitality businesses can make their guests happier, protect their brand's reputation, and build long-term loyalty. This study adds to the literature on hospitality management by giving tips on how to keep service quality high during busy times and giving hospitality managers useful tips on how to provide excellent service during the holidays.</w:t>
      </w:r>
    </w:p>
    <w:p w14:paraId="082E6F96" w14:textId="77777777" w:rsidR="00A628C6" w:rsidRDefault="00A628C6" w:rsidP="00B02D87">
      <w:pPr>
        <w:spacing w:line="360" w:lineRule="auto"/>
        <w:rPr>
          <w:rFonts w:ascii="Times New Roman" w:hAnsi="Times New Roman" w:cs="Times New Roman"/>
          <w:color w:val="000000" w:themeColor="text1"/>
          <w:szCs w:val="24"/>
        </w:rPr>
      </w:pPr>
    </w:p>
    <w:p w14:paraId="2223E69A" w14:textId="77777777" w:rsidR="00645360" w:rsidRDefault="00645360" w:rsidP="00B02D87">
      <w:pPr>
        <w:spacing w:line="360" w:lineRule="auto"/>
        <w:rPr>
          <w:rFonts w:ascii="Times New Roman" w:hAnsi="Times New Roman" w:cs="Times New Roman"/>
          <w:color w:val="000000" w:themeColor="text1"/>
          <w:szCs w:val="24"/>
        </w:rPr>
      </w:pPr>
    </w:p>
    <w:p w14:paraId="306FF8BA" w14:textId="77777777" w:rsidR="00645360" w:rsidRDefault="00645360" w:rsidP="00B02D87">
      <w:pPr>
        <w:spacing w:line="360" w:lineRule="auto"/>
        <w:rPr>
          <w:rFonts w:ascii="Times New Roman" w:hAnsi="Times New Roman" w:cs="Times New Roman"/>
          <w:color w:val="000000" w:themeColor="text1"/>
          <w:szCs w:val="24"/>
        </w:rPr>
      </w:pPr>
    </w:p>
    <w:p w14:paraId="3AB3851B" w14:textId="77777777" w:rsidR="00645360" w:rsidRDefault="00645360" w:rsidP="00B02D87">
      <w:pPr>
        <w:spacing w:line="360" w:lineRule="auto"/>
        <w:rPr>
          <w:rFonts w:ascii="Times New Roman" w:hAnsi="Times New Roman" w:cs="Times New Roman"/>
          <w:color w:val="000000" w:themeColor="text1"/>
          <w:szCs w:val="24"/>
        </w:rPr>
      </w:pPr>
    </w:p>
    <w:p w14:paraId="4E14E859" w14:textId="77777777" w:rsidR="00645360" w:rsidRDefault="00645360" w:rsidP="00B02D87">
      <w:pPr>
        <w:spacing w:line="360" w:lineRule="auto"/>
        <w:rPr>
          <w:rFonts w:ascii="Times New Roman" w:hAnsi="Times New Roman" w:cs="Times New Roman"/>
          <w:color w:val="000000" w:themeColor="text1"/>
          <w:szCs w:val="24"/>
        </w:rPr>
      </w:pPr>
    </w:p>
    <w:p w14:paraId="2A6678CF" w14:textId="77777777" w:rsidR="00645360" w:rsidRPr="00345836" w:rsidRDefault="00645360" w:rsidP="00B02D87">
      <w:pPr>
        <w:spacing w:line="36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457DDA59"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Contents</w:t>
          </w:r>
        </w:p>
        <w:p w14:paraId="1DFDE9E3" w14:textId="3C653531" w:rsidR="00496E55" w:rsidRPr="00345836"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345836">
            <w:rPr>
              <w:rFonts w:ascii="Times New Roman" w:hAnsi="Times New Roman"/>
              <w:color w:val="000000" w:themeColor="text1"/>
              <w:sz w:val="24"/>
              <w:szCs w:val="24"/>
            </w:rPr>
            <w:fldChar w:fldCharType="begin"/>
          </w:r>
          <w:r w:rsidRPr="00345836">
            <w:rPr>
              <w:rFonts w:ascii="Times New Roman" w:hAnsi="Times New Roman"/>
              <w:color w:val="000000" w:themeColor="text1"/>
              <w:sz w:val="24"/>
              <w:szCs w:val="24"/>
            </w:rPr>
            <w:instrText xml:space="preserve"> TOC \o "1-3" \h \z \u </w:instrText>
          </w:r>
          <w:r w:rsidRPr="00345836">
            <w:rPr>
              <w:rFonts w:ascii="Times New Roman" w:hAnsi="Times New Roman"/>
              <w:color w:val="000000" w:themeColor="text1"/>
              <w:sz w:val="24"/>
              <w:szCs w:val="24"/>
            </w:rPr>
            <w:fldChar w:fldCharType="separate"/>
          </w:r>
          <w:hyperlink w:anchor="_Toc216766358" w:history="1">
            <w:r w:rsidR="00496E55" w:rsidRPr="00345836">
              <w:rPr>
                <w:rStyle w:val="Hyperlink"/>
                <w:rFonts w:ascii="Times New Roman" w:hAnsi="Times New Roman"/>
                <w:noProof/>
                <w:sz w:val="24"/>
                <w:szCs w:val="24"/>
              </w:rPr>
              <w:t>Abstract</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_Toc216766358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w:t>
            </w:r>
            <w:r w:rsidR="00496E55" w:rsidRPr="00345836">
              <w:rPr>
                <w:rFonts w:ascii="Times New Roman" w:hAnsi="Times New Roman"/>
                <w:noProof/>
                <w:webHidden/>
                <w:sz w:val="24"/>
                <w:szCs w:val="24"/>
              </w:rPr>
              <w:fldChar w:fldCharType="end"/>
            </w:r>
          </w:hyperlink>
        </w:p>
        <w:p w14:paraId="31027465" w14:textId="1D592646"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345836">
              <w:rPr>
                <w:rStyle w:val="Hyperlink"/>
                <w:rFonts w:ascii="Times New Roman" w:hAnsi="Times New Roman"/>
                <w:noProof/>
                <w:sz w:val="24"/>
                <w:szCs w:val="24"/>
              </w:rPr>
              <w:t>1.Introduction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_Toc216766359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4</w:t>
            </w:r>
            <w:r w:rsidRPr="00345836">
              <w:rPr>
                <w:rFonts w:ascii="Times New Roman" w:hAnsi="Times New Roman"/>
                <w:noProof/>
                <w:webHidden/>
                <w:sz w:val="24"/>
                <w:szCs w:val="24"/>
              </w:rPr>
              <w:fldChar w:fldCharType="end"/>
            </w:r>
          </w:hyperlink>
        </w:p>
        <w:p w14:paraId="463812BE" w14:textId="1A69D4B7"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345836">
              <w:rPr>
                <w:rStyle w:val="Hyperlink"/>
                <w:rFonts w:ascii="Times New Roman" w:hAnsi="Times New Roman"/>
                <w:noProof/>
                <w:sz w:val="24"/>
                <w:szCs w:val="24"/>
              </w:rPr>
              <w:t>2. Literature Review</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_Toc216766360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6</w:t>
            </w:r>
            <w:r w:rsidRPr="00345836">
              <w:rPr>
                <w:rFonts w:ascii="Times New Roman" w:hAnsi="Times New Roman"/>
                <w:noProof/>
                <w:webHidden/>
                <w:sz w:val="24"/>
                <w:szCs w:val="24"/>
              </w:rPr>
              <w:fldChar w:fldCharType="end"/>
            </w:r>
          </w:hyperlink>
        </w:p>
        <w:p w14:paraId="7033EADF" w14:textId="77D20FDA"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345836">
              <w:rPr>
                <w:rStyle w:val="Hyperlink"/>
                <w:rFonts w:ascii="Times New Roman" w:hAnsi="Times New Roman"/>
                <w:noProof/>
                <w:sz w:val="24"/>
                <w:szCs w:val="24"/>
              </w:rPr>
              <w:t>3 Methodology</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_Toc216766361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11</w:t>
            </w:r>
            <w:r w:rsidRPr="00345836">
              <w:rPr>
                <w:rFonts w:ascii="Times New Roman" w:hAnsi="Times New Roman"/>
                <w:noProof/>
                <w:webHidden/>
                <w:sz w:val="24"/>
                <w:szCs w:val="24"/>
              </w:rPr>
              <w:fldChar w:fldCharType="end"/>
            </w:r>
          </w:hyperlink>
        </w:p>
        <w:p w14:paraId="12C663C7" w14:textId="19A07D0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345836">
              <w:rPr>
                <w:rStyle w:val="Hyperlink"/>
                <w:rFonts w:ascii="Times New Roman" w:hAnsi="Times New Roman"/>
                <w:noProof/>
                <w:sz w:val="24"/>
                <w:szCs w:val="24"/>
              </w:rPr>
              <w:t>4 Finding</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_Toc216766362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13</w:t>
            </w:r>
            <w:r w:rsidRPr="00345836">
              <w:rPr>
                <w:rFonts w:ascii="Times New Roman" w:hAnsi="Times New Roman"/>
                <w:noProof/>
                <w:webHidden/>
                <w:sz w:val="24"/>
                <w:szCs w:val="24"/>
              </w:rPr>
              <w:fldChar w:fldCharType="end"/>
            </w:r>
          </w:hyperlink>
        </w:p>
        <w:p w14:paraId="5FEE7905" w14:textId="7D49E72F"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345836">
              <w:rPr>
                <w:rStyle w:val="Hyperlink"/>
                <w:rFonts w:ascii="Times New Roman" w:hAnsi="Times New Roman"/>
                <w:noProof/>
                <w:sz w:val="24"/>
                <w:szCs w:val="24"/>
              </w:rPr>
              <w:t>5. Discussion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_Toc216766363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17</w:t>
            </w:r>
            <w:r w:rsidRPr="00345836">
              <w:rPr>
                <w:rFonts w:ascii="Times New Roman" w:hAnsi="Times New Roman"/>
                <w:noProof/>
                <w:webHidden/>
                <w:sz w:val="24"/>
                <w:szCs w:val="24"/>
              </w:rPr>
              <w:fldChar w:fldCharType="end"/>
            </w:r>
          </w:hyperlink>
        </w:p>
        <w:p w14:paraId="5AA5A9B4" w14:textId="310EC4E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345836">
              <w:rPr>
                <w:rStyle w:val="Hyperlink"/>
                <w:rFonts w:ascii="Times New Roman" w:hAnsi="Times New Roman"/>
                <w:noProof/>
                <w:sz w:val="24"/>
                <w:szCs w:val="24"/>
              </w:rPr>
              <w:t>7. Recommendation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_Toc216766364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20</w:t>
            </w:r>
            <w:r w:rsidRPr="00345836">
              <w:rPr>
                <w:rFonts w:ascii="Times New Roman" w:hAnsi="Times New Roman"/>
                <w:noProof/>
                <w:webHidden/>
                <w:sz w:val="24"/>
                <w:szCs w:val="24"/>
              </w:rPr>
              <w:fldChar w:fldCharType="end"/>
            </w:r>
          </w:hyperlink>
        </w:p>
        <w:p w14:paraId="206C4605" w14:textId="4DEE379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345836">
              <w:rPr>
                <w:rStyle w:val="Hyperlink"/>
                <w:rFonts w:ascii="Times New Roman" w:hAnsi="Times New Roman"/>
                <w:noProof/>
                <w:sz w:val="24"/>
                <w:szCs w:val="24"/>
              </w:rPr>
              <w:t>8. Conclusion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_Toc216766365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22</w:t>
            </w:r>
            <w:r w:rsidRPr="00345836">
              <w:rPr>
                <w:rFonts w:ascii="Times New Roman" w:hAnsi="Times New Roman"/>
                <w:noProof/>
                <w:webHidden/>
                <w:sz w:val="24"/>
                <w:szCs w:val="24"/>
              </w:rPr>
              <w:fldChar w:fldCharType="end"/>
            </w:r>
          </w:hyperlink>
        </w:p>
        <w:p w14:paraId="74C6E94E" w14:textId="756ED05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345836">
              <w:rPr>
                <w:rStyle w:val="Hyperlink"/>
                <w:rFonts w:ascii="Times New Roman" w:hAnsi="Times New Roman"/>
                <w:noProof/>
                <w:sz w:val="24"/>
                <w:szCs w:val="24"/>
              </w:rPr>
              <w:t>Reference List</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_Toc216766366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24</w:t>
            </w:r>
            <w:r w:rsidRPr="00345836">
              <w:rPr>
                <w:rFonts w:ascii="Times New Roman" w:hAnsi="Times New Roman"/>
                <w:noProof/>
                <w:webHidden/>
                <w:sz w:val="24"/>
                <w:szCs w:val="24"/>
              </w:rPr>
              <w:fldChar w:fldCharType="end"/>
            </w:r>
          </w:hyperlink>
        </w:p>
        <w:p w14:paraId="646EF9D8" w14:textId="0DF15E15" w:rsidR="004D7D13" w:rsidRPr="00345836" w:rsidRDefault="004D7D13"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noProof/>
              <w:color w:val="000000" w:themeColor="text1"/>
              <w:szCs w:val="24"/>
            </w:rPr>
            <w:fldChar w:fldCharType="end"/>
          </w:r>
        </w:p>
      </w:sdtContent>
    </w:sdt>
    <w:p w14:paraId="1EDA022C" w14:textId="77777777" w:rsidR="004D7D13" w:rsidRPr="00345836" w:rsidRDefault="004D7D13" w:rsidP="00B02D87">
      <w:pPr>
        <w:spacing w:line="360" w:lineRule="auto"/>
        <w:rPr>
          <w:rFonts w:ascii="Times New Roman" w:hAnsi="Times New Roman" w:cs="Times New Roman"/>
          <w:color w:val="000000" w:themeColor="text1"/>
          <w:szCs w:val="24"/>
        </w:rPr>
      </w:pPr>
    </w:p>
    <w:p w14:paraId="19B15F5F" w14:textId="77777777" w:rsidR="0095171B" w:rsidRPr="00345836" w:rsidRDefault="0095171B" w:rsidP="00B02D87">
      <w:pPr>
        <w:spacing w:line="360" w:lineRule="auto"/>
        <w:rPr>
          <w:rFonts w:ascii="Times New Roman" w:hAnsi="Times New Roman" w:cs="Times New Roman"/>
          <w:color w:val="000000" w:themeColor="text1"/>
          <w:szCs w:val="24"/>
        </w:rPr>
      </w:pPr>
    </w:p>
    <w:p w14:paraId="73636B03" w14:textId="77777777" w:rsidR="0095171B" w:rsidRPr="00345836" w:rsidRDefault="0095171B"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br w:type="page"/>
      </w:r>
    </w:p>
    <w:p w14:paraId="6481512E" w14:textId="072866A3" w:rsidR="0086710E" w:rsidRPr="00345836" w:rsidRDefault="002B0CE3" w:rsidP="00B02D87">
      <w:pPr>
        <w:spacing w:line="360" w:lineRule="auto"/>
        <w:rPr>
          <w:rFonts w:ascii="Times New Roman" w:hAnsi="Times New Roman" w:cs="Times New Roman"/>
          <w:b/>
          <w:bCs/>
          <w:color w:val="000000" w:themeColor="text1"/>
          <w:szCs w:val="24"/>
        </w:rPr>
      </w:pPr>
      <w:bookmarkStart w:id="1" w:name="_Toc216766359"/>
      <w:r w:rsidRPr="00345836">
        <w:rPr>
          <w:rStyle w:val="Heading1Char"/>
          <w:rFonts w:ascii="Times New Roman" w:hAnsi="Times New Roman" w:cs="Times New Roman"/>
          <w:b/>
          <w:bCs/>
          <w:color w:val="000000" w:themeColor="text1"/>
          <w:sz w:val="24"/>
          <w:szCs w:val="24"/>
        </w:rPr>
        <w:lastRenderedPageBreak/>
        <w:t>1</w:t>
      </w:r>
      <w:r w:rsidR="004D7D13" w:rsidRPr="00345836">
        <w:rPr>
          <w:rStyle w:val="Heading1Char"/>
          <w:rFonts w:ascii="Times New Roman" w:hAnsi="Times New Roman" w:cs="Times New Roman"/>
          <w:b/>
          <w:bCs/>
          <w:color w:val="000000" w:themeColor="text1"/>
          <w:sz w:val="24"/>
          <w:szCs w:val="24"/>
        </w:rPr>
        <w:t>.</w:t>
      </w:r>
      <w:r w:rsidR="0095171B" w:rsidRPr="00345836">
        <w:rPr>
          <w:rStyle w:val="Heading1Char"/>
          <w:rFonts w:ascii="Times New Roman" w:hAnsi="Times New Roman" w:cs="Times New Roman"/>
          <w:b/>
          <w:bCs/>
          <w:color w:val="000000" w:themeColor="text1"/>
          <w:sz w:val="24"/>
          <w:szCs w:val="24"/>
        </w:rPr>
        <w:t>Introduction</w:t>
      </w:r>
      <w:bookmarkEnd w:id="1"/>
      <w:r w:rsidR="0095171B" w:rsidRPr="00345836">
        <w:rPr>
          <w:rStyle w:val="Heading1Char"/>
          <w:rFonts w:ascii="Times New Roman" w:hAnsi="Times New Roman" w:cs="Times New Roman"/>
          <w:b/>
          <w:bCs/>
          <w:color w:val="000000" w:themeColor="text1"/>
          <w:sz w:val="24"/>
          <w:szCs w:val="24"/>
        </w:rPr>
        <w:t xml:space="preserve"> </w:t>
      </w:r>
    </w:p>
    <w:p w14:paraId="466C887E" w14:textId="77777777" w:rsidR="00E1266E" w:rsidRPr="00E1266E" w:rsidRDefault="00E1266E" w:rsidP="00E1266E">
      <w:pPr>
        <w:spacing w:line="360" w:lineRule="auto"/>
        <w:rPr>
          <w:rFonts w:ascii="Times New Roman" w:hAnsi="Times New Roman" w:cs="Times New Roman"/>
          <w:color w:val="000000" w:themeColor="text1"/>
          <w:szCs w:val="24"/>
        </w:rPr>
      </w:pPr>
      <w:bookmarkStart w:id="2" w:name="_Toc216766360"/>
      <w:r w:rsidRPr="00E1266E">
        <w:rPr>
          <w:rFonts w:ascii="Times New Roman" w:hAnsi="Times New Roman" w:cs="Times New Roman"/>
          <w:color w:val="000000" w:themeColor="text1"/>
          <w:szCs w:val="24"/>
        </w:rPr>
        <w:t xml:space="preserve">Many people think that Christmas is the most important time of year for the hospitality industry because more people travel, eat out, and go to events that celebrate the holiday. As people look for fun things to do, family gatherings, and holiday parties, hotels, resorts, and restaurants see a big increase in business. This time of </w:t>
      </w:r>
      <w:proofErr w:type="gramStart"/>
      <w:r w:rsidRPr="00E1266E">
        <w:rPr>
          <w:rFonts w:ascii="Times New Roman" w:hAnsi="Times New Roman" w:cs="Times New Roman"/>
          <w:color w:val="000000" w:themeColor="text1"/>
          <w:szCs w:val="24"/>
        </w:rPr>
        <w:t>year</w:t>
      </w:r>
      <w:proofErr w:type="gramEnd"/>
      <w:r w:rsidRPr="00E1266E">
        <w:rPr>
          <w:rFonts w:ascii="Times New Roman" w:hAnsi="Times New Roman" w:cs="Times New Roman"/>
          <w:color w:val="000000" w:themeColor="text1"/>
          <w:szCs w:val="24"/>
        </w:rPr>
        <w:t xml:space="preserve"> offers great chances to make money, but it also comes with big problems when it comes to keeping service quality and operational excellence high. During the holiday season, quality assurance is a top priority for managers because customers have higher expectations, there aren't enough staff, and services are more complicated.</w:t>
      </w:r>
      <w:r w:rsidRPr="00E1266E">
        <w:rPr>
          <w:rFonts w:ascii="Times New Roman" w:hAnsi="Times New Roman" w:cs="Times New Roman"/>
          <w:color w:val="000000" w:themeColor="text1"/>
          <w:szCs w:val="24"/>
        </w:rPr>
        <w:br/>
      </w:r>
      <w:r w:rsidRPr="00E1266E">
        <w:rPr>
          <w:rFonts w:ascii="Times New Roman" w:hAnsi="Times New Roman" w:cs="Times New Roman"/>
          <w:color w:val="000000" w:themeColor="text1"/>
          <w:szCs w:val="24"/>
        </w:rPr>
        <w:br/>
        <w:t>In the hospitality industry, the quality of service is one of the most important factors that affects customer satisfaction, loyalty, and brand reputation. Hospitality services are not like physical goods; they are not real, they go bad quickly, and they rely heavily on people interacting with each other. During busy times like Christmas, service delivery is more likely to go wrong because employees have more work to do, are under more time pressure, and their performance can vary. Studies indicate that service failures during peak demand periods adversely affect customer perceptions and post-consumption evaluations, especially when services are linked to emotionally significant events like Christmas (Parasuraman et al., 1988).</w:t>
      </w:r>
      <w:r w:rsidRPr="00E1266E">
        <w:rPr>
          <w:rFonts w:ascii="Times New Roman" w:hAnsi="Times New Roman" w:cs="Times New Roman"/>
          <w:color w:val="000000" w:themeColor="text1"/>
          <w:szCs w:val="24"/>
        </w:rPr>
        <w:br/>
      </w:r>
      <w:r w:rsidRPr="00E1266E">
        <w:rPr>
          <w:rFonts w:ascii="Times New Roman" w:hAnsi="Times New Roman" w:cs="Times New Roman"/>
          <w:color w:val="000000" w:themeColor="text1"/>
          <w:szCs w:val="24"/>
        </w:rPr>
        <w:br/>
        <w:t xml:space="preserve">Quality assurance in the hospitality industry means having a set of rules and procedures that make sure that service is always good enough to meet or exceed customer expectations. These processes include training employees, setting up standard operating procedures, keeping an eye on performance, and doing service audits. During the Christmas season, quality assurance systems need to be able to handle changes in demand while still making sure that service is always the same. Quality assurance that works well lets hospitality businesses give reliable, quick, and caring service even when things are </w:t>
      </w:r>
      <w:proofErr w:type="gramStart"/>
      <w:r w:rsidRPr="00E1266E">
        <w:rPr>
          <w:rFonts w:ascii="Times New Roman" w:hAnsi="Times New Roman" w:cs="Times New Roman"/>
          <w:color w:val="000000" w:themeColor="text1"/>
          <w:szCs w:val="24"/>
        </w:rPr>
        <w:t>really busy</w:t>
      </w:r>
      <w:proofErr w:type="gramEnd"/>
      <w:r w:rsidRPr="00E1266E">
        <w:rPr>
          <w:rFonts w:ascii="Times New Roman" w:hAnsi="Times New Roman" w:cs="Times New Roman"/>
          <w:color w:val="000000" w:themeColor="text1"/>
          <w:szCs w:val="24"/>
        </w:rPr>
        <w:t>.</w:t>
      </w:r>
      <w:r w:rsidRPr="00E1266E">
        <w:rPr>
          <w:rFonts w:ascii="Times New Roman" w:hAnsi="Times New Roman" w:cs="Times New Roman"/>
          <w:color w:val="000000" w:themeColor="text1"/>
          <w:szCs w:val="24"/>
        </w:rPr>
        <w:br/>
      </w:r>
      <w:r w:rsidRPr="00E1266E">
        <w:rPr>
          <w:rFonts w:ascii="Times New Roman" w:hAnsi="Times New Roman" w:cs="Times New Roman"/>
          <w:color w:val="000000" w:themeColor="text1"/>
          <w:szCs w:val="24"/>
        </w:rPr>
        <w:br/>
        <w:t xml:space="preserve">Most people agree that training employees is a key part of providing great service. During the Christmas season, hospitality businesses often hire seasonal or temporary workers, which makes it more likely that service will not be consistent. Employees need to learn how to meet service standards, interact with customers, and recover from mistakes </w:t>
      </w:r>
      <w:proofErr w:type="gramStart"/>
      <w:r w:rsidRPr="00E1266E">
        <w:rPr>
          <w:rFonts w:ascii="Times New Roman" w:hAnsi="Times New Roman" w:cs="Times New Roman"/>
          <w:color w:val="000000" w:themeColor="text1"/>
          <w:szCs w:val="24"/>
        </w:rPr>
        <w:t>in order to</w:t>
      </w:r>
      <w:proofErr w:type="gramEnd"/>
      <w:r w:rsidRPr="00E1266E">
        <w:rPr>
          <w:rFonts w:ascii="Times New Roman" w:hAnsi="Times New Roman" w:cs="Times New Roman"/>
          <w:color w:val="000000" w:themeColor="text1"/>
          <w:szCs w:val="24"/>
        </w:rPr>
        <w:t xml:space="preserve"> be able to do their jobs well when things get busy. Also, employees who feel empowered and motivated are more likely </w:t>
      </w:r>
      <w:r w:rsidRPr="00E1266E">
        <w:rPr>
          <w:rFonts w:ascii="Times New Roman" w:hAnsi="Times New Roman" w:cs="Times New Roman"/>
          <w:color w:val="000000" w:themeColor="text1"/>
          <w:szCs w:val="24"/>
        </w:rPr>
        <w:lastRenderedPageBreak/>
        <w:t>to provide personalized and emotionally engaging service, which is especially important during the holidays.</w:t>
      </w:r>
      <w:r w:rsidRPr="00E1266E">
        <w:rPr>
          <w:rFonts w:ascii="Times New Roman" w:hAnsi="Times New Roman" w:cs="Times New Roman"/>
          <w:color w:val="000000" w:themeColor="text1"/>
          <w:szCs w:val="24"/>
        </w:rPr>
        <w:br/>
      </w:r>
      <w:r w:rsidRPr="00E1266E">
        <w:rPr>
          <w:rFonts w:ascii="Times New Roman" w:hAnsi="Times New Roman" w:cs="Times New Roman"/>
          <w:color w:val="000000" w:themeColor="text1"/>
          <w:szCs w:val="24"/>
        </w:rPr>
        <w:br/>
        <w:t>Quality control systems and ways for customers to give feedback help make sure that service is always great, even during busy times. Service quality audits, mystery shopping, guest satisfaction surveys, and online review monitoring are all tools that can help you learn more about how well your service is working. With real-time feedback, managers can quickly find service gaps and take steps to fix them before bad experiences get worse. Online reviews and feedback on social media have become even more important in the digital age, making service failures during Christmas even worse.</w:t>
      </w:r>
      <w:r w:rsidRPr="00E1266E">
        <w:rPr>
          <w:rFonts w:ascii="Times New Roman" w:hAnsi="Times New Roman" w:cs="Times New Roman"/>
          <w:color w:val="000000" w:themeColor="text1"/>
          <w:szCs w:val="24"/>
        </w:rPr>
        <w:br/>
      </w:r>
      <w:r w:rsidRPr="00E1266E">
        <w:rPr>
          <w:rFonts w:ascii="Times New Roman" w:hAnsi="Times New Roman" w:cs="Times New Roman"/>
          <w:color w:val="000000" w:themeColor="text1"/>
          <w:szCs w:val="24"/>
        </w:rPr>
        <w:br/>
        <w:t xml:space="preserve">The goal of this report is to </w:t>
      </w:r>
      <w:proofErr w:type="gramStart"/>
      <w:r w:rsidRPr="00E1266E">
        <w:rPr>
          <w:rFonts w:ascii="Times New Roman" w:hAnsi="Times New Roman" w:cs="Times New Roman"/>
          <w:color w:val="000000" w:themeColor="text1"/>
          <w:szCs w:val="24"/>
        </w:rPr>
        <w:t>look into</w:t>
      </w:r>
      <w:proofErr w:type="gramEnd"/>
      <w:r w:rsidRPr="00E1266E">
        <w:rPr>
          <w:rFonts w:ascii="Times New Roman" w:hAnsi="Times New Roman" w:cs="Times New Roman"/>
          <w:color w:val="000000" w:themeColor="text1"/>
          <w:szCs w:val="24"/>
        </w:rPr>
        <w:t xml:space="preserve"> how hotels, resorts, and restaurants keep their service standards high during the Christmas season. It will also look at how staff training, quality control systems, and ways for customers to give feedback all play a role in making sure that service is excellent during busy times. This study seeks to deliver a thorough comprehension of quality assurance strategies in festive hospitality operations and their effects on customer satisfaction and long-term business performance by examining academic research and industry practices.</w:t>
      </w:r>
    </w:p>
    <w:p w14:paraId="719DCF14" w14:textId="77777777" w:rsidR="0002754F" w:rsidRDefault="0002754F" w:rsidP="00B02D87">
      <w:pPr>
        <w:spacing w:line="360" w:lineRule="auto"/>
        <w:rPr>
          <w:rStyle w:val="Heading1Char"/>
          <w:rFonts w:ascii="Times New Roman" w:hAnsi="Times New Roman" w:cs="Times New Roman"/>
          <w:b/>
          <w:bCs/>
          <w:color w:val="000000" w:themeColor="text1"/>
          <w:sz w:val="24"/>
          <w:szCs w:val="24"/>
        </w:rPr>
      </w:pPr>
    </w:p>
    <w:p w14:paraId="34D6FA14" w14:textId="77777777" w:rsidR="00E1266E" w:rsidRDefault="00E1266E" w:rsidP="00B02D87">
      <w:pPr>
        <w:spacing w:line="360" w:lineRule="auto"/>
        <w:rPr>
          <w:rStyle w:val="Heading1Char"/>
          <w:rFonts w:ascii="Times New Roman" w:hAnsi="Times New Roman" w:cs="Times New Roman"/>
          <w:b/>
          <w:bCs/>
          <w:color w:val="000000" w:themeColor="text1"/>
          <w:sz w:val="24"/>
          <w:szCs w:val="24"/>
        </w:rPr>
      </w:pPr>
    </w:p>
    <w:p w14:paraId="02AA24E4" w14:textId="77777777" w:rsidR="00E1266E" w:rsidRDefault="00E1266E" w:rsidP="00B02D87">
      <w:pPr>
        <w:spacing w:line="360" w:lineRule="auto"/>
        <w:rPr>
          <w:rStyle w:val="Heading1Char"/>
          <w:rFonts w:ascii="Times New Roman" w:hAnsi="Times New Roman" w:cs="Times New Roman"/>
          <w:b/>
          <w:bCs/>
          <w:color w:val="000000" w:themeColor="text1"/>
          <w:sz w:val="24"/>
          <w:szCs w:val="24"/>
        </w:rPr>
      </w:pPr>
    </w:p>
    <w:p w14:paraId="00124DF4" w14:textId="77777777" w:rsidR="00E1266E" w:rsidRDefault="00E1266E" w:rsidP="00B02D87">
      <w:pPr>
        <w:spacing w:line="360" w:lineRule="auto"/>
        <w:rPr>
          <w:rStyle w:val="Heading1Char"/>
          <w:rFonts w:ascii="Times New Roman" w:hAnsi="Times New Roman" w:cs="Times New Roman"/>
          <w:b/>
          <w:bCs/>
          <w:color w:val="000000" w:themeColor="text1"/>
          <w:sz w:val="24"/>
          <w:szCs w:val="24"/>
        </w:rPr>
      </w:pPr>
    </w:p>
    <w:p w14:paraId="516BAC61" w14:textId="77777777" w:rsidR="00E1266E" w:rsidRDefault="00E1266E" w:rsidP="00B02D87">
      <w:pPr>
        <w:spacing w:line="360" w:lineRule="auto"/>
        <w:rPr>
          <w:rStyle w:val="Heading1Char"/>
          <w:rFonts w:ascii="Times New Roman" w:hAnsi="Times New Roman" w:cs="Times New Roman"/>
          <w:b/>
          <w:bCs/>
          <w:color w:val="000000" w:themeColor="text1"/>
          <w:sz w:val="24"/>
          <w:szCs w:val="24"/>
        </w:rPr>
      </w:pPr>
    </w:p>
    <w:p w14:paraId="4673FA55" w14:textId="77777777" w:rsidR="00E1266E" w:rsidRDefault="00E1266E" w:rsidP="00B02D87">
      <w:pPr>
        <w:spacing w:line="360" w:lineRule="auto"/>
        <w:rPr>
          <w:rStyle w:val="Heading1Char"/>
          <w:rFonts w:ascii="Times New Roman" w:hAnsi="Times New Roman" w:cs="Times New Roman"/>
          <w:b/>
          <w:bCs/>
          <w:color w:val="000000" w:themeColor="text1"/>
          <w:sz w:val="24"/>
          <w:szCs w:val="24"/>
        </w:rPr>
      </w:pPr>
    </w:p>
    <w:p w14:paraId="34BB3F24" w14:textId="77777777" w:rsidR="00E1266E" w:rsidRDefault="00E1266E" w:rsidP="00B02D87">
      <w:pPr>
        <w:spacing w:line="360" w:lineRule="auto"/>
        <w:rPr>
          <w:rStyle w:val="Heading1Char"/>
          <w:rFonts w:ascii="Times New Roman" w:hAnsi="Times New Roman" w:cs="Times New Roman"/>
          <w:b/>
          <w:bCs/>
          <w:color w:val="000000" w:themeColor="text1"/>
          <w:sz w:val="24"/>
          <w:szCs w:val="24"/>
        </w:rPr>
      </w:pPr>
    </w:p>
    <w:p w14:paraId="486CE9FF" w14:textId="77777777" w:rsidR="00E1266E" w:rsidRDefault="00E1266E" w:rsidP="00B02D87">
      <w:pPr>
        <w:spacing w:line="360" w:lineRule="auto"/>
        <w:rPr>
          <w:rStyle w:val="Heading1Char"/>
          <w:rFonts w:ascii="Times New Roman" w:hAnsi="Times New Roman" w:cs="Times New Roman"/>
          <w:b/>
          <w:bCs/>
          <w:color w:val="000000" w:themeColor="text1"/>
          <w:sz w:val="24"/>
          <w:szCs w:val="24"/>
        </w:rPr>
      </w:pPr>
    </w:p>
    <w:p w14:paraId="2CB964D3" w14:textId="77777777" w:rsidR="00E1266E" w:rsidRPr="00345836" w:rsidRDefault="00E1266E" w:rsidP="00B02D87">
      <w:pPr>
        <w:spacing w:line="360" w:lineRule="auto"/>
        <w:rPr>
          <w:rStyle w:val="Heading1Char"/>
          <w:rFonts w:ascii="Times New Roman" w:hAnsi="Times New Roman" w:cs="Times New Roman"/>
          <w:b/>
          <w:bCs/>
          <w:color w:val="000000" w:themeColor="text1"/>
          <w:sz w:val="24"/>
          <w:szCs w:val="24"/>
        </w:rPr>
      </w:pPr>
    </w:p>
    <w:p w14:paraId="1A6C3CF7" w14:textId="77777777" w:rsidR="00E87329" w:rsidRPr="00E87329" w:rsidRDefault="002B0CE3" w:rsidP="00E87329">
      <w:pPr>
        <w:spacing w:line="360" w:lineRule="auto"/>
        <w:rPr>
          <w:rFonts w:ascii="Times New Roman" w:hAnsi="Times New Roman" w:cs="Times New Roman"/>
          <w:color w:val="000000" w:themeColor="text1"/>
          <w:szCs w:val="24"/>
        </w:rPr>
      </w:pPr>
      <w:r w:rsidRPr="00345836">
        <w:rPr>
          <w:rStyle w:val="Heading1Char"/>
          <w:rFonts w:ascii="Times New Roman" w:hAnsi="Times New Roman" w:cs="Times New Roman"/>
          <w:b/>
          <w:bCs/>
          <w:color w:val="000000" w:themeColor="text1"/>
          <w:sz w:val="24"/>
          <w:szCs w:val="24"/>
        </w:rPr>
        <w:lastRenderedPageBreak/>
        <w:t>2</w:t>
      </w:r>
      <w:r w:rsidR="0095171B" w:rsidRPr="00345836">
        <w:rPr>
          <w:rStyle w:val="Heading1Char"/>
          <w:rFonts w:ascii="Times New Roman" w:hAnsi="Times New Roman" w:cs="Times New Roman"/>
          <w:b/>
          <w:bCs/>
          <w:color w:val="000000" w:themeColor="text1"/>
          <w:sz w:val="24"/>
          <w:szCs w:val="24"/>
        </w:rPr>
        <w:t>. Literature Review</w:t>
      </w:r>
      <w:bookmarkEnd w:id="2"/>
      <w:r w:rsidR="0095171B" w:rsidRPr="00345836">
        <w:rPr>
          <w:rFonts w:ascii="Times New Roman" w:hAnsi="Times New Roman" w:cs="Times New Roman"/>
          <w:color w:val="000000" w:themeColor="text1"/>
          <w:szCs w:val="24"/>
        </w:rPr>
        <w:t xml:space="preserve"> </w:t>
      </w:r>
      <w:r w:rsidR="0095171B" w:rsidRPr="00345836">
        <w:rPr>
          <w:rFonts w:ascii="Times New Roman" w:hAnsi="Times New Roman" w:cs="Times New Roman"/>
          <w:color w:val="000000" w:themeColor="text1"/>
          <w:szCs w:val="24"/>
        </w:rPr>
        <w:br/>
      </w:r>
      <w:bookmarkStart w:id="3" w:name="_Toc216766362"/>
      <w:r w:rsidR="00E87329" w:rsidRPr="00E87329">
        <w:rPr>
          <w:rFonts w:ascii="Times New Roman" w:hAnsi="Times New Roman" w:cs="Times New Roman"/>
          <w:color w:val="000000" w:themeColor="text1"/>
          <w:szCs w:val="24"/>
        </w:rPr>
        <w:t>Quality Assurance and Service Excellence in the Hospitality Industry During the Christmas Season</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Quality assurance and service excellence are important topics in academic research because the hospitality industry relies on people and experiences. These themes are especially important during busy times, like Christmas, when demand is high, service encounters are more common, and customer expectations are higher. The literature consistently demonstrates that sustaining service quality during peak pressure necessitates systematic planning, resilient quality management systems, and a robust service culture, rather than improvised problem-solving.</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The Basics of Service Quality in Hospitality</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People often define service quality as how well the service meets or exceeds customer expectations. The SERVQUAL framework defines service quality in terms of reliability, responsiveness, assurance, empathy, and tangibles, all of which are especially important during the holidays. Studies show that during Christmas, people expect not only efficiency but also emotional warmth, personalized attention, and a festive atmosphere. Not meeting these higher expectations can lead to a lot of unhappiness because holiday shopping is emotionally charged and very public.</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Service-dominant logic goes beyond SERVQUAL to stress how employees and guests can work together to create value. During Christmas, guests have a lot of say in how their experiences go by giving feedback, making choices, and interacting with other guests. This puts more pressure on frontline staff to change how they provide service on the spot. Research indicates that service excellence in these contexts relies on the congruence of processes, personnel, and organizational culture.</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Peak-Demand Context and Stress at Work</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 xml:space="preserve">During times of peak demand, operational stressors make it hard to keep services consistent. </w:t>
      </w:r>
      <w:r w:rsidR="00E87329" w:rsidRPr="00E87329">
        <w:rPr>
          <w:rFonts w:ascii="Times New Roman" w:hAnsi="Times New Roman" w:cs="Times New Roman"/>
          <w:color w:val="000000" w:themeColor="text1"/>
          <w:szCs w:val="24"/>
        </w:rPr>
        <w:lastRenderedPageBreak/>
        <w:t>Service variability and mistakes are more likely when occupancy rates are high, tables turn over quickly, hours are long, and events add complexity. The literature says that stress during peak season makes capacity problems, long lines, and lack of coordination between departments worse. During Christmas, these stressors get worse because of holiday events, special menus, group bookings, and the need for temporary staff.</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 xml:space="preserve">Research in service operations management shows how important it is to plan for capacity, predict demand, and standardize processes </w:t>
      </w:r>
      <w:proofErr w:type="gramStart"/>
      <w:r w:rsidR="00E87329" w:rsidRPr="00E87329">
        <w:rPr>
          <w:rFonts w:ascii="Times New Roman" w:hAnsi="Times New Roman" w:cs="Times New Roman"/>
          <w:color w:val="000000" w:themeColor="text1"/>
          <w:szCs w:val="24"/>
        </w:rPr>
        <w:t>in order to</w:t>
      </w:r>
      <w:proofErr w:type="gramEnd"/>
      <w:r w:rsidR="00E87329" w:rsidRPr="00E87329">
        <w:rPr>
          <w:rFonts w:ascii="Times New Roman" w:hAnsi="Times New Roman" w:cs="Times New Roman"/>
          <w:color w:val="000000" w:themeColor="text1"/>
          <w:szCs w:val="24"/>
        </w:rPr>
        <w:t xml:space="preserve"> handle peak loads. Companies that plan for seasonal demand and create processes that can grow show greater resilience and service stability. On the other hand, poor planning can cause service delays and make guests less happy.</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Training for employees and human resources practices</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Training employees is one of the most important factors in providing great service, especially during busy times. Training gives employees the technical skills, service scripts, and people skills they need to work well under pressure. The literature emphasizes that hospitality workers perform considerable emotional labour, regulating their emotions to provide warmth and empathy—qualities that are greatly esteemed during Christmas.</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Seasonality makes training even harder. During Christmas, many hotels and restaurants hire seasonal or temporary workers, which makes it more likely that service will be inconsistent. Research indicates that structured induction programs, job shadowing, and role-specific micro-training can reduce this risk by enhancing competence and confidence. Training that is specific to Christmas, such as how to handle festive menus, event protocols, cultural sensitivity, and service recovery, has been linked to better service reliability and guest satisfaction.</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Training that gives people power is also important. Employees who have the power to make their own decisions are better able to quickly solve problems when things are busy. The literature indicates that empowerment improves service recovery efficacy and diminishes escalation, which is essential when managerial supervision is strained during Christmas peak periods.</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lastRenderedPageBreak/>
        <w:t>Standardization and Quality Control Systems</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Quality control systems are what make service excellence possible. Standard operating procedures, service blueprints, checklists, and audits all help make sure that service encounters are the same every time. During busy times, these kinds of systems make things easier for employees and keep things from changing too much. Studies show that businesses with well-developed quality management systems can better maintain service standards when things get tough.</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People talk a lot about mystery shopping and internal audits as ways to keep an eye on the quality of service. The literature suggests that targeted audits focused on critical touchpoints—check-in, dining service, and complaint handling—are particularly effective during Christmas, even though their use during peak periods may be limited by time and cost. Models of continuous improvement, like Total Quality Management, help service excellence even more by making quality a part of everyday business.</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Quality Assurance with Technology</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Improvements in hospitality technology have made it possible to do more quality assurance. Real-time tracking of occupancy, service speed, and guest preferences is possible with property management systems, point-of-sale analytics, and customer relationship management platforms. During Christmas, these systems help different departments work together and make it easier to quickly respond to service problems.</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Digital tools can also help you make predictions. Data analytics can predict when demand will rise, find staffing gaps, and warn of possible service failures before they happen. The literature indicates that technology-enhanced quality control augments human judgment, especially during times of elevated service intensity. However, researchers warn that technology should support, not replace, human interaction because too much automation can make people feel less warm and real.</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lastRenderedPageBreak/>
        <w:t>Feedback from customers and service recovery</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Customer feedback systems are an important part of making sure quality and always getting better. Online reviews, comments on social media, and real-time feedback apps have added to traditional tools like post-stay surveys and comment cards. Research shows that electronic word-of-mouth has a big impact on a brand's reputation. This effect is even stronger around Christmas, when people are more likely to share their experiences with others.</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Real-time feedback systems make it possible to quickly fix problems with service, which is very important during busy times. Research indicates that timely, empathetic responses to service failures can alleviate dissatisfaction and potentially increase customer loyalty. For service recovery to work, there need to be clear rules, employees need to be empowered, and managers need to be there to help. However, during Christmas, a lot of feedback can be too much for organizations that don't have enough people to handle it, which shows how important it is to have systems for prioritizing and triaging.</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Culture of Service and Employee Engagement</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Service excellence is very much related to how engaged employees are and the culture of the company. When employees are engaged, they are more likely to put in extra effort, be flexible, and have a positive attitude. These are all traits that make guests' experiences better during busy times. The literature highlights leadership, recognition, and supportive work practices as key factors that drive engagement.</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 xml:space="preserve">Christmas brings with it unique challenges to engagement, such as long hours at work and the need to balance work and family life. Studies show that fair scheduling, recognizing holiday work, and programs that promote health can keep morale high and prevent burnout. A strong service culture that values teamwork and a common goal </w:t>
      </w:r>
      <w:proofErr w:type="gramStart"/>
      <w:r w:rsidR="00E87329" w:rsidRPr="00E87329">
        <w:rPr>
          <w:rFonts w:ascii="Times New Roman" w:hAnsi="Times New Roman" w:cs="Times New Roman"/>
          <w:color w:val="000000" w:themeColor="text1"/>
          <w:szCs w:val="24"/>
        </w:rPr>
        <w:t>helps</w:t>
      </w:r>
      <w:proofErr w:type="gramEnd"/>
      <w:r w:rsidR="00E87329" w:rsidRPr="00E87329">
        <w:rPr>
          <w:rFonts w:ascii="Times New Roman" w:hAnsi="Times New Roman" w:cs="Times New Roman"/>
          <w:color w:val="000000" w:themeColor="text1"/>
          <w:szCs w:val="24"/>
        </w:rPr>
        <w:t xml:space="preserve"> to maintain high levels of service during busy times.</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Finding a balance between standardization and personalization</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lastRenderedPageBreak/>
        <w:br/>
        <w:t>A common theme in the literature is the conflict between standardization and personalization. Standardization makes things more consistent and efficient, but holiday guests often want unique and memorable experiences. Research indicates that achieving effective service excellence during Christmas necessitates "flexible standardisation," wherein fundamental processes are standardized while employees are encouraged to customize interactions within established parameters.</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Summary</w:t>
      </w:r>
      <w:r w:rsidR="00E87329" w:rsidRPr="00E87329">
        <w:rPr>
          <w:rFonts w:ascii="Times New Roman" w:hAnsi="Times New Roman" w:cs="Times New Roman"/>
          <w:color w:val="000000" w:themeColor="text1"/>
          <w:szCs w:val="24"/>
        </w:rPr>
        <w:br/>
      </w:r>
      <w:r w:rsidR="00E87329" w:rsidRPr="00E87329">
        <w:rPr>
          <w:rFonts w:ascii="Times New Roman" w:hAnsi="Times New Roman" w:cs="Times New Roman"/>
          <w:color w:val="000000" w:themeColor="text1"/>
          <w:szCs w:val="24"/>
        </w:rPr>
        <w:br/>
        <w:t xml:space="preserve">In general, the literature shows that quality assurance and excellent service in the hospitality industry during the Christmas season depend on a supportive service culture that includes training, quality control systems, technology, and ways for customers to give feedback. During peak season, you need to </w:t>
      </w:r>
      <w:proofErr w:type="gramStart"/>
      <w:r w:rsidR="00E87329" w:rsidRPr="00E87329">
        <w:rPr>
          <w:rFonts w:ascii="Times New Roman" w:hAnsi="Times New Roman" w:cs="Times New Roman"/>
          <w:color w:val="000000" w:themeColor="text1"/>
          <w:szCs w:val="24"/>
        </w:rPr>
        <w:t>plan ahead</w:t>
      </w:r>
      <w:proofErr w:type="gramEnd"/>
      <w:r w:rsidR="00E87329" w:rsidRPr="00E87329">
        <w:rPr>
          <w:rFonts w:ascii="Times New Roman" w:hAnsi="Times New Roman" w:cs="Times New Roman"/>
          <w:color w:val="000000" w:themeColor="text1"/>
          <w:szCs w:val="24"/>
        </w:rPr>
        <w:t>, give employees more power, and keep an eye on things all the time. Companies that make sure their operational systems work well with people-</w:t>
      </w:r>
      <w:proofErr w:type="spellStart"/>
      <w:r w:rsidR="00E87329" w:rsidRPr="00E87329">
        <w:rPr>
          <w:rFonts w:ascii="Times New Roman" w:hAnsi="Times New Roman" w:cs="Times New Roman"/>
          <w:color w:val="000000" w:themeColor="text1"/>
          <w:szCs w:val="24"/>
        </w:rPr>
        <w:t>centered</w:t>
      </w:r>
      <w:proofErr w:type="spellEnd"/>
      <w:r w:rsidR="00E87329" w:rsidRPr="00E87329">
        <w:rPr>
          <w:rFonts w:ascii="Times New Roman" w:hAnsi="Times New Roman" w:cs="Times New Roman"/>
          <w:color w:val="000000" w:themeColor="text1"/>
          <w:szCs w:val="24"/>
        </w:rPr>
        <w:t xml:space="preserve"> practices are better able to provide consistent, high-quality service when demand is high.</w:t>
      </w:r>
    </w:p>
    <w:p w14:paraId="5827FD0B" w14:textId="456B94BD" w:rsidR="00080111" w:rsidRDefault="00080111" w:rsidP="00E87329">
      <w:pPr>
        <w:spacing w:line="360" w:lineRule="auto"/>
        <w:rPr>
          <w:rStyle w:val="Heading1Char"/>
          <w:rFonts w:ascii="Times New Roman" w:hAnsi="Times New Roman" w:cs="Times New Roman"/>
          <w:b/>
          <w:bCs/>
          <w:color w:val="000000" w:themeColor="text1"/>
          <w:sz w:val="24"/>
          <w:szCs w:val="24"/>
        </w:rPr>
      </w:pPr>
    </w:p>
    <w:p w14:paraId="376E43C7" w14:textId="77777777" w:rsidR="00E87329" w:rsidRPr="00345836" w:rsidRDefault="00E87329" w:rsidP="00E87329">
      <w:pPr>
        <w:spacing w:line="360" w:lineRule="auto"/>
        <w:rPr>
          <w:rStyle w:val="Heading1Char"/>
          <w:rFonts w:ascii="Times New Roman" w:hAnsi="Times New Roman" w:cs="Times New Roman"/>
          <w:b/>
          <w:bCs/>
          <w:color w:val="000000" w:themeColor="text1"/>
          <w:sz w:val="24"/>
          <w:szCs w:val="24"/>
        </w:rPr>
      </w:pPr>
    </w:p>
    <w:p w14:paraId="36FDD35B"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0066BB57"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73187456"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3E95ECD9"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1E376245"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1B533D55"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258CE789"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15EFB1A0"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7D86E0D"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lastRenderedPageBreak/>
        <w:t>3. Methodology</w:t>
      </w:r>
    </w:p>
    <w:bookmarkEnd w:id="3"/>
    <w:p w14:paraId="33031E7F" w14:textId="77777777" w:rsidR="00E87329" w:rsidRPr="00E87329" w:rsidRDefault="00E87329" w:rsidP="00E87329">
      <w:pPr>
        <w:spacing w:line="360" w:lineRule="auto"/>
        <w:rPr>
          <w:rFonts w:ascii="Times New Roman" w:eastAsiaTheme="majorEastAsia" w:hAnsi="Times New Roman" w:cs="Times New Roman"/>
          <w:color w:val="000000" w:themeColor="text1"/>
          <w:szCs w:val="24"/>
        </w:rPr>
      </w:pPr>
      <w:r w:rsidRPr="00E87329">
        <w:rPr>
          <w:rFonts w:ascii="Times New Roman" w:eastAsiaTheme="majorEastAsia" w:hAnsi="Times New Roman" w:cs="Times New Roman"/>
          <w:color w:val="000000" w:themeColor="text1"/>
          <w:szCs w:val="24"/>
        </w:rPr>
        <w:t>Quality Assurance and Service Excellence in the Hospitality Industry During the Christmas Season</w:t>
      </w:r>
      <w:r w:rsidRPr="00E87329">
        <w:rPr>
          <w:rFonts w:ascii="Times New Roman" w:eastAsiaTheme="majorEastAsia" w:hAnsi="Times New Roman" w:cs="Times New Roman"/>
          <w:color w:val="000000" w:themeColor="text1"/>
          <w:szCs w:val="24"/>
        </w:rPr>
        <w:br/>
      </w:r>
      <w:r w:rsidRPr="00E87329">
        <w:rPr>
          <w:rFonts w:ascii="Times New Roman" w:eastAsiaTheme="majorEastAsia" w:hAnsi="Times New Roman" w:cs="Times New Roman"/>
          <w:color w:val="000000" w:themeColor="text1"/>
          <w:szCs w:val="24"/>
        </w:rPr>
        <w:br/>
        <w:t>This study employs a qualitative research methodology utilizing secondary data analysis to investigate the methods by which hotels, resorts, and restaurants uphold quality assurance and service excellence during the Christmas season. A qualitative methodology is suitable as the research aims to investigate managerial practices, organizational strategies, and service quality mechanisms rather than to quantify causal relationships. The methodology facilitates a comprehensive understanding of how hospitality organizations manage peak-demand pressures while maintaining service standards.</w:t>
      </w:r>
      <w:r w:rsidRPr="00E87329">
        <w:rPr>
          <w:rFonts w:ascii="Times New Roman" w:eastAsiaTheme="majorEastAsia" w:hAnsi="Times New Roman" w:cs="Times New Roman"/>
          <w:color w:val="000000" w:themeColor="text1"/>
          <w:szCs w:val="24"/>
        </w:rPr>
        <w:br/>
      </w:r>
      <w:r w:rsidRPr="00E87329">
        <w:rPr>
          <w:rFonts w:ascii="Times New Roman" w:eastAsiaTheme="majorEastAsia" w:hAnsi="Times New Roman" w:cs="Times New Roman"/>
          <w:color w:val="000000" w:themeColor="text1"/>
          <w:szCs w:val="24"/>
        </w:rPr>
        <w:br/>
        <w:t>The research design is exploratory and descriptive, concentrating on the identification and analysis of essential quality assurance practices employed during the Christmas season. The research is grounded in established theoretical frameworks, such as service quality theory, SERVQUAL, service-dominant logic, and service operations management models, which collectively elucidate the creation, delivery, and maintenance of service quality in high-contact service environments (Parasuraman et al., 1988; Grönroos, 2015).</w:t>
      </w:r>
      <w:r w:rsidRPr="00E87329">
        <w:rPr>
          <w:rFonts w:ascii="Times New Roman" w:eastAsiaTheme="majorEastAsia" w:hAnsi="Times New Roman" w:cs="Times New Roman"/>
          <w:color w:val="000000" w:themeColor="text1"/>
          <w:szCs w:val="24"/>
        </w:rPr>
        <w:br/>
      </w:r>
      <w:r w:rsidRPr="00E87329">
        <w:rPr>
          <w:rFonts w:ascii="Times New Roman" w:eastAsiaTheme="majorEastAsia" w:hAnsi="Times New Roman" w:cs="Times New Roman"/>
          <w:color w:val="000000" w:themeColor="text1"/>
          <w:szCs w:val="24"/>
        </w:rPr>
        <w:br/>
        <w:t>Secondary data were gathered from peer-reviewed academic journals, esteemed textbooks, and credible industry publications. The International Journal of Contemporary Hospitality Management, the Journal of Service Management, and the Journal of Hospitality and Tourism Management were some of the academic sources used. These sources gave us both theoretical and real-world information about service quality, managing peak seasons, training employees, and quality control systems. To make the information more useful, we looked at industry reports from companies like Deloitte, McKinsey, and Hospitality Net, as well as professional guidelines from hotel and restaurant associations, to see how the industry does things during the Christmas season.</w:t>
      </w:r>
      <w:r w:rsidRPr="00E87329">
        <w:rPr>
          <w:rFonts w:ascii="Times New Roman" w:eastAsiaTheme="majorEastAsia" w:hAnsi="Times New Roman" w:cs="Times New Roman"/>
          <w:color w:val="000000" w:themeColor="text1"/>
          <w:szCs w:val="24"/>
        </w:rPr>
        <w:br/>
      </w:r>
      <w:r w:rsidRPr="00E87329">
        <w:rPr>
          <w:rFonts w:ascii="Times New Roman" w:eastAsiaTheme="majorEastAsia" w:hAnsi="Times New Roman" w:cs="Times New Roman"/>
          <w:color w:val="000000" w:themeColor="text1"/>
          <w:szCs w:val="24"/>
        </w:rPr>
        <w:br/>
        <w:t xml:space="preserve">We used a systematic literature review process to find studies that were mostly published in the last ten to twelve years and were in line with modern hospitality operations and quality </w:t>
      </w:r>
      <w:r w:rsidRPr="00E87329">
        <w:rPr>
          <w:rFonts w:ascii="Times New Roman" w:eastAsiaTheme="majorEastAsia" w:hAnsi="Times New Roman" w:cs="Times New Roman"/>
          <w:color w:val="000000" w:themeColor="text1"/>
          <w:szCs w:val="24"/>
        </w:rPr>
        <w:lastRenderedPageBreak/>
        <w:t>management practices. The gathered data underwent thematic analysis, which involved identifying and categorizing recurring themes. Some of the most important themes were training staff, standardizing services, monitoring quality, getting feedback from customers, recovering from service failures, and keeping employees engaged during busy times. We used comparative analysis to find out how hotels, resorts, and restaurants' quality assurance practices were alike and different.</w:t>
      </w:r>
      <w:r w:rsidRPr="00E87329">
        <w:rPr>
          <w:rFonts w:ascii="Times New Roman" w:eastAsiaTheme="majorEastAsia" w:hAnsi="Times New Roman" w:cs="Times New Roman"/>
          <w:color w:val="000000" w:themeColor="text1"/>
          <w:szCs w:val="24"/>
        </w:rPr>
        <w:br/>
      </w:r>
      <w:r w:rsidRPr="00E87329">
        <w:rPr>
          <w:rFonts w:ascii="Times New Roman" w:eastAsiaTheme="majorEastAsia" w:hAnsi="Times New Roman" w:cs="Times New Roman"/>
          <w:color w:val="000000" w:themeColor="text1"/>
          <w:szCs w:val="24"/>
        </w:rPr>
        <w:br/>
        <w:t>Ethical concerns were mitigated by utilizing exclusively publicly accessible secondary data and guaranteeing precise attribution via APA-style in-text citations and references. Since no primary data from human participants were gathered, concerns regarding informed consent and confidentiality were not relevant. One limitation of this methodology is its dependence on secondary data, which may not comprehensively reflect the real-time operational challenges encountered during a particular Christmas season. Future research may include interviews with hospitality managers or employee surveys to yield more comprehensive insights into the management of service quality during peak seasons.</w:t>
      </w:r>
    </w:p>
    <w:p w14:paraId="7130311A" w14:textId="77777777" w:rsidR="001E2A7C" w:rsidRPr="00345836" w:rsidRDefault="001E2A7C" w:rsidP="00B02D87">
      <w:pPr>
        <w:spacing w:line="360" w:lineRule="auto"/>
        <w:rPr>
          <w:rFonts w:ascii="Times New Roman" w:hAnsi="Times New Roman" w:cs="Times New Roman"/>
          <w:color w:val="000000" w:themeColor="text1"/>
          <w:szCs w:val="24"/>
        </w:rPr>
      </w:pPr>
    </w:p>
    <w:p w14:paraId="72B22E6A" w14:textId="77777777" w:rsidR="001E2A7C" w:rsidRPr="00345836" w:rsidRDefault="001E2A7C" w:rsidP="00B02D87">
      <w:pPr>
        <w:spacing w:line="360" w:lineRule="auto"/>
        <w:rPr>
          <w:rFonts w:ascii="Times New Roman" w:hAnsi="Times New Roman" w:cs="Times New Roman"/>
          <w:color w:val="000000" w:themeColor="text1"/>
          <w:szCs w:val="24"/>
        </w:rPr>
      </w:pPr>
    </w:p>
    <w:p w14:paraId="26BE55F1" w14:textId="77777777" w:rsidR="001E2A7C" w:rsidRPr="00345836" w:rsidRDefault="001E2A7C" w:rsidP="00B02D87">
      <w:pPr>
        <w:spacing w:line="360" w:lineRule="auto"/>
        <w:rPr>
          <w:rFonts w:ascii="Times New Roman" w:hAnsi="Times New Roman" w:cs="Times New Roman"/>
          <w:color w:val="000000" w:themeColor="text1"/>
          <w:szCs w:val="24"/>
        </w:rPr>
      </w:pPr>
    </w:p>
    <w:p w14:paraId="19E6FB57" w14:textId="77777777" w:rsidR="001E2A7C" w:rsidRPr="00345836" w:rsidRDefault="001E2A7C" w:rsidP="00B02D87">
      <w:pPr>
        <w:spacing w:line="360" w:lineRule="auto"/>
        <w:rPr>
          <w:rFonts w:ascii="Times New Roman" w:hAnsi="Times New Roman" w:cs="Times New Roman"/>
          <w:color w:val="000000" w:themeColor="text1"/>
          <w:szCs w:val="24"/>
        </w:rPr>
      </w:pPr>
    </w:p>
    <w:p w14:paraId="6C3DC3F7" w14:textId="77777777" w:rsidR="001E2A7C" w:rsidRPr="00345836" w:rsidRDefault="001E2A7C" w:rsidP="00B02D87">
      <w:pPr>
        <w:spacing w:line="360" w:lineRule="auto"/>
        <w:rPr>
          <w:rFonts w:ascii="Times New Roman" w:hAnsi="Times New Roman" w:cs="Times New Roman"/>
          <w:color w:val="000000" w:themeColor="text1"/>
          <w:szCs w:val="24"/>
        </w:rPr>
      </w:pPr>
    </w:p>
    <w:p w14:paraId="795FEA4B" w14:textId="77777777" w:rsidR="001E2A7C" w:rsidRPr="00345836" w:rsidRDefault="001E2A7C" w:rsidP="00B02D87">
      <w:pPr>
        <w:spacing w:line="360" w:lineRule="auto"/>
        <w:rPr>
          <w:rFonts w:ascii="Times New Roman" w:hAnsi="Times New Roman" w:cs="Times New Roman"/>
          <w:color w:val="000000" w:themeColor="text1"/>
          <w:szCs w:val="24"/>
        </w:rPr>
      </w:pPr>
    </w:p>
    <w:p w14:paraId="3F4A023F" w14:textId="77777777" w:rsidR="001E2A7C" w:rsidRPr="00345836" w:rsidRDefault="001E2A7C" w:rsidP="00B02D87">
      <w:pPr>
        <w:spacing w:line="360" w:lineRule="auto"/>
        <w:rPr>
          <w:rFonts w:ascii="Times New Roman" w:hAnsi="Times New Roman" w:cs="Times New Roman"/>
          <w:color w:val="000000" w:themeColor="text1"/>
          <w:szCs w:val="24"/>
        </w:rPr>
      </w:pPr>
    </w:p>
    <w:p w14:paraId="108BCB02" w14:textId="77777777" w:rsidR="001E2A7C" w:rsidRPr="00345836" w:rsidRDefault="001E2A7C" w:rsidP="00B02D87">
      <w:pPr>
        <w:spacing w:line="360" w:lineRule="auto"/>
        <w:rPr>
          <w:rFonts w:ascii="Times New Roman" w:hAnsi="Times New Roman" w:cs="Times New Roman"/>
          <w:color w:val="000000" w:themeColor="text1"/>
          <w:szCs w:val="24"/>
        </w:rPr>
      </w:pPr>
    </w:p>
    <w:p w14:paraId="067A2807" w14:textId="77777777" w:rsidR="001E2A7C" w:rsidRPr="00345836" w:rsidRDefault="001E2A7C" w:rsidP="00B02D87">
      <w:pPr>
        <w:spacing w:line="360" w:lineRule="auto"/>
        <w:rPr>
          <w:rFonts w:ascii="Times New Roman" w:hAnsi="Times New Roman" w:cs="Times New Roman"/>
          <w:color w:val="000000" w:themeColor="text1"/>
          <w:szCs w:val="24"/>
        </w:rPr>
      </w:pPr>
    </w:p>
    <w:p w14:paraId="19819C86" w14:textId="77777777" w:rsidR="001E2A7C" w:rsidRPr="00345836" w:rsidRDefault="001E2A7C" w:rsidP="00B02D87">
      <w:pPr>
        <w:spacing w:line="360" w:lineRule="auto"/>
        <w:rPr>
          <w:rFonts w:ascii="Times New Roman" w:hAnsi="Times New Roman" w:cs="Times New Roman"/>
          <w:color w:val="000000" w:themeColor="text1"/>
          <w:szCs w:val="24"/>
        </w:rPr>
      </w:pPr>
    </w:p>
    <w:p w14:paraId="2CF0B54A" w14:textId="77777777" w:rsidR="009C3121" w:rsidRDefault="009C3121" w:rsidP="00B02D87">
      <w:pPr>
        <w:spacing w:line="360" w:lineRule="auto"/>
        <w:rPr>
          <w:rFonts w:ascii="Times New Roman" w:hAnsi="Times New Roman" w:cs="Times New Roman"/>
          <w:color w:val="000000" w:themeColor="text1"/>
          <w:szCs w:val="24"/>
        </w:rPr>
      </w:pPr>
    </w:p>
    <w:p w14:paraId="44C1BFB6" w14:textId="77777777" w:rsidR="00E87329" w:rsidRPr="00345836" w:rsidRDefault="00E87329" w:rsidP="00B02D87">
      <w:pPr>
        <w:spacing w:line="360" w:lineRule="auto"/>
        <w:rPr>
          <w:rFonts w:ascii="Times New Roman" w:hAnsi="Times New Roman" w:cs="Times New Roman"/>
          <w:color w:val="000000" w:themeColor="text1"/>
          <w:szCs w:val="24"/>
        </w:rPr>
      </w:pPr>
    </w:p>
    <w:p w14:paraId="4C65CB45" w14:textId="6873CB40" w:rsidR="00AC3926" w:rsidRPr="00345836" w:rsidRDefault="00AC3926"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 xml:space="preserve">4.Findings </w:t>
      </w:r>
    </w:p>
    <w:p w14:paraId="2A12FB9D" w14:textId="77777777" w:rsidR="007B37BD" w:rsidRPr="007B37BD" w:rsidRDefault="007B37BD" w:rsidP="007B37BD">
      <w:pPr>
        <w:spacing w:line="360" w:lineRule="auto"/>
        <w:rPr>
          <w:rFonts w:ascii="Times New Roman" w:hAnsi="Times New Roman" w:cs="Times New Roman"/>
          <w:color w:val="000000" w:themeColor="text1"/>
          <w:szCs w:val="24"/>
        </w:rPr>
      </w:pPr>
      <w:r w:rsidRPr="007B37BD">
        <w:rPr>
          <w:rFonts w:ascii="Times New Roman" w:hAnsi="Times New Roman" w:cs="Times New Roman"/>
          <w:color w:val="000000" w:themeColor="text1"/>
          <w:szCs w:val="24"/>
        </w:rPr>
        <w:t>This part shows the most important results of looking at academic and industry sources about quality assurance and service excellence in the hospitality industry during the Christmas season. The results are grouped by theme to show how hotels, resorts, and restaurants handle more business while still providing great service.</w:t>
      </w:r>
      <w:r w:rsidRPr="007B37BD">
        <w:rPr>
          <w:rFonts w:ascii="Times New Roman" w:hAnsi="Times New Roman" w:cs="Times New Roman"/>
          <w:color w:val="000000" w:themeColor="text1"/>
          <w:szCs w:val="24"/>
        </w:rPr>
        <w:br/>
      </w:r>
      <w:r w:rsidRPr="007B37BD">
        <w:rPr>
          <w:rFonts w:ascii="Times New Roman" w:hAnsi="Times New Roman" w:cs="Times New Roman"/>
          <w:color w:val="000000" w:themeColor="text1"/>
          <w:szCs w:val="24"/>
        </w:rPr>
        <w:br/>
        <w:t xml:space="preserve">The results show that the Christmas season puts a lot more pressure on the hospitality </w:t>
      </w:r>
      <w:proofErr w:type="gramStart"/>
      <w:r w:rsidRPr="007B37BD">
        <w:rPr>
          <w:rFonts w:ascii="Times New Roman" w:hAnsi="Times New Roman" w:cs="Times New Roman"/>
          <w:color w:val="000000" w:themeColor="text1"/>
          <w:szCs w:val="24"/>
        </w:rPr>
        <w:t>industry as a whole</w:t>
      </w:r>
      <w:proofErr w:type="gramEnd"/>
      <w:r w:rsidRPr="007B37BD">
        <w:rPr>
          <w:rFonts w:ascii="Times New Roman" w:hAnsi="Times New Roman" w:cs="Times New Roman"/>
          <w:color w:val="000000" w:themeColor="text1"/>
          <w:szCs w:val="24"/>
        </w:rPr>
        <w:t xml:space="preserve">. High occupancy rates, a lot of guests coming and going, holiday events, and special menus all make it hard to keep things consistent </w:t>
      </w:r>
      <w:proofErr w:type="gramStart"/>
      <w:r w:rsidRPr="007B37BD">
        <w:rPr>
          <w:rFonts w:ascii="Times New Roman" w:hAnsi="Times New Roman" w:cs="Times New Roman"/>
          <w:color w:val="000000" w:themeColor="text1"/>
          <w:szCs w:val="24"/>
        </w:rPr>
        <w:t>in service</w:t>
      </w:r>
      <w:proofErr w:type="gramEnd"/>
      <w:r w:rsidRPr="007B37BD">
        <w:rPr>
          <w:rFonts w:ascii="Times New Roman" w:hAnsi="Times New Roman" w:cs="Times New Roman"/>
          <w:color w:val="000000" w:themeColor="text1"/>
          <w:szCs w:val="24"/>
        </w:rPr>
        <w:t xml:space="preserve"> environments. During this time, hospitality businesses that don't have organized quality assurance systems are more likely to have service problems, longer wait times, and less happy customers.</w:t>
      </w:r>
      <w:r w:rsidRPr="007B37BD">
        <w:rPr>
          <w:rFonts w:ascii="Times New Roman" w:hAnsi="Times New Roman" w:cs="Times New Roman"/>
          <w:color w:val="000000" w:themeColor="text1"/>
          <w:szCs w:val="24"/>
        </w:rPr>
        <w:br/>
      </w:r>
      <w:r w:rsidRPr="007B37BD">
        <w:rPr>
          <w:rFonts w:ascii="Times New Roman" w:hAnsi="Times New Roman" w:cs="Times New Roman"/>
          <w:color w:val="000000" w:themeColor="text1"/>
          <w:szCs w:val="24"/>
        </w:rPr>
        <w:br/>
        <w:t>A significant finding pertains to the essential function of staff training in maintaining service excellence during the Christmas period. The literature consistently demonstrates that organizations investing in structured training programs attain greater service consistency during peak pressure. Training that focuses on service standards, how to interact with customers, and procedures specific to the holidays prepares employees to handle more work and higher guest expectations. Training for Christmas, like how to handle large group bookings, festive meals, and celebrations that are sensitive to different cultures, was found to lower service mistakes and make guests happier.</w:t>
      </w:r>
      <w:r w:rsidRPr="007B37BD">
        <w:rPr>
          <w:rFonts w:ascii="Times New Roman" w:hAnsi="Times New Roman" w:cs="Times New Roman"/>
          <w:color w:val="000000" w:themeColor="text1"/>
          <w:szCs w:val="24"/>
        </w:rPr>
        <w:br/>
      </w:r>
      <w:r w:rsidRPr="007B37BD">
        <w:rPr>
          <w:rFonts w:ascii="Times New Roman" w:hAnsi="Times New Roman" w:cs="Times New Roman"/>
          <w:color w:val="000000" w:themeColor="text1"/>
          <w:szCs w:val="24"/>
        </w:rPr>
        <w:br/>
        <w:t>The results also show that hiring seasonal or temporary workers is a big problem for service quality. During Christmas, many hotels and restaurants hire temporary workers, which makes it more likely that service will not be consistent. But companies that use faster induction programs, mentoring systems, and clear service scripts are better at getting seasonal workers to work with other staff members. During busy times, empowerment-based training, which lets employees make some service recovery decisions on their own, was found to be very effective.</w:t>
      </w:r>
      <w:r w:rsidRPr="007B37BD">
        <w:rPr>
          <w:rFonts w:ascii="Times New Roman" w:hAnsi="Times New Roman" w:cs="Times New Roman"/>
          <w:color w:val="000000" w:themeColor="text1"/>
          <w:szCs w:val="24"/>
        </w:rPr>
        <w:br/>
      </w:r>
      <w:r w:rsidRPr="007B37BD">
        <w:rPr>
          <w:rFonts w:ascii="Times New Roman" w:hAnsi="Times New Roman" w:cs="Times New Roman"/>
          <w:color w:val="000000" w:themeColor="text1"/>
          <w:szCs w:val="24"/>
        </w:rPr>
        <w:br/>
        <w:t xml:space="preserve">Another important finding is how important quality control and standardization systems are. Standard operating procedures, service checklists, and quality audits give employees a stable framework to work within when business is busy. The results show that having clear service </w:t>
      </w:r>
      <w:r w:rsidRPr="007B37BD">
        <w:rPr>
          <w:rFonts w:ascii="Times New Roman" w:hAnsi="Times New Roman" w:cs="Times New Roman"/>
          <w:color w:val="000000" w:themeColor="text1"/>
          <w:szCs w:val="24"/>
        </w:rPr>
        <w:lastRenderedPageBreak/>
        <w:t>standards makes things more consistent and helps keep things reliable across service encounters. Hotels and restaurants that have quality assurance systems in place are better able to handle Christmas because their employees can rely on structured processes even when they are under a lot of pressure.</w:t>
      </w:r>
      <w:r w:rsidRPr="007B37BD">
        <w:rPr>
          <w:rFonts w:ascii="Times New Roman" w:hAnsi="Times New Roman" w:cs="Times New Roman"/>
          <w:color w:val="000000" w:themeColor="text1"/>
          <w:szCs w:val="24"/>
        </w:rPr>
        <w:br/>
      </w:r>
      <w:r w:rsidRPr="007B37BD">
        <w:rPr>
          <w:rFonts w:ascii="Times New Roman" w:hAnsi="Times New Roman" w:cs="Times New Roman"/>
          <w:color w:val="000000" w:themeColor="text1"/>
          <w:szCs w:val="24"/>
        </w:rPr>
        <w:br/>
        <w:t xml:space="preserve">During the holidays, technology is becoming </w:t>
      </w:r>
      <w:proofErr w:type="gramStart"/>
      <w:r w:rsidRPr="007B37BD">
        <w:rPr>
          <w:rFonts w:ascii="Times New Roman" w:hAnsi="Times New Roman" w:cs="Times New Roman"/>
          <w:color w:val="000000" w:themeColor="text1"/>
          <w:szCs w:val="24"/>
        </w:rPr>
        <w:t>more and more</w:t>
      </w:r>
      <w:proofErr w:type="gramEnd"/>
      <w:r w:rsidRPr="007B37BD">
        <w:rPr>
          <w:rFonts w:ascii="Times New Roman" w:hAnsi="Times New Roman" w:cs="Times New Roman"/>
          <w:color w:val="000000" w:themeColor="text1"/>
          <w:szCs w:val="24"/>
        </w:rPr>
        <w:t xml:space="preserve"> important for quality assurance. The results show that digital systems like property management systems, point-of-sale analytics, and customer relationship management platforms make it easier to coordinate operations and keep an eye on service. With real-time data, managers can keep an eye on service speed, occupancy levels, and guest preferences, which lets them respond to problems that come up more quickly. When it comes to Christmas, quality monitoring with the help of technology can help find service bottlenecks and make better use of resources.</w:t>
      </w:r>
      <w:r w:rsidRPr="007B37BD">
        <w:rPr>
          <w:rFonts w:ascii="Times New Roman" w:hAnsi="Times New Roman" w:cs="Times New Roman"/>
          <w:color w:val="000000" w:themeColor="text1"/>
          <w:szCs w:val="24"/>
        </w:rPr>
        <w:br/>
      </w:r>
      <w:r w:rsidRPr="007B37BD">
        <w:rPr>
          <w:rFonts w:ascii="Times New Roman" w:hAnsi="Times New Roman" w:cs="Times New Roman"/>
          <w:color w:val="000000" w:themeColor="text1"/>
          <w:szCs w:val="24"/>
        </w:rPr>
        <w:br/>
        <w:t xml:space="preserve">The results also show how important it is to have ways for customers to give feedback </w:t>
      </w:r>
      <w:proofErr w:type="gramStart"/>
      <w:r w:rsidRPr="007B37BD">
        <w:rPr>
          <w:rFonts w:ascii="Times New Roman" w:hAnsi="Times New Roman" w:cs="Times New Roman"/>
          <w:color w:val="000000" w:themeColor="text1"/>
          <w:szCs w:val="24"/>
        </w:rPr>
        <w:t>in order to</w:t>
      </w:r>
      <w:proofErr w:type="gramEnd"/>
      <w:r w:rsidRPr="007B37BD">
        <w:rPr>
          <w:rFonts w:ascii="Times New Roman" w:hAnsi="Times New Roman" w:cs="Times New Roman"/>
          <w:color w:val="000000" w:themeColor="text1"/>
          <w:szCs w:val="24"/>
        </w:rPr>
        <w:t xml:space="preserve"> keep up high standards of service. During the Christmas season, guests are more likely to share their experiences online because the emotional significance of holiday shopping. You can get immediate feedback on how well a service is doing from online reviews, comments on social media, and real-time feedback platforms. During busy times, hospitality businesses that actively listen to and respond to feedback are better at handling service recovery and protecting their brand's reputation.</w:t>
      </w:r>
      <w:r w:rsidRPr="007B37BD">
        <w:rPr>
          <w:rFonts w:ascii="Times New Roman" w:hAnsi="Times New Roman" w:cs="Times New Roman"/>
          <w:color w:val="000000" w:themeColor="text1"/>
          <w:szCs w:val="24"/>
        </w:rPr>
        <w:br/>
      </w:r>
      <w:r w:rsidRPr="007B37BD">
        <w:rPr>
          <w:rFonts w:ascii="Times New Roman" w:hAnsi="Times New Roman" w:cs="Times New Roman"/>
          <w:color w:val="000000" w:themeColor="text1"/>
          <w:szCs w:val="24"/>
        </w:rPr>
        <w:br/>
        <w:t>Good service recovery practices turned out to be a very important part of quality assurance. The results show that quick, caring responses to service failures during Christmas can help reduce dissatisfaction and even increase customer loyalty. When managers are busy, it's especially important to be able to solve problems quickly, which is made easier by giving employees more power and having clear recovery protocols.</w:t>
      </w:r>
      <w:r w:rsidRPr="007B37BD">
        <w:rPr>
          <w:rFonts w:ascii="Times New Roman" w:hAnsi="Times New Roman" w:cs="Times New Roman"/>
          <w:color w:val="000000" w:themeColor="text1"/>
          <w:szCs w:val="24"/>
        </w:rPr>
        <w:br/>
      </w:r>
      <w:r w:rsidRPr="007B37BD">
        <w:rPr>
          <w:rFonts w:ascii="Times New Roman" w:hAnsi="Times New Roman" w:cs="Times New Roman"/>
          <w:color w:val="000000" w:themeColor="text1"/>
          <w:szCs w:val="24"/>
        </w:rPr>
        <w:br/>
        <w:t xml:space="preserve">Another important finding was that employee engagement and the culture of the organization were also important. The literature indicates that motivated and supported employees are more inclined to exert discretionary effort and uphold service quality during challenging periods. During the Christmas season, programs that recognize employees, leaders who are supportive, </w:t>
      </w:r>
      <w:r w:rsidRPr="007B37BD">
        <w:rPr>
          <w:rFonts w:ascii="Times New Roman" w:hAnsi="Times New Roman" w:cs="Times New Roman"/>
          <w:color w:val="000000" w:themeColor="text1"/>
          <w:szCs w:val="24"/>
        </w:rPr>
        <w:lastRenderedPageBreak/>
        <w:t>and fair scheduling practices help keep morale high, which lowers turnover and burnout.</w:t>
      </w:r>
      <w:r w:rsidRPr="007B37BD">
        <w:rPr>
          <w:rFonts w:ascii="Times New Roman" w:hAnsi="Times New Roman" w:cs="Times New Roman"/>
          <w:color w:val="000000" w:themeColor="text1"/>
          <w:szCs w:val="24"/>
        </w:rPr>
        <w:br/>
      </w:r>
      <w:r w:rsidRPr="007B37BD">
        <w:rPr>
          <w:rFonts w:ascii="Times New Roman" w:hAnsi="Times New Roman" w:cs="Times New Roman"/>
          <w:color w:val="000000" w:themeColor="text1"/>
          <w:szCs w:val="24"/>
        </w:rPr>
        <w:br/>
        <w:t xml:space="preserve">Overall, the results show that quality assurance and excellent service in the hospitality industry during the Christmas season depend on a supportive service culture that includes staff training, quality control systems, technology-enabled monitoring, and ways for customers to give feedback. Companies that </w:t>
      </w:r>
      <w:proofErr w:type="gramStart"/>
      <w:r w:rsidRPr="007B37BD">
        <w:rPr>
          <w:rFonts w:ascii="Times New Roman" w:hAnsi="Times New Roman" w:cs="Times New Roman"/>
          <w:color w:val="000000" w:themeColor="text1"/>
          <w:szCs w:val="24"/>
        </w:rPr>
        <w:t>plan ahead</w:t>
      </w:r>
      <w:proofErr w:type="gramEnd"/>
      <w:r w:rsidRPr="007B37BD">
        <w:rPr>
          <w:rFonts w:ascii="Times New Roman" w:hAnsi="Times New Roman" w:cs="Times New Roman"/>
          <w:color w:val="000000" w:themeColor="text1"/>
          <w:szCs w:val="24"/>
        </w:rPr>
        <w:t xml:space="preserve"> for peak demand and spend money on both people and systems for quality management are better able to provide high-quality service during the holidays.</w:t>
      </w:r>
    </w:p>
    <w:p w14:paraId="14712A7E" w14:textId="77777777" w:rsidR="00AC3926" w:rsidRDefault="00AC3926" w:rsidP="00B02D87">
      <w:pPr>
        <w:spacing w:line="360" w:lineRule="auto"/>
        <w:rPr>
          <w:rFonts w:ascii="Times New Roman" w:hAnsi="Times New Roman" w:cs="Times New Roman"/>
          <w:color w:val="000000" w:themeColor="text1"/>
          <w:szCs w:val="24"/>
        </w:rPr>
      </w:pPr>
    </w:p>
    <w:p w14:paraId="6500D743" w14:textId="77777777" w:rsidR="007B37BD" w:rsidRDefault="007B37BD" w:rsidP="00B02D87">
      <w:pPr>
        <w:spacing w:line="360" w:lineRule="auto"/>
        <w:rPr>
          <w:rFonts w:ascii="Times New Roman" w:hAnsi="Times New Roman" w:cs="Times New Roman"/>
          <w:color w:val="000000" w:themeColor="text1"/>
          <w:szCs w:val="24"/>
        </w:rPr>
      </w:pPr>
    </w:p>
    <w:p w14:paraId="330F9ACA" w14:textId="77777777" w:rsidR="007B37BD" w:rsidRDefault="007B37BD" w:rsidP="00B02D87">
      <w:pPr>
        <w:spacing w:line="360" w:lineRule="auto"/>
        <w:rPr>
          <w:rFonts w:ascii="Times New Roman" w:hAnsi="Times New Roman" w:cs="Times New Roman"/>
          <w:color w:val="000000" w:themeColor="text1"/>
          <w:szCs w:val="24"/>
        </w:rPr>
      </w:pPr>
    </w:p>
    <w:p w14:paraId="624B8961" w14:textId="77777777" w:rsidR="007B37BD" w:rsidRDefault="007B37BD" w:rsidP="00B02D87">
      <w:pPr>
        <w:spacing w:line="360" w:lineRule="auto"/>
        <w:rPr>
          <w:rFonts w:ascii="Times New Roman" w:hAnsi="Times New Roman" w:cs="Times New Roman"/>
          <w:color w:val="000000" w:themeColor="text1"/>
          <w:szCs w:val="24"/>
        </w:rPr>
      </w:pPr>
    </w:p>
    <w:p w14:paraId="2D1CD975" w14:textId="77777777" w:rsidR="007B37BD" w:rsidRDefault="007B37BD" w:rsidP="00B02D87">
      <w:pPr>
        <w:spacing w:line="360" w:lineRule="auto"/>
        <w:rPr>
          <w:rFonts w:ascii="Times New Roman" w:hAnsi="Times New Roman" w:cs="Times New Roman"/>
          <w:color w:val="000000" w:themeColor="text1"/>
          <w:szCs w:val="24"/>
        </w:rPr>
      </w:pPr>
    </w:p>
    <w:p w14:paraId="1332632F" w14:textId="77777777" w:rsidR="007B37BD" w:rsidRDefault="007B37BD" w:rsidP="00B02D87">
      <w:pPr>
        <w:spacing w:line="360" w:lineRule="auto"/>
        <w:rPr>
          <w:rFonts w:ascii="Times New Roman" w:hAnsi="Times New Roman" w:cs="Times New Roman"/>
          <w:color w:val="000000" w:themeColor="text1"/>
          <w:szCs w:val="24"/>
        </w:rPr>
      </w:pPr>
    </w:p>
    <w:p w14:paraId="0228B3E6" w14:textId="77777777" w:rsidR="007B37BD" w:rsidRDefault="007B37BD" w:rsidP="00B02D87">
      <w:pPr>
        <w:spacing w:line="360" w:lineRule="auto"/>
        <w:rPr>
          <w:rFonts w:ascii="Times New Roman" w:hAnsi="Times New Roman" w:cs="Times New Roman"/>
          <w:color w:val="000000" w:themeColor="text1"/>
          <w:szCs w:val="24"/>
        </w:rPr>
      </w:pPr>
    </w:p>
    <w:p w14:paraId="469CEF5B" w14:textId="77777777" w:rsidR="007B37BD" w:rsidRDefault="007B37BD" w:rsidP="00B02D87">
      <w:pPr>
        <w:spacing w:line="360" w:lineRule="auto"/>
        <w:rPr>
          <w:rFonts w:ascii="Times New Roman" w:hAnsi="Times New Roman" w:cs="Times New Roman"/>
          <w:color w:val="000000" w:themeColor="text1"/>
          <w:szCs w:val="24"/>
        </w:rPr>
      </w:pPr>
    </w:p>
    <w:p w14:paraId="0239ECB6" w14:textId="77777777" w:rsidR="007B37BD" w:rsidRDefault="007B37BD" w:rsidP="00B02D87">
      <w:pPr>
        <w:spacing w:line="360" w:lineRule="auto"/>
        <w:rPr>
          <w:rFonts w:ascii="Times New Roman" w:hAnsi="Times New Roman" w:cs="Times New Roman"/>
          <w:color w:val="000000" w:themeColor="text1"/>
          <w:szCs w:val="24"/>
        </w:rPr>
      </w:pPr>
    </w:p>
    <w:p w14:paraId="7EE5136C" w14:textId="77777777" w:rsidR="007B37BD" w:rsidRDefault="007B37BD" w:rsidP="00B02D87">
      <w:pPr>
        <w:spacing w:line="360" w:lineRule="auto"/>
        <w:rPr>
          <w:rFonts w:ascii="Times New Roman" w:hAnsi="Times New Roman" w:cs="Times New Roman"/>
          <w:color w:val="000000" w:themeColor="text1"/>
          <w:szCs w:val="24"/>
        </w:rPr>
      </w:pPr>
    </w:p>
    <w:p w14:paraId="38D37C26" w14:textId="77777777" w:rsidR="007B37BD" w:rsidRDefault="007B37BD" w:rsidP="00B02D87">
      <w:pPr>
        <w:spacing w:line="360" w:lineRule="auto"/>
        <w:rPr>
          <w:rFonts w:ascii="Times New Roman" w:hAnsi="Times New Roman" w:cs="Times New Roman"/>
          <w:color w:val="000000" w:themeColor="text1"/>
          <w:szCs w:val="24"/>
        </w:rPr>
      </w:pPr>
    </w:p>
    <w:p w14:paraId="7589CD35" w14:textId="77777777" w:rsidR="007B37BD" w:rsidRDefault="007B37BD" w:rsidP="00B02D87">
      <w:pPr>
        <w:spacing w:line="360" w:lineRule="auto"/>
        <w:rPr>
          <w:rFonts w:ascii="Times New Roman" w:hAnsi="Times New Roman" w:cs="Times New Roman"/>
          <w:color w:val="000000" w:themeColor="text1"/>
          <w:szCs w:val="24"/>
        </w:rPr>
      </w:pPr>
    </w:p>
    <w:p w14:paraId="02FA1FA3" w14:textId="77777777" w:rsidR="007B37BD" w:rsidRDefault="007B37BD" w:rsidP="00B02D87">
      <w:pPr>
        <w:spacing w:line="360" w:lineRule="auto"/>
        <w:rPr>
          <w:rFonts w:ascii="Times New Roman" w:hAnsi="Times New Roman" w:cs="Times New Roman"/>
          <w:color w:val="000000" w:themeColor="text1"/>
          <w:szCs w:val="24"/>
        </w:rPr>
      </w:pPr>
    </w:p>
    <w:p w14:paraId="18CF0451" w14:textId="77777777" w:rsidR="007B37BD" w:rsidRDefault="007B37BD" w:rsidP="00B02D87">
      <w:pPr>
        <w:spacing w:line="360" w:lineRule="auto"/>
        <w:rPr>
          <w:rFonts w:ascii="Times New Roman" w:hAnsi="Times New Roman" w:cs="Times New Roman"/>
          <w:color w:val="000000" w:themeColor="text1"/>
          <w:szCs w:val="24"/>
        </w:rPr>
      </w:pPr>
    </w:p>
    <w:p w14:paraId="71433CE5" w14:textId="77777777" w:rsidR="007B37BD" w:rsidRDefault="007B37BD" w:rsidP="00B02D87">
      <w:pPr>
        <w:spacing w:line="360" w:lineRule="auto"/>
        <w:rPr>
          <w:rFonts w:ascii="Times New Roman" w:hAnsi="Times New Roman" w:cs="Times New Roman"/>
          <w:color w:val="000000" w:themeColor="text1"/>
          <w:szCs w:val="24"/>
        </w:rPr>
      </w:pPr>
    </w:p>
    <w:p w14:paraId="55434AA1" w14:textId="77777777" w:rsidR="007B37BD" w:rsidRPr="00345836" w:rsidRDefault="007B37BD" w:rsidP="00B02D87">
      <w:pPr>
        <w:spacing w:line="360" w:lineRule="auto"/>
        <w:rPr>
          <w:rFonts w:ascii="Times New Roman" w:hAnsi="Times New Roman" w:cs="Times New Roman"/>
          <w:color w:val="000000" w:themeColor="text1"/>
          <w:szCs w:val="24"/>
        </w:rPr>
      </w:pPr>
    </w:p>
    <w:p w14:paraId="480CDD9A" w14:textId="77777777" w:rsidR="007B37BD" w:rsidRPr="007B37BD" w:rsidRDefault="006A4481" w:rsidP="007B37BD">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lastRenderedPageBreak/>
        <w:br/>
      </w:r>
      <w:r w:rsidRPr="00345836">
        <w:rPr>
          <w:rFonts w:ascii="Times New Roman" w:hAnsi="Times New Roman" w:cs="Times New Roman"/>
          <w:b/>
          <w:bCs/>
          <w:color w:val="000000" w:themeColor="text1"/>
          <w:szCs w:val="24"/>
        </w:rPr>
        <w:t xml:space="preserve">5. Discussion </w:t>
      </w:r>
      <w:r w:rsidRPr="00345836">
        <w:rPr>
          <w:rFonts w:ascii="Times New Roman" w:hAnsi="Times New Roman" w:cs="Times New Roman"/>
          <w:b/>
          <w:bCs/>
          <w:color w:val="000000" w:themeColor="text1"/>
          <w:szCs w:val="24"/>
        </w:rPr>
        <w:br/>
      </w:r>
      <w:bookmarkStart w:id="4" w:name="_Toc216766366"/>
      <w:r w:rsidR="007B37BD" w:rsidRPr="007B37BD">
        <w:rPr>
          <w:rFonts w:ascii="Times New Roman" w:hAnsi="Times New Roman" w:cs="Times New Roman"/>
          <w:color w:val="000000" w:themeColor="text1"/>
          <w:szCs w:val="24"/>
        </w:rPr>
        <w:t>During the Christmas season, hospitality should focus on quality assurance and excellent service.</w:t>
      </w:r>
      <w:r w:rsidR="007B37BD" w:rsidRPr="007B37BD">
        <w:rPr>
          <w:rFonts w:ascii="Times New Roman" w:hAnsi="Times New Roman" w:cs="Times New Roman"/>
          <w:color w:val="000000" w:themeColor="text1"/>
          <w:szCs w:val="24"/>
        </w:rPr>
        <w:br/>
      </w:r>
      <w:r w:rsidR="007B37BD" w:rsidRPr="007B37BD">
        <w:rPr>
          <w:rFonts w:ascii="Times New Roman" w:hAnsi="Times New Roman" w:cs="Times New Roman"/>
          <w:color w:val="000000" w:themeColor="text1"/>
          <w:szCs w:val="24"/>
        </w:rPr>
        <w:br/>
        <w:t xml:space="preserve">The results of this study underscore the intricate and diverse challenges associated with upholding quality assurance and service excellence in the hospitality sector during the Christmas season. This discussion </w:t>
      </w:r>
      <w:proofErr w:type="spellStart"/>
      <w:r w:rsidR="007B37BD" w:rsidRPr="007B37BD">
        <w:rPr>
          <w:rFonts w:ascii="Times New Roman" w:hAnsi="Times New Roman" w:cs="Times New Roman"/>
          <w:color w:val="000000" w:themeColor="text1"/>
          <w:szCs w:val="24"/>
        </w:rPr>
        <w:t>analyzes</w:t>
      </w:r>
      <w:proofErr w:type="spellEnd"/>
      <w:r w:rsidR="007B37BD" w:rsidRPr="007B37BD">
        <w:rPr>
          <w:rFonts w:ascii="Times New Roman" w:hAnsi="Times New Roman" w:cs="Times New Roman"/>
          <w:color w:val="000000" w:themeColor="text1"/>
          <w:szCs w:val="24"/>
        </w:rPr>
        <w:t xml:space="preserve"> the findings in the context of established service quality theories, hospitality management literature, and peak-demand operational frameworks, focusing on the interplay among human resources, systems, and organizational culture.</w:t>
      </w:r>
      <w:r w:rsidR="007B37BD" w:rsidRPr="007B37BD">
        <w:rPr>
          <w:rFonts w:ascii="Times New Roman" w:hAnsi="Times New Roman" w:cs="Times New Roman"/>
          <w:color w:val="000000" w:themeColor="text1"/>
          <w:szCs w:val="24"/>
        </w:rPr>
        <w:br/>
      </w:r>
      <w:r w:rsidR="007B37BD" w:rsidRPr="007B37BD">
        <w:rPr>
          <w:rFonts w:ascii="Times New Roman" w:hAnsi="Times New Roman" w:cs="Times New Roman"/>
          <w:color w:val="000000" w:themeColor="text1"/>
          <w:szCs w:val="24"/>
        </w:rPr>
        <w:br/>
        <w:t>The results are in line with service quality theory and the SERVQUAL framework, and they show that customer expectations are much higher during Christmas. Guests want more than just good service; they also want warmth, personalization, and a festive atmosphere. This corroborates previous studies indicating that service failures during emotionally significant events exert a more pronounced adverse effect on customer satisfaction and post-consumption assessments. Consequently, quality assurance during Christmas must encompass not only technical precision but also the emotional and relational aspects of service delivery.</w:t>
      </w:r>
      <w:r w:rsidR="007B37BD" w:rsidRPr="007B37BD">
        <w:rPr>
          <w:rFonts w:ascii="Times New Roman" w:hAnsi="Times New Roman" w:cs="Times New Roman"/>
          <w:color w:val="000000" w:themeColor="text1"/>
          <w:szCs w:val="24"/>
        </w:rPr>
        <w:br/>
      </w:r>
      <w:r w:rsidR="007B37BD" w:rsidRPr="007B37BD">
        <w:rPr>
          <w:rFonts w:ascii="Times New Roman" w:hAnsi="Times New Roman" w:cs="Times New Roman"/>
          <w:color w:val="000000" w:themeColor="text1"/>
          <w:szCs w:val="24"/>
        </w:rPr>
        <w:br/>
        <w:t>The results about staff training support what has already been said about employees being the most important part of providing great service in the hospitality industry. The use of seasonal and temporary workers during the Christmas season makes it more likely that service will be inconsistent. The discussion, on the other hand, shows that structured induction programs, Christmas-specific training, and empowerment-based approaches can help lower these risks. When managers can't watch over things as closely, it's important for employees to be able to handle service recovery on their own. This is in line with service-dominant logic, which says that value is created when frontline employees and guests interact.</w:t>
      </w:r>
      <w:r w:rsidR="007B37BD" w:rsidRPr="007B37BD">
        <w:rPr>
          <w:rFonts w:ascii="Times New Roman" w:hAnsi="Times New Roman" w:cs="Times New Roman"/>
          <w:color w:val="000000" w:themeColor="text1"/>
          <w:szCs w:val="24"/>
        </w:rPr>
        <w:br/>
      </w:r>
      <w:r w:rsidR="007B37BD" w:rsidRPr="007B37BD">
        <w:rPr>
          <w:rFonts w:ascii="Times New Roman" w:hAnsi="Times New Roman" w:cs="Times New Roman"/>
          <w:color w:val="000000" w:themeColor="text1"/>
          <w:szCs w:val="24"/>
        </w:rPr>
        <w:br/>
        <w:t xml:space="preserve">Quality control systems and standardization became essential stabilizing mechanisms during periods of peak demand. The results support what operations management literature says: that clearly defined standard operating procedures lower variability and cognitive overload when things get tough. But the conversation also shows how important it is to find a middle ground. </w:t>
      </w:r>
      <w:r w:rsidR="007B37BD" w:rsidRPr="007B37BD">
        <w:rPr>
          <w:rFonts w:ascii="Times New Roman" w:hAnsi="Times New Roman" w:cs="Times New Roman"/>
          <w:color w:val="000000" w:themeColor="text1"/>
          <w:szCs w:val="24"/>
        </w:rPr>
        <w:lastRenderedPageBreak/>
        <w:t>Too much standardization could hurt personalized service, which is very important at Christmas. So, good hospitality businesses use flexible standardization, which lets employees make interactions more personal within set service frameworks.</w:t>
      </w:r>
      <w:r w:rsidR="007B37BD" w:rsidRPr="007B37BD">
        <w:rPr>
          <w:rFonts w:ascii="Times New Roman" w:hAnsi="Times New Roman" w:cs="Times New Roman"/>
          <w:color w:val="000000" w:themeColor="text1"/>
          <w:szCs w:val="24"/>
        </w:rPr>
        <w:br/>
      </w:r>
      <w:r w:rsidR="007B37BD" w:rsidRPr="007B37BD">
        <w:rPr>
          <w:rFonts w:ascii="Times New Roman" w:hAnsi="Times New Roman" w:cs="Times New Roman"/>
          <w:color w:val="000000" w:themeColor="text1"/>
          <w:szCs w:val="24"/>
        </w:rPr>
        <w:br/>
        <w:t xml:space="preserve">Quality assurance that uses technology is becoming </w:t>
      </w:r>
      <w:proofErr w:type="gramStart"/>
      <w:r w:rsidR="007B37BD" w:rsidRPr="007B37BD">
        <w:rPr>
          <w:rFonts w:ascii="Times New Roman" w:hAnsi="Times New Roman" w:cs="Times New Roman"/>
          <w:color w:val="000000" w:themeColor="text1"/>
          <w:szCs w:val="24"/>
        </w:rPr>
        <w:t>more and more</w:t>
      </w:r>
      <w:proofErr w:type="gramEnd"/>
      <w:r w:rsidR="007B37BD" w:rsidRPr="007B37BD">
        <w:rPr>
          <w:rFonts w:ascii="Times New Roman" w:hAnsi="Times New Roman" w:cs="Times New Roman"/>
          <w:color w:val="000000" w:themeColor="text1"/>
          <w:szCs w:val="24"/>
        </w:rPr>
        <w:t xml:space="preserve"> important during the Christmas season. Digital systems that give managers real-time operational data help them make better decisions and use resources more effectively, which helps keep service levels steady during times of high demand. The conversation backs up earlier studies that show that technology improves, rather than replaces, human service delivery when used correctly. Over-reliance on automation, especially around the holidays, could make people feel less warm and real.</w:t>
      </w:r>
      <w:r w:rsidR="007B37BD" w:rsidRPr="007B37BD">
        <w:rPr>
          <w:rFonts w:ascii="Times New Roman" w:hAnsi="Times New Roman" w:cs="Times New Roman"/>
          <w:color w:val="000000" w:themeColor="text1"/>
          <w:szCs w:val="24"/>
        </w:rPr>
        <w:br/>
      </w:r>
      <w:r w:rsidR="007B37BD" w:rsidRPr="007B37BD">
        <w:rPr>
          <w:rFonts w:ascii="Times New Roman" w:hAnsi="Times New Roman" w:cs="Times New Roman"/>
          <w:color w:val="000000" w:themeColor="text1"/>
          <w:szCs w:val="24"/>
        </w:rPr>
        <w:br/>
        <w:t>Customer feedback and ways to fix problems with service were especially important during Christmas. The conversation fits with service recovery theory, which says that quick and caring responses to service failures can bring back satisfaction and even make loyalty stronger. During busy times, when bad experiences are more visible because of online reviews and social media, managing feedback well becomes a strategic necessity instead of just a reaction.</w:t>
      </w:r>
      <w:r w:rsidR="007B37BD" w:rsidRPr="007B37BD">
        <w:rPr>
          <w:rFonts w:ascii="Times New Roman" w:hAnsi="Times New Roman" w:cs="Times New Roman"/>
          <w:color w:val="000000" w:themeColor="text1"/>
          <w:szCs w:val="24"/>
        </w:rPr>
        <w:br/>
      </w:r>
      <w:r w:rsidR="007B37BD" w:rsidRPr="007B37BD">
        <w:rPr>
          <w:rFonts w:ascii="Times New Roman" w:hAnsi="Times New Roman" w:cs="Times New Roman"/>
          <w:color w:val="000000" w:themeColor="text1"/>
          <w:szCs w:val="24"/>
        </w:rPr>
        <w:br/>
        <w:t>Employee engagement and organizational culture provide additional context for service excellence during the Christmas season. The conversation backs up the idea that employees who are motivated and supported are more likely to work harder when things get tough. During busy holiday times, recognition, fair scheduling, and supportive leadership help keep morale high. This shows that there is a link between the quality of internal service and the satisfaction of external customers.</w:t>
      </w:r>
      <w:r w:rsidR="007B37BD" w:rsidRPr="007B37BD">
        <w:rPr>
          <w:rFonts w:ascii="Times New Roman" w:hAnsi="Times New Roman" w:cs="Times New Roman"/>
          <w:color w:val="000000" w:themeColor="text1"/>
          <w:szCs w:val="24"/>
        </w:rPr>
        <w:br/>
      </w:r>
      <w:r w:rsidR="007B37BD" w:rsidRPr="007B37BD">
        <w:rPr>
          <w:rFonts w:ascii="Times New Roman" w:hAnsi="Times New Roman" w:cs="Times New Roman"/>
          <w:color w:val="000000" w:themeColor="text1"/>
          <w:szCs w:val="24"/>
        </w:rPr>
        <w:br/>
        <w:t>The main point of the discussion is that great service during the Christmas season comes from combining people, processes, and technology in a strong service culture. Hospitality businesses that take the initiative to align these things are better able to meet holiday demand while keeping service quality and brand reputation high.</w:t>
      </w:r>
    </w:p>
    <w:p w14:paraId="46CA13FD" w14:textId="77777777" w:rsidR="007B37BD" w:rsidRDefault="007B37BD" w:rsidP="007B37BD">
      <w:pPr>
        <w:spacing w:line="360" w:lineRule="auto"/>
        <w:rPr>
          <w:rStyle w:val="Heading1Char"/>
          <w:rFonts w:ascii="Times New Roman" w:hAnsi="Times New Roman" w:cs="Times New Roman"/>
          <w:b/>
          <w:bCs/>
          <w:color w:val="000000" w:themeColor="text1"/>
          <w:sz w:val="24"/>
          <w:szCs w:val="24"/>
        </w:rPr>
      </w:pPr>
    </w:p>
    <w:p w14:paraId="6EBCEF3F" w14:textId="2223BEC6" w:rsidR="002942F0" w:rsidRPr="00345836" w:rsidRDefault="00452437" w:rsidP="00B02D87">
      <w:pPr>
        <w:spacing w:line="36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6</w:t>
      </w:r>
      <w:r w:rsidR="002942F0" w:rsidRPr="00345836">
        <w:rPr>
          <w:rStyle w:val="Heading1Char"/>
          <w:rFonts w:ascii="Times New Roman" w:hAnsi="Times New Roman" w:cs="Times New Roman"/>
          <w:b/>
          <w:bCs/>
          <w:color w:val="000000" w:themeColor="text1"/>
          <w:sz w:val="24"/>
          <w:szCs w:val="24"/>
        </w:rPr>
        <w:t xml:space="preserve">.0 CONCLUSION </w:t>
      </w:r>
    </w:p>
    <w:p w14:paraId="12E58076" w14:textId="77777777" w:rsidR="00452437" w:rsidRPr="00452437" w:rsidRDefault="00452437" w:rsidP="00452437">
      <w:pPr>
        <w:spacing w:line="360" w:lineRule="auto"/>
        <w:rPr>
          <w:rFonts w:ascii="Times New Roman" w:eastAsiaTheme="majorEastAsia" w:hAnsi="Times New Roman" w:cs="Times New Roman"/>
          <w:color w:val="000000" w:themeColor="text1"/>
          <w:szCs w:val="24"/>
        </w:rPr>
      </w:pPr>
      <w:r w:rsidRPr="00452437">
        <w:rPr>
          <w:rFonts w:ascii="Times New Roman" w:eastAsiaTheme="majorEastAsia" w:hAnsi="Times New Roman" w:cs="Times New Roman"/>
          <w:color w:val="000000" w:themeColor="text1"/>
          <w:szCs w:val="24"/>
        </w:rPr>
        <w:t>This report looked at quality assurance and service excellence in the hospitality industry during the Christmas season, which is a time of high demand, higher customer expectations, and more complicated operations. The analysis shows that Christmas is a great time for hotels, resorts, and restaurants to make money, but it is also a difficult time to keep service quality high.</w:t>
      </w:r>
      <w:r w:rsidRPr="00452437">
        <w:rPr>
          <w:rFonts w:ascii="Times New Roman" w:eastAsiaTheme="majorEastAsia" w:hAnsi="Times New Roman" w:cs="Times New Roman"/>
          <w:color w:val="000000" w:themeColor="text1"/>
          <w:szCs w:val="24"/>
        </w:rPr>
        <w:br/>
      </w:r>
      <w:r w:rsidRPr="00452437">
        <w:rPr>
          <w:rFonts w:ascii="Times New Roman" w:eastAsiaTheme="majorEastAsia" w:hAnsi="Times New Roman" w:cs="Times New Roman"/>
          <w:color w:val="000000" w:themeColor="text1"/>
          <w:szCs w:val="24"/>
        </w:rPr>
        <w:br/>
        <w:t>The results and discussion show that great service during the holidays depends on how well staff training, quality control systems, technology-enabled monitoring, and ways for customers to give feedback work together. Structured training programs, especially those designed for Christmas-specific service needs, help employees handle more work and emotional labour. Quality assurance systems, such as standard operating procedures and tools for real-time monitoring, help keep operations stable and make sure that services don't change too much when things get tough.</w:t>
      </w:r>
      <w:r w:rsidRPr="00452437">
        <w:rPr>
          <w:rFonts w:ascii="Times New Roman" w:eastAsiaTheme="majorEastAsia" w:hAnsi="Times New Roman" w:cs="Times New Roman"/>
          <w:color w:val="000000" w:themeColor="text1"/>
          <w:szCs w:val="24"/>
        </w:rPr>
        <w:br/>
      </w:r>
      <w:r w:rsidRPr="00452437">
        <w:rPr>
          <w:rFonts w:ascii="Times New Roman" w:eastAsiaTheme="majorEastAsia" w:hAnsi="Times New Roman" w:cs="Times New Roman"/>
          <w:color w:val="000000" w:themeColor="text1"/>
          <w:szCs w:val="24"/>
        </w:rPr>
        <w:br/>
        <w:t>The report makes it clear that operational efficiency alone does not guarantee great service during Christmas. During busy times, employee engagement, empowerment, and the culture of the organization are very important for keeping service quality high. Employees who are motivated and led well, and who work fairly, are better able to provide personalized and caring service, which is very important during the holidays.</w:t>
      </w:r>
      <w:r w:rsidRPr="00452437">
        <w:rPr>
          <w:rFonts w:ascii="Times New Roman" w:eastAsiaTheme="majorEastAsia" w:hAnsi="Times New Roman" w:cs="Times New Roman"/>
          <w:color w:val="000000" w:themeColor="text1"/>
          <w:szCs w:val="24"/>
        </w:rPr>
        <w:br/>
      </w:r>
      <w:r w:rsidRPr="00452437">
        <w:rPr>
          <w:rFonts w:ascii="Times New Roman" w:eastAsiaTheme="majorEastAsia" w:hAnsi="Times New Roman" w:cs="Times New Roman"/>
          <w:color w:val="000000" w:themeColor="text1"/>
          <w:szCs w:val="24"/>
        </w:rPr>
        <w:br/>
        <w:t>To sum up, hospitality businesses that plan ahead for busy times and spend money on both people and systems to improve quality are better able to provide consistent, high-quality service during the Christmas season. By finding a balance between standardization and personalization, and between efficiency and emotional engagement, hospitality businesses can make customers happier, protect their brand's reputation, and build long-term loyalty. Future research may investigate comparative case studies across various hospitality segments or integrate primary data from frontline employees and managers to enhance comprehension of festive service quality management.</w:t>
      </w:r>
    </w:p>
    <w:p w14:paraId="0E3764B7"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1311E8A4" w14:textId="77777777" w:rsidR="002C6452" w:rsidRPr="00345836" w:rsidRDefault="002C6452"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Reference List</w:t>
      </w:r>
      <w:bookmarkEnd w:id="4"/>
      <w:r w:rsidRPr="00345836">
        <w:rPr>
          <w:rFonts w:ascii="Times New Roman" w:hAnsi="Times New Roman" w:cs="Times New Roman"/>
          <w:b/>
          <w:bCs/>
          <w:color w:val="000000" w:themeColor="text1"/>
          <w:szCs w:val="24"/>
        </w:rPr>
        <w:t xml:space="preserve"> </w:t>
      </w:r>
    </w:p>
    <w:p w14:paraId="0111E3E3"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Albrecht, S. L., Bakker, A. B., Gruman, J. A., Macey, W. H., &amp; Saks, A. M. (2015). Employee engagement, human resource management practices and competitive advantage. </w:t>
      </w:r>
      <w:r w:rsidRPr="00452437">
        <w:rPr>
          <w:rFonts w:ascii="Times New Roman" w:hAnsi="Times New Roman" w:cs="Times New Roman"/>
          <w:i/>
          <w:iCs/>
          <w:color w:val="000000" w:themeColor="text1"/>
          <w:szCs w:val="24"/>
        </w:rPr>
        <w:t>Journal of Organizational Effectiveness: People and Performance, 2</w:t>
      </w:r>
      <w:r w:rsidRPr="00452437">
        <w:rPr>
          <w:rFonts w:ascii="Times New Roman" w:hAnsi="Times New Roman" w:cs="Times New Roman"/>
          <w:color w:val="000000" w:themeColor="text1"/>
          <w:szCs w:val="24"/>
        </w:rPr>
        <w:t>(1), 7–35. https://doi.org/10.1108/JOEPP-08-2014-0042</w:t>
      </w:r>
    </w:p>
    <w:p w14:paraId="26603C0E"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Baum, T. (2015). </w:t>
      </w:r>
      <w:r w:rsidRPr="00452437">
        <w:rPr>
          <w:rFonts w:ascii="Times New Roman" w:hAnsi="Times New Roman" w:cs="Times New Roman"/>
          <w:i/>
          <w:iCs/>
          <w:color w:val="000000" w:themeColor="text1"/>
          <w:szCs w:val="24"/>
        </w:rPr>
        <w:t>Human resource management for tourism, hospitality and leisure: An international perspective</w:t>
      </w:r>
      <w:r w:rsidRPr="00452437">
        <w:rPr>
          <w:rFonts w:ascii="Times New Roman" w:hAnsi="Times New Roman" w:cs="Times New Roman"/>
          <w:color w:val="000000" w:themeColor="text1"/>
          <w:szCs w:val="24"/>
        </w:rPr>
        <w:t xml:space="preserve"> (2nd ed.). Cengage Learning.</w:t>
      </w:r>
    </w:p>
    <w:p w14:paraId="54ECAE97"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Bitner, M. J., Ostrom, A. L., &amp; Morgan, F. N. (2008). Service blueprinting: A practical technique for service innovation. </w:t>
      </w:r>
      <w:r w:rsidRPr="00452437">
        <w:rPr>
          <w:rFonts w:ascii="Times New Roman" w:hAnsi="Times New Roman" w:cs="Times New Roman"/>
          <w:i/>
          <w:iCs/>
          <w:color w:val="000000" w:themeColor="text1"/>
          <w:szCs w:val="24"/>
        </w:rPr>
        <w:t>California Management Review, 50</w:t>
      </w:r>
      <w:r w:rsidRPr="00452437">
        <w:rPr>
          <w:rFonts w:ascii="Times New Roman" w:hAnsi="Times New Roman" w:cs="Times New Roman"/>
          <w:color w:val="000000" w:themeColor="text1"/>
          <w:szCs w:val="24"/>
        </w:rPr>
        <w:t>(3), 66–94. https://doi.org/10.2307/41166446</w:t>
      </w:r>
    </w:p>
    <w:p w14:paraId="16F2C378"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Grönroos, C. (2015). </w:t>
      </w:r>
      <w:r w:rsidRPr="00452437">
        <w:rPr>
          <w:rFonts w:ascii="Times New Roman" w:hAnsi="Times New Roman" w:cs="Times New Roman"/>
          <w:i/>
          <w:iCs/>
          <w:color w:val="000000" w:themeColor="text1"/>
          <w:szCs w:val="24"/>
        </w:rPr>
        <w:t>Service management and marketing: Managing the service profit logic</w:t>
      </w:r>
      <w:r w:rsidRPr="00452437">
        <w:rPr>
          <w:rFonts w:ascii="Times New Roman" w:hAnsi="Times New Roman" w:cs="Times New Roman"/>
          <w:color w:val="000000" w:themeColor="text1"/>
          <w:szCs w:val="24"/>
        </w:rPr>
        <w:t xml:space="preserve"> (4th ed.). Wiley.</w:t>
      </w:r>
    </w:p>
    <w:p w14:paraId="7A417DE6"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Johnston, R., &amp; Clark, G. (2018). </w:t>
      </w:r>
      <w:r w:rsidRPr="00452437">
        <w:rPr>
          <w:rFonts w:ascii="Times New Roman" w:hAnsi="Times New Roman" w:cs="Times New Roman"/>
          <w:i/>
          <w:iCs/>
          <w:color w:val="000000" w:themeColor="text1"/>
          <w:szCs w:val="24"/>
        </w:rPr>
        <w:t>Service operations management</w:t>
      </w:r>
      <w:r w:rsidRPr="00452437">
        <w:rPr>
          <w:rFonts w:ascii="Times New Roman" w:hAnsi="Times New Roman" w:cs="Times New Roman"/>
          <w:color w:val="000000" w:themeColor="text1"/>
          <w:szCs w:val="24"/>
        </w:rPr>
        <w:t xml:space="preserve"> (5th ed.). Pearson Education.</w:t>
      </w:r>
    </w:p>
    <w:p w14:paraId="3D87E04F" w14:textId="77777777" w:rsidR="00452437" w:rsidRPr="00452437" w:rsidRDefault="00452437" w:rsidP="00452437">
      <w:pPr>
        <w:spacing w:line="360" w:lineRule="auto"/>
        <w:rPr>
          <w:rFonts w:ascii="Times New Roman" w:hAnsi="Times New Roman" w:cs="Times New Roman"/>
          <w:color w:val="000000" w:themeColor="text1"/>
          <w:szCs w:val="24"/>
        </w:rPr>
      </w:pPr>
      <w:proofErr w:type="spellStart"/>
      <w:r w:rsidRPr="00452437">
        <w:rPr>
          <w:rFonts w:ascii="Times New Roman" w:hAnsi="Times New Roman" w:cs="Times New Roman"/>
          <w:color w:val="000000" w:themeColor="text1"/>
          <w:szCs w:val="24"/>
        </w:rPr>
        <w:t>Kandampully</w:t>
      </w:r>
      <w:proofErr w:type="spellEnd"/>
      <w:r w:rsidRPr="00452437">
        <w:rPr>
          <w:rFonts w:ascii="Times New Roman" w:hAnsi="Times New Roman" w:cs="Times New Roman"/>
          <w:color w:val="000000" w:themeColor="text1"/>
          <w:szCs w:val="24"/>
        </w:rPr>
        <w:t xml:space="preserve">, J., Zhang, T. C., &amp; Jaakkola, E. (2018). Customer experience management in hospitality: A literature synthesis and implications for future research. </w:t>
      </w:r>
      <w:r w:rsidRPr="00452437">
        <w:rPr>
          <w:rFonts w:ascii="Times New Roman" w:hAnsi="Times New Roman" w:cs="Times New Roman"/>
          <w:i/>
          <w:iCs/>
          <w:color w:val="000000" w:themeColor="text1"/>
          <w:szCs w:val="24"/>
        </w:rPr>
        <w:t>International Journal of Contemporary Hospitality Management, 30</w:t>
      </w:r>
      <w:r w:rsidRPr="00452437">
        <w:rPr>
          <w:rFonts w:ascii="Times New Roman" w:hAnsi="Times New Roman" w:cs="Times New Roman"/>
          <w:color w:val="000000" w:themeColor="text1"/>
          <w:szCs w:val="24"/>
        </w:rPr>
        <w:t>(1), 21–56. https://doi.org/10.1108/IJCHM-10-2015-0549</w:t>
      </w:r>
    </w:p>
    <w:p w14:paraId="20B50500"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Lashley, C. (2018). </w:t>
      </w:r>
      <w:r w:rsidRPr="00452437">
        <w:rPr>
          <w:rFonts w:ascii="Times New Roman" w:hAnsi="Times New Roman" w:cs="Times New Roman"/>
          <w:i/>
          <w:iCs/>
          <w:color w:val="000000" w:themeColor="text1"/>
          <w:szCs w:val="24"/>
        </w:rPr>
        <w:t>Hospitality management: A brief introduction</w:t>
      </w:r>
      <w:r w:rsidRPr="00452437">
        <w:rPr>
          <w:rFonts w:ascii="Times New Roman" w:hAnsi="Times New Roman" w:cs="Times New Roman"/>
          <w:color w:val="000000" w:themeColor="text1"/>
          <w:szCs w:val="24"/>
        </w:rPr>
        <w:t xml:space="preserve"> (2nd ed.). Routledge.</w:t>
      </w:r>
    </w:p>
    <w:p w14:paraId="5B8DA3B8"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Oakland, J. S. (2014). </w:t>
      </w:r>
      <w:r w:rsidRPr="00452437">
        <w:rPr>
          <w:rFonts w:ascii="Times New Roman" w:hAnsi="Times New Roman" w:cs="Times New Roman"/>
          <w:i/>
          <w:iCs/>
          <w:color w:val="000000" w:themeColor="text1"/>
          <w:szCs w:val="24"/>
        </w:rPr>
        <w:t>Total quality management and operational excellence: Text with cases</w:t>
      </w:r>
      <w:r w:rsidRPr="00452437">
        <w:rPr>
          <w:rFonts w:ascii="Times New Roman" w:hAnsi="Times New Roman" w:cs="Times New Roman"/>
          <w:color w:val="000000" w:themeColor="text1"/>
          <w:szCs w:val="24"/>
        </w:rPr>
        <w:t xml:space="preserve"> (4th ed.). Routledge.</w:t>
      </w:r>
    </w:p>
    <w:p w14:paraId="63CEB810"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Parasuraman, A., Zeithaml, V. A., &amp; Berry, L. L. (1988). SERVQUAL: A multiple-item scale for measuring consumer perceptions of service quality. </w:t>
      </w:r>
      <w:r w:rsidRPr="00452437">
        <w:rPr>
          <w:rFonts w:ascii="Times New Roman" w:hAnsi="Times New Roman" w:cs="Times New Roman"/>
          <w:i/>
          <w:iCs/>
          <w:color w:val="000000" w:themeColor="text1"/>
          <w:szCs w:val="24"/>
        </w:rPr>
        <w:t>Journal of Retailing, 64</w:t>
      </w:r>
      <w:r w:rsidRPr="00452437">
        <w:rPr>
          <w:rFonts w:ascii="Times New Roman" w:hAnsi="Times New Roman" w:cs="Times New Roman"/>
          <w:color w:val="000000" w:themeColor="text1"/>
          <w:szCs w:val="24"/>
        </w:rPr>
        <w:t>(1), 12–40.</w:t>
      </w:r>
    </w:p>
    <w:p w14:paraId="0C781F13"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Sigala, M. (2018). Implementing social customer relationship management in the hospitality industry. </w:t>
      </w:r>
      <w:r w:rsidRPr="00452437">
        <w:rPr>
          <w:rFonts w:ascii="Times New Roman" w:hAnsi="Times New Roman" w:cs="Times New Roman"/>
          <w:i/>
          <w:iCs/>
          <w:color w:val="000000" w:themeColor="text1"/>
          <w:szCs w:val="24"/>
        </w:rPr>
        <w:t>International Journal of Contemporary Hospitality Management, 30</w:t>
      </w:r>
      <w:r w:rsidRPr="00452437">
        <w:rPr>
          <w:rFonts w:ascii="Times New Roman" w:hAnsi="Times New Roman" w:cs="Times New Roman"/>
          <w:color w:val="000000" w:themeColor="text1"/>
          <w:szCs w:val="24"/>
        </w:rPr>
        <w:t>(7), 2692–2716. https://doi.org/10.1108/IJCHM-07-2016-0388</w:t>
      </w:r>
    </w:p>
    <w:p w14:paraId="774CC689"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lastRenderedPageBreak/>
        <w:t xml:space="preserve">Tax, S. S., Brown, S. W., &amp; </w:t>
      </w:r>
      <w:proofErr w:type="spellStart"/>
      <w:r w:rsidRPr="00452437">
        <w:rPr>
          <w:rFonts w:ascii="Times New Roman" w:hAnsi="Times New Roman" w:cs="Times New Roman"/>
          <w:color w:val="000000" w:themeColor="text1"/>
          <w:szCs w:val="24"/>
        </w:rPr>
        <w:t>Chandrashekaran</w:t>
      </w:r>
      <w:proofErr w:type="spellEnd"/>
      <w:r w:rsidRPr="00452437">
        <w:rPr>
          <w:rFonts w:ascii="Times New Roman" w:hAnsi="Times New Roman" w:cs="Times New Roman"/>
          <w:color w:val="000000" w:themeColor="text1"/>
          <w:szCs w:val="24"/>
        </w:rPr>
        <w:t xml:space="preserve">, M. (1998). Customer evaluations of service complaint experiences. </w:t>
      </w:r>
      <w:r w:rsidRPr="00452437">
        <w:rPr>
          <w:rFonts w:ascii="Times New Roman" w:hAnsi="Times New Roman" w:cs="Times New Roman"/>
          <w:i/>
          <w:iCs/>
          <w:color w:val="000000" w:themeColor="text1"/>
          <w:szCs w:val="24"/>
        </w:rPr>
        <w:t>Journal of Marketing, 62</w:t>
      </w:r>
      <w:r w:rsidRPr="00452437">
        <w:rPr>
          <w:rFonts w:ascii="Times New Roman" w:hAnsi="Times New Roman" w:cs="Times New Roman"/>
          <w:color w:val="000000" w:themeColor="text1"/>
          <w:szCs w:val="24"/>
        </w:rPr>
        <w:t xml:space="preserve">(2), 60–76. </w:t>
      </w:r>
      <w:hyperlink r:id="rId7" w:tgtFrame="_new" w:history="1">
        <w:r w:rsidRPr="00452437">
          <w:rPr>
            <w:rStyle w:val="Hyperlink"/>
            <w:rFonts w:ascii="Times New Roman" w:hAnsi="Times New Roman" w:cs="Times New Roman"/>
            <w:szCs w:val="24"/>
          </w:rPr>
          <w:t>https://doi.org/10.1177/002224299806200205</w:t>
        </w:r>
      </w:hyperlink>
    </w:p>
    <w:p w14:paraId="57695D2B"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Xiang, Z., Schwartz, Z., Gerdes, J. H., &amp; Uysal, M. (2017). What can big data and text analytics tell us about hotel guest experience and satisfaction? </w:t>
      </w:r>
      <w:r w:rsidRPr="00452437">
        <w:rPr>
          <w:rFonts w:ascii="Times New Roman" w:hAnsi="Times New Roman" w:cs="Times New Roman"/>
          <w:i/>
          <w:iCs/>
          <w:color w:val="000000" w:themeColor="text1"/>
          <w:szCs w:val="24"/>
        </w:rPr>
        <w:t>Tourism Management, 59</w:t>
      </w:r>
      <w:r w:rsidRPr="00452437">
        <w:rPr>
          <w:rFonts w:ascii="Times New Roman" w:hAnsi="Times New Roman" w:cs="Times New Roman"/>
          <w:color w:val="000000" w:themeColor="text1"/>
          <w:szCs w:val="24"/>
        </w:rPr>
        <w:t>, 295–305. https://doi.org/10.1016/j.tourman.2016.08.015</w:t>
      </w:r>
    </w:p>
    <w:p w14:paraId="00282DF1"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Zeithaml, V. A., Bitner, M. J., &amp; Gremler, D. D. (2020). </w:t>
      </w:r>
      <w:r w:rsidRPr="00452437">
        <w:rPr>
          <w:rFonts w:ascii="Times New Roman" w:hAnsi="Times New Roman" w:cs="Times New Roman"/>
          <w:i/>
          <w:iCs/>
          <w:color w:val="000000" w:themeColor="text1"/>
          <w:szCs w:val="24"/>
        </w:rPr>
        <w:t>Services marketing: Integrating customer focus across the firm</w:t>
      </w:r>
      <w:r w:rsidRPr="00452437">
        <w:rPr>
          <w:rFonts w:ascii="Times New Roman" w:hAnsi="Times New Roman" w:cs="Times New Roman"/>
          <w:color w:val="000000" w:themeColor="text1"/>
          <w:szCs w:val="24"/>
        </w:rPr>
        <w:t xml:space="preserve"> (7th ed.). McGraw-Hill Education.</w:t>
      </w:r>
    </w:p>
    <w:p w14:paraId="0471EDC4" w14:textId="77777777" w:rsidR="001E2A7C" w:rsidRPr="00345836" w:rsidRDefault="001E2A7C" w:rsidP="00452437">
      <w:pPr>
        <w:spacing w:line="360" w:lineRule="auto"/>
        <w:rPr>
          <w:rFonts w:ascii="Times New Roman" w:hAnsi="Times New Roman" w:cs="Times New Roman"/>
          <w:color w:val="000000" w:themeColor="text1"/>
          <w:szCs w:val="24"/>
        </w:rPr>
      </w:pPr>
    </w:p>
    <w:sectPr w:rsidR="001E2A7C" w:rsidRPr="003458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7"/>
  </w:num>
  <w:num w:numId="2" w16cid:durableId="1928492258">
    <w:abstractNumId w:val="33"/>
  </w:num>
  <w:num w:numId="3" w16cid:durableId="1950237153">
    <w:abstractNumId w:val="4"/>
  </w:num>
  <w:num w:numId="4" w16cid:durableId="1363168827">
    <w:abstractNumId w:val="38"/>
  </w:num>
  <w:num w:numId="5" w16cid:durableId="357974320">
    <w:abstractNumId w:val="12"/>
  </w:num>
  <w:num w:numId="6" w16cid:durableId="579674841">
    <w:abstractNumId w:val="13"/>
  </w:num>
  <w:num w:numId="7" w16cid:durableId="359084666">
    <w:abstractNumId w:val="11"/>
  </w:num>
  <w:num w:numId="8" w16cid:durableId="1333096502">
    <w:abstractNumId w:val="34"/>
  </w:num>
  <w:num w:numId="9" w16cid:durableId="897087251">
    <w:abstractNumId w:val="42"/>
  </w:num>
  <w:num w:numId="10" w16cid:durableId="1949465594">
    <w:abstractNumId w:val="45"/>
  </w:num>
  <w:num w:numId="11" w16cid:durableId="540483361">
    <w:abstractNumId w:val="37"/>
  </w:num>
  <w:num w:numId="12" w16cid:durableId="949244108">
    <w:abstractNumId w:val="44"/>
  </w:num>
  <w:num w:numId="13" w16cid:durableId="646470493">
    <w:abstractNumId w:val="26"/>
  </w:num>
  <w:num w:numId="14" w16cid:durableId="1633947311">
    <w:abstractNumId w:val="49"/>
  </w:num>
  <w:num w:numId="15" w16cid:durableId="958996080">
    <w:abstractNumId w:val="35"/>
  </w:num>
  <w:num w:numId="16" w16cid:durableId="1218054281">
    <w:abstractNumId w:val="18"/>
  </w:num>
  <w:num w:numId="17" w16cid:durableId="303777591">
    <w:abstractNumId w:val="28"/>
  </w:num>
  <w:num w:numId="18" w16cid:durableId="802387298">
    <w:abstractNumId w:val="47"/>
  </w:num>
  <w:num w:numId="19" w16cid:durableId="1948197075">
    <w:abstractNumId w:val="0"/>
  </w:num>
  <w:num w:numId="20" w16cid:durableId="1655917397">
    <w:abstractNumId w:val="17"/>
  </w:num>
  <w:num w:numId="21" w16cid:durableId="1052074971">
    <w:abstractNumId w:val="3"/>
  </w:num>
  <w:num w:numId="22" w16cid:durableId="98644351">
    <w:abstractNumId w:val="53"/>
  </w:num>
  <w:num w:numId="23" w16cid:durableId="1674335103">
    <w:abstractNumId w:val="54"/>
  </w:num>
  <w:num w:numId="24" w16cid:durableId="1212956802">
    <w:abstractNumId w:val="1"/>
  </w:num>
  <w:num w:numId="25" w16cid:durableId="1806390333">
    <w:abstractNumId w:val="48"/>
  </w:num>
  <w:num w:numId="26" w16cid:durableId="1089423568">
    <w:abstractNumId w:val="5"/>
  </w:num>
  <w:num w:numId="27" w16cid:durableId="1158611673">
    <w:abstractNumId w:val="36"/>
  </w:num>
  <w:num w:numId="28" w16cid:durableId="839468264">
    <w:abstractNumId w:val="20"/>
  </w:num>
  <w:num w:numId="29" w16cid:durableId="1218474286">
    <w:abstractNumId w:val="25"/>
  </w:num>
  <w:num w:numId="30" w16cid:durableId="1486164698">
    <w:abstractNumId w:val="50"/>
  </w:num>
  <w:num w:numId="31" w16cid:durableId="2007511022">
    <w:abstractNumId w:val="41"/>
  </w:num>
  <w:num w:numId="32" w16cid:durableId="1795828787">
    <w:abstractNumId w:val="32"/>
  </w:num>
  <w:num w:numId="33" w16cid:durableId="1214391941">
    <w:abstractNumId w:val="39"/>
  </w:num>
  <w:num w:numId="34" w16cid:durableId="1134829281">
    <w:abstractNumId w:val="31"/>
  </w:num>
  <w:num w:numId="35" w16cid:durableId="1448162929">
    <w:abstractNumId w:val="52"/>
  </w:num>
  <w:num w:numId="36" w16cid:durableId="1113014580">
    <w:abstractNumId w:val="14"/>
  </w:num>
  <w:num w:numId="37" w16cid:durableId="1485929363">
    <w:abstractNumId w:val="51"/>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9"/>
  </w:num>
  <w:num w:numId="44" w16cid:durableId="943423275">
    <w:abstractNumId w:val="30"/>
  </w:num>
  <w:num w:numId="45" w16cid:durableId="723529735">
    <w:abstractNumId w:val="43"/>
  </w:num>
  <w:num w:numId="46" w16cid:durableId="911889532">
    <w:abstractNumId w:val="22"/>
  </w:num>
  <w:num w:numId="47" w16cid:durableId="767849633">
    <w:abstractNumId w:val="40"/>
  </w:num>
  <w:num w:numId="48" w16cid:durableId="306053586">
    <w:abstractNumId w:val="6"/>
  </w:num>
  <w:num w:numId="49" w16cid:durableId="1996687574">
    <w:abstractNumId w:val="46"/>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 w:numId="55" w16cid:durableId="18517519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A012D"/>
    <w:rsid w:val="000C4AFA"/>
    <w:rsid w:val="000D12EF"/>
    <w:rsid w:val="000E04F4"/>
    <w:rsid w:val="000E1A2C"/>
    <w:rsid w:val="00100191"/>
    <w:rsid w:val="00143A1A"/>
    <w:rsid w:val="00143D83"/>
    <w:rsid w:val="00151724"/>
    <w:rsid w:val="00153DD8"/>
    <w:rsid w:val="00160E9C"/>
    <w:rsid w:val="00174C04"/>
    <w:rsid w:val="0018722F"/>
    <w:rsid w:val="001E2A7C"/>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D3DF8"/>
    <w:rsid w:val="002E7AD7"/>
    <w:rsid w:val="002F73F5"/>
    <w:rsid w:val="00305511"/>
    <w:rsid w:val="003124C8"/>
    <w:rsid w:val="003457EF"/>
    <w:rsid w:val="00345836"/>
    <w:rsid w:val="003666CD"/>
    <w:rsid w:val="00372955"/>
    <w:rsid w:val="00394C39"/>
    <w:rsid w:val="003A2BF6"/>
    <w:rsid w:val="003A4E80"/>
    <w:rsid w:val="003A63C5"/>
    <w:rsid w:val="003A6798"/>
    <w:rsid w:val="003C32F7"/>
    <w:rsid w:val="003F1C9D"/>
    <w:rsid w:val="00400A35"/>
    <w:rsid w:val="0042007A"/>
    <w:rsid w:val="00426EA7"/>
    <w:rsid w:val="0045243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43793"/>
    <w:rsid w:val="00645360"/>
    <w:rsid w:val="00654B4B"/>
    <w:rsid w:val="00661C0E"/>
    <w:rsid w:val="006640E0"/>
    <w:rsid w:val="006A1855"/>
    <w:rsid w:val="006A39D8"/>
    <w:rsid w:val="006A4481"/>
    <w:rsid w:val="006C6E7E"/>
    <w:rsid w:val="006D483F"/>
    <w:rsid w:val="00714A73"/>
    <w:rsid w:val="0073169A"/>
    <w:rsid w:val="00770D56"/>
    <w:rsid w:val="00773FB7"/>
    <w:rsid w:val="00792C80"/>
    <w:rsid w:val="007975D2"/>
    <w:rsid w:val="007B37BD"/>
    <w:rsid w:val="007D6CCE"/>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87C16"/>
    <w:rsid w:val="009A1709"/>
    <w:rsid w:val="009C0009"/>
    <w:rsid w:val="009C0D07"/>
    <w:rsid w:val="009C3121"/>
    <w:rsid w:val="00A15772"/>
    <w:rsid w:val="00A163F2"/>
    <w:rsid w:val="00A22E5D"/>
    <w:rsid w:val="00A433D7"/>
    <w:rsid w:val="00A6019D"/>
    <w:rsid w:val="00A60CF1"/>
    <w:rsid w:val="00A628C6"/>
    <w:rsid w:val="00A63241"/>
    <w:rsid w:val="00A76781"/>
    <w:rsid w:val="00A76B20"/>
    <w:rsid w:val="00A84485"/>
    <w:rsid w:val="00A87B7E"/>
    <w:rsid w:val="00A91E57"/>
    <w:rsid w:val="00A94738"/>
    <w:rsid w:val="00AC3926"/>
    <w:rsid w:val="00AD05F9"/>
    <w:rsid w:val="00AD40B1"/>
    <w:rsid w:val="00B02610"/>
    <w:rsid w:val="00B02D87"/>
    <w:rsid w:val="00B06124"/>
    <w:rsid w:val="00B3019D"/>
    <w:rsid w:val="00B425D9"/>
    <w:rsid w:val="00B6174C"/>
    <w:rsid w:val="00B74633"/>
    <w:rsid w:val="00B75166"/>
    <w:rsid w:val="00B80826"/>
    <w:rsid w:val="00B8435D"/>
    <w:rsid w:val="00BB783D"/>
    <w:rsid w:val="00BD23A3"/>
    <w:rsid w:val="00BD4725"/>
    <w:rsid w:val="00BD68D7"/>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1266E"/>
    <w:rsid w:val="00E2656D"/>
    <w:rsid w:val="00E33913"/>
    <w:rsid w:val="00E34C40"/>
    <w:rsid w:val="00E47DA5"/>
    <w:rsid w:val="00E63B86"/>
    <w:rsid w:val="00E648E9"/>
    <w:rsid w:val="00E765CF"/>
    <w:rsid w:val="00E87329"/>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77/0022242998062002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4942</Words>
  <Characters>28173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2025-12-23T01:05:00Z</dcterms:created>
  <dcterms:modified xsi:type="dcterms:W3CDTF">2025-12-23T01:05:00Z</dcterms:modified>
</cp:coreProperties>
</file>