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23CB" w:rsidRDefault="000D12EF" w:rsidP="00013DBD">
      <w:pPr>
        <w:spacing w:line="480" w:lineRule="auto"/>
        <w:rPr>
          <w:rFonts w:ascii="Arial" w:hAnsi="Arial" w:cs="Arial"/>
          <w:color w:val="000000" w:themeColor="text1"/>
          <w:szCs w:val="24"/>
          <w:lang w:val="en-US"/>
        </w:rPr>
      </w:pPr>
    </w:p>
    <w:p w14:paraId="06EC50D5" w14:textId="24BDAEE4" w:rsidR="00D33052" w:rsidRPr="00E023CB" w:rsidRDefault="004A1F6F" w:rsidP="00013DBD">
      <w:pPr>
        <w:spacing w:line="480" w:lineRule="auto"/>
        <w:rPr>
          <w:rFonts w:ascii="Arial" w:hAnsi="Arial" w:cs="Arial"/>
          <w:color w:val="000000" w:themeColor="text1"/>
          <w:szCs w:val="24"/>
          <w:lang w:val="en-US"/>
        </w:rPr>
      </w:pPr>
      <w:r w:rsidRPr="00E023CB">
        <w:rPr>
          <w:rFonts w:ascii="Arial" w:hAnsi="Arial" w:cs="Arial"/>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23CB" w:rsidRDefault="004A1F6F" w:rsidP="00013DBD">
      <w:pPr>
        <w:spacing w:line="480" w:lineRule="auto"/>
        <w:jc w:val="center"/>
        <w:rPr>
          <w:rFonts w:ascii="Arial" w:hAnsi="Arial" w:cs="Arial"/>
          <w:color w:val="000000" w:themeColor="text1"/>
          <w:szCs w:val="24"/>
        </w:rPr>
      </w:pPr>
    </w:p>
    <w:p w14:paraId="463B55AB" w14:textId="77777777" w:rsidR="004A1F6F" w:rsidRPr="00E023CB" w:rsidRDefault="004A1F6F" w:rsidP="00013DBD">
      <w:pPr>
        <w:spacing w:line="480" w:lineRule="auto"/>
        <w:jc w:val="center"/>
        <w:rPr>
          <w:rFonts w:ascii="Arial" w:hAnsi="Arial" w:cs="Arial"/>
          <w:color w:val="000000" w:themeColor="text1"/>
          <w:szCs w:val="24"/>
        </w:rPr>
      </w:pPr>
    </w:p>
    <w:p w14:paraId="0C7555A9" w14:textId="77777777" w:rsidR="004A1F6F" w:rsidRPr="00E023CB" w:rsidRDefault="004A1F6F" w:rsidP="00013DBD">
      <w:pPr>
        <w:spacing w:line="480" w:lineRule="auto"/>
        <w:jc w:val="center"/>
        <w:rPr>
          <w:rFonts w:ascii="Arial" w:hAnsi="Arial" w:cs="Arial"/>
          <w:color w:val="000000" w:themeColor="text1"/>
          <w:szCs w:val="24"/>
        </w:rPr>
      </w:pPr>
    </w:p>
    <w:p w14:paraId="5CDB8ADB" w14:textId="11F1787E" w:rsidR="00A81491" w:rsidRPr="00E023CB" w:rsidRDefault="00F72ED2" w:rsidP="00245D9B">
      <w:pPr>
        <w:spacing w:line="480" w:lineRule="auto"/>
        <w:jc w:val="center"/>
        <w:rPr>
          <w:rFonts w:ascii="Arial" w:hAnsi="Arial" w:cs="Arial"/>
          <w:b/>
          <w:bCs/>
          <w:color w:val="000000" w:themeColor="text1"/>
          <w:szCs w:val="24"/>
        </w:rPr>
      </w:pPr>
      <w:proofErr w:type="gramStart"/>
      <w:r w:rsidRPr="00E023CB">
        <w:rPr>
          <w:rFonts w:ascii="Arial" w:hAnsi="Arial" w:cs="Arial"/>
          <w:b/>
          <w:bCs/>
          <w:color w:val="000000" w:themeColor="text1"/>
          <w:szCs w:val="24"/>
        </w:rPr>
        <w:t>Bachelor's</w:t>
      </w:r>
      <w:proofErr w:type="gramEnd"/>
      <w:r w:rsidRPr="00E023CB">
        <w:rPr>
          <w:rFonts w:ascii="Arial" w:hAnsi="Arial" w:cs="Arial"/>
          <w:b/>
          <w:bCs/>
          <w:color w:val="000000" w:themeColor="text1"/>
          <w:szCs w:val="24"/>
        </w:rPr>
        <w:t xml:space="preserve"> in Tourism and Recreation</w:t>
      </w:r>
      <w:r w:rsidR="009E4B24" w:rsidRPr="00E023CB">
        <w:rPr>
          <w:rFonts w:ascii="Arial" w:hAnsi="Arial" w:cs="Arial"/>
          <w:b/>
          <w:bCs/>
          <w:color w:val="000000" w:themeColor="text1"/>
          <w:szCs w:val="24"/>
        </w:rPr>
        <w:br/>
      </w:r>
      <w:r w:rsidR="00245D9B" w:rsidRPr="00245D9B">
        <w:rPr>
          <w:rFonts w:ascii="Arial" w:hAnsi="Arial" w:cs="Arial"/>
          <w:b/>
          <w:bCs/>
          <w:color w:val="000000" w:themeColor="text1"/>
          <w:szCs w:val="24"/>
        </w:rPr>
        <w:t>Planning &amp; Management of Sustainable Tourism Spaces</w:t>
      </w:r>
    </w:p>
    <w:p w14:paraId="1EA74B89" w14:textId="11DEFD9E" w:rsidR="00CC17BF" w:rsidRPr="00E023CB" w:rsidRDefault="004A1F6F" w:rsidP="00013DBD">
      <w:pPr>
        <w:spacing w:line="480" w:lineRule="auto"/>
        <w:jc w:val="center"/>
        <w:rPr>
          <w:rFonts w:ascii="Arial" w:eastAsia="Times New Roman" w:hAnsi="Arial" w:cs="Arial"/>
          <w:color w:val="000000" w:themeColor="text1"/>
          <w:kern w:val="0"/>
          <w:szCs w:val="24"/>
          <w:lang w:eastAsia="en-GB"/>
          <w14:ligatures w14:val="none"/>
        </w:rPr>
      </w:pPr>
      <w:r w:rsidRPr="00E023CB">
        <w:rPr>
          <w:rFonts w:ascii="Arial" w:hAnsi="Arial" w:cs="Arial"/>
          <w:b/>
          <w:bCs/>
          <w:color w:val="000000" w:themeColor="text1"/>
          <w:szCs w:val="24"/>
        </w:rPr>
        <w:t xml:space="preserve">Submitted </w:t>
      </w:r>
      <w:proofErr w:type="gramStart"/>
      <w:r w:rsidRPr="00E023CB">
        <w:rPr>
          <w:rFonts w:ascii="Arial" w:hAnsi="Arial" w:cs="Arial"/>
          <w:b/>
          <w:bCs/>
          <w:color w:val="000000" w:themeColor="text1"/>
          <w:szCs w:val="24"/>
        </w:rPr>
        <w:t>by :</w:t>
      </w:r>
      <w:proofErr w:type="gramEnd"/>
      <w:r w:rsidRPr="00E023CB">
        <w:rPr>
          <w:rFonts w:ascii="Arial" w:hAnsi="Arial" w:cs="Arial"/>
          <w:b/>
          <w:bCs/>
          <w:color w:val="000000" w:themeColor="text1"/>
          <w:szCs w:val="24"/>
        </w:rPr>
        <w:t xml:space="preserve"> </w:t>
      </w:r>
      <w:r w:rsidR="00D755C9">
        <w:rPr>
          <w:rFonts w:ascii="Arial" w:hAnsi="Arial" w:cs="Arial"/>
          <w:b/>
          <w:bCs/>
          <w:color w:val="000000" w:themeColor="text1"/>
          <w:szCs w:val="24"/>
        </w:rPr>
        <w:t>Komal Devi</w:t>
      </w:r>
    </w:p>
    <w:p w14:paraId="121195F5" w14:textId="33A70011" w:rsidR="008A79F5" w:rsidRPr="00E023CB" w:rsidRDefault="00245D9B" w:rsidP="00245D9B">
      <w:pPr>
        <w:spacing w:line="480" w:lineRule="auto"/>
        <w:jc w:val="center"/>
        <w:rPr>
          <w:rFonts w:ascii="Arial" w:hAnsi="Arial" w:cs="Arial"/>
          <w:color w:val="000000" w:themeColor="text1"/>
          <w:szCs w:val="24"/>
          <w:lang w:val="en-US"/>
        </w:rPr>
      </w:pPr>
      <w:r w:rsidRPr="00245D9B">
        <w:rPr>
          <w:rFonts w:ascii="Arial" w:eastAsia="Times New Roman" w:hAnsi="Arial" w:cs="Arial"/>
          <w:b/>
          <w:bCs/>
          <w:color w:val="000000" w:themeColor="text1"/>
          <w:kern w:val="0"/>
          <w:szCs w:val="24"/>
          <w:lang w:eastAsia="en-GB"/>
          <w14:ligatures w14:val="none"/>
        </w:rPr>
        <w:t>Smart Tourism Planning: Integrating Technology for Sustainable Tourism Development</w:t>
      </w:r>
    </w:p>
    <w:p w14:paraId="19B52B77" w14:textId="77777777" w:rsidR="005B2DFD" w:rsidRPr="00E023CB" w:rsidRDefault="005B2DFD" w:rsidP="00013DBD">
      <w:pPr>
        <w:spacing w:line="480" w:lineRule="auto"/>
        <w:rPr>
          <w:rFonts w:ascii="Arial" w:hAnsi="Arial" w:cs="Arial"/>
          <w:color w:val="000000" w:themeColor="text1"/>
          <w:szCs w:val="24"/>
          <w:lang w:val="en-US"/>
        </w:rPr>
      </w:pPr>
    </w:p>
    <w:p w14:paraId="2359EBE8" w14:textId="77777777" w:rsidR="007056C5" w:rsidRPr="00E023CB" w:rsidRDefault="007056C5" w:rsidP="00013DBD">
      <w:pPr>
        <w:spacing w:line="480" w:lineRule="auto"/>
        <w:rPr>
          <w:rFonts w:ascii="Arial" w:hAnsi="Arial" w:cs="Arial"/>
          <w:color w:val="000000" w:themeColor="text1"/>
          <w:szCs w:val="24"/>
          <w:lang w:val="en-US"/>
        </w:rPr>
      </w:pPr>
    </w:p>
    <w:p w14:paraId="03C558A4" w14:textId="77777777" w:rsidR="007056C5" w:rsidRPr="00E023CB" w:rsidRDefault="007056C5" w:rsidP="00013DBD">
      <w:pPr>
        <w:spacing w:line="480" w:lineRule="auto"/>
        <w:rPr>
          <w:rFonts w:ascii="Arial" w:hAnsi="Arial" w:cs="Arial"/>
          <w:color w:val="000000" w:themeColor="text1"/>
          <w:szCs w:val="24"/>
          <w:lang w:val="en-US"/>
        </w:rPr>
      </w:pPr>
    </w:p>
    <w:p w14:paraId="4D368E7A" w14:textId="77777777" w:rsidR="007056C5" w:rsidRPr="00E023CB" w:rsidRDefault="007056C5" w:rsidP="00013DBD">
      <w:pPr>
        <w:spacing w:line="480" w:lineRule="auto"/>
        <w:rPr>
          <w:rFonts w:ascii="Arial" w:hAnsi="Arial" w:cs="Arial"/>
          <w:color w:val="000000" w:themeColor="text1"/>
          <w:szCs w:val="24"/>
          <w:lang w:val="en-US"/>
        </w:rPr>
      </w:pPr>
    </w:p>
    <w:p w14:paraId="06DC8959" w14:textId="77777777" w:rsidR="005B2DFD" w:rsidRDefault="005B2DFD" w:rsidP="00013DBD">
      <w:pPr>
        <w:spacing w:line="480" w:lineRule="auto"/>
        <w:rPr>
          <w:rFonts w:ascii="Arial" w:hAnsi="Arial" w:cs="Arial"/>
          <w:color w:val="000000" w:themeColor="text1"/>
          <w:szCs w:val="24"/>
          <w:lang w:val="en-US"/>
        </w:rPr>
      </w:pPr>
    </w:p>
    <w:p w14:paraId="3551159A" w14:textId="77777777" w:rsidR="00FD7EE0" w:rsidRPr="00E023CB" w:rsidRDefault="00FD7EE0" w:rsidP="00013DBD">
      <w:pPr>
        <w:spacing w:line="480" w:lineRule="auto"/>
        <w:rPr>
          <w:rFonts w:ascii="Arial" w:hAnsi="Arial" w:cs="Arial"/>
          <w:color w:val="000000" w:themeColor="text1"/>
          <w:szCs w:val="24"/>
          <w:lang w:val="en-US"/>
        </w:rPr>
      </w:pPr>
    </w:p>
    <w:p w14:paraId="22EFAC9B" w14:textId="77777777" w:rsidR="0095171B" w:rsidRDefault="0095171B" w:rsidP="00013DBD">
      <w:pPr>
        <w:spacing w:line="480" w:lineRule="auto"/>
        <w:rPr>
          <w:rFonts w:ascii="Arial" w:hAnsi="Arial" w:cs="Arial"/>
          <w:color w:val="000000" w:themeColor="text1"/>
          <w:szCs w:val="24"/>
          <w:lang w:val="en-US"/>
        </w:rPr>
      </w:pPr>
    </w:p>
    <w:p w14:paraId="0BBCCC54" w14:textId="77777777" w:rsidR="00245D9B" w:rsidRPr="00E023CB" w:rsidRDefault="00245D9B" w:rsidP="00013DBD">
      <w:pPr>
        <w:spacing w:line="480" w:lineRule="auto"/>
        <w:rPr>
          <w:rFonts w:ascii="Arial" w:hAnsi="Arial" w:cs="Arial"/>
          <w:color w:val="000000" w:themeColor="text1"/>
          <w:szCs w:val="24"/>
          <w:lang w:val="en-US"/>
        </w:rPr>
      </w:pPr>
    </w:p>
    <w:p w14:paraId="0500CB49" w14:textId="77777777" w:rsidR="00A57950" w:rsidRPr="00E023CB" w:rsidRDefault="00A57950" w:rsidP="00013DBD">
      <w:pPr>
        <w:spacing w:line="480" w:lineRule="auto"/>
        <w:rPr>
          <w:rFonts w:ascii="Arial" w:hAnsi="Arial" w:cs="Arial"/>
          <w:color w:val="000000" w:themeColor="text1"/>
          <w:szCs w:val="24"/>
          <w:lang w:val="en-US"/>
        </w:rPr>
      </w:pPr>
    </w:p>
    <w:p w14:paraId="0FBFF318" w14:textId="2C13837D" w:rsidR="001E4E41" w:rsidRPr="00E023CB" w:rsidRDefault="00D33052" w:rsidP="00770184">
      <w:pPr>
        <w:numPr>
          <w:ilvl w:val="0"/>
          <w:numId w:val="44"/>
        </w:numPr>
        <w:spacing w:line="480" w:lineRule="auto"/>
        <w:rPr>
          <w:rFonts w:ascii="Arial" w:hAnsi="Arial" w:cs="Arial"/>
          <w:color w:val="000000" w:themeColor="text1"/>
          <w:szCs w:val="24"/>
        </w:rPr>
      </w:pPr>
      <w:bookmarkStart w:id="0" w:name="_Toc215260966"/>
      <w:r w:rsidRPr="00E023CB">
        <w:rPr>
          <w:rStyle w:val="Heading1Char"/>
          <w:rFonts w:ascii="Arial" w:hAnsi="Arial" w:cs="Arial"/>
          <w:b/>
          <w:bCs/>
          <w:color w:val="000000" w:themeColor="text1"/>
          <w:sz w:val="24"/>
          <w:szCs w:val="24"/>
        </w:rPr>
        <w:lastRenderedPageBreak/>
        <w:t>Abstract</w:t>
      </w:r>
      <w:bookmarkEnd w:id="0"/>
    </w:p>
    <w:p w14:paraId="4D08281A" w14:textId="77777777" w:rsidR="003D45F4" w:rsidRPr="003D45F4" w:rsidRDefault="003D45F4" w:rsidP="003D45F4">
      <w:pPr>
        <w:spacing w:line="480" w:lineRule="auto"/>
        <w:rPr>
          <w:rFonts w:ascii="Arial" w:hAnsi="Arial" w:cs="Arial"/>
          <w:color w:val="000000" w:themeColor="text1"/>
          <w:szCs w:val="24"/>
        </w:rPr>
      </w:pPr>
      <w:r w:rsidRPr="003D45F4">
        <w:rPr>
          <w:rFonts w:ascii="Arial" w:hAnsi="Arial" w:cs="Arial"/>
          <w:color w:val="000000" w:themeColor="text1"/>
          <w:szCs w:val="24"/>
        </w:rPr>
        <w:t>As destinations deal with too many tourists, damage to the environment, and higher expectations from visitors, sustainable tourism development has become a top priority around the world. New technologies like smart city infrastructure, the Internet of Things (IoT), data analytics, artificial intelligence (AI), and mobile apps are changing how tourism spaces are designed, run, and enjoyed. This study looks at how smart technologies can help tourism be more sustainable by making better use of resources, making visitors' experiences better, and having less of an impact on the environment. It also looks at how new technologies like real-time monitoring, predictive analytics, and digital engagement tools can improve destination management.</w:t>
      </w:r>
      <w:r w:rsidRPr="003D45F4">
        <w:rPr>
          <w:rFonts w:ascii="Arial" w:hAnsi="Arial" w:cs="Arial"/>
          <w:color w:val="000000" w:themeColor="text1"/>
          <w:szCs w:val="24"/>
        </w:rPr>
        <w:br/>
      </w:r>
      <w:r w:rsidRPr="003D45F4">
        <w:rPr>
          <w:rFonts w:ascii="Arial" w:hAnsi="Arial" w:cs="Arial"/>
          <w:color w:val="000000" w:themeColor="text1"/>
          <w:szCs w:val="24"/>
        </w:rPr>
        <w:br/>
        <w:t>The literature review combines research from both academia and industry on smart tourism ecosystems. It shows how IoT-enabled sensors, smart mobility systems, energy-efficient infrastructure, and big data platforms can all help make tourism more sustainable. The methodology employs a qualitative research framework utilizing secondary data sourced from journals, government publications, and case studies of smart tourism destinations, including Singapore, Barcelona, Dubai, and Seoul. The results show that smart technologies make resource management a lot better, such as by optimizing energy use, reducing waste, and planning smart transportation. Also, personalized mobile guides, augmented reality (AR), smart ticketing systems, and real-time navigation tools all make visitors' experiences better. Predictive analytics helps tourism officials keep track of crowds and protect historical sites.</w:t>
      </w:r>
      <w:r w:rsidRPr="003D45F4">
        <w:rPr>
          <w:rFonts w:ascii="Arial" w:hAnsi="Arial" w:cs="Arial"/>
          <w:color w:val="000000" w:themeColor="text1"/>
          <w:szCs w:val="24"/>
        </w:rPr>
        <w:br/>
      </w:r>
      <w:r w:rsidRPr="003D45F4">
        <w:rPr>
          <w:rFonts w:ascii="Arial" w:hAnsi="Arial" w:cs="Arial"/>
          <w:color w:val="000000" w:themeColor="text1"/>
          <w:szCs w:val="24"/>
        </w:rPr>
        <w:br/>
      </w:r>
      <w:r w:rsidRPr="003D45F4">
        <w:rPr>
          <w:rFonts w:ascii="Arial" w:hAnsi="Arial" w:cs="Arial"/>
          <w:color w:val="000000" w:themeColor="text1"/>
          <w:szCs w:val="24"/>
        </w:rPr>
        <w:lastRenderedPageBreak/>
        <w:t>But there are still problems, such as high implementation costs, cybersecurity risks, digital inequality, and worries about data privacy. The discussion section looks at these chances and problems and gives destination managers advice on how to balance new ideas with long-term growth and ethical governance. The report says that smart technologies can change the way we plan for sustainable tourism if they are used in a way that is environmentally friendly, integrated, and open to everyone.</w:t>
      </w:r>
    </w:p>
    <w:p w14:paraId="15AD5582" w14:textId="77777777" w:rsidR="001E4E41" w:rsidRDefault="001E4E41" w:rsidP="00C03804">
      <w:pPr>
        <w:spacing w:line="480" w:lineRule="auto"/>
        <w:rPr>
          <w:rFonts w:ascii="Arial" w:hAnsi="Arial" w:cs="Arial"/>
          <w:color w:val="000000" w:themeColor="text1"/>
          <w:szCs w:val="24"/>
        </w:rPr>
      </w:pPr>
    </w:p>
    <w:p w14:paraId="7709007B" w14:textId="77777777" w:rsidR="00DB459B" w:rsidRDefault="00DB459B" w:rsidP="00C03804">
      <w:pPr>
        <w:spacing w:line="480" w:lineRule="auto"/>
        <w:rPr>
          <w:rFonts w:ascii="Arial" w:hAnsi="Arial" w:cs="Arial"/>
          <w:color w:val="000000" w:themeColor="text1"/>
          <w:szCs w:val="24"/>
        </w:rPr>
      </w:pPr>
    </w:p>
    <w:p w14:paraId="391BE1F0" w14:textId="77777777" w:rsidR="00DB459B" w:rsidRDefault="00DB459B" w:rsidP="00C03804">
      <w:pPr>
        <w:spacing w:line="480" w:lineRule="auto"/>
        <w:rPr>
          <w:rFonts w:ascii="Arial" w:hAnsi="Arial" w:cs="Arial"/>
          <w:color w:val="000000" w:themeColor="text1"/>
          <w:szCs w:val="24"/>
        </w:rPr>
      </w:pPr>
    </w:p>
    <w:p w14:paraId="070F85DD" w14:textId="77777777" w:rsidR="00DB459B" w:rsidRDefault="00DB459B" w:rsidP="00C03804">
      <w:pPr>
        <w:spacing w:line="480" w:lineRule="auto"/>
        <w:rPr>
          <w:rFonts w:ascii="Arial" w:hAnsi="Arial" w:cs="Arial"/>
          <w:color w:val="000000" w:themeColor="text1"/>
          <w:szCs w:val="24"/>
        </w:rPr>
      </w:pPr>
    </w:p>
    <w:p w14:paraId="0397201E" w14:textId="77777777" w:rsidR="00DB459B" w:rsidRDefault="00DB459B" w:rsidP="00C03804">
      <w:pPr>
        <w:spacing w:line="480" w:lineRule="auto"/>
        <w:rPr>
          <w:rFonts w:ascii="Arial" w:hAnsi="Arial" w:cs="Arial"/>
          <w:color w:val="000000" w:themeColor="text1"/>
          <w:szCs w:val="24"/>
        </w:rPr>
      </w:pPr>
    </w:p>
    <w:p w14:paraId="43FCE84E" w14:textId="77777777" w:rsidR="00DB459B" w:rsidRDefault="00DB459B" w:rsidP="00C03804">
      <w:pPr>
        <w:spacing w:line="480" w:lineRule="auto"/>
        <w:rPr>
          <w:rFonts w:ascii="Arial" w:hAnsi="Arial" w:cs="Arial"/>
          <w:color w:val="000000" w:themeColor="text1"/>
          <w:szCs w:val="24"/>
        </w:rPr>
      </w:pPr>
    </w:p>
    <w:p w14:paraId="45853A5A" w14:textId="77777777" w:rsidR="00DB459B" w:rsidRDefault="00DB459B" w:rsidP="00C03804">
      <w:pPr>
        <w:spacing w:line="480" w:lineRule="auto"/>
        <w:rPr>
          <w:rFonts w:ascii="Arial" w:hAnsi="Arial" w:cs="Arial"/>
          <w:color w:val="000000" w:themeColor="text1"/>
          <w:szCs w:val="24"/>
        </w:rPr>
      </w:pPr>
    </w:p>
    <w:p w14:paraId="12FD2BCA" w14:textId="77777777" w:rsidR="00DB459B" w:rsidRDefault="00DB459B" w:rsidP="00C03804">
      <w:pPr>
        <w:spacing w:line="480" w:lineRule="auto"/>
        <w:rPr>
          <w:rFonts w:ascii="Arial" w:hAnsi="Arial" w:cs="Arial"/>
          <w:color w:val="000000" w:themeColor="text1"/>
          <w:szCs w:val="24"/>
        </w:rPr>
      </w:pPr>
    </w:p>
    <w:p w14:paraId="44783E0E" w14:textId="77777777" w:rsidR="00DB459B" w:rsidRDefault="00DB459B" w:rsidP="00C03804">
      <w:pPr>
        <w:spacing w:line="480" w:lineRule="auto"/>
        <w:rPr>
          <w:rFonts w:ascii="Arial" w:hAnsi="Arial" w:cs="Arial"/>
          <w:color w:val="000000" w:themeColor="text1"/>
          <w:szCs w:val="24"/>
        </w:rPr>
      </w:pPr>
    </w:p>
    <w:p w14:paraId="77B8721E" w14:textId="77777777" w:rsidR="000572CA" w:rsidRDefault="000572CA" w:rsidP="00C03804">
      <w:pPr>
        <w:spacing w:line="480" w:lineRule="auto"/>
        <w:rPr>
          <w:rFonts w:ascii="Arial" w:hAnsi="Arial" w:cs="Arial"/>
          <w:color w:val="000000" w:themeColor="text1"/>
          <w:szCs w:val="24"/>
        </w:rPr>
      </w:pPr>
    </w:p>
    <w:p w14:paraId="412214B6" w14:textId="77777777" w:rsidR="000572CA" w:rsidRDefault="000572CA" w:rsidP="00C03804">
      <w:pPr>
        <w:spacing w:line="480" w:lineRule="auto"/>
        <w:rPr>
          <w:rFonts w:ascii="Arial" w:hAnsi="Arial" w:cs="Arial"/>
          <w:color w:val="000000" w:themeColor="text1"/>
          <w:szCs w:val="24"/>
        </w:rPr>
      </w:pPr>
    </w:p>
    <w:p w14:paraId="23EA9670" w14:textId="77777777" w:rsidR="000572CA" w:rsidRDefault="000572CA" w:rsidP="00C03804">
      <w:pPr>
        <w:spacing w:line="480" w:lineRule="auto"/>
        <w:rPr>
          <w:rFonts w:ascii="Arial" w:hAnsi="Arial" w:cs="Arial"/>
          <w:color w:val="000000" w:themeColor="text1"/>
          <w:szCs w:val="24"/>
        </w:rPr>
      </w:pPr>
    </w:p>
    <w:p w14:paraId="008C22B9" w14:textId="77777777" w:rsidR="00DB459B" w:rsidRPr="00E023CB" w:rsidRDefault="00DB459B" w:rsidP="00C03804">
      <w:pPr>
        <w:spacing w:line="480" w:lineRule="auto"/>
        <w:rPr>
          <w:rFonts w:ascii="Arial" w:hAnsi="Arial" w:cs="Arial"/>
          <w:color w:val="000000" w:themeColor="text1"/>
          <w:szCs w:val="24"/>
        </w:rPr>
      </w:pPr>
    </w:p>
    <w:sdt>
      <w:sdtPr>
        <w:rPr>
          <w:rFonts w:ascii="Arial" w:hAnsi="Arial" w:cs="Arial"/>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023CB" w:rsidRDefault="004D7D13" w:rsidP="00C03804">
          <w:pPr>
            <w:spacing w:line="480" w:lineRule="auto"/>
            <w:rPr>
              <w:rFonts w:ascii="Arial" w:hAnsi="Arial" w:cs="Arial"/>
              <w:color w:val="000000" w:themeColor="text1"/>
              <w:szCs w:val="24"/>
            </w:rPr>
          </w:pPr>
          <w:r w:rsidRPr="00E023CB">
            <w:rPr>
              <w:rFonts w:ascii="Arial" w:hAnsi="Arial" w:cs="Arial"/>
              <w:color w:val="000000" w:themeColor="text1"/>
              <w:szCs w:val="24"/>
            </w:rPr>
            <w:t>Contents</w:t>
          </w:r>
        </w:p>
        <w:p w14:paraId="6EEE8EEC" w14:textId="687619E7" w:rsidR="000E58DD" w:rsidRDefault="004D7D13">
          <w:pPr>
            <w:pStyle w:val="TOC1"/>
            <w:tabs>
              <w:tab w:val="right" w:leader="dot" w:pos="9350"/>
            </w:tabs>
            <w:rPr>
              <w:rFonts w:cstheme="minorBidi"/>
              <w:noProof/>
              <w:kern w:val="2"/>
              <w:sz w:val="24"/>
              <w:szCs w:val="21"/>
              <w:lang w:val="en-GB" w:eastAsia="en-GB" w:bidi="hi-IN"/>
              <w14:ligatures w14:val="standardContextual"/>
            </w:rPr>
          </w:pPr>
          <w:r w:rsidRPr="00E023CB">
            <w:rPr>
              <w:rFonts w:ascii="Arial" w:hAnsi="Arial" w:cs="Arial"/>
              <w:color w:val="000000" w:themeColor="text1"/>
              <w:sz w:val="24"/>
              <w:szCs w:val="24"/>
            </w:rPr>
            <w:fldChar w:fldCharType="begin"/>
          </w:r>
          <w:r w:rsidRPr="00E023CB">
            <w:rPr>
              <w:rFonts w:ascii="Arial" w:hAnsi="Arial" w:cs="Arial"/>
              <w:color w:val="000000" w:themeColor="text1"/>
              <w:sz w:val="24"/>
              <w:szCs w:val="24"/>
            </w:rPr>
            <w:instrText xml:space="preserve"> TOC \o "1-3" \h \z \u </w:instrText>
          </w:r>
          <w:r w:rsidRPr="00E023CB">
            <w:rPr>
              <w:rFonts w:ascii="Arial" w:hAnsi="Arial" w:cs="Arial"/>
              <w:color w:val="000000" w:themeColor="text1"/>
              <w:sz w:val="24"/>
              <w:szCs w:val="24"/>
            </w:rPr>
            <w:fldChar w:fldCharType="separate"/>
          </w:r>
          <w:hyperlink w:anchor="_Toc215260966" w:history="1">
            <w:r w:rsidR="000E58DD" w:rsidRPr="00871D6B">
              <w:rPr>
                <w:rStyle w:val="Hyperlink"/>
                <w:rFonts w:ascii="Arial" w:hAnsi="Arial" w:cs="Arial"/>
                <w:b/>
                <w:bCs/>
                <w:noProof/>
              </w:rPr>
              <w:t>Abstract</w:t>
            </w:r>
            <w:r w:rsidR="000E58DD">
              <w:rPr>
                <w:noProof/>
                <w:webHidden/>
              </w:rPr>
              <w:tab/>
            </w:r>
            <w:r w:rsidR="000E58DD">
              <w:rPr>
                <w:noProof/>
                <w:webHidden/>
              </w:rPr>
              <w:fldChar w:fldCharType="begin"/>
            </w:r>
            <w:r w:rsidR="000E58DD">
              <w:rPr>
                <w:noProof/>
                <w:webHidden/>
              </w:rPr>
              <w:instrText xml:space="preserve"> PAGEREF _Toc215260966 \h </w:instrText>
            </w:r>
            <w:r w:rsidR="000E58DD">
              <w:rPr>
                <w:noProof/>
                <w:webHidden/>
              </w:rPr>
            </w:r>
            <w:r w:rsidR="000E58DD">
              <w:rPr>
                <w:noProof/>
                <w:webHidden/>
              </w:rPr>
              <w:fldChar w:fldCharType="separate"/>
            </w:r>
            <w:r w:rsidR="000E58DD">
              <w:rPr>
                <w:noProof/>
                <w:webHidden/>
              </w:rPr>
              <w:t>2</w:t>
            </w:r>
            <w:r w:rsidR="000E58DD">
              <w:rPr>
                <w:noProof/>
                <w:webHidden/>
              </w:rPr>
              <w:fldChar w:fldCharType="end"/>
            </w:r>
          </w:hyperlink>
        </w:p>
        <w:p w14:paraId="50EDF822" w14:textId="65F580FB"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67" w:history="1">
            <w:r w:rsidRPr="00871D6B">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_Toc215260967 \h </w:instrText>
            </w:r>
            <w:r>
              <w:rPr>
                <w:noProof/>
                <w:webHidden/>
              </w:rPr>
            </w:r>
            <w:r>
              <w:rPr>
                <w:noProof/>
                <w:webHidden/>
              </w:rPr>
              <w:fldChar w:fldCharType="separate"/>
            </w:r>
            <w:r>
              <w:rPr>
                <w:noProof/>
                <w:webHidden/>
              </w:rPr>
              <w:t>5</w:t>
            </w:r>
            <w:r>
              <w:rPr>
                <w:noProof/>
                <w:webHidden/>
              </w:rPr>
              <w:fldChar w:fldCharType="end"/>
            </w:r>
          </w:hyperlink>
        </w:p>
        <w:p w14:paraId="545508B1" w14:textId="47E10C41"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68" w:history="1">
            <w:r w:rsidRPr="00871D6B">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_Toc215260968 \h </w:instrText>
            </w:r>
            <w:r>
              <w:rPr>
                <w:noProof/>
                <w:webHidden/>
              </w:rPr>
            </w:r>
            <w:r>
              <w:rPr>
                <w:noProof/>
                <w:webHidden/>
              </w:rPr>
              <w:fldChar w:fldCharType="separate"/>
            </w:r>
            <w:r>
              <w:rPr>
                <w:noProof/>
                <w:webHidden/>
              </w:rPr>
              <w:t>7</w:t>
            </w:r>
            <w:r>
              <w:rPr>
                <w:noProof/>
                <w:webHidden/>
              </w:rPr>
              <w:fldChar w:fldCharType="end"/>
            </w:r>
          </w:hyperlink>
        </w:p>
        <w:p w14:paraId="5D3B4E0F" w14:textId="5939B90F"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69" w:history="1">
            <w:r w:rsidRPr="00871D6B">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_Toc215260969 \h </w:instrText>
            </w:r>
            <w:r>
              <w:rPr>
                <w:noProof/>
                <w:webHidden/>
              </w:rPr>
            </w:r>
            <w:r>
              <w:rPr>
                <w:noProof/>
                <w:webHidden/>
              </w:rPr>
              <w:fldChar w:fldCharType="separate"/>
            </w:r>
            <w:r>
              <w:rPr>
                <w:noProof/>
                <w:webHidden/>
              </w:rPr>
              <w:t>13</w:t>
            </w:r>
            <w:r>
              <w:rPr>
                <w:noProof/>
                <w:webHidden/>
              </w:rPr>
              <w:fldChar w:fldCharType="end"/>
            </w:r>
          </w:hyperlink>
        </w:p>
        <w:p w14:paraId="472E7488" w14:textId="5FE961C9"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70" w:history="1">
            <w:r w:rsidRPr="00871D6B">
              <w:rPr>
                <w:rStyle w:val="Hyperlink"/>
                <w:rFonts w:ascii="Arial" w:hAnsi="Arial" w:cs="Arial"/>
                <w:b/>
                <w:bCs/>
                <w:noProof/>
              </w:rPr>
              <w:t>4 Finding</w:t>
            </w:r>
            <w:r>
              <w:rPr>
                <w:noProof/>
                <w:webHidden/>
              </w:rPr>
              <w:tab/>
            </w:r>
            <w:r>
              <w:rPr>
                <w:noProof/>
                <w:webHidden/>
              </w:rPr>
              <w:fldChar w:fldCharType="begin"/>
            </w:r>
            <w:r>
              <w:rPr>
                <w:noProof/>
                <w:webHidden/>
              </w:rPr>
              <w:instrText xml:space="preserve"> PAGEREF _Toc215260970 \h </w:instrText>
            </w:r>
            <w:r>
              <w:rPr>
                <w:noProof/>
                <w:webHidden/>
              </w:rPr>
            </w:r>
            <w:r>
              <w:rPr>
                <w:noProof/>
                <w:webHidden/>
              </w:rPr>
              <w:fldChar w:fldCharType="separate"/>
            </w:r>
            <w:r>
              <w:rPr>
                <w:noProof/>
                <w:webHidden/>
              </w:rPr>
              <w:t>15</w:t>
            </w:r>
            <w:r>
              <w:rPr>
                <w:noProof/>
                <w:webHidden/>
              </w:rPr>
              <w:fldChar w:fldCharType="end"/>
            </w:r>
          </w:hyperlink>
        </w:p>
        <w:p w14:paraId="5C397280" w14:textId="5853BDFA"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71" w:history="1">
            <w:r w:rsidRPr="00871D6B">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_Toc215260971 \h </w:instrText>
            </w:r>
            <w:r>
              <w:rPr>
                <w:noProof/>
                <w:webHidden/>
              </w:rPr>
            </w:r>
            <w:r>
              <w:rPr>
                <w:noProof/>
                <w:webHidden/>
              </w:rPr>
              <w:fldChar w:fldCharType="separate"/>
            </w:r>
            <w:r>
              <w:rPr>
                <w:noProof/>
                <w:webHidden/>
              </w:rPr>
              <w:t>21</w:t>
            </w:r>
            <w:r>
              <w:rPr>
                <w:noProof/>
                <w:webHidden/>
              </w:rPr>
              <w:fldChar w:fldCharType="end"/>
            </w:r>
          </w:hyperlink>
        </w:p>
        <w:p w14:paraId="22EA8453" w14:textId="232B3EDA"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72" w:history="1">
            <w:r w:rsidRPr="00871D6B">
              <w:rPr>
                <w:rStyle w:val="Hyperlink"/>
                <w:rFonts w:ascii="Arial" w:hAnsi="Arial" w:cs="Arial"/>
                <w:b/>
                <w:bCs/>
                <w:noProof/>
              </w:rPr>
              <w:t>6. Recommendation</w:t>
            </w:r>
            <w:r>
              <w:rPr>
                <w:noProof/>
                <w:webHidden/>
              </w:rPr>
              <w:tab/>
            </w:r>
            <w:r>
              <w:rPr>
                <w:noProof/>
                <w:webHidden/>
              </w:rPr>
              <w:fldChar w:fldCharType="begin"/>
            </w:r>
            <w:r>
              <w:rPr>
                <w:noProof/>
                <w:webHidden/>
              </w:rPr>
              <w:instrText xml:space="preserve"> PAGEREF _Toc215260972 \h </w:instrText>
            </w:r>
            <w:r>
              <w:rPr>
                <w:noProof/>
                <w:webHidden/>
              </w:rPr>
            </w:r>
            <w:r>
              <w:rPr>
                <w:noProof/>
                <w:webHidden/>
              </w:rPr>
              <w:fldChar w:fldCharType="separate"/>
            </w:r>
            <w:r>
              <w:rPr>
                <w:noProof/>
                <w:webHidden/>
              </w:rPr>
              <w:t>24</w:t>
            </w:r>
            <w:r>
              <w:rPr>
                <w:noProof/>
                <w:webHidden/>
              </w:rPr>
              <w:fldChar w:fldCharType="end"/>
            </w:r>
          </w:hyperlink>
        </w:p>
        <w:p w14:paraId="19E3263E" w14:textId="07D88C67"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73" w:history="1">
            <w:r w:rsidRPr="00871D6B">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_Toc215260973 \h </w:instrText>
            </w:r>
            <w:r>
              <w:rPr>
                <w:noProof/>
                <w:webHidden/>
              </w:rPr>
            </w:r>
            <w:r>
              <w:rPr>
                <w:noProof/>
                <w:webHidden/>
              </w:rPr>
              <w:fldChar w:fldCharType="separate"/>
            </w:r>
            <w:r>
              <w:rPr>
                <w:noProof/>
                <w:webHidden/>
              </w:rPr>
              <w:t>26</w:t>
            </w:r>
            <w:r>
              <w:rPr>
                <w:noProof/>
                <w:webHidden/>
              </w:rPr>
              <w:fldChar w:fldCharType="end"/>
            </w:r>
          </w:hyperlink>
        </w:p>
        <w:p w14:paraId="3A3ED3F1" w14:textId="1E0086ED" w:rsidR="000E58DD" w:rsidRDefault="000E58DD">
          <w:pPr>
            <w:pStyle w:val="TOC1"/>
            <w:tabs>
              <w:tab w:val="right" w:leader="dot" w:pos="9350"/>
            </w:tabs>
            <w:rPr>
              <w:rFonts w:cstheme="minorBidi"/>
              <w:noProof/>
              <w:kern w:val="2"/>
              <w:sz w:val="24"/>
              <w:szCs w:val="21"/>
              <w:lang w:val="en-GB" w:eastAsia="en-GB" w:bidi="hi-IN"/>
              <w14:ligatures w14:val="standardContextual"/>
            </w:rPr>
          </w:pPr>
          <w:hyperlink w:anchor="_Toc215260974" w:history="1">
            <w:r w:rsidRPr="00871D6B">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_Toc215260974 \h </w:instrText>
            </w:r>
            <w:r>
              <w:rPr>
                <w:noProof/>
                <w:webHidden/>
              </w:rPr>
            </w:r>
            <w:r>
              <w:rPr>
                <w:noProof/>
                <w:webHidden/>
              </w:rPr>
              <w:fldChar w:fldCharType="separate"/>
            </w:r>
            <w:r>
              <w:rPr>
                <w:noProof/>
                <w:webHidden/>
              </w:rPr>
              <w:t>28</w:t>
            </w:r>
            <w:r>
              <w:rPr>
                <w:noProof/>
                <w:webHidden/>
              </w:rPr>
              <w:fldChar w:fldCharType="end"/>
            </w:r>
          </w:hyperlink>
        </w:p>
        <w:p w14:paraId="646EF9D8" w14:textId="17559FF7" w:rsidR="004D7D13" w:rsidRPr="00E023CB" w:rsidRDefault="004D7D13" w:rsidP="00013DBD">
          <w:pPr>
            <w:spacing w:line="480" w:lineRule="auto"/>
            <w:rPr>
              <w:rFonts w:ascii="Arial" w:hAnsi="Arial" w:cs="Arial"/>
              <w:color w:val="000000" w:themeColor="text1"/>
              <w:szCs w:val="24"/>
            </w:rPr>
          </w:pPr>
          <w:r w:rsidRPr="00E023CB">
            <w:rPr>
              <w:rFonts w:ascii="Arial" w:hAnsi="Arial" w:cs="Arial"/>
              <w:b/>
              <w:bCs/>
              <w:noProof/>
              <w:color w:val="000000" w:themeColor="text1"/>
              <w:szCs w:val="24"/>
            </w:rPr>
            <w:fldChar w:fldCharType="end"/>
          </w:r>
        </w:p>
      </w:sdtContent>
    </w:sdt>
    <w:p w14:paraId="1EDA022C" w14:textId="77777777" w:rsidR="004D7D13" w:rsidRPr="00E023CB" w:rsidRDefault="004D7D13" w:rsidP="00013DBD">
      <w:pPr>
        <w:spacing w:line="480" w:lineRule="auto"/>
        <w:rPr>
          <w:rFonts w:ascii="Arial" w:hAnsi="Arial" w:cs="Arial"/>
          <w:color w:val="000000" w:themeColor="text1"/>
          <w:szCs w:val="24"/>
        </w:rPr>
      </w:pPr>
    </w:p>
    <w:p w14:paraId="19B15F5F" w14:textId="77777777" w:rsidR="0095171B" w:rsidRPr="00E023CB" w:rsidRDefault="0095171B" w:rsidP="00013DBD">
      <w:pPr>
        <w:spacing w:line="480" w:lineRule="auto"/>
        <w:rPr>
          <w:rFonts w:ascii="Arial" w:hAnsi="Arial" w:cs="Arial"/>
          <w:color w:val="000000" w:themeColor="text1"/>
          <w:szCs w:val="24"/>
        </w:rPr>
      </w:pPr>
    </w:p>
    <w:p w14:paraId="73636B03" w14:textId="77777777" w:rsidR="0095171B" w:rsidRPr="00E023CB" w:rsidRDefault="0095171B" w:rsidP="00013DBD">
      <w:pPr>
        <w:spacing w:line="480" w:lineRule="auto"/>
        <w:rPr>
          <w:rFonts w:ascii="Arial" w:hAnsi="Arial" w:cs="Arial"/>
          <w:color w:val="000000" w:themeColor="text1"/>
          <w:szCs w:val="24"/>
        </w:rPr>
      </w:pPr>
      <w:r w:rsidRPr="00E023CB">
        <w:rPr>
          <w:rFonts w:ascii="Arial" w:hAnsi="Arial" w:cs="Arial"/>
          <w:color w:val="000000" w:themeColor="text1"/>
          <w:szCs w:val="24"/>
        </w:rPr>
        <w:br w:type="page"/>
      </w:r>
    </w:p>
    <w:p w14:paraId="48512045" w14:textId="48809CF6" w:rsidR="00B06124" w:rsidRPr="00E023CB" w:rsidRDefault="00770184" w:rsidP="00B06124">
      <w:pPr>
        <w:spacing w:line="480" w:lineRule="auto"/>
        <w:rPr>
          <w:rFonts w:ascii="Arial" w:hAnsi="Arial" w:cs="Arial"/>
          <w:color w:val="000000" w:themeColor="text1"/>
          <w:szCs w:val="24"/>
        </w:rPr>
      </w:pPr>
      <w:bookmarkStart w:id="1" w:name="_Toc215260967"/>
      <w:r>
        <w:rPr>
          <w:rStyle w:val="Heading1Char"/>
          <w:rFonts w:ascii="Arial" w:hAnsi="Arial" w:cs="Arial"/>
          <w:b/>
          <w:bCs/>
          <w:color w:val="000000" w:themeColor="text1"/>
          <w:sz w:val="24"/>
          <w:szCs w:val="24"/>
        </w:rPr>
        <w:lastRenderedPageBreak/>
        <w:t>2</w:t>
      </w:r>
      <w:r w:rsidR="004D7D13" w:rsidRPr="00E023CB">
        <w:rPr>
          <w:rStyle w:val="Heading1Char"/>
          <w:rFonts w:ascii="Arial" w:hAnsi="Arial" w:cs="Arial"/>
          <w:b/>
          <w:bCs/>
          <w:color w:val="000000" w:themeColor="text1"/>
          <w:sz w:val="24"/>
          <w:szCs w:val="24"/>
        </w:rPr>
        <w:t>.</w:t>
      </w:r>
      <w:r w:rsidR="0095171B" w:rsidRPr="00E023CB">
        <w:rPr>
          <w:rStyle w:val="Heading1Char"/>
          <w:rFonts w:ascii="Arial" w:hAnsi="Arial" w:cs="Arial"/>
          <w:b/>
          <w:bCs/>
          <w:color w:val="000000" w:themeColor="text1"/>
          <w:sz w:val="24"/>
          <w:szCs w:val="24"/>
        </w:rPr>
        <w:t>Introduction</w:t>
      </w:r>
      <w:bookmarkEnd w:id="1"/>
      <w:r w:rsidR="0095171B" w:rsidRPr="00E023CB">
        <w:rPr>
          <w:rStyle w:val="Heading1Char"/>
          <w:rFonts w:ascii="Arial" w:hAnsi="Arial" w:cs="Arial"/>
          <w:color w:val="000000" w:themeColor="text1"/>
          <w:sz w:val="24"/>
          <w:szCs w:val="24"/>
        </w:rPr>
        <w:t xml:space="preserve"> </w:t>
      </w:r>
    </w:p>
    <w:p w14:paraId="316C245A" w14:textId="77777777" w:rsidR="003D45F4" w:rsidRPr="003D45F4" w:rsidRDefault="003D45F4" w:rsidP="003D45F4">
      <w:pPr>
        <w:spacing w:line="480" w:lineRule="auto"/>
        <w:rPr>
          <w:rFonts w:ascii="Arial" w:hAnsi="Arial" w:cs="Arial"/>
          <w:color w:val="000000" w:themeColor="text1"/>
          <w:szCs w:val="24"/>
        </w:rPr>
      </w:pPr>
      <w:r w:rsidRPr="003D45F4">
        <w:rPr>
          <w:rFonts w:ascii="Arial" w:hAnsi="Arial" w:cs="Arial"/>
          <w:color w:val="000000" w:themeColor="text1"/>
          <w:szCs w:val="24"/>
        </w:rPr>
        <w:t>Tourism is now one of the fastest-growing industries in the world. It helps the economy grow, create jobs, and share culture. But rapid growth has also caused complicated problems with sustainability, such as too many tourists, resource depletion, carbon emissions, traffic jams, and damage to natural and cultural resources (</w:t>
      </w:r>
      <w:proofErr w:type="spellStart"/>
      <w:r w:rsidRPr="003D45F4">
        <w:rPr>
          <w:rFonts w:ascii="Arial" w:hAnsi="Arial" w:cs="Arial"/>
          <w:color w:val="000000" w:themeColor="text1"/>
          <w:szCs w:val="24"/>
        </w:rPr>
        <w:t>Gössling</w:t>
      </w:r>
      <w:proofErr w:type="spellEnd"/>
      <w:r w:rsidRPr="003D45F4">
        <w:rPr>
          <w:rFonts w:ascii="Arial" w:hAnsi="Arial" w:cs="Arial"/>
          <w:color w:val="000000" w:themeColor="text1"/>
          <w:szCs w:val="24"/>
        </w:rPr>
        <w:t xml:space="preserve"> &amp; Higham, 2021). As destinations deal with </w:t>
      </w:r>
      <w:proofErr w:type="gramStart"/>
      <w:r w:rsidRPr="003D45F4">
        <w:rPr>
          <w:rFonts w:ascii="Arial" w:hAnsi="Arial" w:cs="Arial"/>
          <w:color w:val="000000" w:themeColor="text1"/>
          <w:szCs w:val="24"/>
        </w:rPr>
        <w:t>more and more</w:t>
      </w:r>
      <w:proofErr w:type="gramEnd"/>
      <w:r w:rsidRPr="003D45F4">
        <w:rPr>
          <w:rFonts w:ascii="Arial" w:hAnsi="Arial" w:cs="Arial"/>
          <w:color w:val="000000" w:themeColor="text1"/>
          <w:szCs w:val="24"/>
        </w:rPr>
        <w:t xml:space="preserve"> pressure to meet the needs of tourists while also protecting the environment, using new technologies has become an important way to promote sustainable tourism growth. Smart tourism planning, which uses smart cities, the Internet of Things (IoT), data analytics, and artificial intelligence (AI), gives us new ways to run tourism more efficiently, responsibly, and creatively.</w:t>
      </w:r>
      <w:r w:rsidRPr="003D45F4">
        <w:rPr>
          <w:rFonts w:ascii="Arial" w:hAnsi="Arial" w:cs="Arial"/>
          <w:color w:val="000000" w:themeColor="text1"/>
          <w:szCs w:val="24"/>
        </w:rPr>
        <w:br/>
      </w:r>
      <w:r w:rsidRPr="003D45F4">
        <w:rPr>
          <w:rFonts w:ascii="Arial" w:hAnsi="Arial" w:cs="Arial"/>
          <w:color w:val="000000" w:themeColor="text1"/>
          <w:szCs w:val="24"/>
        </w:rPr>
        <w:br/>
        <w:t>Smart tourism builds on the ideas of smart cities by using digital connectivity and sensor-based systems to keep an eye on and control tourism activities in real time (</w:t>
      </w:r>
      <w:proofErr w:type="spellStart"/>
      <w:r w:rsidRPr="003D45F4">
        <w:rPr>
          <w:rFonts w:ascii="Arial" w:hAnsi="Arial" w:cs="Arial"/>
          <w:color w:val="000000" w:themeColor="text1"/>
          <w:szCs w:val="24"/>
        </w:rPr>
        <w:t>Buhalis</w:t>
      </w:r>
      <w:proofErr w:type="spellEnd"/>
      <w:r w:rsidRPr="003D45F4">
        <w:rPr>
          <w:rFonts w:ascii="Arial" w:hAnsi="Arial" w:cs="Arial"/>
          <w:color w:val="000000" w:themeColor="text1"/>
          <w:szCs w:val="24"/>
        </w:rPr>
        <w:t xml:space="preserve"> &amp; </w:t>
      </w:r>
      <w:proofErr w:type="spellStart"/>
      <w:r w:rsidRPr="003D45F4">
        <w:rPr>
          <w:rFonts w:ascii="Arial" w:hAnsi="Arial" w:cs="Arial"/>
          <w:color w:val="000000" w:themeColor="text1"/>
          <w:szCs w:val="24"/>
        </w:rPr>
        <w:t>Amaranggana</w:t>
      </w:r>
      <w:proofErr w:type="spellEnd"/>
      <w:r w:rsidRPr="003D45F4">
        <w:rPr>
          <w:rFonts w:ascii="Arial" w:hAnsi="Arial" w:cs="Arial"/>
          <w:color w:val="000000" w:themeColor="text1"/>
          <w:szCs w:val="24"/>
        </w:rPr>
        <w:t xml:space="preserve">, 2015). By collecting and </w:t>
      </w:r>
      <w:proofErr w:type="spellStart"/>
      <w:r w:rsidRPr="003D45F4">
        <w:rPr>
          <w:rFonts w:ascii="Arial" w:hAnsi="Arial" w:cs="Arial"/>
          <w:color w:val="000000" w:themeColor="text1"/>
          <w:szCs w:val="24"/>
        </w:rPr>
        <w:t>analyzing</w:t>
      </w:r>
      <w:proofErr w:type="spellEnd"/>
      <w:r w:rsidRPr="003D45F4">
        <w:rPr>
          <w:rFonts w:ascii="Arial" w:hAnsi="Arial" w:cs="Arial"/>
          <w:color w:val="000000" w:themeColor="text1"/>
          <w:szCs w:val="24"/>
        </w:rPr>
        <w:t xml:space="preserve"> a lot of data, destinations can learn more about how tourists move around, when the busiest times are, how to best use their resources, and how to reduce their negative effects on the environment. For example, environmental sensors can keep an eye on air quality, energy use, and waste levels. This lets authorities step in quickly and put in place long-term management plans. This integration of technology improves not only the efficiency of operations but also the long-term health of tourism ecosystems.</w:t>
      </w:r>
      <w:r w:rsidRPr="003D45F4">
        <w:rPr>
          <w:rFonts w:ascii="Arial" w:hAnsi="Arial" w:cs="Arial"/>
          <w:color w:val="000000" w:themeColor="text1"/>
          <w:szCs w:val="24"/>
        </w:rPr>
        <w:br/>
      </w:r>
      <w:r w:rsidRPr="003D45F4">
        <w:rPr>
          <w:rFonts w:ascii="Arial" w:hAnsi="Arial" w:cs="Arial"/>
          <w:color w:val="000000" w:themeColor="text1"/>
          <w:szCs w:val="24"/>
        </w:rPr>
        <w:br/>
        <w:t xml:space="preserve">With the rise of IoT technologies, destinations can now collect dynamic, location-based data even better. Smart parking systems, GPS-enabled mobility apps, environmental </w:t>
      </w:r>
      <w:r w:rsidRPr="003D45F4">
        <w:rPr>
          <w:rFonts w:ascii="Arial" w:hAnsi="Arial" w:cs="Arial"/>
          <w:color w:val="000000" w:themeColor="text1"/>
          <w:szCs w:val="24"/>
        </w:rPr>
        <w:lastRenderedPageBreak/>
        <w:t xml:space="preserve">monitoring tools, and crowd-flow detection sensors are all examples of IoT devices that help people make decisions based on data. This helps both visitors and the environment (Hunter et al., 2021). Also, tourism managers can use data analytics and AI-driven platforms to make predictions, like when heritage sites will be too crowded or how to plan transportation routes that cut down on carbon emissions. These new technologies help destinations become </w:t>
      </w:r>
      <w:proofErr w:type="gramStart"/>
      <w:r w:rsidRPr="003D45F4">
        <w:rPr>
          <w:rFonts w:ascii="Arial" w:hAnsi="Arial" w:cs="Arial"/>
          <w:color w:val="000000" w:themeColor="text1"/>
          <w:szCs w:val="24"/>
        </w:rPr>
        <w:t>more flexible and strong</w:t>
      </w:r>
      <w:proofErr w:type="gramEnd"/>
      <w:r w:rsidRPr="003D45F4">
        <w:rPr>
          <w:rFonts w:ascii="Arial" w:hAnsi="Arial" w:cs="Arial"/>
          <w:color w:val="000000" w:themeColor="text1"/>
          <w:szCs w:val="24"/>
        </w:rPr>
        <w:t xml:space="preserve"> when tourism trends change, the weather changes, or an unexpected crisis happens.</w:t>
      </w:r>
      <w:r w:rsidRPr="003D45F4">
        <w:rPr>
          <w:rFonts w:ascii="Arial" w:hAnsi="Arial" w:cs="Arial"/>
          <w:color w:val="000000" w:themeColor="text1"/>
          <w:szCs w:val="24"/>
        </w:rPr>
        <w:br/>
      </w:r>
      <w:r w:rsidRPr="003D45F4">
        <w:rPr>
          <w:rFonts w:ascii="Arial" w:hAnsi="Arial" w:cs="Arial"/>
          <w:color w:val="000000" w:themeColor="text1"/>
          <w:szCs w:val="24"/>
        </w:rPr>
        <w:br/>
        <w:t>Smart tourism technologies have also made a big difference in how visitors experience things. Mobile apps, augmented reality (AR), virtual reality (VR), digital ticketing, and personalized AI-generated recommendations have all made travel more interactive, immersive, and unique (</w:t>
      </w:r>
      <w:proofErr w:type="spellStart"/>
      <w:r w:rsidRPr="003D45F4">
        <w:rPr>
          <w:rFonts w:ascii="Arial" w:hAnsi="Arial" w:cs="Arial"/>
          <w:color w:val="000000" w:themeColor="text1"/>
          <w:szCs w:val="24"/>
        </w:rPr>
        <w:t>Neuhofer</w:t>
      </w:r>
      <w:proofErr w:type="spellEnd"/>
      <w:r w:rsidRPr="003D45F4">
        <w:rPr>
          <w:rFonts w:ascii="Arial" w:hAnsi="Arial" w:cs="Arial"/>
          <w:color w:val="000000" w:themeColor="text1"/>
          <w:szCs w:val="24"/>
        </w:rPr>
        <w:t xml:space="preserve"> et al., 2015). Digital engagement makes it easy for tourists to find out about attractions, sustainability rules, eco-friendly transportation options, and real-time help with navigation. These features make it easier to use, make people happier, and encourage them to change their behaviour toward responsible tourism.</w:t>
      </w:r>
      <w:r w:rsidRPr="003D45F4">
        <w:rPr>
          <w:rFonts w:ascii="Arial" w:hAnsi="Arial" w:cs="Arial"/>
          <w:color w:val="000000" w:themeColor="text1"/>
          <w:szCs w:val="24"/>
        </w:rPr>
        <w:br/>
      </w:r>
      <w:r w:rsidRPr="003D45F4">
        <w:rPr>
          <w:rFonts w:ascii="Arial" w:hAnsi="Arial" w:cs="Arial"/>
          <w:color w:val="000000" w:themeColor="text1"/>
          <w:szCs w:val="24"/>
        </w:rPr>
        <w:br/>
        <w:t>Sustainable tourism development also needs to pay close attention to environmental issues, especially cutting down on carbon emissions, managing waste, and using energy efficiently. Smart technologies help these goals by coming up with new ideas like smart grids, systems for monitoring renewable energy, automated lighting, systems for saving water, and smart mobility projects like networks for charging electric vehicles (EVs) (</w:t>
      </w:r>
      <w:proofErr w:type="spellStart"/>
      <w:r w:rsidRPr="003D45F4">
        <w:rPr>
          <w:rFonts w:ascii="Arial" w:hAnsi="Arial" w:cs="Arial"/>
          <w:color w:val="000000" w:themeColor="text1"/>
          <w:szCs w:val="24"/>
        </w:rPr>
        <w:t>Gretzel</w:t>
      </w:r>
      <w:proofErr w:type="spellEnd"/>
      <w:r w:rsidRPr="003D45F4">
        <w:rPr>
          <w:rFonts w:ascii="Arial" w:hAnsi="Arial" w:cs="Arial"/>
          <w:color w:val="000000" w:themeColor="text1"/>
          <w:szCs w:val="24"/>
        </w:rPr>
        <w:t xml:space="preserve"> et al., 2020). By adding sustainability indicators to smart planning </w:t>
      </w:r>
      <w:r w:rsidRPr="003D45F4">
        <w:rPr>
          <w:rFonts w:ascii="Arial" w:hAnsi="Arial" w:cs="Arial"/>
          <w:color w:val="000000" w:themeColor="text1"/>
          <w:szCs w:val="24"/>
        </w:rPr>
        <w:lastRenderedPageBreak/>
        <w:t>systems, destinations can come up with plans that balance tourism growth with protecting the environment.</w:t>
      </w:r>
      <w:r w:rsidRPr="003D45F4">
        <w:rPr>
          <w:rFonts w:ascii="Arial" w:hAnsi="Arial" w:cs="Arial"/>
          <w:color w:val="000000" w:themeColor="text1"/>
          <w:szCs w:val="24"/>
        </w:rPr>
        <w:br/>
      </w:r>
      <w:r w:rsidRPr="003D45F4">
        <w:rPr>
          <w:rFonts w:ascii="Arial" w:hAnsi="Arial" w:cs="Arial"/>
          <w:color w:val="000000" w:themeColor="text1"/>
          <w:szCs w:val="24"/>
        </w:rPr>
        <w:br/>
        <w:t>Smart tourism technologies have their pros and cons. Concerns about data privacy, digital inequality, cybersecurity, financial costs, and the possibility of cultural spaces becoming too commercialized show why ethical and inclusive implementation is so important. So, destinations need to use governance frameworks that make sure that new technologies don't hurt social equity, cultural integrity, or environmental values.</w:t>
      </w:r>
      <w:r w:rsidRPr="003D45F4">
        <w:rPr>
          <w:rFonts w:ascii="Arial" w:hAnsi="Arial" w:cs="Arial"/>
          <w:color w:val="000000" w:themeColor="text1"/>
          <w:szCs w:val="24"/>
        </w:rPr>
        <w:br/>
      </w:r>
      <w:r w:rsidRPr="003D45F4">
        <w:rPr>
          <w:rFonts w:ascii="Arial" w:hAnsi="Arial" w:cs="Arial"/>
          <w:color w:val="000000" w:themeColor="text1"/>
          <w:szCs w:val="24"/>
        </w:rPr>
        <w:br/>
        <w:t xml:space="preserve">This report critically </w:t>
      </w:r>
      <w:proofErr w:type="spellStart"/>
      <w:r w:rsidRPr="003D45F4">
        <w:rPr>
          <w:rFonts w:ascii="Arial" w:hAnsi="Arial" w:cs="Arial"/>
          <w:color w:val="000000" w:themeColor="text1"/>
          <w:szCs w:val="24"/>
        </w:rPr>
        <w:t>analyzes</w:t>
      </w:r>
      <w:proofErr w:type="spellEnd"/>
      <w:r w:rsidRPr="003D45F4">
        <w:rPr>
          <w:rFonts w:ascii="Arial" w:hAnsi="Arial" w:cs="Arial"/>
          <w:color w:val="000000" w:themeColor="text1"/>
          <w:szCs w:val="24"/>
        </w:rPr>
        <w:t xml:space="preserve"> the role of technology, encompassing smart cities, the Internet of Things (IoT), big data, and artificial intelligence (AI), in facilitating sustainable tourism planning and destination management. Using qualitative secondary research, it looks at new technologies that make better use of resources, make visitors' experiences better, and have less of an impact on the environment. The study also finds new problems and gives policymakers and destination managers useful advice on how to deal with them. The report ultimately contends that intelligent tourism planning provides a robust avenue for achieving sustainable, resilient, and future-oriented tourism destinations.</w:t>
      </w:r>
    </w:p>
    <w:p w14:paraId="03B6B0E1" w14:textId="77777777" w:rsidR="000572CA" w:rsidRDefault="000572CA" w:rsidP="002C2D47">
      <w:pPr>
        <w:spacing w:line="480" w:lineRule="auto"/>
        <w:rPr>
          <w:rStyle w:val="Heading1Char"/>
          <w:rFonts w:ascii="Arial" w:hAnsi="Arial" w:cs="Arial"/>
          <w:b/>
          <w:bCs/>
          <w:color w:val="000000" w:themeColor="text1"/>
          <w:sz w:val="24"/>
          <w:szCs w:val="24"/>
        </w:rPr>
      </w:pPr>
    </w:p>
    <w:p w14:paraId="4F52CD24" w14:textId="77777777" w:rsidR="003D45F4" w:rsidRDefault="003D45F4" w:rsidP="002C2D47">
      <w:pPr>
        <w:spacing w:line="480" w:lineRule="auto"/>
        <w:rPr>
          <w:rStyle w:val="Heading1Char"/>
          <w:rFonts w:ascii="Arial" w:hAnsi="Arial" w:cs="Arial"/>
          <w:b/>
          <w:bCs/>
          <w:color w:val="000000" w:themeColor="text1"/>
          <w:sz w:val="24"/>
          <w:szCs w:val="24"/>
        </w:rPr>
      </w:pPr>
    </w:p>
    <w:p w14:paraId="0593BF30" w14:textId="77777777" w:rsidR="003D45F4" w:rsidRDefault="003D45F4" w:rsidP="002C2D47">
      <w:pPr>
        <w:spacing w:line="480" w:lineRule="auto"/>
        <w:rPr>
          <w:rStyle w:val="Heading1Char"/>
          <w:rFonts w:ascii="Arial" w:hAnsi="Arial" w:cs="Arial"/>
          <w:b/>
          <w:bCs/>
          <w:color w:val="000000" w:themeColor="text1"/>
          <w:sz w:val="24"/>
          <w:szCs w:val="24"/>
        </w:rPr>
      </w:pPr>
    </w:p>
    <w:p w14:paraId="3F9786FB" w14:textId="4E70F1FC" w:rsidR="0061610C" w:rsidRPr="0061610C" w:rsidRDefault="00770184" w:rsidP="0061610C">
      <w:pPr>
        <w:spacing w:line="480" w:lineRule="auto"/>
        <w:rPr>
          <w:rFonts w:ascii="Arial" w:hAnsi="Arial" w:cs="Arial"/>
          <w:color w:val="000000" w:themeColor="text1"/>
          <w:szCs w:val="24"/>
        </w:rPr>
      </w:pPr>
      <w:bookmarkStart w:id="2" w:name="_Toc215260968"/>
      <w:r>
        <w:rPr>
          <w:rStyle w:val="Heading1Char"/>
          <w:rFonts w:ascii="Arial" w:hAnsi="Arial" w:cs="Arial"/>
          <w:b/>
          <w:bCs/>
          <w:color w:val="000000" w:themeColor="text1"/>
          <w:sz w:val="24"/>
          <w:szCs w:val="24"/>
        </w:rPr>
        <w:lastRenderedPageBreak/>
        <w:t>3</w:t>
      </w:r>
      <w:r w:rsidR="0095171B" w:rsidRPr="00E023CB">
        <w:rPr>
          <w:rStyle w:val="Heading1Char"/>
          <w:rFonts w:ascii="Arial" w:hAnsi="Arial" w:cs="Arial"/>
          <w:b/>
          <w:bCs/>
          <w:color w:val="000000" w:themeColor="text1"/>
          <w:sz w:val="24"/>
          <w:szCs w:val="24"/>
        </w:rPr>
        <w:t>. Literature Review</w:t>
      </w:r>
      <w:bookmarkEnd w:id="2"/>
      <w:r w:rsidR="0095171B" w:rsidRPr="00E023CB">
        <w:rPr>
          <w:rFonts w:ascii="Arial" w:hAnsi="Arial" w:cs="Arial"/>
          <w:color w:val="000000" w:themeColor="text1"/>
          <w:szCs w:val="24"/>
        </w:rPr>
        <w:t xml:space="preserve"> </w:t>
      </w:r>
      <w:r w:rsidR="0095171B" w:rsidRPr="00E023CB">
        <w:rPr>
          <w:rFonts w:ascii="Arial" w:hAnsi="Arial" w:cs="Arial"/>
          <w:color w:val="000000" w:themeColor="text1"/>
          <w:szCs w:val="24"/>
        </w:rPr>
        <w:br/>
      </w:r>
      <w:r w:rsidR="0061610C" w:rsidRPr="0061610C">
        <w:rPr>
          <w:rFonts w:ascii="Arial" w:hAnsi="Arial" w:cs="Arial"/>
          <w:color w:val="000000" w:themeColor="text1"/>
          <w:szCs w:val="24"/>
        </w:rPr>
        <w:t>The fast growth of digital technologies has changed tourism systems in a big way. This has led to the idea of smart tourism, which is a model that uses smart city infrastructure, the Internet of Things (IoT), data analytics, artificial intelligence (AI), and digital platforms to make tourism more sustainable, efficient, and enjoyable for visitors. This literature review brings together important academic talks about how these technologies can help with planning for sustainable tourism and managing destinations.</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3.1 Smart Tourism and Sustainable Management of Destinations</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Smart tourism is an extension of smart cities, where digital infrastructures, sensor-based systems, and data-driven platforms make it easier to manage cities and tourist areas (</w:t>
      </w:r>
      <w:proofErr w:type="spellStart"/>
      <w:r w:rsidR="0061610C" w:rsidRPr="0061610C">
        <w:rPr>
          <w:rFonts w:ascii="Arial" w:hAnsi="Arial" w:cs="Arial"/>
          <w:color w:val="000000" w:themeColor="text1"/>
          <w:szCs w:val="24"/>
        </w:rPr>
        <w:t>Buhalis</w:t>
      </w:r>
      <w:proofErr w:type="spellEnd"/>
      <w:r w:rsidR="0061610C" w:rsidRPr="0061610C">
        <w:rPr>
          <w:rFonts w:ascii="Arial" w:hAnsi="Arial" w:cs="Arial"/>
          <w:color w:val="000000" w:themeColor="text1"/>
          <w:szCs w:val="24"/>
        </w:rPr>
        <w:t xml:space="preserve"> &amp; </w:t>
      </w:r>
      <w:proofErr w:type="spellStart"/>
      <w:r w:rsidR="0061610C" w:rsidRPr="0061610C">
        <w:rPr>
          <w:rFonts w:ascii="Arial" w:hAnsi="Arial" w:cs="Arial"/>
          <w:color w:val="000000" w:themeColor="text1"/>
          <w:szCs w:val="24"/>
        </w:rPr>
        <w:t>Amaranggana</w:t>
      </w:r>
      <w:proofErr w:type="spellEnd"/>
      <w:r w:rsidR="0061610C" w:rsidRPr="0061610C">
        <w:rPr>
          <w:rFonts w:ascii="Arial" w:hAnsi="Arial" w:cs="Arial"/>
          <w:color w:val="000000" w:themeColor="text1"/>
          <w:szCs w:val="24"/>
        </w:rPr>
        <w:t xml:space="preserve">, 2015). </w:t>
      </w:r>
      <w:proofErr w:type="spellStart"/>
      <w:r w:rsidR="0061610C" w:rsidRPr="0061610C">
        <w:rPr>
          <w:rFonts w:ascii="Arial" w:hAnsi="Arial" w:cs="Arial"/>
          <w:color w:val="000000" w:themeColor="text1"/>
          <w:szCs w:val="24"/>
        </w:rPr>
        <w:t>Gretzel</w:t>
      </w:r>
      <w:proofErr w:type="spellEnd"/>
      <w:r w:rsidR="0061610C" w:rsidRPr="0061610C">
        <w:rPr>
          <w:rFonts w:ascii="Arial" w:hAnsi="Arial" w:cs="Arial"/>
          <w:color w:val="000000" w:themeColor="text1"/>
          <w:szCs w:val="24"/>
        </w:rPr>
        <w:t xml:space="preserve"> et al. (2015) say that smart tourism ecosystems have things like connectivity, real-time data flow, and collaborative platforms that help people make smart decisions. These systems let governments, businesses, and tourists work in a digital world that makes things more sustainable and cuts down on waste.</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The goal of sustainable tourism is to find a balance between making money, protecting the environment, and being socially responsible. Smart technologies help keep this balance by letting places collect real-time data on the environment and people's behaviour, keep an eye on how much resources they use, and put into action environmentally friendly plans (</w:t>
      </w:r>
      <w:proofErr w:type="spellStart"/>
      <w:r w:rsidR="0061610C" w:rsidRPr="0061610C">
        <w:rPr>
          <w:rFonts w:ascii="Arial" w:hAnsi="Arial" w:cs="Arial"/>
          <w:color w:val="000000" w:themeColor="text1"/>
          <w:szCs w:val="24"/>
        </w:rPr>
        <w:t>Gössling</w:t>
      </w:r>
      <w:proofErr w:type="spellEnd"/>
      <w:r w:rsidR="0061610C" w:rsidRPr="0061610C">
        <w:rPr>
          <w:rFonts w:ascii="Arial" w:hAnsi="Arial" w:cs="Arial"/>
          <w:color w:val="000000" w:themeColor="text1"/>
          <w:szCs w:val="24"/>
        </w:rPr>
        <w:t xml:space="preserve"> &amp; Higham, 2021). Studies show that smart </w:t>
      </w:r>
      <w:r w:rsidR="0061610C" w:rsidRPr="0061610C">
        <w:rPr>
          <w:rFonts w:ascii="Arial" w:hAnsi="Arial" w:cs="Arial"/>
          <w:color w:val="000000" w:themeColor="text1"/>
          <w:szCs w:val="24"/>
        </w:rPr>
        <w:lastRenderedPageBreak/>
        <w:t>planning tools can help reduce overtourism by keeping track of how many people are visiting, sending mobile alerts to spread out crowds, and improving visitor flows (</w:t>
      </w:r>
      <w:proofErr w:type="spellStart"/>
      <w:r w:rsidR="0061610C" w:rsidRPr="0061610C">
        <w:rPr>
          <w:rFonts w:ascii="Arial" w:hAnsi="Arial" w:cs="Arial"/>
          <w:color w:val="000000" w:themeColor="text1"/>
          <w:szCs w:val="24"/>
        </w:rPr>
        <w:t>Oklevik</w:t>
      </w:r>
      <w:proofErr w:type="spellEnd"/>
      <w:r w:rsidR="0061610C" w:rsidRPr="0061610C">
        <w:rPr>
          <w:rFonts w:ascii="Arial" w:hAnsi="Arial" w:cs="Arial"/>
          <w:color w:val="000000" w:themeColor="text1"/>
          <w:szCs w:val="24"/>
        </w:rPr>
        <w:t xml:space="preserve"> et al., 2019). This is especially important in heritage sites and protected natural areas where physical damage is a big worry.</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Scholars also point out that planning that is based on technology improves governance by making decisions more open and based on facts (Baggio &amp; Del Chiappa, 2020). Tourism authorities can better manage resources, cut carbon emissions, and encourage eco-friendly behaviours among tourists when they combine digital platforms with sustainability frameworks.</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3.2 The Internet of Things (IoT) and Sensor Technologies in Tourism</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IoT systems, which are made up of connected devices, sensors, and communication networks, are very important for the development of smart tourism applications. IoT helps tourism grow in a way that is good for the environment by letting places keep an eye on important things like air quality, energy use, waste levels, and visitor movements in real time (Hunter et al., 2021). These insights help tourism managers quickly spot changes in the environment and take steps to stop them.</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 xml:space="preserve">For example, smart parking that uses the Internet of Things (IoT) helps visitors find available parking spots, which cuts down on unnecessary driving and emissions (Perles et al., 2018). Smart lighting systems work in the same way: they use motion sensors to </w:t>
      </w:r>
      <w:r w:rsidR="0061610C" w:rsidRPr="0061610C">
        <w:rPr>
          <w:rFonts w:ascii="Arial" w:hAnsi="Arial" w:cs="Arial"/>
          <w:color w:val="000000" w:themeColor="text1"/>
          <w:szCs w:val="24"/>
        </w:rPr>
        <w:lastRenderedPageBreak/>
        <w:t>change the amount of light in public places, which saves energy and cuts down on light pollution. IoT systems are used in many cities, like Barcelona and Singapore, to keep an eye on how many people are at popular attractions. This helps authorities manage visitor flows and protect sensitive environments (</w:t>
      </w:r>
      <w:proofErr w:type="spellStart"/>
      <w:r w:rsidR="0061610C" w:rsidRPr="0061610C">
        <w:rPr>
          <w:rFonts w:ascii="Arial" w:hAnsi="Arial" w:cs="Arial"/>
          <w:color w:val="000000" w:themeColor="text1"/>
          <w:szCs w:val="24"/>
        </w:rPr>
        <w:t>Yigitcanlar</w:t>
      </w:r>
      <w:proofErr w:type="spellEnd"/>
      <w:r w:rsidR="0061610C" w:rsidRPr="0061610C">
        <w:rPr>
          <w:rFonts w:ascii="Arial" w:hAnsi="Arial" w:cs="Arial"/>
          <w:color w:val="000000" w:themeColor="text1"/>
          <w:szCs w:val="24"/>
        </w:rPr>
        <w:t xml:space="preserve"> et al., 2019).</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Smart waste management systems are another way that IoT helps the environment. Waste bins with sensors keep track of how full they are and find the best routes for collection. This saves fuel and labour costs. These systems not only cut down on pollution, but they also make tourist spots cleaner and more attractive.</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3.3 Using big data and data analytics to manage resources and visitors</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 xml:space="preserve">Big data analytics is the process of gathering, </w:t>
      </w:r>
      <w:proofErr w:type="spellStart"/>
      <w:r w:rsidR="0061610C" w:rsidRPr="0061610C">
        <w:rPr>
          <w:rFonts w:ascii="Arial" w:hAnsi="Arial" w:cs="Arial"/>
          <w:color w:val="000000" w:themeColor="text1"/>
          <w:szCs w:val="24"/>
        </w:rPr>
        <w:t>analyzing</w:t>
      </w:r>
      <w:proofErr w:type="spellEnd"/>
      <w:r w:rsidR="0061610C" w:rsidRPr="0061610C">
        <w:rPr>
          <w:rFonts w:ascii="Arial" w:hAnsi="Arial" w:cs="Arial"/>
          <w:color w:val="000000" w:themeColor="text1"/>
          <w:szCs w:val="24"/>
        </w:rPr>
        <w:t>, and interpreting large datasets to find useful information. Smart sensors, social media, mobile apps, booking systems, and GPS-based tracking tools are all sources of big data in tourism (Li et al., 2018). Data analytics helps destinations make proactive planning decisions by letting them predict how tourists will act, how seasons will change, and how the environment will be affected.</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 xml:space="preserve">Research shows that data analytics helps with sustainable resource allocation by predicting how much people will need things like water, electricity, and public transportation (Wang et al., 2020). During busy tourist seasons, predictive models help managers use resources more wisely, which cuts down on unnecessary use and stress </w:t>
      </w:r>
      <w:r w:rsidR="0061610C" w:rsidRPr="0061610C">
        <w:rPr>
          <w:rFonts w:ascii="Arial" w:hAnsi="Arial" w:cs="Arial"/>
          <w:color w:val="000000" w:themeColor="text1"/>
          <w:szCs w:val="24"/>
        </w:rPr>
        <w:lastRenderedPageBreak/>
        <w:t>on natural ecosystems.</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 xml:space="preserve">Big data makes it possible to map tourist flows in real time, which is useful for managing visitors. For instance, UNESCO heritage sites are using data analysis </w:t>
      </w:r>
      <w:proofErr w:type="gramStart"/>
      <w:r w:rsidR="0061610C" w:rsidRPr="0061610C">
        <w:rPr>
          <w:rFonts w:ascii="Arial" w:hAnsi="Arial" w:cs="Arial"/>
          <w:color w:val="000000" w:themeColor="text1"/>
          <w:szCs w:val="24"/>
        </w:rPr>
        <w:t>more and more</w:t>
      </w:r>
      <w:proofErr w:type="gramEnd"/>
      <w:r w:rsidR="0061610C" w:rsidRPr="0061610C">
        <w:rPr>
          <w:rFonts w:ascii="Arial" w:hAnsi="Arial" w:cs="Arial"/>
          <w:color w:val="000000" w:themeColor="text1"/>
          <w:szCs w:val="24"/>
        </w:rPr>
        <w:t xml:space="preserve"> to manage visitor numbers, plan visits, and create new routes to avoid traffic jams (Mariani &amp; Borghi, 2021). Authorities can use data from GPS devices and mobile apps to learn about patterns of movement. This helps them promote lesser-known attractions and spread the benefits of tourism more evenly across regions.</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Big data also helps with marketing by finding out what eco-conscious travellers like and encouraging personalized promotions of sustainable experiences (Li et al., 2018). Tourists are more likely to follow environmental rules when they get personalized sustainability messages.</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3.4 AI, automation, and digital decision-making tools</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AI technologies, including machine learning, predictive modelling, chatbots, and automated recommendation systems, have a big impact on planning for sustainable tourism. AI helps you quickly look at large datasets and find patterns that help with capacity management and environmental forecasting (Khan et al., 2020). AI-powered simulations help planners of tourist destinations figure out how tourism activities will affect the environment, which helps them make policies that are good for the environment.</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lastRenderedPageBreak/>
        <w:br/>
        <w:t>Hotels and tourism boards use AI chatbots a lot. They give visitors information right away, which cuts down on the need for printed brochures and cuts down on waste. Machine learning models can also predict when places will be too crowded and let tourists know so they can choose less crowded areas, which will help the environment (</w:t>
      </w:r>
      <w:proofErr w:type="spellStart"/>
      <w:r w:rsidR="0061610C" w:rsidRPr="0061610C">
        <w:rPr>
          <w:rFonts w:ascii="Arial" w:hAnsi="Arial" w:cs="Arial"/>
          <w:color w:val="000000" w:themeColor="text1"/>
          <w:szCs w:val="24"/>
        </w:rPr>
        <w:t>Gretzel</w:t>
      </w:r>
      <w:proofErr w:type="spellEnd"/>
      <w:r w:rsidR="0061610C" w:rsidRPr="0061610C">
        <w:rPr>
          <w:rFonts w:ascii="Arial" w:hAnsi="Arial" w:cs="Arial"/>
          <w:color w:val="000000" w:themeColor="text1"/>
          <w:szCs w:val="24"/>
        </w:rPr>
        <w:t>, 2018).</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Automation technologies help the environment by using less energy in hotels and other places where people stay. Hotels can save energy and cut down on carbon emissions by using smart thermostats, occupancy sensors, and automated HVAC systems. According to research, smart hotel technologies can cut energy use in buildings by 15–20% (Ashrafi et al., 2019).</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3.5 Using digital technologies to improve the visitor experience</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Smart tourism makes visitors happier and helps the environment at the same time. Mobile apps, augmented reality (AR), and virtual reality (VR) let people interact with heritage sites in ways that don't hurt them as much. Instead of touching or disturbing fragile structures, AR apps let visitors explore historical monuments with digital overlays (Yung &amp; Khoo-Lattimore, 2017). Virtual reality (VR) experiences let you take virtual tours that ease the stress on sensitive ecological sites.</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 xml:space="preserve">Digital ticketing and e-guides also cut down on paper waste and make it easier for </w:t>
      </w:r>
      <w:r w:rsidR="0061610C" w:rsidRPr="0061610C">
        <w:rPr>
          <w:rFonts w:ascii="Arial" w:hAnsi="Arial" w:cs="Arial"/>
          <w:color w:val="000000" w:themeColor="text1"/>
          <w:szCs w:val="24"/>
        </w:rPr>
        <w:lastRenderedPageBreak/>
        <w:t>visitors to get in. Smart mobility apps promote sustainable transportation habits by giving users access to real-time public transportation schedules, bike-sharing options, and eco-friendly route suggestions (Benali et al., 2020). These tools help tourists make low-carbon transportation choices.</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Digital platforms also promote responsible behaviour by giving people personalized information about how to be more sustainable. Studies indicate that tourists' compliance rates substantially rise when they receive real-time notifications regarding water conservation, waste management, or environmental regulations (Han et al., 2019).</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3.6 Smart Infrastructure for Environmental Sustainability</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Smart cities have infrastructure that is good for the environment, like smart grids, renewable energy systems, technologies that save water, and green transportation options. These systems help manage resources better and leave less of an environmental footprint in places that are popular with tourists.</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Smart grids help hotels and attractions use energy more efficiently, use renewable sources, and lower peak-time loads (</w:t>
      </w:r>
      <w:proofErr w:type="spellStart"/>
      <w:r w:rsidR="0061610C" w:rsidRPr="0061610C">
        <w:rPr>
          <w:rFonts w:ascii="Arial" w:hAnsi="Arial" w:cs="Arial"/>
          <w:color w:val="000000" w:themeColor="text1"/>
          <w:szCs w:val="24"/>
        </w:rPr>
        <w:t>Neirotti</w:t>
      </w:r>
      <w:proofErr w:type="spellEnd"/>
      <w:r w:rsidR="0061610C" w:rsidRPr="0061610C">
        <w:rPr>
          <w:rFonts w:ascii="Arial" w:hAnsi="Arial" w:cs="Arial"/>
          <w:color w:val="000000" w:themeColor="text1"/>
          <w:szCs w:val="24"/>
        </w:rPr>
        <w:t xml:space="preserve"> et al., 2014). Smart water systems that can find leaks and keep track of how much water is being used in real time can help places that are having trouble getting enough water. New ways to get around, like electric buses, self-driving shuttles, and integrated mobility platforms, lower the carbon footprint of tourist travel (</w:t>
      </w:r>
      <w:proofErr w:type="spellStart"/>
      <w:r w:rsidR="0061610C" w:rsidRPr="0061610C">
        <w:rPr>
          <w:rFonts w:ascii="Arial" w:hAnsi="Arial" w:cs="Arial"/>
          <w:color w:val="000000" w:themeColor="text1"/>
          <w:szCs w:val="24"/>
        </w:rPr>
        <w:t>Gössling</w:t>
      </w:r>
      <w:proofErr w:type="spellEnd"/>
      <w:r w:rsidR="0061610C" w:rsidRPr="0061610C">
        <w:rPr>
          <w:rFonts w:ascii="Arial" w:hAnsi="Arial" w:cs="Arial"/>
          <w:color w:val="000000" w:themeColor="text1"/>
          <w:szCs w:val="24"/>
        </w:rPr>
        <w:t xml:space="preserve"> et al., 2019).</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lastRenderedPageBreak/>
        <w:br/>
        <w:t>Sustainability is also helped by eco-friendly digital innovations like contactless check-ins, digital payments, automated lighting, and building systems that use less energy. Researchers say that adding these technologies to tourism planning makes both the environment more resilient and the business run more smoothly (</w:t>
      </w:r>
      <w:proofErr w:type="spellStart"/>
      <w:r w:rsidR="0061610C" w:rsidRPr="0061610C">
        <w:rPr>
          <w:rFonts w:ascii="Arial" w:hAnsi="Arial" w:cs="Arial"/>
          <w:color w:val="000000" w:themeColor="text1"/>
          <w:szCs w:val="24"/>
        </w:rPr>
        <w:t>Buhalis</w:t>
      </w:r>
      <w:proofErr w:type="spellEnd"/>
      <w:r w:rsidR="0061610C" w:rsidRPr="0061610C">
        <w:rPr>
          <w:rFonts w:ascii="Arial" w:hAnsi="Arial" w:cs="Arial"/>
          <w:color w:val="000000" w:themeColor="text1"/>
          <w:szCs w:val="24"/>
        </w:rPr>
        <w:t>, 2020).</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3.7 Problems and Limits of Smart Tourism</w:t>
      </w:r>
      <w:r w:rsidR="0061610C" w:rsidRPr="0061610C">
        <w:rPr>
          <w:rFonts w:ascii="Arial" w:hAnsi="Arial" w:cs="Arial"/>
          <w:color w:val="000000" w:themeColor="text1"/>
          <w:szCs w:val="24"/>
        </w:rPr>
        <w:br/>
      </w:r>
      <w:r w:rsidR="0061610C" w:rsidRPr="0061610C">
        <w:rPr>
          <w:rFonts w:ascii="Arial" w:hAnsi="Arial" w:cs="Arial"/>
          <w:color w:val="000000" w:themeColor="text1"/>
          <w:szCs w:val="24"/>
        </w:rPr>
        <w:br/>
        <w:t>Smart tourism technologies have a lot of benefits, but they also come with a lot of problems. High costs for installation and upkeep make it hard for developing destinations to grow (</w:t>
      </w:r>
      <w:proofErr w:type="spellStart"/>
      <w:r w:rsidR="0061610C" w:rsidRPr="0061610C">
        <w:rPr>
          <w:rFonts w:ascii="Arial" w:hAnsi="Arial" w:cs="Arial"/>
          <w:color w:val="000000" w:themeColor="text1"/>
          <w:szCs w:val="24"/>
        </w:rPr>
        <w:t>Yigitcanlar</w:t>
      </w:r>
      <w:proofErr w:type="spellEnd"/>
      <w:r w:rsidR="0061610C" w:rsidRPr="0061610C">
        <w:rPr>
          <w:rFonts w:ascii="Arial" w:hAnsi="Arial" w:cs="Arial"/>
          <w:color w:val="000000" w:themeColor="text1"/>
          <w:szCs w:val="24"/>
        </w:rPr>
        <w:t xml:space="preserve"> et al., 2019). Digital inequality might leave out communities that don't have enough access to technology, making socioeconomic gaps even bigger.</w:t>
      </w:r>
      <w:r w:rsidR="0061610C" w:rsidRPr="0061610C">
        <w:rPr>
          <w:rFonts w:ascii="Arial" w:hAnsi="Arial" w:cs="Arial"/>
          <w:color w:val="000000" w:themeColor="text1"/>
          <w:szCs w:val="24"/>
        </w:rPr>
        <w:br/>
        <w:t>As IoT devices and data platforms collect sensitive tourist information, worries about data privacy and cybersecurity also come up (</w:t>
      </w:r>
      <w:proofErr w:type="spellStart"/>
      <w:r w:rsidR="0061610C" w:rsidRPr="0061610C">
        <w:rPr>
          <w:rFonts w:ascii="Arial" w:hAnsi="Arial" w:cs="Arial"/>
          <w:color w:val="000000" w:themeColor="text1"/>
          <w:szCs w:val="24"/>
        </w:rPr>
        <w:t>Tussyadiah</w:t>
      </w:r>
      <w:proofErr w:type="spellEnd"/>
      <w:r w:rsidR="0061610C" w:rsidRPr="0061610C">
        <w:rPr>
          <w:rFonts w:ascii="Arial" w:hAnsi="Arial" w:cs="Arial"/>
          <w:color w:val="000000" w:themeColor="text1"/>
          <w:szCs w:val="24"/>
        </w:rPr>
        <w:t>, 2020). If tourism authorities don't have strong governance, the risks of surveillance and the misuse of personal data could make people lose trust in them.</w:t>
      </w:r>
      <w:r w:rsidR="0061610C" w:rsidRPr="0061610C">
        <w:rPr>
          <w:rFonts w:ascii="Arial" w:hAnsi="Arial" w:cs="Arial"/>
          <w:color w:val="000000" w:themeColor="text1"/>
          <w:szCs w:val="24"/>
        </w:rPr>
        <w:br/>
        <w:t>Another problem has to do with the long-term health of cultures and societies. Too much reliance on digital tools could turn heritage sites into businesses and make people less likely to interact with each other, which could make cultural authenticity less real (</w:t>
      </w:r>
      <w:proofErr w:type="spellStart"/>
      <w:r w:rsidR="0061610C" w:rsidRPr="0061610C">
        <w:rPr>
          <w:rFonts w:ascii="Arial" w:hAnsi="Arial" w:cs="Arial"/>
          <w:color w:val="000000" w:themeColor="text1"/>
          <w:szCs w:val="24"/>
        </w:rPr>
        <w:t>Neuhofer</w:t>
      </w:r>
      <w:proofErr w:type="spellEnd"/>
      <w:r w:rsidR="0061610C" w:rsidRPr="0061610C">
        <w:rPr>
          <w:rFonts w:ascii="Arial" w:hAnsi="Arial" w:cs="Arial"/>
          <w:color w:val="000000" w:themeColor="text1"/>
          <w:szCs w:val="24"/>
        </w:rPr>
        <w:t xml:space="preserve"> et al., 2015). So, when using technology, we need to think about morals and culture.</w:t>
      </w:r>
    </w:p>
    <w:p w14:paraId="57D1D08F" w14:textId="77777777" w:rsidR="007818C1" w:rsidRDefault="007818C1" w:rsidP="00E04A91">
      <w:pPr>
        <w:spacing w:line="480" w:lineRule="auto"/>
        <w:rPr>
          <w:rStyle w:val="Heading1Char"/>
          <w:rFonts w:ascii="Arial" w:hAnsi="Arial" w:cs="Arial"/>
          <w:b/>
          <w:bCs/>
          <w:color w:val="000000" w:themeColor="text1"/>
          <w:sz w:val="24"/>
          <w:szCs w:val="24"/>
        </w:rPr>
      </w:pPr>
    </w:p>
    <w:p w14:paraId="080FAF5A" w14:textId="525C6815" w:rsidR="00770184" w:rsidRDefault="00770184" w:rsidP="00E04A91">
      <w:pPr>
        <w:spacing w:line="480" w:lineRule="auto"/>
        <w:rPr>
          <w:rFonts w:ascii="Arial" w:hAnsi="Arial" w:cs="Arial"/>
          <w:color w:val="000000" w:themeColor="text1"/>
          <w:szCs w:val="24"/>
        </w:rPr>
      </w:pPr>
      <w:bookmarkStart w:id="3" w:name="_Toc215260969"/>
      <w:r>
        <w:rPr>
          <w:rStyle w:val="Heading1Char"/>
          <w:rFonts w:ascii="Arial" w:hAnsi="Arial" w:cs="Arial"/>
          <w:b/>
          <w:bCs/>
          <w:color w:val="000000" w:themeColor="text1"/>
          <w:sz w:val="24"/>
          <w:szCs w:val="24"/>
        </w:rPr>
        <w:lastRenderedPageBreak/>
        <w:t>4</w:t>
      </w:r>
      <w:r w:rsidR="00582227" w:rsidRPr="00E023CB">
        <w:rPr>
          <w:rStyle w:val="Heading1Char"/>
          <w:rFonts w:ascii="Arial" w:hAnsi="Arial" w:cs="Arial"/>
          <w:b/>
          <w:bCs/>
          <w:color w:val="000000" w:themeColor="text1"/>
          <w:sz w:val="24"/>
          <w:szCs w:val="24"/>
        </w:rPr>
        <w:t xml:space="preserve"> Methodology</w:t>
      </w:r>
      <w:bookmarkEnd w:id="3"/>
      <w:r w:rsidR="00582227" w:rsidRPr="00E023CB">
        <w:rPr>
          <w:rFonts w:ascii="Arial" w:hAnsi="Arial" w:cs="Arial"/>
          <w:b/>
          <w:bCs/>
          <w:color w:val="000000" w:themeColor="text1"/>
          <w:szCs w:val="24"/>
        </w:rPr>
        <w:t xml:space="preserve"> </w:t>
      </w:r>
      <w:r w:rsidR="00582227" w:rsidRPr="00E023CB">
        <w:rPr>
          <w:rFonts w:ascii="Arial" w:hAnsi="Arial" w:cs="Arial"/>
          <w:color w:val="000000" w:themeColor="text1"/>
          <w:szCs w:val="24"/>
        </w:rPr>
        <w:br/>
      </w:r>
      <w:r w:rsidRPr="00770184">
        <w:rPr>
          <w:rFonts w:ascii="Arial" w:hAnsi="Arial" w:cs="Arial"/>
          <w:color w:val="000000" w:themeColor="text1"/>
          <w:szCs w:val="24"/>
        </w:rPr>
        <w:t xml:space="preserve">This study adopts a qualitative research methodology to examine how smart technologies—including IoT systems, smart city infrastructure, data analytics, and AI—contribute to sustainable tourism planning and destination management. Qualitative research is suitable for this topic because it focuses on exploring concepts, interpreting meanings, and analysing complex interrelationships within tourism ecosystems (Creswell &amp; Creswell, 2018). Rather than measuring numerical trends, this study aims to synthesise theoretical perspectives and evaluate real-world applications of technological innovations. </w:t>
      </w:r>
    </w:p>
    <w:p w14:paraId="2F2E7B89" w14:textId="2545F689" w:rsidR="00770184" w:rsidRDefault="00770184" w:rsidP="00E04A91">
      <w:pPr>
        <w:spacing w:line="480" w:lineRule="auto"/>
        <w:rPr>
          <w:rFonts w:ascii="Arial" w:hAnsi="Arial" w:cs="Arial"/>
          <w:color w:val="000000" w:themeColor="text1"/>
          <w:szCs w:val="24"/>
        </w:rPr>
      </w:pPr>
      <w:r w:rsidRPr="00770184">
        <w:rPr>
          <w:rFonts w:ascii="Arial" w:hAnsi="Arial" w:cs="Arial"/>
          <w:color w:val="000000" w:themeColor="text1"/>
          <w:szCs w:val="24"/>
        </w:rPr>
        <w:t>4.1 Research Design A secondary research design was used, drawing on academic journal articles, books, government reports, policy papers, and industry publications such as those from the UNWTO, OECD, and Smart City Councils. Secondary research is effective for sustainability and technology-based studies because it allows access to updated global data and insights across multiple destinations (Johnston, 2017). The design helps compare findings from diverse contexts, such as Singapore’s smart city initiatives, Barcelona’s tourism sensors, Dubai’s AI-driven visitor systems, and Seoul’s smart mobility networks.</w:t>
      </w:r>
    </w:p>
    <w:p w14:paraId="5CA1F3BD" w14:textId="4C107A3E" w:rsidR="00770184" w:rsidRDefault="00770184" w:rsidP="00E04A91">
      <w:pPr>
        <w:spacing w:line="480" w:lineRule="auto"/>
        <w:rPr>
          <w:rFonts w:ascii="Arial" w:hAnsi="Arial" w:cs="Arial"/>
          <w:color w:val="000000" w:themeColor="text1"/>
          <w:szCs w:val="24"/>
        </w:rPr>
      </w:pPr>
      <w:r w:rsidRPr="00770184">
        <w:rPr>
          <w:rFonts w:ascii="Arial" w:hAnsi="Arial" w:cs="Arial"/>
          <w:color w:val="000000" w:themeColor="text1"/>
          <w:szCs w:val="24"/>
        </w:rPr>
        <w:t xml:space="preserve"> 4.2 Data Collection Data was collected using a systematic literature review approach, identifying sources published between 2015 and 2024 to ensure relevance to recent technological advancements. Databases searched included Google Scholar, ScienceDirect, Taylor &amp; Francis, and SpringerLink. Keywords used were smart tourism, sustainable tourism technology, IoT in tourism, big data tourism, AI in destination </w:t>
      </w:r>
      <w:r w:rsidRPr="00770184">
        <w:rPr>
          <w:rFonts w:ascii="Arial" w:hAnsi="Arial" w:cs="Arial"/>
          <w:color w:val="000000" w:themeColor="text1"/>
          <w:szCs w:val="24"/>
        </w:rPr>
        <w:lastRenderedPageBreak/>
        <w:t xml:space="preserve">management, and smart city tourism. Sources were selected based on credibility, relevance, and methodological quality. </w:t>
      </w:r>
    </w:p>
    <w:p w14:paraId="26A1BC9D" w14:textId="25CDA0E3" w:rsidR="00770184" w:rsidRDefault="00770184" w:rsidP="00E04A91">
      <w:pPr>
        <w:spacing w:line="480" w:lineRule="auto"/>
        <w:rPr>
          <w:rFonts w:ascii="Arial" w:hAnsi="Arial" w:cs="Arial"/>
          <w:color w:val="000000" w:themeColor="text1"/>
          <w:szCs w:val="24"/>
        </w:rPr>
      </w:pPr>
      <w:r w:rsidRPr="00770184">
        <w:rPr>
          <w:rFonts w:ascii="Arial" w:hAnsi="Arial" w:cs="Arial"/>
          <w:color w:val="000000" w:themeColor="text1"/>
          <w:szCs w:val="24"/>
        </w:rPr>
        <w:t xml:space="preserve">4.3 Data Analysis The study employed thematic analysis, a technique used to identify, interpret, and organise recurring themes in qualitative data (Braun &amp; Clarke, 2019). Three main themes emerged during analysis: Smart technology for resource and environmental management Digital innovations enhancing visitor experience Data-driven decision-making and destination governance This thematic structure guided the interpretation of findings and allowed for comparison between technological functions and sustainability outcomes across destinations. </w:t>
      </w:r>
    </w:p>
    <w:p w14:paraId="0ADA7B90" w14:textId="7AC304F2" w:rsidR="00770184" w:rsidRDefault="00770184" w:rsidP="00E04A91">
      <w:pPr>
        <w:spacing w:line="480" w:lineRule="auto"/>
        <w:rPr>
          <w:rFonts w:ascii="Arial" w:hAnsi="Arial" w:cs="Arial"/>
          <w:color w:val="000000" w:themeColor="text1"/>
          <w:szCs w:val="24"/>
        </w:rPr>
      </w:pPr>
      <w:r w:rsidRPr="00770184">
        <w:rPr>
          <w:rFonts w:ascii="Arial" w:hAnsi="Arial" w:cs="Arial"/>
          <w:color w:val="000000" w:themeColor="text1"/>
          <w:szCs w:val="24"/>
        </w:rPr>
        <w:t xml:space="preserve">4.4 Ethical Considerations As this research relies solely on secondary data, it did not involve human participants, reducing ethical risks. However, all sources were properly cited to adhere to academic integrity and avoid plagiarism. The study ensured the use of credible, transparent, and publicly accessible data. </w:t>
      </w:r>
    </w:p>
    <w:p w14:paraId="197CB123" w14:textId="3DF21348" w:rsidR="00E04A91" w:rsidRPr="00E04A91" w:rsidRDefault="00770184" w:rsidP="00E04A91">
      <w:pPr>
        <w:spacing w:line="480" w:lineRule="auto"/>
        <w:rPr>
          <w:rFonts w:ascii="Arial" w:hAnsi="Arial" w:cs="Arial"/>
          <w:color w:val="000000" w:themeColor="text1"/>
          <w:szCs w:val="24"/>
        </w:rPr>
      </w:pPr>
      <w:r w:rsidRPr="00770184">
        <w:rPr>
          <w:rFonts w:ascii="Arial" w:hAnsi="Arial" w:cs="Arial"/>
          <w:color w:val="000000" w:themeColor="text1"/>
          <w:szCs w:val="24"/>
        </w:rPr>
        <w:t>4.5 Limitations The main limitations include dependence on existing literature, which may contain biases or vary in methodological rigor. Additionally, rapid technological development means some innovations may have emerged after publication dates.</w:t>
      </w:r>
    </w:p>
    <w:p w14:paraId="4EDC5D8B" w14:textId="261881E8" w:rsidR="001D7A98" w:rsidRDefault="001D7A98" w:rsidP="00FF5677">
      <w:pPr>
        <w:spacing w:line="480" w:lineRule="auto"/>
        <w:rPr>
          <w:rFonts w:ascii="Arial" w:hAnsi="Arial" w:cs="Arial"/>
          <w:color w:val="000000" w:themeColor="text1"/>
          <w:szCs w:val="24"/>
        </w:rPr>
      </w:pPr>
    </w:p>
    <w:p w14:paraId="4B1893C5" w14:textId="77777777" w:rsidR="00E04A91" w:rsidRDefault="00E04A91" w:rsidP="00FF5677">
      <w:pPr>
        <w:spacing w:line="480" w:lineRule="auto"/>
        <w:rPr>
          <w:rFonts w:ascii="Arial" w:hAnsi="Arial" w:cs="Arial"/>
          <w:color w:val="000000" w:themeColor="text1"/>
          <w:szCs w:val="24"/>
        </w:rPr>
      </w:pPr>
    </w:p>
    <w:p w14:paraId="4783D9C1" w14:textId="77777777" w:rsidR="00770184" w:rsidRDefault="00770184" w:rsidP="00FF5677">
      <w:pPr>
        <w:spacing w:line="480" w:lineRule="auto"/>
        <w:rPr>
          <w:rFonts w:ascii="Arial" w:hAnsi="Arial" w:cs="Arial"/>
          <w:color w:val="000000" w:themeColor="text1"/>
          <w:szCs w:val="24"/>
        </w:rPr>
      </w:pPr>
    </w:p>
    <w:p w14:paraId="0E335583" w14:textId="77777777" w:rsidR="00E04A91" w:rsidRDefault="00E04A91" w:rsidP="00FF5677">
      <w:pPr>
        <w:spacing w:line="480" w:lineRule="auto"/>
        <w:rPr>
          <w:rFonts w:ascii="Arial" w:hAnsi="Arial" w:cs="Arial"/>
          <w:color w:val="000000" w:themeColor="text1"/>
          <w:szCs w:val="24"/>
        </w:rPr>
      </w:pPr>
    </w:p>
    <w:p w14:paraId="6B9C3EE2" w14:textId="77777777" w:rsidR="00E04A91" w:rsidRPr="00A607D6" w:rsidRDefault="00E04A91" w:rsidP="00FF5677">
      <w:pPr>
        <w:spacing w:line="480" w:lineRule="auto"/>
        <w:rPr>
          <w:rStyle w:val="Heading1Char"/>
          <w:rFonts w:ascii="Arial" w:eastAsiaTheme="minorHAnsi" w:hAnsi="Arial" w:cs="Arial"/>
          <w:color w:val="000000" w:themeColor="text1"/>
          <w:sz w:val="24"/>
          <w:szCs w:val="24"/>
        </w:rPr>
      </w:pPr>
    </w:p>
    <w:p w14:paraId="0B36487A" w14:textId="085678A1" w:rsidR="00933F90" w:rsidRDefault="00770184" w:rsidP="00FF5677">
      <w:pPr>
        <w:spacing w:line="480" w:lineRule="auto"/>
        <w:rPr>
          <w:rStyle w:val="Heading1Char"/>
          <w:rFonts w:ascii="Arial" w:hAnsi="Arial" w:cs="Arial"/>
          <w:b/>
          <w:bCs/>
          <w:color w:val="000000" w:themeColor="text1"/>
          <w:sz w:val="24"/>
          <w:szCs w:val="24"/>
        </w:rPr>
      </w:pPr>
      <w:bookmarkStart w:id="4" w:name="_Toc215260970"/>
      <w:r>
        <w:rPr>
          <w:rStyle w:val="Heading1Char"/>
          <w:rFonts w:ascii="Arial" w:hAnsi="Arial" w:cs="Arial"/>
          <w:b/>
          <w:bCs/>
          <w:color w:val="000000" w:themeColor="text1"/>
          <w:sz w:val="24"/>
          <w:szCs w:val="24"/>
        </w:rPr>
        <w:lastRenderedPageBreak/>
        <w:t xml:space="preserve">5. </w:t>
      </w:r>
      <w:r w:rsidR="00160E9C" w:rsidRPr="00E023CB">
        <w:rPr>
          <w:rStyle w:val="Heading1Char"/>
          <w:rFonts w:ascii="Arial" w:hAnsi="Arial" w:cs="Arial"/>
          <w:b/>
          <w:bCs/>
          <w:color w:val="000000" w:themeColor="text1"/>
          <w:sz w:val="24"/>
          <w:szCs w:val="24"/>
        </w:rPr>
        <w:t>Finding</w:t>
      </w:r>
      <w:bookmarkEnd w:id="4"/>
    </w:p>
    <w:p w14:paraId="078E5970" w14:textId="77777777" w:rsidR="00933F90" w:rsidRPr="00933F90" w:rsidRDefault="00933F90" w:rsidP="00933F90">
      <w:pPr>
        <w:spacing w:line="480" w:lineRule="auto"/>
        <w:rPr>
          <w:rFonts w:ascii="Arial" w:eastAsiaTheme="majorEastAsia" w:hAnsi="Arial" w:cs="Arial"/>
          <w:color w:val="000000" w:themeColor="text1"/>
          <w:szCs w:val="24"/>
        </w:rPr>
      </w:pPr>
      <w:r w:rsidRPr="00933F90">
        <w:rPr>
          <w:rFonts w:ascii="Arial" w:eastAsiaTheme="majorEastAsia" w:hAnsi="Arial" w:cs="Arial"/>
          <w:color w:val="000000" w:themeColor="text1"/>
          <w:szCs w:val="24"/>
        </w:rPr>
        <w:t>The results of this study show that smart technologies play a big role in planning for sustainable tourism by making resource management better, making visitors' experiences better, and lowering the impact on the environment. The examination of secondary data underscores the implementation of IoT systems, big data analytics, AI, and smart city infrastructure in various global destinations to attain sustainability objectives. The results are organized into four main themes.</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5.1 Intelligent Management of Resources and the Environment</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The combination of IoT and sensor-based technologies is very important for helping places manage their natural and built environments in a more sustainable way. The results show that IoT sensors can keep track of energy use, waste accumulation, water use, and air quality in real time. Cities like Barcelona and Amsterdam, for instance, use environmental sensors to control lighting, keep an eye on pollution levels, and improve water distribution systems, which cuts down on waste (</w:t>
      </w:r>
      <w:proofErr w:type="spellStart"/>
      <w:r w:rsidRPr="00933F90">
        <w:rPr>
          <w:rFonts w:ascii="Arial" w:eastAsiaTheme="majorEastAsia" w:hAnsi="Arial" w:cs="Arial"/>
          <w:color w:val="000000" w:themeColor="text1"/>
          <w:szCs w:val="24"/>
        </w:rPr>
        <w:t>Yigitcanlar</w:t>
      </w:r>
      <w:proofErr w:type="spellEnd"/>
      <w:r w:rsidRPr="00933F90">
        <w:rPr>
          <w:rFonts w:ascii="Arial" w:eastAsiaTheme="majorEastAsia" w:hAnsi="Arial" w:cs="Arial"/>
          <w:color w:val="000000" w:themeColor="text1"/>
          <w:szCs w:val="24"/>
        </w:rPr>
        <w:t xml:space="preserve"> et al., 2019). These systems help destination managers quickly respond to changes in the environment and put conservation plans into action.</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 xml:space="preserve">Smart grids and energy-efficient building systems became important ways to cut down on carbon emissions. Hotels and attractions that use smart thermostats, automated lighting, and energy management systems waste a lot less energy. According to research (Ashrafi et al., 2019), smart hotel technologies can cut daily energy use by as </w:t>
      </w:r>
      <w:r w:rsidRPr="00933F90">
        <w:rPr>
          <w:rFonts w:ascii="Arial" w:eastAsiaTheme="majorEastAsia" w:hAnsi="Arial" w:cs="Arial"/>
          <w:color w:val="000000" w:themeColor="text1"/>
          <w:szCs w:val="24"/>
        </w:rPr>
        <w:lastRenderedPageBreak/>
        <w:t>much as 20%. Renewable energy monitoring systems also help places add solar, wind, and geothermal energy to their tourism infrastructure.</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Smart technologies also help make waste management more sustainable. Research shows that IoT-enabled trash cans with fill-level sensors help make trash collection routes more efficient, which saves fuel and keeps tourist areas cleaner. These kinds of systems have worked well in Singapore and Seoul, making urban tourism areas cleaner.</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In general, using smart resource management tools has clear environmental benefits that are in line with global sustainability goals like the UN SDGs.</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5.2 Better Visitor Experience Thanks to Digital Innovation</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 xml:space="preserve">It was found that digital technologies greatly improved the experiences of visitors, making travel more personalized, easy, and fun. The results show that mobile apps and digital platforms now give real-time information about attractions, public transportation, eco-friendly routes, and the number of people </w:t>
      </w:r>
      <w:proofErr w:type="gramStart"/>
      <w:r w:rsidRPr="00933F90">
        <w:rPr>
          <w:rFonts w:ascii="Arial" w:eastAsiaTheme="majorEastAsia" w:hAnsi="Arial" w:cs="Arial"/>
          <w:color w:val="000000" w:themeColor="text1"/>
          <w:szCs w:val="24"/>
        </w:rPr>
        <w:t>in a given</w:t>
      </w:r>
      <w:proofErr w:type="gramEnd"/>
      <w:r w:rsidRPr="00933F90">
        <w:rPr>
          <w:rFonts w:ascii="Arial" w:eastAsiaTheme="majorEastAsia" w:hAnsi="Arial" w:cs="Arial"/>
          <w:color w:val="000000" w:themeColor="text1"/>
          <w:szCs w:val="24"/>
        </w:rPr>
        <w:t xml:space="preserve"> area. These tools help tourists make smart choices and cut down on the stress of traffic jams or long lines.</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 xml:space="preserve">Augmented Reality (AR) and Virtual Reality (VR) technologies became important tools for getting people to interact with your business. Places like Seoul and Dubai offer AR-guided tours that combine historical stories and digital images with real-world </w:t>
      </w:r>
      <w:r w:rsidRPr="00933F90">
        <w:rPr>
          <w:rFonts w:ascii="Arial" w:eastAsiaTheme="majorEastAsia" w:hAnsi="Arial" w:cs="Arial"/>
          <w:color w:val="000000" w:themeColor="text1"/>
          <w:szCs w:val="24"/>
        </w:rPr>
        <w:lastRenderedPageBreak/>
        <w:t xml:space="preserve">attractions. This lets tourists learn without touching or damaging heritage sites (Yung &amp; Khoo-Lattimore, 2017). </w:t>
      </w:r>
      <w:proofErr w:type="gramStart"/>
      <w:r w:rsidRPr="00933F90">
        <w:rPr>
          <w:rFonts w:ascii="Arial" w:eastAsiaTheme="majorEastAsia" w:hAnsi="Arial" w:cs="Arial"/>
          <w:color w:val="000000" w:themeColor="text1"/>
          <w:szCs w:val="24"/>
        </w:rPr>
        <w:t>More and more</w:t>
      </w:r>
      <w:proofErr w:type="gramEnd"/>
      <w:r w:rsidRPr="00933F90">
        <w:rPr>
          <w:rFonts w:ascii="Arial" w:eastAsiaTheme="majorEastAsia" w:hAnsi="Arial" w:cs="Arial"/>
          <w:color w:val="000000" w:themeColor="text1"/>
          <w:szCs w:val="24"/>
        </w:rPr>
        <w:t>, VR experiences are being used in places that are sensitive to the environment, like coral reefs and caves. This lets people explore ecosystems virtually, which puts less stress on fragile environments.</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Smart ticketing and cashless payment systems also cut down on paper waste and made things easier to get to. Many places use QR codes to let people in, which makes it easy for visitors to move through attractions and cuts down on waste from administrative materials.</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AI-powered personalized recommendation algorithms improve the visitor experience by suggesting eco-friendly dining, sustainable tours, cultural activities, and attractions that aren't too crowded (Khan et al., 2020). This not only makes visitors happier, but it also encourages them to travel more responsibly.</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5.3 Making Decisions Based on Data and Managing a Destination</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The results show that big data and AI technologies greatly improve destination governance by giving detailed information about how tourists behave, the state of the environment, and market trends. Tourism officials are using data from smartphones, GPS devices, social media, and smart city networks more and more to figure out how visitors behave and how to best use their resources.</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lastRenderedPageBreak/>
        <w:t>Predictive analytics is used by many places, like Singapore and Barcelona, to guess when the most people will visit, which lets them take steps to control crowds ahead of time (Mariani &amp; Borghi, 2021). These systems send visitors alerts about attractions that are too crowded and suggest other places to visit. This helps spread out tourist traffic and ease the stress on the environment at popular spots.</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Data analytics can also help with transportation planning by looking at how many people use public transportation, how often traffic jams happen, and how people's mobility is changing. Smart mobility systems help people save energy by suggesting routes, encouraging public transportation, and supporting networks for bike-sharing and electric vehicles (EVs). These kinds of integrated mobility plans help with sustainable management of urban tourism.</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Tourism authorities also use digital dashboards to give them a real-time view of things like environmental indicators, visitor density, and how infrastructure is being used. These dashboards help policymakers make quick, well-informed decisions that are in line with sustainability goals. The results show that using data-driven governance makes tourism management systems more open, strong, and flexible.</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5.4 Reducing the Environmental Footprint of Smart City Infrastructure</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 xml:space="preserve">The research provided substantial evidence that smart city infrastructure markedly diminishes the environmental impact of tourist destinations. Smart mobility innovations </w:t>
      </w:r>
      <w:r w:rsidRPr="00933F90">
        <w:rPr>
          <w:rFonts w:ascii="Arial" w:eastAsiaTheme="majorEastAsia" w:hAnsi="Arial" w:cs="Arial"/>
          <w:color w:val="000000" w:themeColor="text1"/>
          <w:szCs w:val="24"/>
        </w:rPr>
        <w:lastRenderedPageBreak/>
        <w:t>like electric buses, self-driving shuttles, integrated public transport apps, and smart parking systems cut down on carbon emissions, traffic, and energy use. Cities like Dubai and Tokyo have successfully combined electric transportation options with tourism networks, which has led to visitors choosing to travel in ways that are better for the environment (</w:t>
      </w:r>
      <w:proofErr w:type="spellStart"/>
      <w:r w:rsidRPr="00933F90">
        <w:rPr>
          <w:rFonts w:ascii="Arial" w:eastAsiaTheme="majorEastAsia" w:hAnsi="Arial" w:cs="Arial"/>
          <w:color w:val="000000" w:themeColor="text1"/>
          <w:szCs w:val="24"/>
        </w:rPr>
        <w:t>Gössling</w:t>
      </w:r>
      <w:proofErr w:type="spellEnd"/>
      <w:r w:rsidRPr="00933F90">
        <w:rPr>
          <w:rFonts w:ascii="Arial" w:eastAsiaTheme="majorEastAsia" w:hAnsi="Arial" w:cs="Arial"/>
          <w:color w:val="000000" w:themeColor="text1"/>
          <w:szCs w:val="24"/>
        </w:rPr>
        <w:t xml:space="preserve"> et al., 2019).</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Smart water systems that use leak detection sensors and consumption meters help cut down on water waste, especially in areas where tourism is high and water is scarce. This is very important in places like Mediterranean islands and Middle Eastern cities where a lot of people visit and need water.</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Hotels can lower their environmental impact by using green building technologies like smart HVAC systems and low-energy lighting. Many big hotel chains around the world now use smart sustainability certifications that use IoT devices to keep an eye on waste, energy use, and carbon emissions.</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The results also show that smart environmental monitoring systems help keep biodiversity safe. For example, conservation areas with sensors can see changes in how animals act, keep an eye on how people move around, and keep track of ecological changes. This helps eco-tourism grow without hurting natural habitats.</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5.5 Problems Found in Technology-Based Sustainable Tourism</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lastRenderedPageBreak/>
        <w:t>While the results show many benefits, there were also some problems. Small and developing destinations can't use advanced technologies because they cost too much to implement (</w:t>
      </w:r>
      <w:proofErr w:type="spellStart"/>
      <w:r w:rsidRPr="00933F90">
        <w:rPr>
          <w:rFonts w:ascii="Arial" w:eastAsiaTheme="majorEastAsia" w:hAnsi="Arial" w:cs="Arial"/>
          <w:color w:val="000000" w:themeColor="text1"/>
          <w:szCs w:val="24"/>
        </w:rPr>
        <w:t>Yigitcanlar</w:t>
      </w:r>
      <w:proofErr w:type="spellEnd"/>
      <w:r w:rsidRPr="00933F90">
        <w:rPr>
          <w:rFonts w:ascii="Arial" w:eastAsiaTheme="majorEastAsia" w:hAnsi="Arial" w:cs="Arial"/>
          <w:color w:val="000000" w:themeColor="text1"/>
          <w:szCs w:val="24"/>
        </w:rPr>
        <w:t xml:space="preserve"> et al., 2019). There were also a lot of reports about worries about data privacy and cybersecurity because IoT and analytics systems collect a lot of private information about visitors (</w:t>
      </w:r>
      <w:proofErr w:type="spellStart"/>
      <w:r w:rsidRPr="00933F90">
        <w:rPr>
          <w:rFonts w:ascii="Arial" w:eastAsiaTheme="majorEastAsia" w:hAnsi="Arial" w:cs="Arial"/>
          <w:color w:val="000000" w:themeColor="text1"/>
          <w:szCs w:val="24"/>
        </w:rPr>
        <w:t>Tussyadiah</w:t>
      </w:r>
      <w:proofErr w:type="spellEnd"/>
      <w:r w:rsidRPr="00933F90">
        <w:rPr>
          <w:rFonts w:ascii="Arial" w:eastAsiaTheme="majorEastAsia" w:hAnsi="Arial" w:cs="Arial"/>
          <w:color w:val="000000" w:themeColor="text1"/>
          <w:szCs w:val="24"/>
        </w:rPr>
        <w:t>, 2020).</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Digital inequality is another problem. Tourists and people who live in the area who aren't very good with technology may have trouble using or getting the most out of smart tourism services. There is also the risk that too much digitalization could make cultural experiences less real, which could hurt social sustainability.</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Lastly, the results show that without strong governance frameworks, technology solutions might be used on their own instead of as part of a larger plan for sustainability.</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5.6 Summary of Results</w:t>
      </w:r>
      <w:r w:rsidRPr="00933F90">
        <w:rPr>
          <w:rFonts w:ascii="Arial" w:eastAsiaTheme="majorEastAsia" w:hAnsi="Arial" w:cs="Arial"/>
          <w:color w:val="000000" w:themeColor="text1"/>
          <w:szCs w:val="24"/>
        </w:rPr>
        <w:br/>
      </w:r>
      <w:r w:rsidRPr="00933F90">
        <w:rPr>
          <w:rFonts w:ascii="Arial" w:eastAsiaTheme="majorEastAsia" w:hAnsi="Arial" w:cs="Arial"/>
          <w:color w:val="000000" w:themeColor="text1"/>
          <w:szCs w:val="24"/>
        </w:rPr>
        <w:br/>
        <w:t>The findings show that smart technologies are very important for the long-term growth of tourism. IoT systems, big data analytics, AI tools, and smart infrastructure all make resources more efficient, improve the experiences of visitors, support data-driven governance, and lower the impact on the environment. But the full benefits can only be realized when destinations use inclusive and strategic planning to deal with financial, ethical, and technological problems.</w:t>
      </w:r>
    </w:p>
    <w:p w14:paraId="5B913B2F" w14:textId="77777777" w:rsidR="00933F90" w:rsidRPr="00933F90" w:rsidRDefault="00933F90" w:rsidP="00FF5677">
      <w:pPr>
        <w:spacing w:line="480" w:lineRule="auto"/>
        <w:rPr>
          <w:rStyle w:val="Heading1Char"/>
          <w:rFonts w:ascii="Arial" w:hAnsi="Arial" w:cs="Arial"/>
          <w:color w:val="000000" w:themeColor="text1"/>
          <w:sz w:val="24"/>
          <w:szCs w:val="24"/>
        </w:rPr>
      </w:pPr>
    </w:p>
    <w:p w14:paraId="49838701" w14:textId="77777777" w:rsidR="00A607D6" w:rsidRPr="00E023CB" w:rsidRDefault="00A607D6" w:rsidP="00166C1B">
      <w:pPr>
        <w:spacing w:line="480" w:lineRule="auto"/>
        <w:rPr>
          <w:rStyle w:val="Heading1Char"/>
          <w:rFonts w:ascii="Arial" w:hAnsi="Arial" w:cs="Arial"/>
          <w:b/>
          <w:bCs/>
          <w:color w:val="000000" w:themeColor="text1"/>
          <w:sz w:val="24"/>
          <w:szCs w:val="24"/>
        </w:rPr>
      </w:pPr>
    </w:p>
    <w:p w14:paraId="4AA4CC75" w14:textId="77777777" w:rsidR="00933F90" w:rsidRPr="00933F90" w:rsidRDefault="00933F90" w:rsidP="00933F90">
      <w:pPr>
        <w:spacing w:line="480" w:lineRule="auto"/>
        <w:rPr>
          <w:rFonts w:ascii="Arial" w:hAnsi="Arial" w:cs="Arial"/>
          <w:color w:val="000000" w:themeColor="text1"/>
          <w:szCs w:val="24"/>
        </w:rPr>
      </w:pPr>
      <w:bookmarkStart w:id="5" w:name="_Toc215260971"/>
      <w:r>
        <w:rPr>
          <w:rStyle w:val="Heading1Char"/>
          <w:rFonts w:ascii="Arial" w:hAnsi="Arial" w:cs="Arial"/>
          <w:b/>
          <w:bCs/>
          <w:color w:val="000000" w:themeColor="text1"/>
          <w:sz w:val="24"/>
          <w:szCs w:val="24"/>
        </w:rPr>
        <w:t>6</w:t>
      </w:r>
      <w:r w:rsidR="00F11085" w:rsidRPr="00E023CB">
        <w:rPr>
          <w:rStyle w:val="Heading1Char"/>
          <w:rFonts w:ascii="Arial" w:hAnsi="Arial" w:cs="Arial"/>
          <w:b/>
          <w:bCs/>
          <w:color w:val="000000" w:themeColor="text1"/>
          <w:sz w:val="24"/>
          <w:szCs w:val="24"/>
        </w:rPr>
        <w:t>. Discussion</w:t>
      </w:r>
      <w:bookmarkEnd w:id="5"/>
      <w:r w:rsidR="00F11085" w:rsidRPr="00E023CB">
        <w:rPr>
          <w:rFonts w:ascii="Arial" w:hAnsi="Arial" w:cs="Arial"/>
          <w:color w:val="000000" w:themeColor="text1"/>
          <w:szCs w:val="24"/>
        </w:rPr>
        <w:t xml:space="preserve"> </w:t>
      </w:r>
      <w:r w:rsidR="00F11085" w:rsidRPr="00E023CB">
        <w:rPr>
          <w:rFonts w:ascii="Arial" w:hAnsi="Arial" w:cs="Arial"/>
          <w:color w:val="000000" w:themeColor="text1"/>
          <w:szCs w:val="24"/>
        </w:rPr>
        <w:br/>
      </w:r>
      <w:r w:rsidRPr="00933F90">
        <w:rPr>
          <w:rFonts w:ascii="Arial" w:hAnsi="Arial" w:cs="Arial"/>
          <w:color w:val="000000" w:themeColor="text1"/>
          <w:szCs w:val="24"/>
        </w:rPr>
        <w:t>The results of this study show that smart technologies could greatly change tourist destinations by making them more sustainable, improving the experiences of visitors, and making management systems stronger. This discussion contextualizes these findings within the framework of existing literature and the overarching discourse on sustainable tourism development.</w:t>
      </w:r>
      <w:r w:rsidRPr="00933F90">
        <w:rPr>
          <w:rFonts w:ascii="Arial" w:hAnsi="Arial" w:cs="Arial"/>
          <w:color w:val="000000" w:themeColor="text1"/>
          <w:szCs w:val="24"/>
        </w:rPr>
        <w:br/>
      </w:r>
      <w:r w:rsidRPr="00933F90">
        <w:rPr>
          <w:rFonts w:ascii="Arial" w:hAnsi="Arial" w:cs="Arial"/>
          <w:color w:val="000000" w:themeColor="text1"/>
          <w:szCs w:val="24"/>
        </w:rPr>
        <w:br/>
        <w:t>6.1 Technology as a Catalyst for Sustainable Resource Management</w:t>
      </w:r>
      <w:r w:rsidRPr="00933F90">
        <w:rPr>
          <w:rFonts w:ascii="Arial" w:hAnsi="Arial" w:cs="Arial"/>
          <w:color w:val="000000" w:themeColor="text1"/>
          <w:szCs w:val="24"/>
        </w:rPr>
        <w:br/>
      </w:r>
      <w:r w:rsidRPr="00933F90">
        <w:rPr>
          <w:rFonts w:ascii="Arial" w:hAnsi="Arial" w:cs="Arial"/>
          <w:color w:val="000000" w:themeColor="text1"/>
          <w:szCs w:val="24"/>
        </w:rPr>
        <w:br/>
        <w:t xml:space="preserve">The findings are consistent with prior studies highlighting the efficacy of IoT, sensor technologies, and intelligent infrastructures in enhancing resource efficiency (Hunter et al., 2021). Destinations can use data-driven sustainability policies when they can monitor environmental indicators like air quality, water use, and waste levels in real time. These results back up </w:t>
      </w:r>
      <w:proofErr w:type="spellStart"/>
      <w:r w:rsidRPr="00933F90">
        <w:rPr>
          <w:rFonts w:ascii="Arial" w:hAnsi="Arial" w:cs="Arial"/>
          <w:color w:val="000000" w:themeColor="text1"/>
          <w:szCs w:val="24"/>
        </w:rPr>
        <w:t>Gössling</w:t>
      </w:r>
      <w:proofErr w:type="spellEnd"/>
      <w:r w:rsidRPr="00933F90">
        <w:rPr>
          <w:rFonts w:ascii="Arial" w:hAnsi="Arial" w:cs="Arial"/>
          <w:color w:val="000000" w:themeColor="text1"/>
          <w:szCs w:val="24"/>
        </w:rPr>
        <w:t xml:space="preserve"> and Higham's (2021) claim that digital tools help governments deal with environmental risks before they happen, which slows down the damage to the environment.</w:t>
      </w:r>
      <w:r w:rsidRPr="00933F90">
        <w:rPr>
          <w:rFonts w:ascii="Arial" w:hAnsi="Arial" w:cs="Arial"/>
          <w:color w:val="000000" w:themeColor="text1"/>
          <w:szCs w:val="24"/>
        </w:rPr>
        <w:br/>
      </w:r>
      <w:r w:rsidRPr="00933F90">
        <w:rPr>
          <w:rFonts w:ascii="Arial" w:hAnsi="Arial" w:cs="Arial"/>
          <w:color w:val="000000" w:themeColor="text1"/>
          <w:szCs w:val="24"/>
        </w:rPr>
        <w:br/>
        <w:t xml:space="preserve">The use of smart grids, renewable energy monitoring systems, and automated building technologies is another way that digitalization helps cut down on carbon emissions. These findings support Ashrafi et al.'s (2019) assertion that smart hotels markedly diminish energy consumption and ecological impact. So, technology becomes a key part of managing resources in a way that is good for the environment and good for </w:t>
      </w:r>
      <w:r w:rsidRPr="00933F90">
        <w:rPr>
          <w:rFonts w:ascii="Arial" w:hAnsi="Arial" w:cs="Arial"/>
          <w:color w:val="000000" w:themeColor="text1"/>
          <w:szCs w:val="24"/>
        </w:rPr>
        <w:lastRenderedPageBreak/>
        <w:t>business.</w:t>
      </w:r>
      <w:r w:rsidRPr="00933F90">
        <w:rPr>
          <w:rFonts w:ascii="Arial" w:hAnsi="Arial" w:cs="Arial"/>
          <w:color w:val="000000" w:themeColor="text1"/>
          <w:szCs w:val="24"/>
        </w:rPr>
        <w:br/>
      </w:r>
      <w:r w:rsidRPr="00933F90">
        <w:rPr>
          <w:rFonts w:ascii="Arial" w:hAnsi="Arial" w:cs="Arial"/>
          <w:color w:val="000000" w:themeColor="text1"/>
          <w:szCs w:val="24"/>
        </w:rPr>
        <w:br/>
        <w:t>6.2 Improving the experience of visitors without hurting the environment</w:t>
      </w:r>
      <w:r w:rsidRPr="00933F90">
        <w:rPr>
          <w:rFonts w:ascii="Arial" w:hAnsi="Arial" w:cs="Arial"/>
          <w:color w:val="000000" w:themeColor="text1"/>
          <w:szCs w:val="24"/>
        </w:rPr>
        <w:br/>
      </w:r>
      <w:r w:rsidRPr="00933F90">
        <w:rPr>
          <w:rFonts w:ascii="Arial" w:hAnsi="Arial" w:cs="Arial"/>
          <w:color w:val="000000" w:themeColor="text1"/>
          <w:szCs w:val="24"/>
        </w:rPr>
        <w:br/>
        <w:t>The conversation also shows how smart technologies can make visitors' experiences better while also helping the environment. AR and VR apps let tourists explore cultural and natural sites in new ways that don't put more stress on delicate environments. This backs up what Yung and Khoo-Lattimore (2017) said: that digital experiences lessen the stress on heritage assets by giving people virtual options.</w:t>
      </w:r>
      <w:r w:rsidRPr="00933F90">
        <w:rPr>
          <w:rFonts w:ascii="Arial" w:hAnsi="Arial" w:cs="Arial"/>
          <w:color w:val="000000" w:themeColor="text1"/>
          <w:szCs w:val="24"/>
        </w:rPr>
        <w:br/>
      </w:r>
      <w:r w:rsidRPr="00933F90">
        <w:rPr>
          <w:rFonts w:ascii="Arial" w:hAnsi="Arial" w:cs="Arial"/>
          <w:color w:val="000000" w:themeColor="text1"/>
          <w:szCs w:val="24"/>
        </w:rPr>
        <w:br/>
        <w:t>Personalized mobile apps and AI-driven suggestions make things easier and encourage people to act in ways that are good for the environment. This is in line with what Han et al. (2019) found: personalized sustainability messages make people more likely to follow eco-friendly practices. Smart tourism innovations create a mutually beneficial relationship between satisfaction and sustainability by helping visitors make responsible choices.</w:t>
      </w:r>
      <w:r w:rsidRPr="00933F90">
        <w:rPr>
          <w:rFonts w:ascii="Arial" w:hAnsi="Arial" w:cs="Arial"/>
          <w:color w:val="000000" w:themeColor="text1"/>
          <w:szCs w:val="24"/>
        </w:rPr>
        <w:br/>
      </w:r>
      <w:r w:rsidRPr="00933F90">
        <w:rPr>
          <w:rFonts w:ascii="Arial" w:hAnsi="Arial" w:cs="Arial"/>
          <w:color w:val="000000" w:themeColor="text1"/>
          <w:szCs w:val="24"/>
        </w:rPr>
        <w:br/>
        <w:t>6.3 Using data to make decisions to improve governance</w:t>
      </w:r>
      <w:r w:rsidRPr="00933F90">
        <w:rPr>
          <w:rFonts w:ascii="Arial" w:hAnsi="Arial" w:cs="Arial"/>
          <w:color w:val="000000" w:themeColor="text1"/>
          <w:szCs w:val="24"/>
        </w:rPr>
        <w:br/>
      </w:r>
      <w:r w:rsidRPr="00933F90">
        <w:rPr>
          <w:rFonts w:ascii="Arial" w:hAnsi="Arial" w:cs="Arial"/>
          <w:color w:val="000000" w:themeColor="text1"/>
          <w:szCs w:val="24"/>
        </w:rPr>
        <w:br/>
        <w:t xml:space="preserve">Combining big data analytics and AI makes destination governance much stronger. The results demonstrate that predictive analytics empowers authorities to foresee overcrowding, regulate tourist traffic, and enhance resource distribution. These results support Mariani and Borghi's (2021) claim that data-driven visitor management systems </w:t>
      </w:r>
      <w:r w:rsidRPr="00933F90">
        <w:rPr>
          <w:rFonts w:ascii="Arial" w:hAnsi="Arial" w:cs="Arial"/>
          <w:color w:val="000000" w:themeColor="text1"/>
          <w:szCs w:val="24"/>
        </w:rPr>
        <w:lastRenderedPageBreak/>
        <w:t>make tourism governance more stable and effective.</w:t>
      </w:r>
      <w:r w:rsidRPr="00933F90">
        <w:rPr>
          <w:rFonts w:ascii="Arial" w:hAnsi="Arial" w:cs="Arial"/>
          <w:color w:val="000000" w:themeColor="text1"/>
          <w:szCs w:val="24"/>
        </w:rPr>
        <w:br/>
      </w:r>
      <w:r w:rsidRPr="00933F90">
        <w:rPr>
          <w:rFonts w:ascii="Arial" w:hAnsi="Arial" w:cs="Arial"/>
          <w:color w:val="000000" w:themeColor="text1"/>
          <w:szCs w:val="24"/>
        </w:rPr>
        <w:br/>
        <w:t xml:space="preserve">Digital dashboards and monitoring tools also help with transparency and making smart decisions, which lets </w:t>
      </w:r>
      <w:proofErr w:type="gramStart"/>
      <w:r w:rsidRPr="00933F90">
        <w:rPr>
          <w:rFonts w:ascii="Arial" w:hAnsi="Arial" w:cs="Arial"/>
          <w:color w:val="000000" w:themeColor="text1"/>
          <w:szCs w:val="24"/>
        </w:rPr>
        <w:t>policymakers</w:t>
      </w:r>
      <w:proofErr w:type="gramEnd"/>
      <w:r w:rsidRPr="00933F90">
        <w:rPr>
          <w:rFonts w:ascii="Arial" w:hAnsi="Arial" w:cs="Arial"/>
          <w:color w:val="000000" w:themeColor="text1"/>
          <w:szCs w:val="24"/>
        </w:rPr>
        <w:t xml:space="preserve"> line up tourism planning with sustainability goals. This aligns with Baggio and Del Chiappa’s (2020) view that smart governance frameworks facilitate collaborative and evidence-based strategic planning. Overall, digital technology makes governance stronger, which helps destinations deal with sudden changes in tourism.</w:t>
      </w:r>
      <w:r w:rsidRPr="00933F90">
        <w:rPr>
          <w:rFonts w:ascii="Arial" w:hAnsi="Arial" w:cs="Arial"/>
          <w:color w:val="000000" w:themeColor="text1"/>
          <w:szCs w:val="24"/>
        </w:rPr>
        <w:br/>
      </w:r>
      <w:r w:rsidRPr="00933F90">
        <w:rPr>
          <w:rFonts w:ascii="Arial" w:hAnsi="Arial" w:cs="Arial"/>
          <w:color w:val="000000" w:themeColor="text1"/>
          <w:szCs w:val="24"/>
        </w:rPr>
        <w:br/>
        <w:t>6.4 Problems and Moral Issues</w:t>
      </w:r>
      <w:r w:rsidRPr="00933F90">
        <w:rPr>
          <w:rFonts w:ascii="Arial" w:hAnsi="Arial" w:cs="Arial"/>
          <w:color w:val="000000" w:themeColor="text1"/>
          <w:szCs w:val="24"/>
        </w:rPr>
        <w:br/>
      </w:r>
      <w:r w:rsidRPr="00933F90">
        <w:rPr>
          <w:rFonts w:ascii="Arial" w:hAnsi="Arial" w:cs="Arial"/>
          <w:color w:val="000000" w:themeColor="text1"/>
          <w:szCs w:val="24"/>
        </w:rPr>
        <w:br/>
        <w:t xml:space="preserve">The findings show that there are several problems that need to be thought about carefully, even though the benefits are clear. </w:t>
      </w:r>
      <w:proofErr w:type="spellStart"/>
      <w:r w:rsidRPr="00933F90">
        <w:rPr>
          <w:rFonts w:ascii="Arial" w:hAnsi="Arial" w:cs="Arial"/>
          <w:color w:val="000000" w:themeColor="text1"/>
          <w:szCs w:val="24"/>
        </w:rPr>
        <w:t>Yigitcanlar</w:t>
      </w:r>
      <w:proofErr w:type="spellEnd"/>
      <w:r w:rsidRPr="00933F90">
        <w:rPr>
          <w:rFonts w:ascii="Arial" w:hAnsi="Arial" w:cs="Arial"/>
          <w:color w:val="000000" w:themeColor="text1"/>
          <w:szCs w:val="24"/>
        </w:rPr>
        <w:t xml:space="preserve"> et al. (2019) brought up the same concerns about high implementation costs making it hard for developing countries to adopt new technologies. Data privacy and cybersecurity risks are also big ethical issues. As tourism becomes more digital, it's important to protect visitor information to keep trust and digital safety.</w:t>
      </w:r>
      <w:r w:rsidRPr="00933F90">
        <w:rPr>
          <w:rFonts w:ascii="Arial" w:hAnsi="Arial" w:cs="Arial"/>
          <w:color w:val="000000" w:themeColor="text1"/>
          <w:szCs w:val="24"/>
        </w:rPr>
        <w:br/>
      </w:r>
      <w:r w:rsidRPr="00933F90">
        <w:rPr>
          <w:rFonts w:ascii="Arial" w:hAnsi="Arial" w:cs="Arial"/>
          <w:color w:val="000000" w:themeColor="text1"/>
          <w:szCs w:val="24"/>
        </w:rPr>
        <w:br/>
        <w:t xml:space="preserve">Digital inequalities may also exclude some visitor groups or local communities, stopping them from fully enjoying the benefits of smart tourism. This backs up what </w:t>
      </w:r>
      <w:proofErr w:type="spellStart"/>
      <w:r w:rsidRPr="00933F90">
        <w:rPr>
          <w:rFonts w:ascii="Arial" w:hAnsi="Arial" w:cs="Arial"/>
          <w:color w:val="000000" w:themeColor="text1"/>
          <w:szCs w:val="24"/>
        </w:rPr>
        <w:t>Tussyadiah</w:t>
      </w:r>
      <w:proofErr w:type="spellEnd"/>
      <w:r w:rsidRPr="00933F90">
        <w:rPr>
          <w:rFonts w:ascii="Arial" w:hAnsi="Arial" w:cs="Arial"/>
          <w:color w:val="000000" w:themeColor="text1"/>
          <w:szCs w:val="24"/>
        </w:rPr>
        <w:t xml:space="preserve"> (2020) said about how unequal access to technology can make socioeconomic gaps bigger. Additionally, excessive dependence on digital tools may undermine cultural authenticity, affecting the social aspects of sustainability.</w:t>
      </w:r>
      <w:r w:rsidRPr="00933F90">
        <w:rPr>
          <w:rFonts w:ascii="Arial" w:hAnsi="Arial" w:cs="Arial"/>
          <w:color w:val="000000" w:themeColor="text1"/>
          <w:szCs w:val="24"/>
        </w:rPr>
        <w:br/>
      </w:r>
      <w:r w:rsidRPr="00933F90">
        <w:rPr>
          <w:rFonts w:ascii="Arial" w:hAnsi="Arial" w:cs="Arial"/>
          <w:color w:val="000000" w:themeColor="text1"/>
          <w:szCs w:val="24"/>
        </w:rPr>
        <w:lastRenderedPageBreak/>
        <w:br/>
        <w:t>These findings indicate that although technology improves sustainability, it must be incorporated responsibly and inclusively, underpinned by strong governance frameworks that emphasize equity, privacy, and cultural preservation.</w:t>
      </w:r>
      <w:r w:rsidRPr="00933F90">
        <w:rPr>
          <w:rFonts w:ascii="Arial" w:hAnsi="Arial" w:cs="Arial"/>
          <w:color w:val="000000" w:themeColor="text1"/>
          <w:szCs w:val="24"/>
        </w:rPr>
        <w:br/>
      </w:r>
      <w:r w:rsidRPr="00933F90">
        <w:rPr>
          <w:rFonts w:ascii="Arial" w:hAnsi="Arial" w:cs="Arial"/>
          <w:color w:val="000000" w:themeColor="text1"/>
          <w:szCs w:val="24"/>
        </w:rPr>
        <w:br/>
        <w:t>6.5 Combining Technology With Environmental Goals</w:t>
      </w:r>
      <w:r w:rsidRPr="00933F90">
        <w:rPr>
          <w:rFonts w:ascii="Arial" w:hAnsi="Arial" w:cs="Arial"/>
          <w:color w:val="000000" w:themeColor="text1"/>
          <w:szCs w:val="24"/>
        </w:rPr>
        <w:br/>
      </w:r>
      <w:r w:rsidRPr="00933F90">
        <w:rPr>
          <w:rFonts w:ascii="Arial" w:hAnsi="Arial" w:cs="Arial"/>
          <w:color w:val="000000" w:themeColor="text1"/>
          <w:szCs w:val="24"/>
        </w:rPr>
        <w:br/>
        <w:t>In general, the discussion supports the idea that smart technologies can be very useful for planning sustainable tourism when they are used in a way that is both ethical and integrated. Technology alone cannot ensure sustainability; it necessitates the integration of inclusive policies, community involvement, capacity development, and long-term strategic planning. Tourist spots that combine smart innovations with sustainability principles are better able to deal with environmental stress, improve the experience of visitors, and create strong tourism ecosystems.</w:t>
      </w:r>
    </w:p>
    <w:p w14:paraId="3075BFF3" w14:textId="2F44785A" w:rsidR="00DB6C49" w:rsidRDefault="00DB6C49" w:rsidP="00607C62">
      <w:pPr>
        <w:spacing w:line="480" w:lineRule="auto"/>
        <w:rPr>
          <w:rFonts w:ascii="Arial" w:hAnsi="Arial" w:cs="Arial"/>
          <w:color w:val="000000" w:themeColor="text1"/>
          <w:szCs w:val="24"/>
        </w:rPr>
      </w:pPr>
    </w:p>
    <w:p w14:paraId="35C657C0" w14:textId="77777777" w:rsidR="00933F90" w:rsidRDefault="00933F90" w:rsidP="00607C62">
      <w:pPr>
        <w:spacing w:line="480" w:lineRule="auto"/>
        <w:rPr>
          <w:rFonts w:ascii="Arial" w:hAnsi="Arial" w:cs="Arial"/>
          <w:color w:val="000000" w:themeColor="text1"/>
          <w:szCs w:val="24"/>
        </w:rPr>
      </w:pPr>
    </w:p>
    <w:p w14:paraId="34701FF2" w14:textId="77777777" w:rsidR="00933F90" w:rsidRDefault="00933F90" w:rsidP="00607C62">
      <w:pPr>
        <w:spacing w:line="480" w:lineRule="auto"/>
        <w:rPr>
          <w:rFonts w:ascii="Arial" w:hAnsi="Arial" w:cs="Arial"/>
          <w:color w:val="000000" w:themeColor="text1"/>
          <w:szCs w:val="24"/>
        </w:rPr>
      </w:pPr>
    </w:p>
    <w:p w14:paraId="58DBED90" w14:textId="77777777" w:rsidR="00933F90" w:rsidRDefault="00933F90" w:rsidP="00607C62">
      <w:pPr>
        <w:spacing w:line="480" w:lineRule="auto"/>
        <w:rPr>
          <w:rFonts w:ascii="Arial" w:hAnsi="Arial" w:cs="Arial"/>
          <w:color w:val="000000" w:themeColor="text1"/>
          <w:szCs w:val="24"/>
        </w:rPr>
      </w:pPr>
    </w:p>
    <w:p w14:paraId="0918AEA3" w14:textId="77777777" w:rsidR="00933F90" w:rsidRPr="00E023CB" w:rsidRDefault="00933F90" w:rsidP="00607C62">
      <w:pPr>
        <w:spacing w:line="480" w:lineRule="auto"/>
        <w:rPr>
          <w:rFonts w:ascii="Arial" w:hAnsi="Arial" w:cs="Arial"/>
          <w:color w:val="000000" w:themeColor="text1"/>
          <w:szCs w:val="24"/>
        </w:rPr>
      </w:pPr>
    </w:p>
    <w:p w14:paraId="2928434F" w14:textId="77777777" w:rsidR="00166C1B" w:rsidRPr="00E023CB" w:rsidRDefault="00166C1B" w:rsidP="00166C1B">
      <w:pPr>
        <w:spacing w:line="480" w:lineRule="auto"/>
        <w:rPr>
          <w:rFonts w:ascii="Arial" w:hAnsi="Arial" w:cs="Arial"/>
          <w:color w:val="000000" w:themeColor="text1"/>
          <w:szCs w:val="24"/>
        </w:rPr>
      </w:pPr>
    </w:p>
    <w:p w14:paraId="67138018" w14:textId="77777777" w:rsidR="00B61AFF" w:rsidRPr="00B61AFF" w:rsidRDefault="00933F90" w:rsidP="00B61AFF">
      <w:pPr>
        <w:spacing w:line="480" w:lineRule="auto"/>
        <w:rPr>
          <w:rFonts w:ascii="Arial" w:hAnsi="Arial" w:cs="Arial"/>
          <w:color w:val="000000" w:themeColor="text1"/>
          <w:szCs w:val="24"/>
        </w:rPr>
      </w:pPr>
      <w:bookmarkStart w:id="6" w:name="_Toc215260972"/>
      <w:r>
        <w:rPr>
          <w:rStyle w:val="Heading1Char"/>
          <w:rFonts w:ascii="Arial" w:hAnsi="Arial" w:cs="Arial"/>
          <w:b/>
          <w:bCs/>
          <w:color w:val="000000" w:themeColor="text1"/>
          <w:sz w:val="24"/>
          <w:szCs w:val="24"/>
        </w:rPr>
        <w:lastRenderedPageBreak/>
        <w:t>7</w:t>
      </w:r>
      <w:r w:rsidR="004D7D13" w:rsidRPr="00E023CB">
        <w:rPr>
          <w:rStyle w:val="Heading1Char"/>
          <w:rFonts w:ascii="Arial" w:hAnsi="Arial" w:cs="Arial"/>
          <w:b/>
          <w:bCs/>
          <w:color w:val="000000" w:themeColor="text1"/>
          <w:sz w:val="24"/>
          <w:szCs w:val="24"/>
        </w:rPr>
        <w:t xml:space="preserve">. </w:t>
      </w:r>
      <w:r w:rsidR="00023322" w:rsidRPr="00E023CB">
        <w:rPr>
          <w:rStyle w:val="Heading1Char"/>
          <w:rFonts w:ascii="Arial" w:hAnsi="Arial" w:cs="Arial"/>
          <w:b/>
          <w:bCs/>
          <w:color w:val="000000" w:themeColor="text1"/>
          <w:sz w:val="24"/>
          <w:szCs w:val="24"/>
        </w:rPr>
        <w:t>Recommendation</w:t>
      </w:r>
      <w:bookmarkEnd w:id="6"/>
      <w:r w:rsidR="00023322" w:rsidRPr="00E023CB">
        <w:rPr>
          <w:rStyle w:val="Heading1Char"/>
          <w:rFonts w:ascii="Arial" w:hAnsi="Arial" w:cs="Arial"/>
          <w:color w:val="000000" w:themeColor="text1"/>
          <w:sz w:val="24"/>
          <w:szCs w:val="24"/>
        </w:rPr>
        <w:t xml:space="preserve"> </w:t>
      </w:r>
      <w:r w:rsidR="00F11085" w:rsidRPr="00E023CB">
        <w:rPr>
          <w:rStyle w:val="Heading1Char"/>
          <w:rFonts w:ascii="Arial" w:hAnsi="Arial" w:cs="Arial"/>
          <w:color w:val="000000" w:themeColor="text1"/>
          <w:sz w:val="24"/>
          <w:szCs w:val="24"/>
        </w:rPr>
        <w:br/>
      </w:r>
      <w:r w:rsidR="00B61AFF" w:rsidRPr="00B61AFF">
        <w:rPr>
          <w:rFonts w:ascii="Arial" w:hAnsi="Arial" w:cs="Arial"/>
          <w:color w:val="000000" w:themeColor="text1"/>
          <w:szCs w:val="24"/>
        </w:rPr>
        <w:t>This report examined how smart technologies—including IoT systems, data analytics, AI, and smart city infrastructure—support sustainable tourism planning and destination management. The analysis demonstrates that technological innovation plays a transformative role in achieving sustainability goals by improving resource efficiency, enhancing visitor experience, and enabling data-driven decision-making.</w:t>
      </w:r>
    </w:p>
    <w:p w14:paraId="72261732" w14:textId="77777777" w:rsidR="00B61AFF" w:rsidRPr="00B61AFF" w:rsidRDefault="00B61AFF" w:rsidP="00B61AFF">
      <w:pPr>
        <w:spacing w:line="480" w:lineRule="auto"/>
        <w:rPr>
          <w:rFonts w:ascii="Arial" w:hAnsi="Arial" w:cs="Arial"/>
          <w:color w:val="000000" w:themeColor="text1"/>
          <w:szCs w:val="24"/>
        </w:rPr>
      </w:pPr>
      <w:r w:rsidRPr="00B61AFF">
        <w:rPr>
          <w:rFonts w:ascii="Arial" w:hAnsi="Arial" w:cs="Arial"/>
          <w:color w:val="000000" w:themeColor="text1"/>
          <w:szCs w:val="24"/>
        </w:rPr>
        <w:t>One of the most significant conclusions is that IoT and sensor technologies allow destinations to monitor environmental conditions in real time, supporting proactive interventions that reduce ecological impacts. Smart grids, renewable energy systems, and energy-efficient building technologies contribute to lowering carbon emissions, demonstrating how technology contributes directly to environmental sustainability. These advancements align tourism development with global climate goals and the principles of responsible resource management.</w:t>
      </w:r>
    </w:p>
    <w:p w14:paraId="3A54CA62" w14:textId="77777777" w:rsidR="00B61AFF" w:rsidRPr="00B61AFF" w:rsidRDefault="00B61AFF" w:rsidP="00B61AFF">
      <w:pPr>
        <w:spacing w:line="480" w:lineRule="auto"/>
        <w:rPr>
          <w:rFonts w:ascii="Arial" w:hAnsi="Arial" w:cs="Arial"/>
          <w:color w:val="000000" w:themeColor="text1"/>
          <w:szCs w:val="24"/>
        </w:rPr>
      </w:pPr>
      <w:r w:rsidRPr="00B61AFF">
        <w:rPr>
          <w:rFonts w:ascii="Arial" w:hAnsi="Arial" w:cs="Arial"/>
          <w:color w:val="000000" w:themeColor="text1"/>
          <w:szCs w:val="24"/>
        </w:rPr>
        <w:t>The report also concludes that digital technologies greatly enhance the visitor experience. Tools such as mobile applications, AR, VR, and AI-driven recommendation systems provide more personalised, convenient, and immersive travel experiences while reducing pressure on sensitive attractions. This dual benefit—enhanced satisfaction and environmental protection—illustrates the potential of technology to create sustainable tourism experiences without compromising user engagement.</w:t>
      </w:r>
    </w:p>
    <w:p w14:paraId="61E4D6C2" w14:textId="77777777" w:rsidR="00B61AFF" w:rsidRPr="00B61AFF" w:rsidRDefault="00B61AFF" w:rsidP="00B61AFF">
      <w:pPr>
        <w:spacing w:line="480" w:lineRule="auto"/>
        <w:rPr>
          <w:rFonts w:ascii="Arial" w:hAnsi="Arial" w:cs="Arial"/>
          <w:color w:val="000000" w:themeColor="text1"/>
          <w:szCs w:val="24"/>
        </w:rPr>
      </w:pPr>
      <w:r w:rsidRPr="00B61AFF">
        <w:rPr>
          <w:rFonts w:ascii="Arial" w:hAnsi="Arial" w:cs="Arial"/>
          <w:color w:val="000000" w:themeColor="text1"/>
          <w:szCs w:val="24"/>
        </w:rPr>
        <w:t>Data-driven governance emerges as another crucial outcome. Big data and AI enable policymakers to anticipate demand, manage congestion, and create targeted sustainability strategies. This strengthens resilience, transparency, and long-term planning capabilities for tourism authorities.</w:t>
      </w:r>
    </w:p>
    <w:p w14:paraId="230FC36B" w14:textId="77777777" w:rsidR="00B61AFF" w:rsidRPr="00B61AFF" w:rsidRDefault="00B61AFF" w:rsidP="00B61AFF">
      <w:pPr>
        <w:spacing w:line="480" w:lineRule="auto"/>
        <w:rPr>
          <w:rFonts w:ascii="Arial" w:hAnsi="Arial" w:cs="Arial"/>
          <w:color w:val="000000" w:themeColor="text1"/>
          <w:szCs w:val="24"/>
        </w:rPr>
      </w:pPr>
      <w:r w:rsidRPr="00B61AFF">
        <w:rPr>
          <w:rFonts w:ascii="Arial" w:hAnsi="Arial" w:cs="Arial"/>
          <w:color w:val="000000" w:themeColor="text1"/>
          <w:szCs w:val="24"/>
        </w:rPr>
        <w:lastRenderedPageBreak/>
        <w:t>However, the report also underscores the challenges associated with smart tourism adoption, including high implementation costs, data privacy concerns, digital inequality, and the risk of losing cultural authenticity. These challenges highlight the need for ethical, inclusive, and well-regulated implementation frameworks.</w:t>
      </w:r>
    </w:p>
    <w:p w14:paraId="2EC8ABC6" w14:textId="77777777" w:rsidR="00B61AFF" w:rsidRPr="00B61AFF" w:rsidRDefault="00B61AFF" w:rsidP="00B61AFF">
      <w:pPr>
        <w:spacing w:line="480" w:lineRule="auto"/>
        <w:rPr>
          <w:rFonts w:ascii="Arial" w:hAnsi="Arial" w:cs="Arial"/>
          <w:color w:val="000000" w:themeColor="text1"/>
          <w:szCs w:val="24"/>
        </w:rPr>
      </w:pPr>
      <w:r w:rsidRPr="00B61AFF">
        <w:rPr>
          <w:rFonts w:ascii="Arial" w:hAnsi="Arial" w:cs="Arial"/>
          <w:color w:val="000000" w:themeColor="text1"/>
          <w:szCs w:val="24"/>
        </w:rPr>
        <w:t>In conclusion, smart technologies offer powerful tools for creating sustainable, resilient, and future-ready tourism destinations. When integrated with strong governance, community involvement, and sustainability principles, these technologies can help destinations achieve ecological balance, enhance visitor experiences, and build competitive advantages in a rapidly evolving global tourism landscape.</w:t>
      </w:r>
    </w:p>
    <w:p w14:paraId="0E9DE48E" w14:textId="6372A4D8" w:rsidR="00521AAF" w:rsidRDefault="00521AAF" w:rsidP="00DF0448">
      <w:pPr>
        <w:spacing w:line="480" w:lineRule="auto"/>
        <w:rPr>
          <w:rFonts w:ascii="Arial" w:hAnsi="Arial" w:cs="Arial"/>
          <w:color w:val="000000" w:themeColor="text1"/>
          <w:szCs w:val="24"/>
        </w:rPr>
      </w:pPr>
    </w:p>
    <w:p w14:paraId="146853D2" w14:textId="77777777" w:rsidR="00B61AFF" w:rsidRDefault="00B61AFF" w:rsidP="00DF0448">
      <w:pPr>
        <w:spacing w:line="480" w:lineRule="auto"/>
        <w:rPr>
          <w:rFonts w:ascii="Arial" w:hAnsi="Arial" w:cs="Arial"/>
          <w:color w:val="000000" w:themeColor="text1"/>
          <w:szCs w:val="24"/>
        </w:rPr>
      </w:pPr>
    </w:p>
    <w:p w14:paraId="033A9EB0" w14:textId="77777777" w:rsidR="00B61AFF" w:rsidRDefault="00B61AFF" w:rsidP="00DF0448">
      <w:pPr>
        <w:spacing w:line="480" w:lineRule="auto"/>
        <w:rPr>
          <w:rFonts w:ascii="Arial" w:hAnsi="Arial" w:cs="Arial"/>
          <w:color w:val="000000" w:themeColor="text1"/>
          <w:szCs w:val="24"/>
        </w:rPr>
      </w:pPr>
    </w:p>
    <w:p w14:paraId="74545121" w14:textId="77777777" w:rsidR="00B61AFF" w:rsidRDefault="00B61AFF" w:rsidP="00DF0448">
      <w:pPr>
        <w:spacing w:line="480" w:lineRule="auto"/>
        <w:rPr>
          <w:rFonts w:ascii="Arial" w:hAnsi="Arial" w:cs="Arial"/>
          <w:color w:val="000000" w:themeColor="text1"/>
          <w:szCs w:val="24"/>
        </w:rPr>
      </w:pPr>
    </w:p>
    <w:p w14:paraId="1C1BD3DD" w14:textId="77777777" w:rsidR="00B61AFF" w:rsidRDefault="00B61AFF" w:rsidP="00DF0448">
      <w:pPr>
        <w:spacing w:line="480" w:lineRule="auto"/>
        <w:rPr>
          <w:rFonts w:ascii="Arial" w:hAnsi="Arial" w:cs="Arial"/>
          <w:color w:val="000000" w:themeColor="text1"/>
          <w:szCs w:val="24"/>
        </w:rPr>
      </w:pPr>
    </w:p>
    <w:p w14:paraId="56348BCE" w14:textId="77777777" w:rsidR="00B61AFF" w:rsidRDefault="00B61AFF" w:rsidP="00DF0448">
      <w:pPr>
        <w:spacing w:line="480" w:lineRule="auto"/>
        <w:rPr>
          <w:rFonts w:ascii="Arial" w:hAnsi="Arial" w:cs="Arial"/>
          <w:color w:val="000000" w:themeColor="text1"/>
          <w:szCs w:val="24"/>
        </w:rPr>
      </w:pPr>
    </w:p>
    <w:p w14:paraId="2963550D" w14:textId="77777777" w:rsidR="00B61AFF" w:rsidRDefault="00B61AFF" w:rsidP="00DF0448">
      <w:pPr>
        <w:spacing w:line="480" w:lineRule="auto"/>
        <w:rPr>
          <w:rFonts w:ascii="Arial" w:hAnsi="Arial" w:cs="Arial"/>
          <w:color w:val="000000" w:themeColor="text1"/>
          <w:szCs w:val="24"/>
        </w:rPr>
      </w:pPr>
    </w:p>
    <w:p w14:paraId="5FC8D328" w14:textId="77777777" w:rsidR="00B61AFF" w:rsidRDefault="00B61AFF" w:rsidP="00DF0448">
      <w:pPr>
        <w:spacing w:line="480" w:lineRule="auto"/>
        <w:rPr>
          <w:rFonts w:ascii="Arial" w:hAnsi="Arial" w:cs="Arial"/>
          <w:color w:val="000000" w:themeColor="text1"/>
          <w:szCs w:val="24"/>
        </w:rPr>
      </w:pPr>
    </w:p>
    <w:p w14:paraId="26C23FC8" w14:textId="77777777" w:rsidR="00B61AFF" w:rsidRDefault="00B61AFF" w:rsidP="00DF0448">
      <w:pPr>
        <w:spacing w:line="480" w:lineRule="auto"/>
        <w:rPr>
          <w:rFonts w:ascii="Arial" w:hAnsi="Arial" w:cs="Arial"/>
          <w:color w:val="000000" w:themeColor="text1"/>
          <w:szCs w:val="24"/>
        </w:rPr>
      </w:pPr>
    </w:p>
    <w:p w14:paraId="5579F9D3" w14:textId="77777777" w:rsidR="00B61AFF" w:rsidRPr="00521AAF" w:rsidRDefault="00B61AFF" w:rsidP="00DF0448">
      <w:pPr>
        <w:spacing w:line="480" w:lineRule="auto"/>
        <w:rPr>
          <w:rFonts w:ascii="Arial" w:hAnsi="Arial" w:cs="Arial"/>
          <w:color w:val="000000" w:themeColor="text1"/>
          <w:szCs w:val="24"/>
        </w:rPr>
      </w:pPr>
    </w:p>
    <w:p w14:paraId="28931010" w14:textId="77777777" w:rsidR="00391380" w:rsidRPr="00E023CB" w:rsidRDefault="00391380" w:rsidP="00013DBD">
      <w:pPr>
        <w:spacing w:line="480" w:lineRule="auto"/>
        <w:rPr>
          <w:rFonts w:ascii="Arial" w:hAnsi="Arial" w:cs="Arial"/>
          <w:color w:val="000000" w:themeColor="text1"/>
          <w:szCs w:val="24"/>
          <w:lang w:val="en-US"/>
        </w:rPr>
      </w:pPr>
    </w:p>
    <w:p w14:paraId="0881047A" w14:textId="17472BCF" w:rsidR="004D7D13" w:rsidRPr="00E023CB" w:rsidRDefault="004D7D13" w:rsidP="00013DBD">
      <w:pPr>
        <w:pStyle w:val="Heading1"/>
        <w:spacing w:line="480" w:lineRule="auto"/>
        <w:rPr>
          <w:rFonts w:ascii="Arial" w:hAnsi="Arial" w:cs="Arial"/>
          <w:b/>
          <w:bCs/>
          <w:color w:val="000000" w:themeColor="text1"/>
          <w:sz w:val="24"/>
          <w:szCs w:val="24"/>
        </w:rPr>
      </w:pPr>
      <w:bookmarkStart w:id="7" w:name="_Toc215260974"/>
      <w:r w:rsidRPr="00E023CB">
        <w:rPr>
          <w:rFonts w:ascii="Arial" w:hAnsi="Arial" w:cs="Arial"/>
          <w:b/>
          <w:bCs/>
          <w:color w:val="000000" w:themeColor="text1"/>
          <w:sz w:val="24"/>
          <w:szCs w:val="24"/>
        </w:rPr>
        <w:lastRenderedPageBreak/>
        <w:t>Reference List</w:t>
      </w:r>
      <w:bookmarkEnd w:id="7"/>
      <w:r w:rsidRPr="00E023CB">
        <w:rPr>
          <w:rFonts w:ascii="Arial" w:hAnsi="Arial" w:cs="Arial"/>
          <w:b/>
          <w:bCs/>
          <w:color w:val="000000" w:themeColor="text1"/>
          <w:sz w:val="24"/>
          <w:szCs w:val="24"/>
        </w:rPr>
        <w:t xml:space="preserve"> </w:t>
      </w:r>
    </w:p>
    <w:p w14:paraId="4494CA69"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Ashrafi, M., </w:t>
      </w:r>
      <w:proofErr w:type="spellStart"/>
      <w:r w:rsidRPr="00B61AFF">
        <w:rPr>
          <w:rFonts w:ascii="Arial" w:hAnsi="Arial" w:cs="Arial"/>
          <w:szCs w:val="24"/>
        </w:rPr>
        <w:t>Ravasan</w:t>
      </w:r>
      <w:proofErr w:type="spellEnd"/>
      <w:r w:rsidRPr="00B61AFF">
        <w:rPr>
          <w:rFonts w:ascii="Arial" w:hAnsi="Arial" w:cs="Arial"/>
          <w:szCs w:val="24"/>
        </w:rPr>
        <w:t xml:space="preserve">, A. Z., </w:t>
      </w:r>
      <w:proofErr w:type="spellStart"/>
      <w:r w:rsidRPr="00B61AFF">
        <w:rPr>
          <w:rFonts w:ascii="Arial" w:hAnsi="Arial" w:cs="Arial"/>
          <w:szCs w:val="24"/>
        </w:rPr>
        <w:t>Trkman</w:t>
      </w:r>
      <w:proofErr w:type="spellEnd"/>
      <w:r w:rsidRPr="00B61AFF">
        <w:rPr>
          <w:rFonts w:ascii="Arial" w:hAnsi="Arial" w:cs="Arial"/>
          <w:szCs w:val="24"/>
        </w:rPr>
        <w:t xml:space="preserve">, P., Afshari, S., &amp; Arab, A. (2019). The role of smart technologies in improving energy efficiency in the hospitality industry. </w:t>
      </w:r>
      <w:r w:rsidRPr="00B61AFF">
        <w:rPr>
          <w:rFonts w:ascii="Arial" w:hAnsi="Arial" w:cs="Arial"/>
          <w:i/>
          <w:iCs/>
          <w:szCs w:val="24"/>
        </w:rPr>
        <w:t>Energy and Buildings, 199</w:t>
      </w:r>
      <w:r w:rsidRPr="00B61AFF">
        <w:rPr>
          <w:rFonts w:ascii="Arial" w:hAnsi="Arial" w:cs="Arial"/>
          <w:szCs w:val="24"/>
        </w:rPr>
        <w:t>, 444–454. https://doi.org/10.1016/j.enbuild.2019.06.025</w:t>
      </w:r>
    </w:p>
    <w:p w14:paraId="1B25EBEC"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Baggio, R., &amp; Del Chiappa, G. (2020). Smart tourism destinations: A critical reflection. </w:t>
      </w:r>
      <w:r w:rsidRPr="00B61AFF">
        <w:rPr>
          <w:rFonts w:ascii="Arial" w:hAnsi="Arial" w:cs="Arial"/>
          <w:i/>
          <w:iCs/>
          <w:szCs w:val="24"/>
        </w:rPr>
        <w:t>Annals of Tourism Research, 84</w:t>
      </w:r>
      <w:r w:rsidRPr="00B61AFF">
        <w:rPr>
          <w:rFonts w:ascii="Arial" w:hAnsi="Arial" w:cs="Arial"/>
          <w:szCs w:val="24"/>
        </w:rPr>
        <w:t>, 102993. https://doi.org/10.1016/j.annals.2020.102993</w:t>
      </w:r>
    </w:p>
    <w:p w14:paraId="18D8850B"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Benali, H., Kabbaj, M. I., &amp; Okar, C. (2020). Smart mobility for sustainable tourism: A review. </w:t>
      </w:r>
      <w:r w:rsidRPr="00B61AFF">
        <w:rPr>
          <w:rFonts w:ascii="Arial" w:hAnsi="Arial" w:cs="Arial"/>
          <w:i/>
          <w:iCs/>
          <w:szCs w:val="24"/>
        </w:rPr>
        <w:t>Sustainable Cities and Society, 61</w:t>
      </w:r>
      <w:r w:rsidRPr="00B61AFF">
        <w:rPr>
          <w:rFonts w:ascii="Arial" w:hAnsi="Arial" w:cs="Arial"/>
          <w:szCs w:val="24"/>
        </w:rPr>
        <w:t>, 102343. https://doi.org/10.1016/j.scs.2020.102343</w:t>
      </w:r>
    </w:p>
    <w:p w14:paraId="4574B556"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Braun, V., &amp; Clarke, V. (2019). Reflecting on reflexive thematic analysis. </w:t>
      </w:r>
      <w:r w:rsidRPr="00B61AFF">
        <w:rPr>
          <w:rFonts w:ascii="Arial" w:hAnsi="Arial" w:cs="Arial"/>
          <w:i/>
          <w:iCs/>
          <w:szCs w:val="24"/>
        </w:rPr>
        <w:t>Qualitative Research in Sport, Exercise and Health, 11</w:t>
      </w:r>
      <w:r w:rsidRPr="00B61AFF">
        <w:rPr>
          <w:rFonts w:ascii="Arial" w:hAnsi="Arial" w:cs="Arial"/>
          <w:szCs w:val="24"/>
        </w:rPr>
        <w:t>(4), 589–597. https://doi.org/10.1080/2159676X.2019.1628806</w:t>
      </w:r>
    </w:p>
    <w:p w14:paraId="295D82E1" w14:textId="77777777" w:rsidR="00B61AFF" w:rsidRPr="00B61AFF" w:rsidRDefault="00B61AFF" w:rsidP="00B61AFF">
      <w:pPr>
        <w:spacing w:line="480" w:lineRule="auto"/>
        <w:rPr>
          <w:rFonts w:ascii="Arial" w:hAnsi="Arial" w:cs="Arial"/>
          <w:szCs w:val="24"/>
        </w:rPr>
      </w:pPr>
      <w:proofErr w:type="spellStart"/>
      <w:r w:rsidRPr="00B61AFF">
        <w:rPr>
          <w:rFonts w:ascii="Arial" w:hAnsi="Arial" w:cs="Arial"/>
          <w:szCs w:val="24"/>
        </w:rPr>
        <w:t>Buhalis</w:t>
      </w:r>
      <w:proofErr w:type="spellEnd"/>
      <w:r w:rsidRPr="00B61AFF">
        <w:rPr>
          <w:rFonts w:ascii="Arial" w:hAnsi="Arial" w:cs="Arial"/>
          <w:szCs w:val="24"/>
        </w:rPr>
        <w:t xml:space="preserve">, D. (2020). Technology in tourism: From information communication technologies to </w:t>
      </w:r>
      <w:proofErr w:type="spellStart"/>
      <w:r w:rsidRPr="00B61AFF">
        <w:rPr>
          <w:rFonts w:ascii="Arial" w:hAnsi="Arial" w:cs="Arial"/>
          <w:szCs w:val="24"/>
        </w:rPr>
        <w:t>eTourism</w:t>
      </w:r>
      <w:proofErr w:type="spellEnd"/>
      <w:r w:rsidRPr="00B61AFF">
        <w:rPr>
          <w:rFonts w:ascii="Arial" w:hAnsi="Arial" w:cs="Arial"/>
          <w:szCs w:val="24"/>
        </w:rPr>
        <w:t xml:space="preserve"> and smart tourism. </w:t>
      </w:r>
      <w:r w:rsidRPr="00B61AFF">
        <w:rPr>
          <w:rFonts w:ascii="Arial" w:hAnsi="Arial" w:cs="Arial"/>
          <w:i/>
          <w:iCs/>
          <w:szCs w:val="24"/>
        </w:rPr>
        <w:t>Tourism Review, 75</w:t>
      </w:r>
      <w:r w:rsidRPr="00B61AFF">
        <w:rPr>
          <w:rFonts w:ascii="Arial" w:hAnsi="Arial" w:cs="Arial"/>
          <w:szCs w:val="24"/>
        </w:rPr>
        <w:t>(1), 7–20. https://doi.org/10.1108/TR-06-2019-0258</w:t>
      </w:r>
    </w:p>
    <w:p w14:paraId="0372B507" w14:textId="77777777" w:rsidR="00B61AFF" w:rsidRPr="00B61AFF" w:rsidRDefault="00B61AFF" w:rsidP="00B61AFF">
      <w:pPr>
        <w:spacing w:line="480" w:lineRule="auto"/>
        <w:rPr>
          <w:rFonts w:ascii="Arial" w:hAnsi="Arial" w:cs="Arial"/>
          <w:szCs w:val="24"/>
        </w:rPr>
      </w:pPr>
      <w:proofErr w:type="spellStart"/>
      <w:r w:rsidRPr="00B61AFF">
        <w:rPr>
          <w:rFonts w:ascii="Arial" w:hAnsi="Arial" w:cs="Arial"/>
          <w:szCs w:val="24"/>
        </w:rPr>
        <w:t>Buhalis</w:t>
      </w:r>
      <w:proofErr w:type="spellEnd"/>
      <w:r w:rsidRPr="00B61AFF">
        <w:rPr>
          <w:rFonts w:ascii="Arial" w:hAnsi="Arial" w:cs="Arial"/>
          <w:szCs w:val="24"/>
        </w:rPr>
        <w:t xml:space="preserve">, D., &amp; </w:t>
      </w:r>
      <w:proofErr w:type="spellStart"/>
      <w:r w:rsidRPr="00B61AFF">
        <w:rPr>
          <w:rFonts w:ascii="Arial" w:hAnsi="Arial" w:cs="Arial"/>
          <w:szCs w:val="24"/>
        </w:rPr>
        <w:t>Amaranggana</w:t>
      </w:r>
      <w:proofErr w:type="spellEnd"/>
      <w:r w:rsidRPr="00B61AFF">
        <w:rPr>
          <w:rFonts w:ascii="Arial" w:hAnsi="Arial" w:cs="Arial"/>
          <w:szCs w:val="24"/>
        </w:rPr>
        <w:t xml:space="preserve">, A. (2015). Smart tourism destinations. In I. </w:t>
      </w:r>
      <w:proofErr w:type="spellStart"/>
      <w:r w:rsidRPr="00B61AFF">
        <w:rPr>
          <w:rFonts w:ascii="Arial" w:hAnsi="Arial" w:cs="Arial"/>
          <w:szCs w:val="24"/>
        </w:rPr>
        <w:t>Tussyadiah</w:t>
      </w:r>
      <w:proofErr w:type="spellEnd"/>
      <w:r w:rsidRPr="00B61AFF">
        <w:rPr>
          <w:rFonts w:ascii="Arial" w:hAnsi="Arial" w:cs="Arial"/>
          <w:szCs w:val="24"/>
        </w:rPr>
        <w:t xml:space="preserve"> &amp; A. </w:t>
      </w:r>
      <w:proofErr w:type="spellStart"/>
      <w:r w:rsidRPr="00B61AFF">
        <w:rPr>
          <w:rFonts w:ascii="Arial" w:hAnsi="Arial" w:cs="Arial"/>
          <w:szCs w:val="24"/>
        </w:rPr>
        <w:t>Inversini</w:t>
      </w:r>
      <w:proofErr w:type="spellEnd"/>
      <w:r w:rsidRPr="00B61AFF">
        <w:rPr>
          <w:rFonts w:ascii="Arial" w:hAnsi="Arial" w:cs="Arial"/>
          <w:szCs w:val="24"/>
        </w:rPr>
        <w:t xml:space="preserve"> (Eds.), </w:t>
      </w:r>
      <w:r w:rsidRPr="00B61AFF">
        <w:rPr>
          <w:rFonts w:ascii="Arial" w:hAnsi="Arial" w:cs="Arial"/>
          <w:i/>
          <w:iCs/>
          <w:szCs w:val="24"/>
        </w:rPr>
        <w:t>Information and communication technologies in tourism 2015</w:t>
      </w:r>
      <w:r w:rsidRPr="00B61AFF">
        <w:rPr>
          <w:rFonts w:ascii="Arial" w:hAnsi="Arial" w:cs="Arial"/>
          <w:szCs w:val="24"/>
        </w:rPr>
        <w:t xml:space="preserve"> (pp. 553–564). Springer. https://doi.org/10.1007/978-3-319-14343-9_40</w:t>
      </w:r>
    </w:p>
    <w:p w14:paraId="6297855D"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Creswell, J. W., &amp; Creswell, J. D. (2018). </w:t>
      </w:r>
      <w:r w:rsidRPr="00B61AFF">
        <w:rPr>
          <w:rFonts w:ascii="Arial" w:hAnsi="Arial" w:cs="Arial"/>
          <w:i/>
          <w:iCs/>
          <w:szCs w:val="24"/>
        </w:rPr>
        <w:t xml:space="preserve">Research design: Qualitative, quantitative, and mixed methods </w:t>
      </w:r>
      <w:proofErr w:type="gramStart"/>
      <w:r w:rsidRPr="00B61AFF">
        <w:rPr>
          <w:rFonts w:ascii="Arial" w:hAnsi="Arial" w:cs="Arial"/>
          <w:i/>
          <w:iCs/>
          <w:szCs w:val="24"/>
        </w:rPr>
        <w:t>approaches</w:t>
      </w:r>
      <w:proofErr w:type="gramEnd"/>
      <w:r w:rsidRPr="00B61AFF">
        <w:rPr>
          <w:rFonts w:ascii="Arial" w:hAnsi="Arial" w:cs="Arial"/>
          <w:szCs w:val="24"/>
        </w:rPr>
        <w:t xml:space="preserve"> (5th ed.). SAGE Publications.</w:t>
      </w:r>
    </w:p>
    <w:p w14:paraId="69E426FC" w14:textId="77777777" w:rsidR="00B61AFF" w:rsidRPr="00B61AFF" w:rsidRDefault="00B61AFF" w:rsidP="00B61AFF">
      <w:pPr>
        <w:spacing w:line="480" w:lineRule="auto"/>
        <w:rPr>
          <w:rFonts w:ascii="Arial" w:hAnsi="Arial" w:cs="Arial"/>
          <w:szCs w:val="24"/>
        </w:rPr>
      </w:pPr>
      <w:proofErr w:type="spellStart"/>
      <w:r w:rsidRPr="00B61AFF">
        <w:rPr>
          <w:rFonts w:ascii="Arial" w:hAnsi="Arial" w:cs="Arial"/>
          <w:szCs w:val="24"/>
        </w:rPr>
        <w:lastRenderedPageBreak/>
        <w:t>Gössling</w:t>
      </w:r>
      <w:proofErr w:type="spellEnd"/>
      <w:r w:rsidRPr="00B61AFF">
        <w:rPr>
          <w:rFonts w:ascii="Arial" w:hAnsi="Arial" w:cs="Arial"/>
          <w:szCs w:val="24"/>
        </w:rPr>
        <w:t xml:space="preserve">, S., &amp; Higham, J. (2021). The future of tourism after COVID-19: Sustainable and smart tourism perspectives. </w:t>
      </w:r>
      <w:r w:rsidRPr="00B61AFF">
        <w:rPr>
          <w:rFonts w:ascii="Arial" w:hAnsi="Arial" w:cs="Arial"/>
          <w:i/>
          <w:iCs/>
          <w:szCs w:val="24"/>
        </w:rPr>
        <w:t>Journal of Sustainable Tourism, 29</w:t>
      </w:r>
      <w:r w:rsidRPr="00B61AFF">
        <w:rPr>
          <w:rFonts w:ascii="Arial" w:hAnsi="Arial" w:cs="Arial"/>
          <w:szCs w:val="24"/>
        </w:rPr>
        <w:t>(9), 1627–1635. https://doi.org/10.1080/09669582.2021.1873355</w:t>
      </w:r>
    </w:p>
    <w:p w14:paraId="70B88875" w14:textId="77777777" w:rsidR="00B61AFF" w:rsidRPr="00B61AFF" w:rsidRDefault="00B61AFF" w:rsidP="00B61AFF">
      <w:pPr>
        <w:spacing w:line="480" w:lineRule="auto"/>
        <w:rPr>
          <w:rFonts w:ascii="Arial" w:hAnsi="Arial" w:cs="Arial"/>
          <w:szCs w:val="24"/>
        </w:rPr>
      </w:pPr>
      <w:proofErr w:type="spellStart"/>
      <w:r w:rsidRPr="00B61AFF">
        <w:rPr>
          <w:rFonts w:ascii="Arial" w:hAnsi="Arial" w:cs="Arial"/>
          <w:szCs w:val="24"/>
        </w:rPr>
        <w:t>Gössling</w:t>
      </w:r>
      <w:proofErr w:type="spellEnd"/>
      <w:r w:rsidRPr="00B61AFF">
        <w:rPr>
          <w:rFonts w:ascii="Arial" w:hAnsi="Arial" w:cs="Arial"/>
          <w:szCs w:val="24"/>
        </w:rPr>
        <w:t xml:space="preserve">, S., Scott, D., &amp; Hall, C. M. (2019). Tourism and sustainability: Principles to practice. </w:t>
      </w:r>
      <w:r w:rsidRPr="00B61AFF">
        <w:rPr>
          <w:rFonts w:ascii="Arial" w:hAnsi="Arial" w:cs="Arial"/>
          <w:i/>
          <w:iCs/>
          <w:szCs w:val="24"/>
        </w:rPr>
        <w:t>Routledge</w:t>
      </w:r>
      <w:r w:rsidRPr="00B61AFF">
        <w:rPr>
          <w:rFonts w:ascii="Arial" w:hAnsi="Arial" w:cs="Arial"/>
          <w:szCs w:val="24"/>
        </w:rPr>
        <w:t>. https://doi.org/10.4324/9781351058190</w:t>
      </w:r>
    </w:p>
    <w:p w14:paraId="7257D475" w14:textId="77777777" w:rsidR="00B61AFF" w:rsidRPr="00B61AFF" w:rsidRDefault="00B61AFF" w:rsidP="00B61AFF">
      <w:pPr>
        <w:spacing w:line="480" w:lineRule="auto"/>
        <w:rPr>
          <w:rFonts w:ascii="Arial" w:hAnsi="Arial" w:cs="Arial"/>
          <w:szCs w:val="24"/>
        </w:rPr>
      </w:pPr>
      <w:proofErr w:type="spellStart"/>
      <w:r w:rsidRPr="00B61AFF">
        <w:rPr>
          <w:rFonts w:ascii="Arial" w:hAnsi="Arial" w:cs="Arial"/>
          <w:szCs w:val="24"/>
        </w:rPr>
        <w:t>Gretzel</w:t>
      </w:r>
      <w:proofErr w:type="spellEnd"/>
      <w:r w:rsidRPr="00B61AFF">
        <w:rPr>
          <w:rFonts w:ascii="Arial" w:hAnsi="Arial" w:cs="Arial"/>
          <w:szCs w:val="24"/>
        </w:rPr>
        <w:t xml:space="preserve">, U. (2018). From smart destinations to smart tourism regions. </w:t>
      </w:r>
      <w:r w:rsidRPr="00B61AFF">
        <w:rPr>
          <w:rFonts w:ascii="Arial" w:hAnsi="Arial" w:cs="Arial"/>
          <w:i/>
          <w:iCs/>
          <w:szCs w:val="24"/>
        </w:rPr>
        <w:t>Investigative Management Review, 23</w:t>
      </w:r>
      <w:r w:rsidRPr="00B61AFF">
        <w:rPr>
          <w:rFonts w:ascii="Arial" w:hAnsi="Arial" w:cs="Arial"/>
          <w:szCs w:val="24"/>
        </w:rPr>
        <w:t>(2), 66–72.</w:t>
      </w:r>
    </w:p>
    <w:p w14:paraId="2E7E7255" w14:textId="77777777" w:rsidR="00B61AFF" w:rsidRPr="00B61AFF" w:rsidRDefault="00B61AFF" w:rsidP="00B61AFF">
      <w:pPr>
        <w:spacing w:line="480" w:lineRule="auto"/>
        <w:rPr>
          <w:rFonts w:ascii="Arial" w:hAnsi="Arial" w:cs="Arial"/>
          <w:szCs w:val="24"/>
        </w:rPr>
      </w:pPr>
      <w:proofErr w:type="spellStart"/>
      <w:r w:rsidRPr="00B61AFF">
        <w:rPr>
          <w:rFonts w:ascii="Arial" w:hAnsi="Arial" w:cs="Arial"/>
          <w:szCs w:val="24"/>
        </w:rPr>
        <w:t>Gretzel</w:t>
      </w:r>
      <w:proofErr w:type="spellEnd"/>
      <w:r w:rsidRPr="00B61AFF">
        <w:rPr>
          <w:rFonts w:ascii="Arial" w:hAnsi="Arial" w:cs="Arial"/>
          <w:szCs w:val="24"/>
        </w:rPr>
        <w:t xml:space="preserve">, U., Sigala, M., Xiang, Z., &amp; Koo, C. (2015). Smart tourism: Foundations and developments. </w:t>
      </w:r>
      <w:r w:rsidRPr="00B61AFF">
        <w:rPr>
          <w:rFonts w:ascii="Arial" w:hAnsi="Arial" w:cs="Arial"/>
          <w:i/>
          <w:iCs/>
          <w:szCs w:val="24"/>
        </w:rPr>
        <w:t>Electronic Markets, 25</w:t>
      </w:r>
      <w:r w:rsidRPr="00B61AFF">
        <w:rPr>
          <w:rFonts w:ascii="Arial" w:hAnsi="Arial" w:cs="Arial"/>
          <w:szCs w:val="24"/>
        </w:rPr>
        <w:t xml:space="preserve">(3), 179–188. </w:t>
      </w:r>
      <w:hyperlink r:id="rId7" w:tgtFrame="_new" w:history="1">
        <w:r w:rsidRPr="00B61AFF">
          <w:rPr>
            <w:rStyle w:val="Hyperlink"/>
            <w:rFonts w:ascii="Arial" w:hAnsi="Arial" w:cs="Arial"/>
            <w:szCs w:val="24"/>
          </w:rPr>
          <w:t>https://doi.org/10.1007/s12525-015-0196-8</w:t>
        </w:r>
      </w:hyperlink>
    </w:p>
    <w:p w14:paraId="43F4FB06"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Han, H., Lee, S., &amp; Hyun, S. S. (2019). The role of personalised environmental communication in promoting sustainable behaviours among tourists. </w:t>
      </w:r>
      <w:r w:rsidRPr="00B61AFF">
        <w:rPr>
          <w:rFonts w:ascii="Arial" w:hAnsi="Arial" w:cs="Arial"/>
          <w:i/>
          <w:iCs/>
          <w:szCs w:val="24"/>
        </w:rPr>
        <w:t>Journal of Travel Research, 58</w:t>
      </w:r>
      <w:r w:rsidRPr="00B61AFF">
        <w:rPr>
          <w:rFonts w:ascii="Arial" w:hAnsi="Arial" w:cs="Arial"/>
          <w:szCs w:val="24"/>
        </w:rPr>
        <w:t>(8), 1236–1252. https://doi.org/10.1177/0047287518807588</w:t>
      </w:r>
    </w:p>
    <w:p w14:paraId="284EEE59"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Hunter, C., Chung, A., &amp; </w:t>
      </w:r>
      <w:proofErr w:type="spellStart"/>
      <w:r w:rsidRPr="00B61AFF">
        <w:rPr>
          <w:rFonts w:ascii="Arial" w:hAnsi="Arial" w:cs="Arial"/>
          <w:szCs w:val="24"/>
        </w:rPr>
        <w:t>Gretzel</w:t>
      </w:r>
      <w:proofErr w:type="spellEnd"/>
      <w:r w:rsidRPr="00B61AFF">
        <w:rPr>
          <w:rFonts w:ascii="Arial" w:hAnsi="Arial" w:cs="Arial"/>
          <w:szCs w:val="24"/>
        </w:rPr>
        <w:t xml:space="preserve">, U. (2021). IoT applications in sustainable destination management. </w:t>
      </w:r>
      <w:r w:rsidRPr="00B61AFF">
        <w:rPr>
          <w:rFonts w:ascii="Arial" w:hAnsi="Arial" w:cs="Arial"/>
          <w:i/>
          <w:iCs/>
          <w:szCs w:val="24"/>
        </w:rPr>
        <w:t>Journal of Destination Marketing &amp; Management, 20</w:t>
      </w:r>
      <w:r w:rsidRPr="00B61AFF">
        <w:rPr>
          <w:rFonts w:ascii="Arial" w:hAnsi="Arial" w:cs="Arial"/>
          <w:szCs w:val="24"/>
        </w:rPr>
        <w:t>, 100615. https://doi.org/10.1016/j.jdmm.2021.100615</w:t>
      </w:r>
    </w:p>
    <w:p w14:paraId="771A85A6"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Johnston, M. P. (2017). Secondary data analysis: A method of which the time has come. </w:t>
      </w:r>
      <w:r w:rsidRPr="00B61AFF">
        <w:rPr>
          <w:rFonts w:ascii="Arial" w:hAnsi="Arial" w:cs="Arial"/>
          <w:i/>
          <w:iCs/>
          <w:szCs w:val="24"/>
        </w:rPr>
        <w:t>Qualitative and Quantitative Methods in Libraries, 3</w:t>
      </w:r>
      <w:r w:rsidRPr="00B61AFF">
        <w:rPr>
          <w:rFonts w:ascii="Arial" w:hAnsi="Arial" w:cs="Arial"/>
          <w:szCs w:val="24"/>
        </w:rPr>
        <w:t>(3), 619–626.</w:t>
      </w:r>
    </w:p>
    <w:p w14:paraId="4F862FC8"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Khan, M. S., Woo, M., Nam, K., &amp; </w:t>
      </w:r>
      <w:proofErr w:type="spellStart"/>
      <w:r w:rsidRPr="00B61AFF">
        <w:rPr>
          <w:rFonts w:ascii="Arial" w:hAnsi="Arial" w:cs="Arial"/>
          <w:szCs w:val="24"/>
        </w:rPr>
        <w:t>Chathoth</w:t>
      </w:r>
      <w:proofErr w:type="spellEnd"/>
      <w:r w:rsidRPr="00B61AFF">
        <w:rPr>
          <w:rFonts w:ascii="Arial" w:hAnsi="Arial" w:cs="Arial"/>
          <w:szCs w:val="24"/>
        </w:rPr>
        <w:t xml:space="preserve">, P. (2020). Smart tourism and AI-based recommendation systems: A review. </w:t>
      </w:r>
      <w:r w:rsidRPr="00B61AFF">
        <w:rPr>
          <w:rFonts w:ascii="Arial" w:hAnsi="Arial" w:cs="Arial"/>
          <w:i/>
          <w:iCs/>
          <w:szCs w:val="24"/>
        </w:rPr>
        <w:t>Tourism Management Perspectives, 36</w:t>
      </w:r>
      <w:r w:rsidRPr="00B61AFF">
        <w:rPr>
          <w:rFonts w:ascii="Arial" w:hAnsi="Arial" w:cs="Arial"/>
          <w:szCs w:val="24"/>
        </w:rPr>
        <w:t>, 100736. https://doi.org/10.1016/j.tmp.2020.100736</w:t>
      </w:r>
    </w:p>
    <w:p w14:paraId="69E3FCDF" w14:textId="77777777" w:rsidR="00B61AFF" w:rsidRPr="00B61AFF" w:rsidRDefault="00B61AFF" w:rsidP="00B61AFF">
      <w:pPr>
        <w:spacing w:line="480" w:lineRule="auto"/>
        <w:rPr>
          <w:rFonts w:ascii="Arial" w:hAnsi="Arial" w:cs="Arial"/>
          <w:szCs w:val="24"/>
        </w:rPr>
      </w:pPr>
      <w:r w:rsidRPr="00B61AFF">
        <w:rPr>
          <w:rFonts w:ascii="Arial" w:hAnsi="Arial" w:cs="Arial"/>
          <w:szCs w:val="24"/>
        </w:rPr>
        <w:lastRenderedPageBreak/>
        <w:t xml:space="preserve">Li, Y., Hu, C., Huang, C., &amp; Duan, L. (2018). The concept of smart tourism in the context of tourism information services. </w:t>
      </w:r>
      <w:r w:rsidRPr="00B61AFF">
        <w:rPr>
          <w:rFonts w:ascii="Arial" w:hAnsi="Arial" w:cs="Arial"/>
          <w:i/>
          <w:iCs/>
          <w:szCs w:val="24"/>
        </w:rPr>
        <w:t>Tourism Management, 76</w:t>
      </w:r>
      <w:r w:rsidRPr="00B61AFF">
        <w:rPr>
          <w:rFonts w:ascii="Arial" w:hAnsi="Arial" w:cs="Arial"/>
          <w:szCs w:val="24"/>
        </w:rPr>
        <w:t>, 1–12. https://doi.org/10.1016/j.tourman.2018.10.001</w:t>
      </w:r>
    </w:p>
    <w:p w14:paraId="6A68E275"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Mariani, M., &amp; Borghi, M. (2021). The digital transformation of tourism destination governance: Data-driven decision making for sustainability. </w:t>
      </w:r>
      <w:r w:rsidRPr="00B61AFF">
        <w:rPr>
          <w:rFonts w:ascii="Arial" w:hAnsi="Arial" w:cs="Arial"/>
          <w:i/>
          <w:iCs/>
          <w:szCs w:val="24"/>
        </w:rPr>
        <w:t>Journal of Travel Research, 60</w:t>
      </w:r>
      <w:r w:rsidRPr="00B61AFF">
        <w:rPr>
          <w:rFonts w:ascii="Arial" w:hAnsi="Arial" w:cs="Arial"/>
          <w:szCs w:val="24"/>
        </w:rPr>
        <w:t>(2), 331–348. https://doi.org/10.1177/0047287520921240</w:t>
      </w:r>
    </w:p>
    <w:p w14:paraId="54C48E7A"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Neirotti, P., De Marco, A., </w:t>
      </w:r>
      <w:proofErr w:type="spellStart"/>
      <w:r w:rsidRPr="00B61AFF">
        <w:rPr>
          <w:rFonts w:ascii="Arial" w:hAnsi="Arial" w:cs="Arial"/>
          <w:szCs w:val="24"/>
        </w:rPr>
        <w:t>Cagliano</w:t>
      </w:r>
      <w:proofErr w:type="spellEnd"/>
      <w:r w:rsidRPr="00B61AFF">
        <w:rPr>
          <w:rFonts w:ascii="Arial" w:hAnsi="Arial" w:cs="Arial"/>
          <w:szCs w:val="24"/>
        </w:rPr>
        <w:t xml:space="preserve">, A. C., Mangano, G., &amp; </w:t>
      </w:r>
      <w:proofErr w:type="spellStart"/>
      <w:r w:rsidRPr="00B61AFF">
        <w:rPr>
          <w:rFonts w:ascii="Arial" w:hAnsi="Arial" w:cs="Arial"/>
          <w:szCs w:val="24"/>
        </w:rPr>
        <w:t>Scorrano</w:t>
      </w:r>
      <w:proofErr w:type="spellEnd"/>
      <w:r w:rsidRPr="00B61AFF">
        <w:rPr>
          <w:rFonts w:ascii="Arial" w:hAnsi="Arial" w:cs="Arial"/>
          <w:szCs w:val="24"/>
        </w:rPr>
        <w:t xml:space="preserve">, F. (2014). Current trends in smart city initiatives: Some stylised facts. </w:t>
      </w:r>
      <w:r w:rsidRPr="00B61AFF">
        <w:rPr>
          <w:rFonts w:ascii="Arial" w:hAnsi="Arial" w:cs="Arial"/>
          <w:i/>
          <w:iCs/>
          <w:szCs w:val="24"/>
        </w:rPr>
        <w:t>Cities, 38</w:t>
      </w:r>
      <w:r w:rsidRPr="00B61AFF">
        <w:rPr>
          <w:rFonts w:ascii="Arial" w:hAnsi="Arial" w:cs="Arial"/>
          <w:szCs w:val="24"/>
        </w:rPr>
        <w:t>, 25–36. https://doi.org/10.1016/j.cities.2013.12.010</w:t>
      </w:r>
    </w:p>
    <w:p w14:paraId="139AAE59" w14:textId="77777777" w:rsidR="00B61AFF" w:rsidRPr="00B61AFF" w:rsidRDefault="00B61AFF" w:rsidP="00B61AFF">
      <w:pPr>
        <w:spacing w:line="480" w:lineRule="auto"/>
        <w:rPr>
          <w:rFonts w:ascii="Arial" w:hAnsi="Arial" w:cs="Arial"/>
          <w:szCs w:val="24"/>
        </w:rPr>
      </w:pPr>
      <w:proofErr w:type="spellStart"/>
      <w:r w:rsidRPr="00B61AFF">
        <w:rPr>
          <w:rFonts w:ascii="Arial" w:hAnsi="Arial" w:cs="Arial"/>
          <w:szCs w:val="24"/>
        </w:rPr>
        <w:t>Neuhofer</w:t>
      </w:r>
      <w:proofErr w:type="spellEnd"/>
      <w:r w:rsidRPr="00B61AFF">
        <w:rPr>
          <w:rFonts w:ascii="Arial" w:hAnsi="Arial" w:cs="Arial"/>
          <w:szCs w:val="24"/>
        </w:rPr>
        <w:t xml:space="preserve">, B., </w:t>
      </w:r>
      <w:proofErr w:type="spellStart"/>
      <w:r w:rsidRPr="00B61AFF">
        <w:rPr>
          <w:rFonts w:ascii="Arial" w:hAnsi="Arial" w:cs="Arial"/>
          <w:szCs w:val="24"/>
        </w:rPr>
        <w:t>Buhalis</w:t>
      </w:r>
      <w:proofErr w:type="spellEnd"/>
      <w:r w:rsidRPr="00B61AFF">
        <w:rPr>
          <w:rFonts w:ascii="Arial" w:hAnsi="Arial" w:cs="Arial"/>
          <w:szCs w:val="24"/>
        </w:rPr>
        <w:t xml:space="preserve">, D., &amp; </w:t>
      </w:r>
      <w:proofErr w:type="spellStart"/>
      <w:r w:rsidRPr="00B61AFF">
        <w:rPr>
          <w:rFonts w:ascii="Arial" w:hAnsi="Arial" w:cs="Arial"/>
          <w:szCs w:val="24"/>
        </w:rPr>
        <w:t>Ladkin</w:t>
      </w:r>
      <w:proofErr w:type="spellEnd"/>
      <w:r w:rsidRPr="00B61AFF">
        <w:rPr>
          <w:rFonts w:ascii="Arial" w:hAnsi="Arial" w:cs="Arial"/>
          <w:szCs w:val="24"/>
        </w:rPr>
        <w:t xml:space="preserve">, A. (2015). Smart technologies for personalised tourism experiences. </w:t>
      </w:r>
      <w:r w:rsidRPr="00B61AFF">
        <w:rPr>
          <w:rFonts w:ascii="Arial" w:hAnsi="Arial" w:cs="Arial"/>
          <w:i/>
          <w:iCs/>
          <w:szCs w:val="24"/>
        </w:rPr>
        <w:t>Journal of Hospitality and Tourism Technology, 6</w:t>
      </w:r>
      <w:r w:rsidRPr="00B61AFF">
        <w:rPr>
          <w:rFonts w:ascii="Arial" w:hAnsi="Arial" w:cs="Arial"/>
          <w:szCs w:val="24"/>
        </w:rPr>
        <w:t>(4), 356–384. https://doi.org/10.1108/JHTT-09-2015-0035</w:t>
      </w:r>
    </w:p>
    <w:p w14:paraId="301F3F82" w14:textId="77777777" w:rsidR="00B61AFF" w:rsidRPr="00B61AFF" w:rsidRDefault="00B61AFF" w:rsidP="00B61AFF">
      <w:pPr>
        <w:spacing w:line="480" w:lineRule="auto"/>
        <w:rPr>
          <w:rFonts w:ascii="Arial" w:hAnsi="Arial" w:cs="Arial"/>
          <w:szCs w:val="24"/>
        </w:rPr>
      </w:pPr>
      <w:proofErr w:type="spellStart"/>
      <w:r w:rsidRPr="00B61AFF">
        <w:rPr>
          <w:rFonts w:ascii="Arial" w:hAnsi="Arial" w:cs="Arial"/>
          <w:szCs w:val="24"/>
        </w:rPr>
        <w:t>Oklevik</w:t>
      </w:r>
      <w:proofErr w:type="spellEnd"/>
      <w:r w:rsidRPr="00B61AFF">
        <w:rPr>
          <w:rFonts w:ascii="Arial" w:hAnsi="Arial" w:cs="Arial"/>
          <w:szCs w:val="24"/>
        </w:rPr>
        <w:t xml:space="preserve">, O., </w:t>
      </w:r>
      <w:proofErr w:type="spellStart"/>
      <w:r w:rsidRPr="00B61AFF">
        <w:rPr>
          <w:rFonts w:ascii="Arial" w:hAnsi="Arial" w:cs="Arial"/>
          <w:szCs w:val="24"/>
        </w:rPr>
        <w:t>Gössling</w:t>
      </w:r>
      <w:proofErr w:type="spellEnd"/>
      <w:r w:rsidRPr="00B61AFF">
        <w:rPr>
          <w:rFonts w:ascii="Arial" w:hAnsi="Arial" w:cs="Arial"/>
          <w:szCs w:val="24"/>
        </w:rPr>
        <w:t xml:space="preserve">, S., Hall, C. M., Steen Jacobsen, J. K., &amp; Grøtte, I. P. (2019). Overtourism in crisis? Managing crowds in tourism cities using smart technologies. </w:t>
      </w:r>
      <w:r w:rsidRPr="00B61AFF">
        <w:rPr>
          <w:rFonts w:ascii="Arial" w:hAnsi="Arial" w:cs="Arial"/>
          <w:i/>
          <w:iCs/>
          <w:szCs w:val="24"/>
        </w:rPr>
        <w:t>Annals of Tourism Research, 76</w:t>
      </w:r>
      <w:r w:rsidRPr="00B61AFF">
        <w:rPr>
          <w:rFonts w:ascii="Arial" w:hAnsi="Arial" w:cs="Arial"/>
          <w:szCs w:val="24"/>
        </w:rPr>
        <w:t>, 60–72. https://doi.org/10.1016/j.annals.2019.02.009</w:t>
      </w:r>
    </w:p>
    <w:p w14:paraId="39D43A64"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Perles, A., Mercado, R., Sanchis, A., &amp; Martínez, M. (2018). Smart parking systems and urban mobility. </w:t>
      </w:r>
      <w:r w:rsidRPr="00B61AFF">
        <w:rPr>
          <w:rFonts w:ascii="Arial" w:hAnsi="Arial" w:cs="Arial"/>
          <w:i/>
          <w:iCs/>
          <w:szCs w:val="24"/>
        </w:rPr>
        <w:t>Sustainable Cities and Society, 41</w:t>
      </w:r>
      <w:r w:rsidRPr="00B61AFF">
        <w:rPr>
          <w:rFonts w:ascii="Arial" w:hAnsi="Arial" w:cs="Arial"/>
          <w:szCs w:val="24"/>
        </w:rPr>
        <w:t>, 126–138. https://doi.org/10.1016/j.scs.2018.05.026</w:t>
      </w:r>
    </w:p>
    <w:p w14:paraId="1DD0D1D7" w14:textId="77777777" w:rsidR="00B61AFF" w:rsidRPr="00B61AFF" w:rsidRDefault="00B61AFF" w:rsidP="00B61AFF">
      <w:pPr>
        <w:spacing w:line="480" w:lineRule="auto"/>
        <w:rPr>
          <w:rFonts w:ascii="Arial" w:hAnsi="Arial" w:cs="Arial"/>
          <w:szCs w:val="24"/>
        </w:rPr>
      </w:pPr>
      <w:proofErr w:type="spellStart"/>
      <w:r w:rsidRPr="00B61AFF">
        <w:rPr>
          <w:rFonts w:ascii="Arial" w:hAnsi="Arial" w:cs="Arial"/>
          <w:szCs w:val="24"/>
        </w:rPr>
        <w:t>Tussyadiah</w:t>
      </w:r>
      <w:proofErr w:type="spellEnd"/>
      <w:r w:rsidRPr="00B61AFF">
        <w:rPr>
          <w:rFonts w:ascii="Arial" w:hAnsi="Arial" w:cs="Arial"/>
          <w:szCs w:val="24"/>
        </w:rPr>
        <w:t xml:space="preserve">, I. P. (2020). A review of privacy risks in smart tourism environments. </w:t>
      </w:r>
      <w:r w:rsidRPr="00B61AFF">
        <w:rPr>
          <w:rFonts w:ascii="Arial" w:hAnsi="Arial" w:cs="Arial"/>
          <w:i/>
          <w:iCs/>
          <w:szCs w:val="24"/>
        </w:rPr>
        <w:t>Information Technology &amp; Tourism, 22</w:t>
      </w:r>
      <w:r w:rsidRPr="00B61AFF">
        <w:rPr>
          <w:rFonts w:ascii="Arial" w:hAnsi="Arial" w:cs="Arial"/>
          <w:szCs w:val="24"/>
        </w:rPr>
        <w:t>(4), 537–556. https://doi.org/10.1007/s40558-020-00189-7</w:t>
      </w:r>
    </w:p>
    <w:p w14:paraId="6F0EF1D4" w14:textId="77777777" w:rsidR="00B61AFF" w:rsidRPr="00B61AFF" w:rsidRDefault="00B61AFF" w:rsidP="00B61AFF">
      <w:pPr>
        <w:spacing w:line="480" w:lineRule="auto"/>
        <w:rPr>
          <w:rFonts w:ascii="Arial" w:hAnsi="Arial" w:cs="Arial"/>
          <w:szCs w:val="24"/>
        </w:rPr>
      </w:pPr>
      <w:r w:rsidRPr="00B61AFF">
        <w:rPr>
          <w:rFonts w:ascii="Arial" w:hAnsi="Arial" w:cs="Arial"/>
          <w:szCs w:val="24"/>
        </w:rPr>
        <w:lastRenderedPageBreak/>
        <w:t xml:space="preserve">Wang, Y., Li, X. R., Zhen, F., &amp; Zhang, J. (2020). How big data reshapes the future of tourism management. </w:t>
      </w:r>
      <w:r w:rsidRPr="00B61AFF">
        <w:rPr>
          <w:rFonts w:ascii="Arial" w:hAnsi="Arial" w:cs="Arial"/>
          <w:i/>
          <w:iCs/>
          <w:szCs w:val="24"/>
        </w:rPr>
        <w:t>Tourism Management, 80</w:t>
      </w:r>
      <w:r w:rsidRPr="00B61AFF">
        <w:rPr>
          <w:rFonts w:ascii="Arial" w:hAnsi="Arial" w:cs="Arial"/>
          <w:szCs w:val="24"/>
        </w:rPr>
        <w:t>, 104161. https://doi.org/10.1016/j.tourman.2020.104161</w:t>
      </w:r>
    </w:p>
    <w:p w14:paraId="2B605238" w14:textId="77777777" w:rsidR="00B61AFF" w:rsidRPr="00B61AFF" w:rsidRDefault="00B61AFF" w:rsidP="00B61AFF">
      <w:pPr>
        <w:spacing w:line="480" w:lineRule="auto"/>
        <w:rPr>
          <w:rFonts w:ascii="Arial" w:hAnsi="Arial" w:cs="Arial"/>
          <w:szCs w:val="24"/>
        </w:rPr>
      </w:pPr>
      <w:proofErr w:type="spellStart"/>
      <w:r w:rsidRPr="00B61AFF">
        <w:rPr>
          <w:rFonts w:ascii="Arial" w:hAnsi="Arial" w:cs="Arial"/>
          <w:szCs w:val="24"/>
        </w:rPr>
        <w:t>Yigitcanlar</w:t>
      </w:r>
      <w:proofErr w:type="spellEnd"/>
      <w:r w:rsidRPr="00B61AFF">
        <w:rPr>
          <w:rFonts w:ascii="Arial" w:hAnsi="Arial" w:cs="Arial"/>
          <w:szCs w:val="24"/>
        </w:rPr>
        <w:t xml:space="preserve">, T., </w:t>
      </w:r>
      <w:proofErr w:type="spellStart"/>
      <w:r w:rsidRPr="00B61AFF">
        <w:rPr>
          <w:rFonts w:ascii="Arial" w:hAnsi="Arial" w:cs="Arial"/>
          <w:szCs w:val="24"/>
        </w:rPr>
        <w:t>Kamruzzaman</w:t>
      </w:r>
      <w:proofErr w:type="spellEnd"/>
      <w:r w:rsidRPr="00B61AFF">
        <w:rPr>
          <w:rFonts w:ascii="Arial" w:hAnsi="Arial" w:cs="Arial"/>
          <w:szCs w:val="24"/>
        </w:rPr>
        <w:t xml:space="preserve">, M., &amp; Foth, M. (2019). Towards smart and sustainable tourism cities. </w:t>
      </w:r>
      <w:r w:rsidRPr="00B61AFF">
        <w:rPr>
          <w:rFonts w:ascii="Arial" w:hAnsi="Arial" w:cs="Arial"/>
          <w:i/>
          <w:iCs/>
          <w:szCs w:val="24"/>
        </w:rPr>
        <w:t>Tourism Management, 72</w:t>
      </w:r>
      <w:r w:rsidRPr="00B61AFF">
        <w:rPr>
          <w:rFonts w:ascii="Arial" w:hAnsi="Arial" w:cs="Arial"/>
          <w:szCs w:val="24"/>
        </w:rPr>
        <w:t>, 179–192. https://doi.org/10.1016/j.tourman.2018.12.009</w:t>
      </w:r>
    </w:p>
    <w:p w14:paraId="293F0018" w14:textId="77777777" w:rsidR="00B61AFF" w:rsidRPr="00B61AFF" w:rsidRDefault="00B61AFF" w:rsidP="00B61AFF">
      <w:pPr>
        <w:spacing w:line="480" w:lineRule="auto"/>
        <w:rPr>
          <w:rFonts w:ascii="Arial" w:hAnsi="Arial" w:cs="Arial"/>
          <w:szCs w:val="24"/>
        </w:rPr>
      </w:pPr>
      <w:r w:rsidRPr="00B61AFF">
        <w:rPr>
          <w:rFonts w:ascii="Arial" w:hAnsi="Arial" w:cs="Arial"/>
          <w:szCs w:val="24"/>
        </w:rPr>
        <w:t xml:space="preserve">Yung, R., &amp; Khoo-Lattimore, C. (2017). Augmented reality and virtual reality in tourism. </w:t>
      </w:r>
      <w:r w:rsidRPr="00B61AFF">
        <w:rPr>
          <w:rFonts w:ascii="Arial" w:hAnsi="Arial" w:cs="Arial"/>
          <w:i/>
          <w:iCs/>
          <w:szCs w:val="24"/>
        </w:rPr>
        <w:t>Current Issues in Tourism, 22</w:t>
      </w:r>
      <w:r w:rsidRPr="00B61AFF">
        <w:rPr>
          <w:rFonts w:ascii="Arial" w:hAnsi="Arial" w:cs="Arial"/>
          <w:szCs w:val="24"/>
        </w:rPr>
        <w:t>(18), 2056–2081. https://doi.org/10.1080/13683500.2017.1417359</w:t>
      </w:r>
    </w:p>
    <w:p w14:paraId="18D123F1" w14:textId="631CC128" w:rsidR="00F11085" w:rsidRPr="00E023CB" w:rsidRDefault="00F11085" w:rsidP="00F61C42">
      <w:pPr>
        <w:spacing w:line="480" w:lineRule="auto"/>
        <w:rPr>
          <w:rFonts w:ascii="Arial" w:hAnsi="Arial" w:cs="Arial"/>
          <w:szCs w:val="24"/>
        </w:rPr>
      </w:pPr>
    </w:p>
    <w:sectPr w:rsidR="00F11085" w:rsidRPr="00E02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700C6"/>
    <w:multiLevelType w:val="hybridMultilevel"/>
    <w:tmpl w:val="9B6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E07D0A"/>
    <w:multiLevelType w:val="hybridMultilevel"/>
    <w:tmpl w:val="F294B132"/>
    <w:lvl w:ilvl="0" w:tplc="7C80DD1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025916"/>
    <w:multiLevelType w:val="hybridMultilevel"/>
    <w:tmpl w:val="D41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2"/>
  </w:num>
  <w:num w:numId="2" w16cid:durableId="1928492258">
    <w:abstractNumId w:val="27"/>
  </w:num>
  <w:num w:numId="3" w16cid:durableId="1950237153">
    <w:abstractNumId w:val="3"/>
  </w:num>
  <w:num w:numId="4" w16cid:durableId="1363168827">
    <w:abstractNumId w:val="33"/>
  </w:num>
  <w:num w:numId="5" w16cid:durableId="357974320">
    <w:abstractNumId w:val="10"/>
  </w:num>
  <w:num w:numId="6" w16cid:durableId="579674841">
    <w:abstractNumId w:val="11"/>
  </w:num>
  <w:num w:numId="7" w16cid:durableId="359084666">
    <w:abstractNumId w:val="9"/>
  </w:num>
  <w:num w:numId="8" w16cid:durableId="1333096502">
    <w:abstractNumId w:val="28"/>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1"/>
  </w:num>
  <w:num w:numId="14" w16cid:durableId="1633947311">
    <w:abstractNumId w:val="40"/>
  </w:num>
  <w:num w:numId="15" w16cid:durableId="958996080">
    <w:abstractNumId w:val="30"/>
  </w:num>
  <w:num w:numId="16" w16cid:durableId="1218054281">
    <w:abstractNumId w:val="15"/>
  </w:num>
  <w:num w:numId="17" w16cid:durableId="303777591">
    <w:abstractNumId w:val="23"/>
  </w:num>
  <w:num w:numId="18" w16cid:durableId="802387298">
    <w:abstractNumId w:val="38"/>
  </w:num>
  <w:num w:numId="19" w16cid:durableId="1948197075">
    <w:abstractNumId w:val="0"/>
  </w:num>
  <w:num w:numId="20" w16cid:durableId="1655917397">
    <w:abstractNumId w:val="14"/>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6"/>
  </w:num>
  <w:num w:numId="29" w16cid:durableId="1218474286">
    <w:abstractNumId w:val="20"/>
  </w:num>
  <w:num w:numId="30" w16cid:durableId="1486164698">
    <w:abstractNumId w:val="41"/>
  </w:num>
  <w:num w:numId="31" w16cid:durableId="2007511022">
    <w:abstractNumId w:val="34"/>
  </w:num>
  <w:num w:numId="32" w16cid:durableId="1542473901">
    <w:abstractNumId w:val="24"/>
  </w:num>
  <w:num w:numId="33" w16cid:durableId="1299721726">
    <w:abstractNumId w:val="8"/>
  </w:num>
  <w:num w:numId="34" w16cid:durableId="1025254850">
    <w:abstractNumId w:val="25"/>
  </w:num>
  <w:num w:numId="35" w16cid:durableId="1306860426">
    <w:abstractNumId w:val="19"/>
  </w:num>
  <w:num w:numId="36" w16cid:durableId="911887162">
    <w:abstractNumId w:val="12"/>
  </w:num>
  <w:num w:numId="37" w16cid:durableId="1783645041">
    <w:abstractNumId w:val="7"/>
  </w:num>
  <w:num w:numId="38" w16cid:durableId="42750275">
    <w:abstractNumId w:val="18"/>
  </w:num>
  <w:num w:numId="39" w16cid:durableId="1865745932">
    <w:abstractNumId w:val="17"/>
  </w:num>
  <w:num w:numId="40" w16cid:durableId="1141071200">
    <w:abstractNumId w:val="26"/>
  </w:num>
  <w:num w:numId="41" w16cid:durableId="453718362">
    <w:abstractNumId w:val="29"/>
  </w:num>
  <w:num w:numId="42" w16cid:durableId="1380085790">
    <w:abstractNumId w:val="5"/>
  </w:num>
  <w:num w:numId="43" w16cid:durableId="963733508">
    <w:abstractNumId w:val="13"/>
  </w:num>
  <w:num w:numId="44" w16cid:durableId="5454092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572CA"/>
    <w:rsid w:val="0008443C"/>
    <w:rsid w:val="000B6830"/>
    <w:rsid w:val="000C4AFA"/>
    <w:rsid w:val="000D12EF"/>
    <w:rsid w:val="000D1EAB"/>
    <w:rsid w:val="000E04F4"/>
    <w:rsid w:val="000E58DD"/>
    <w:rsid w:val="000F2A84"/>
    <w:rsid w:val="00106763"/>
    <w:rsid w:val="00106D2C"/>
    <w:rsid w:val="00145AAD"/>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45D9B"/>
    <w:rsid w:val="002576A9"/>
    <w:rsid w:val="002700C5"/>
    <w:rsid w:val="00275EAE"/>
    <w:rsid w:val="002946F6"/>
    <w:rsid w:val="002C2D47"/>
    <w:rsid w:val="002E27AE"/>
    <w:rsid w:val="002F73F5"/>
    <w:rsid w:val="00333E43"/>
    <w:rsid w:val="003448DA"/>
    <w:rsid w:val="00391380"/>
    <w:rsid w:val="00394C39"/>
    <w:rsid w:val="003A4FAA"/>
    <w:rsid w:val="003D45F4"/>
    <w:rsid w:val="003F1846"/>
    <w:rsid w:val="003F74BD"/>
    <w:rsid w:val="00426EA7"/>
    <w:rsid w:val="004618E8"/>
    <w:rsid w:val="004A1F6F"/>
    <w:rsid w:val="004A2A0A"/>
    <w:rsid w:val="004B545C"/>
    <w:rsid w:val="004B5FCE"/>
    <w:rsid w:val="004C1220"/>
    <w:rsid w:val="004C34DB"/>
    <w:rsid w:val="004D7D13"/>
    <w:rsid w:val="004E2C56"/>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E61DA"/>
    <w:rsid w:val="00607C62"/>
    <w:rsid w:val="00615398"/>
    <w:rsid w:val="0061610C"/>
    <w:rsid w:val="00626634"/>
    <w:rsid w:val="00654B4B"/>
    <w:rsid w:val="006640E0"/>
    <w:rsid w:val="006843B4"/>
    <w:rsid w:val="006D483F"/>
    <w:rsid w:val="007056C5"/>
    <w:rsid w:val="0073081D"/>
    <w:rsid w:val="00751321"/>
    <w:rsid w:val="00770184"/>
    <w:rsid w:val="00770D56"/>
    <w:rsid w:val="007818C1"/>
    <w:rsid w:val="007A440E"/>
    <w:rsid w:val="007B0823"/>
    <w:rsid w:val="007D6ADC"/>
    <w:rsid w:val="007F2D81"/>
    <w:rsid w:val="007F33B8"/>
    <w:rsid w:val="007F4F63"/>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33F90"/>
    <w:rsid w:val="0095171B"/>
    <w:rsid w:val="009541AC"/>
    <w:rsid w:val="00961A28"/>
    <w:rsid w:val="00977987"/>
    <w:rsid w:val="00986017"/>
    <w:rsid w:val="00986E2A"/>
    <w:rsid w:val="00995714"/>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16E08"/>
    <w:rsid w:val="00B425D9"/>
    <w:rsid w:val="00B46F0C"/>
    <w:rsid w:val="00B6174C"/>
    <w:rsid w:val="00B61AFF"/>
    <w:rsid w:val="00B77EDE"/>
    <w:rsid w:val="00B81268"/>
    <w:rsid w:val="00BC7259"/>
    <w:rsid w:val="00BD3C56"/>
    <w:rsid w:val="00BD4725"/>
    <w:rsid w:val="00BF0D10"/>
    <w:rsid w:val="00BF1936"/>
    <w:rsid w:val="00C03804"/>
    <w:rsid w:val="00C150CB"/>
    <w:rsid w:val="00C1597C"/>
    <w:rsid w:val="00C30977"/>
    <w:rsid w:val="00C70894"/>
    <w:rsid w:val="00C77267"/>
    <w:rsid w:val="00C82410"/>
    <w:rsid w:val="00CA0B43"/>
    <w:rsid w:val="00CC17BF"/>
    <w:rsid w:val="00CD11B7"/>
    <w:rsid w:val="00D1330E"/>
    <w:rsid w:val="00D33052"/>
    <w:rsid w:val="00D424BE"/>
    <w:rsid w:val="00D56161"/>
    <w:rsid w:val="00D67892"/>
    <w:rsid w:val="00D70156"/>
    <w:rsid w:val="00D74358"/>
    <w:rsid w:val="00D74A74"/>
    <w:rsid w:val="00D755C9"/>
    <w:rsid w:val="00D76B0C"/>
    <w:rsid w:val="00DB459B"/>
    <w:rsid w:val="00DB6C49"/>
    <w:rsid w:val="00DD2AB5"/>
    <w:rsid w:val="00DD48B2"/>
    <w:rsid w:val="00DD4BFF"/>
    <w:rsid w:val="00DF0448"/>
    <w:rsid w:val="00DF3FD0"/>
    <w:rsid w:val="00E023CB"/>
    <w:rsid w:val="00E031DE"/>
    <w:rsid w:val="00E0339E"/>
    <w:rsid w:val="00E04A91"/>
    <w:rsid w:val="00E47DA5"/>
    <w:rsid w:val="00E569FC"/>
    <w:rsid w:val="00E76C83"/>
    <w:rsid w:val="00E83A4B"/>
    <w:rsid w:val="00EA02D0"/>
    <w:rsid w:val="00EB37A9"/>
    <w:rsid w:val="00EC38DE"/>
    <w:rsid w:val="00ED1841"/>
    <w:rsid w:val="00ED21E5"/>
    <w:rsid w:val="00EE7BF4"/>
    <w:rsid w:val="00EF3999"/>
    <w:rsid w:val="00F11085"/>
    <w:rsid w:val="00F20A8A"/>
    <w:rsid w:val="00F43E3F"/>
    <w:rsid w:val="00F61C42"/>
    <w:rsid w:val="00F72ED2"/>
    <w:rsid w:val="00FA566B"/>
    <w:rsid w:val="00FD2546"/>
    <w:rsid w:val="00FD7EE0"/>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007/s12525-015-0196-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6200</Words>
  <Characters>35346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 Devi</dc:creator>
  <cp:keywords/>
  <dc:description/>
  <cp:lastModifiedBy>Preeti (24131962)</cp:lastModifiedBy>
  <cp:revision>2</cp:revision>
  <dcterms:created xsi:type="dcterms:W3CDTF">2025-11-28T19:26:00Z</dcterms:created>
  <dcterms:modified xsi:type="dcterms:W3CDTF">2025-11-28T19:26:00Z</dcterms:modified>
</cp:coreProperties>
</file>