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9179ED" w14:textId="77777777" w:rsidR="000D12EF" w:rsidRPr="00023322" w:rsidRDefault="000D12EF" w:rsidP="00013DBD">
      <w:pPr>
        <w:spacing w:line="480" w:lineRule="auto"/>
        <w:rPr>
          <w:rFonts w:ascii="Times New Roman" w:hAnsi="Times New Roman" w:cs="Times New Roman"/>
          <w:color w:val="000000" w:themeColor="text1"/>
          <w:szCs w:val="24"/>
          <w:lang w:val="en-US"/>
        </w:rPr>
      </w:pPr>
    </w:p>
    <w:p w14:paraId="06EC50D5" w14:textId="24BDAEE4" w:rsidR="00D33052" w:rsidRPr="00023322" w:rsidRDefault="004A1F6F" w:rsidP="00013DBD">
      <w:pPr>
        <w:spacing w:line="480" w:lineRule="auto"/>
        <w:rPr>
          <w:rFonts w:ascii="Times New Roman" w:hAnsi="Times New Roman" w:cs="Times New Roman"/>
          <w:color w:val="000000" w:themeColor="text1"/>
          <w:szCs w:val="24"/>
          <w:lang w:val="en-US"/>
        </w:rPr>
      </w:pPr>
      <w:r w:rsidRPr="00023322">
        <w:rPr>
          <w:rFonts w:ascii="Times New Roman" w:hAnsi="Times New Roman" w:cs="Times New Roman"/>
          <w:noProof/>
          <w:color w:val="000000" w:themeColor="text1"/>
          <w:lang w:val="en-US"/>
        </w:rPr>
        <w:drawing>
          <wp:anchor distT="0" distB="0" distL="114300" distR="114300" simplePos="0" relativeHeight="251659264" behindDoc="1" locked="0" layoutInCell="1" allowOverlap="1" wp14:anchorId="1BEB24B7" wp14:editId="50E8C499">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6"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E3FD4C8"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463B55AB"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0C7555A9" w14:textId="77777777" w:rsidR="004A1F6F" w:rsidRPr="00023322" w:rsidRDefault="004A1F6F" w:rsidP="00013DBD">
      <w:pPr>
        <w:spacing w:line="480" w:lineRule="auto"/>
        <w:jc w:val="center"/>
        <w:rPr>
          <w:rFonts w:ascii="Times New Roman" w:hAnsi="Times New Roman" w:cs="Times New Roman"/>
          <w:color w:val="000000" w:themeColor="text1"/>
          <w:szCs w:val="24"/>
        </w:rPr>
      </w:pPr>
    </w:p>
    <w:p w14:paraId="3E48C347" w14:textId="77777777" w:rsidR="00F72ED2" w:rsidRPr="005B0192" w:rsidRDefault="00F72ED2" w:rsidP="00013DBD">
      <w:pPr>
        <w:spacing w:line="480" w:lineRule="auto"/>
        <w:jc w:val="center"/>
        <w:rPr>
          <w:rFonts w:ascii="Times New Roman" w:hAnsi="Times New Roman" w:cs="Times New Roman"/>
          <w:b/>
          <w:bCs/>
          <w:color w:val="000000" w:themeColor="text1"/>
          <w:szCs w:val="24"/>
        </w:rPr>
      </w:pPr>
      <w:proofErr w:type="gramStart"/>
      <w:r w:rsidRPr="005B0192">
        <w:rPr>
          <w:rFonts w:ascii="Times New Roman" w:hAnsi="Times New Roman" w:cs="Times New Roman"/>
          <w:b/>
          <w:bCs/>
          <w:color w:val="000000" w:themeColor="text1"/>
          <w:szCs w:val="24"/>
        </w:rPr>
        <w:t>Bachelor's</w:t>
      </w:r>
      <w:proofErr w:type="gramEnd"/>
      <w:r w:rsidRPr="005B0192">
        <w:rPr>
          <w:rFonts w:ascii="Times New Roman" w:hAnsi="Times New Roman" w:cs="Times New Roman"/>
          <w:b/>
          <w:bCs/>
          <w:color w:val="000000" w:themeColor="text1"/>
          <w:szCs w:val="24"/>
        </w:rPr>
        <w:t xml:space="preserve"> in Tourism and Recreation</w:t>
      </w:r>
    </w:p>
    <w:p w14:paraId="0FF30DA7" w14:textId="77777777" w:rsidR="000512A3" w:rsidRPr="005B0192" w:rsidRDefault="000512A3" w:rsidP="00013DBD">
      <w:pPr>
        <w:spacing w:line="480" w:lineRule="auto"/>
        <w:jc w:val="center"/>
        <w:rPr>
          <w:rFonts w:ascii="Times New Roman" w:hAnsi="Times New Roman" w:cs="Times New Roman"/>
          <w:b/>
          <w:bCs/>
          <w:color w:val="000000" w:themeColor="text1"/>
          <w:szCs w:val="24"/>
        </w:rPr>
      </w:pPr>
      <w:r w:rsidRPr="005B0192">
        <w:rPr>
          <w:rFonts w:ascii="Times New Roman" w:hAnsi="Times New Roman" w:cs="Times New Roman"/>
          <w:b/>
          <w:bCs/>
          <w:color w:val="000000" w:themeColor="text1"/>
          <w:szCs w:val="24"/>
        </w:rPr>
        <w:t>Consumer Behaviour</w:t>
      </w:r>
    </w:p>
    <w:p w14:paraId="1EA74B89" w14:textId="00063B76" w:rsidR="00CC17BF" w:rsidRPr="005B0192" w:rsidRDefault="004A1F6F" w:rsidP="00013DBD">
      <w:pPr>
        <w:spacing w:line="480" w:lineRule="auto"/>
        <w:jc w:val="center"/>
        <w:rPr>
          <w:rFonts w:ascii="Times New Roman" w:eastAsia="Times New Roman" w:hAnsi="Times New Roman" w:cs="Times New Roman"/>
          <w:b/>
          <w:bCs/>
          <w:color w:val="000000" w:themeColor="text1"/>
          <w:kern w:val="0"/>
          <w:sz w:val="22"/>
          <w:szCs w:val="22"/>
          <w:lang w:eastAsia="en-GB"/>
          <w14:ligatures w14:val="none"/>
        </w:rPr>
      </w:pPr>
      <w:r w:rsidRPr="005B0192">
        <w:rPr>
          <w:rFonts w:ascii="Times New Roman" w:hAnsi="Times New Roman" w:cs="Times New Roman"/>
          <w:b/>
          <w:bCs/>
          <w:color w:val="000000" w:themeColor="text1"/>
          <w:szCs w:val="24"/>
        </w:rPr>
        <w:t xml:space="preserve">Submitted </w:t>
      </w:r>
      <w:proofErr w:type="gramStart"/>
      <w:r w:rsidRPr="005B0192">
        <w:rPr>
          <w:rFonts w:ascii="Times New Roman" w:hAnsi="Times New Roman" w:cs="Times New Roman"/>
          <w:b/>
          <w:bCs/>
          <w:color w:val="000000" w:themeColor="text1"/>
          <w:szCs w:val="24"/>
        </w:rPr>
        <w:t>by :</w:t>
      </w:r>
      <w:proofErr w:type="gramEnd"/>
      <w:r w:rsidRPr="005B0192">
        <w:rPr>
          <w:rFonts w:ascii="Times New Roman" w:hAnsi="Times New Roman" w:cs="Times New Roman"/>
          <w:b/>
          <w:bCs/>
          <w:color w:val="000000" w:themeColor="text1"/>
          <w:szCs w:val="24"/>
        </w:rPr>
        <w:t xml:space="preserve"> </w:t>
      </w:r>
      <w:r w:rsidR="004303D7">
        <w:rPr>
          <w:rFonts w:ascii="Times New Roman" w:hAnsi="Times New Roman" w:cs="Times New Roman"/>
          <w:b/>
          <w:bCs/>
          <w:color w:val="000000" w:themeColor="text1"/>
          <w:szCs w:val="24"/>
        </w:rPr>
        <w:t xml:space="preserve">Gavin </w:t>
      </w:r>
      <w:proofErr w:type="spellStart"/>
      <w:r w:rsidR="004303D7">
        <w:rPr>
          <w:rFonts w:ascii="Times New Roman" w:hAnsi="Times New Roman" w:cs="Times New Roman"/>
          <w:b/>
          <w:bCs/>
          <w:color w:val="000000" w:themeColor="text1"/>
          <w:szCs w:val="24"/>
        </w:rPr>
        <w:t>Gavin</w:t>
      </w:r>
      <w:proofErr w:type="spellEnd"/>
    </w:p>
    <w:p w14:paraId="4CE5387B" w14:textId="32AE5F46" w:rsidR="00626634" w:rsidRPr="00023322" w:rsidRDefault="00D84E95" w:rsidP="00013DBD">
      <w:pPr>
        <w:spacing w:line="480" w:lineRule="auto"/>
        <w:jc w:val="center"/>
        <w:rPr>
          <w:rFonts w:ascii="Times New Roman" w:hAnsi="Times New Roman" w:cs="Times New Roman"/>
          <w:b/>
          <w:bCs/>
          <w:color w:val="000000" w:themeColor="text1"/>
          <w:szCs w:val="24"/>
        </w:rPr>
      </w:pPr>
      <w:r w:rsidRPr="00D84E95">
        <w:rPr>
          <w:rFonts w:ascii="Times New Roman" w:hAnsi="Times New Roman" w:cs="Times New Roman"/>
          <w:b/>
          <w:bCs/>
          <w:color w:val="000000" w:themeColor="text1"/>
          <w:szCs w:val="24"/>
        </w:rPr>
        <w:t xml:space="preserve">Option 1: </w:t>
      </w:r>
      <w:r w:rsidR="00952A7F" w:rsidRPr="00952A7F">
        <w:rPr>
          <w:rFonts w:ascii="Times New Roman" w:hAnsi="Times New Roman" w:cs="Times New Roman"/>
          <w:b/>
          <w:bCs/>
          <w:color w:val="000000" w:themeColor="text1"/>
          <w:szCs w:val="24"/>
        </w:rPr>
        <w:t>The Role of Emotional Buying and Impulse Purchases During Christmas</w:t>
      </w:r>
    </w:p>
    <w:p w14:paraId="024E721F" w14:textId="77777777" w:rsidR="004D7D13" w:rsidRDefault="004D7D13" w:rsidP="00013DBD">
      <w:pPr>
        <w:spacing w:line="480" w:lineRule="auto"/>
        <w:rPr>
          <w:rFonts w:ascii="Times New Roman" w:hAnsi="Times New Roman" w:cs="Times New Roman"/>
          <w:color w:val="000000" w:themeColor="text1"/>
          <w:szCs w:val="24"/>
          <w:lang w:val="en-US"/>
        </w:rPr>
      </w:pPr>
    </w:p>
    <w:p w14:paraId="2C8D5449" w14:textId="77777777" w:rsidR="00A76B20" w:rsidRPr="00023322" w:rsidRDefault="00A76B20" w:rsidP="00013DBD">
      <w:pPr>
        <w:spacing w:line="480" w:lineRule="auto"/>
        <w:rPr>
          <w:rFonts w:ascii="Times New Roman" w:hAnsi="Times New Roman" w:cs="Times New Roman"/>
          <w:color w:val="000000" w:themeColor="text1"/>
          <w:szCs w:val="24"/>
          <w:lang w:val="en-US"/>
        </w:rPr>
      </w:pPr>
    </w:p>
    <w:p w14:paraId="22EFAC9B" w14:textId="77777777" w:rsidR="0095171B" w:rsidRDefault="0095171B" w:rsidP="00013DBD">
      <w:pPr>
        <w:spacing w:line="480" w:lineRule="auto"/>
        <w:rPr>
          <w:rFonts w:ascii="Times New Roman" w:hAnsi="Times New Roman" w:cs="Times New Roman"/>
          <w:color w:val="000000" w:themeColor="text1"/>
          <w:szCs w:val="24"/>
          <w:lang w:val="en-US"/>
        </w:rPr>
      </w:pPr>
    </w:p>
    <w:p w14:paraId="7F15E401" w14:textId="77777777" w:rsidR="00857685" w:rsidRDefault="00857685" w:rsidP="00013DBD">
      <w:pPr>
        <w:spacing w:line="480" w:lineRule="auto"/>
        <w:rPr>
          <w:rFonts w:ascii="Times New Roman" w:hAnsi="Times New Roman" w:cs="Times New Roman"/>
          <w:color w:val="000000" w:themeColor="text1"/>
          <w:szCs w:val="24"/>
          <w:lang w:val="en-US"/>
        </w:rPr>
      </w:pPr>
    </w:p>
    <w:p w14:paraId="6FBE023F" w14:textId="77777777" w:rsidR="00857685" w:rsidRDefault="00857685" w:rsidP="00013DBD">
      <w:pPr>
        <w:spacing w:line="480" w:lineRule="auto"/>
        <w:rPr>
          <w:rFonts w:ascii="Times New Roman" w:hAnsi="Times New Roman" w:cs="Times New Roman"/>
          <w:color w:val="000000" w:themeColor="text1"/>
          <w:szCs w:val="24"/>
          <w:lang w:val="en-US"/>
        </w:rPr>
      </w:pPr>
    </w:p>
    <w:p w14:paraId="6ECEE797" w14:textId="77777777" w:rsidR="00857685" w:rsidRDefault="00857685" w:rsidP="00013DBD">
      <w:pPr>
        <w:spacing w:line="480" w:lineRule="auto"/>
        <w:rPr>
          <w:rFonts w:ascii="Times New Roman" w:hAnsi="Times New Roman" w:cs="Times New Roman"/>
          <w:color w:val="000000" w:themeColor="text1"/>
          <w:szCs w:val="24"/>
          <w:lang w:val="en-US"/>
        </w:rPr>
      </w:pPr>
    </w:p>
    <w:p w14:paraId="221233A4" w14:textId="77777777" w:rsidR="00857685" w:rsidRDefault="00857685" w:rsidP="00013DBD">
      <w:pPr>
        <w:spacing w:line="480" w:lineRule="auto"/>
        <w:rPr>
          <w:rFonts w:ascii="Times New Roman" w:hAnsi="Times New Roman" w:cs="Times New Roman"/>
          <w:color w:val="000000" w:themeColor="text1"/>
          <w:szCs w:val="24"/>
          <w:lang w:val="en-US"/>
        </w:rPr>
      </w:pPr>
    </w:p>
    <w:p w14:paraId="6AC26E6D" w14:textId="77777777" w:rsidR="00857685" w:rsidRDefault="00857685" w:rsidP="00013DBD">
      <w:pPr>
        <w:spacing w:line="480" w:lineRule="auto"/>
        <w:rPr>
          <w:rFonts w:ascii="Times New Roman" w:hAnsi="Times New Roman" w:cs="Times New Roman"/>
          <w:color w:val="000000" w:themeColor="text1"/>
          <w:szCs w:val="24"/>
          <w:lang w:val="en-US"/>
        </w:rPr>
      </w:pPr>
    </w:p>
    <w:p w14:paraId="6DAFC10D" w14:textId="77777777" w:rsidR="00857685" w:rsidRPr="00023322" w:rsidRDefault="00857685" w:rsidP="00013DBD">
      <w:pPr>
        <w:spacing w:line="480" w:lineRule="auto"/>
        <w:rPr>
          <w:rFonts w:ascii="Times New Roman" w:hAnsi="Times New Roman" w:cs="Times New Roman"/>
          <w:color w:val="000000" w:themeColor="text1"/>
          <w:szCs w:val="24"/>
          <w:lang w:val="en-US"/>
        </w:rPr>
      </w:pPr>
    </w:p>
    <w:p w14:paraId="543771EE" w14:textId="77777777" w:rsidR="004303D7" w:rsidRDefault="00D33052" w:rsidP="005B0192">
      <w:pPr>
        <w:spacing w:line="480" w:lineRule="auto"/>
        <w:rPr>
          <w:rFonts w:ascii="Times New Roman" w:hAnsi="Times New Roman" w:cs="Times New Roman"/>
          <w:color w:val="000000" w:themeColor="text1"/>
          <w:szCs w:val="24"/>
        </w:rPr>
      </w:pPr>
      <w:bookmarkStart w:id="0" w:name="_Toc216766358"/>
      <w:r w:rsidRPr="00013DBD">
        <w:rPr>
          <w:rStyle w:val="Heading1Char"/>
          <w:rFonts w:ascii="Times New Roman" w:hAnsi="Times New Roman" w:cs="Times New Roman"/>
          <w:b/>
          <w:bCs/>
          <w:color w:val="000000" w:themeColor="text1"/>
          <w:sz w:val="24"/>
          <w:szCs w:val="24"/>
        </w:rPr>
        <w:lastRenderedPageBreak/>
        <w:t>Abstract</w:t>
      </w:r>
      <w:bookmarkEnd w:id="0"/>
      <w:r w:rsidRPr="00023322">
        <w:rPr>
          <w:rFonts w:ascii="Times New Roman" w:hAnsi="Times New Roman" w:cs="Times New Roman"/>
          <w:color w:val="000000" w:themeColor="text1"/>
          <w:szCs w:val="24"/>
        </w:rPr>
        <w:br/>
      </w:r>
    </w:p>
    <w:p w14:paraId="6E1A8BFA" w14:textId="77777777" w:rsidR="004303D7" w:rsidRPr="004303D7" w:rsidRDefault="004303D7" w:rsidP="004303D7">
      <w:pPr>
        <w:spacing w:line="480" w:lineRule="auto"/>
        <w:rPr>
          <w:rFonts w:ascii="Times New Roman" w:eastAsiaTheme="majorEastAsia" w:hAnsi="Times New Roman" w:cs="Times New Roman"/>
          <w:color w:val="000000" w:themeColor="text1"/>
          <w:kern w:val="0"/>
          <w:szCs w:val="24"/>
          <w:lang w:bidi="ar-SA"/>
          <w14:ligatures w14:val="none"/>
        </w:rPr>
      </w:pPr>
      <w:r w:rsidRPr="004303D7">
        <w:rPr>
          <w:rFonts w:ascii="Times New Roman" w:eastAsiaTheme="majorEastAsia" w:hAnsi="Times New Roman" w:cs="Times New Roman"/>
          <w:color w:val="000000" w:themeColor="text1"/>
          <w:kern w:val="0"/>
          <w:szCs w:val="24"/>
          <w:lang w:bidi="ar-SA"/>
          <w14:ligatures w14:val="none"/>
        </w:rPr>
        <w:t xml:space="preserve">It is well knowledge that the holiday shopping season is one of the most emotionally charged times for consumers. This is because people tend to spend more money, make more symbolic purchases, and make more impulsive purchases during this time. During the holiday season, this paper investigates the ways in which consumers are affected by emotional buying and impulse purchases. It examines the ways in which decision-making is influenced by factors such as sentimental appeal, societal pressure, and feelings of nostalgia. In addition to this, it investigates the ways in which consumers behave over the Christmas season in response to limited-time specials and impulse purchases. This study employs a qualitative secondary research technique, which is informed by existing consumer behaviour theories. These theories include the theory of emotional decision-making, the theory of impulse buying, the theory of social influence, and the theory of scarcity. </w:t>
      </w:r>
      <w:proofErr w:type="gramStart"/>
      <w:r w:rsidRPr="004303D7">
        <w:rPr>
          <w:rFonts w:ascii="Times New Roman" w:eastAsiaTheme="majorEastAsia" w:hAnsi="Times New Roman" w:cs="Times New Roman"/>
          <w:color w:val="000000" w:themeColor="text1"/>
          <w:kern w:val="0"/>
          <w:szCs w:val="24"/>
          <w:lang w:bidi="ar-SA"/>
          <w14:ligatures w14:val="none"/>
        </w:rPr>
        <w:t>In order to</w:t>
      </w:r>
      <w:proofErr w:type="gramEnd"/>
      <w:r w:rsidRPr="004303D7">
        <w:rPr>
          <w:rFonts w:ascii="Times New Roman" w:eastAsiaTheme="majorEastAsia" w:hAnsi="Times New Roman" w:cs="Times New Roman"/>
          <w:color w:val="000000" w:themeColor="text1"/>
          <w:kern w:val="0"/>
          <w:szCs w:val="24"/>
          <w:lang w:bidi="ar-SA"/>
          <w14:ligatures w14:val="none"/>
        </w:rPr>
        <w:t xml:space="preserve"> determine the primary psychological and situational aspects that influence festive consumption, an analysis of academic journals, reports from the industry, and past empirical investigations is carried out. In the research that has been conducted, it has been found that emotional triggers including happiness, guilt, love, and fear of being excluded from social groups significantly hinder rational judgment and encourage emotionally driven purchasing decisions. This effect is amplified by nostalgia, which </w:t>
      </w:r>
      <w:proofErr w:type="gramStart"/>
      <w:r w:rsidRPr="004303D7">
        <w:rPr>
          <w:rFonts w:ascii="Times New Roman" w:eastAsiaTheme="majorEastAsia" w:hAnsi="Times New Roman" w:cs="Times New Roman"/>
          <w:color w:val="000000" w:themeColor="text1"/>
          <w:kern w:val="0"/>
          <w:szCs w:val="24"/>
          <w:lang w:bidi="ar-SA"/>
          <w14:ligatures w14:val="none"/>
        </w:rPr>
        <w:t>brings to mind</w:t>
      </w:r>
      <w:proofErr w:type="gramEnd"/>
      <w:r w:rsidRPr="004303D7">
        <w:rPr>
          <w:rFonts w:ascii="Times New Roman" w:eastAsiaTheme="majorEastAsia" w:hAnsi="Times New Roman" w:cs="Times New Roman"/>
          <w:color w:val="000000" w:themeColor="text1"/>
          <w:kern w:val="0"/>
          <w:szCs w:val="24"/>
          <w:lang w:bidi="ar-SA"/>
          <w14:ligatures w14:val="none"/>
        </w:rPr>
        <w:t xml:space="preserve"> personal recollections and cultural customs associated with Christmas. On the other hand, social pressure provides support for spending norms that are associated with gift-giving and societal approbation. </w:t>
      </w:r>
      <w:r w:rsidRPr="004303D7">
        <w:rPr>
          <w:rFonts w:ascii="Times New Roman" w:eastAsiaTheme="majorEastAsia" w:hAnsi="Times New Roman" w:cs="Times New Roman"/>
          <w:color w:val="000000" w:themeColor="text1"/>
          <w:kern w:val="0"/>
          <w:szCs w:val="24"/>
          <w:lang w:bidi="ar-SA"/>
          <w14:ligatures w14:val="none"/>
        </w:rPr>
        <w:br/>
        <w:t xml:space="preserve">As a result of being emotionally charged, under time pressure, and being exposed to aggressive marketing methods such as limited time offers and signs that something is scarce, the findings </w:t>
      </w:r>
      <w:r w:rsidRPr="004303D7">
        <w:rPr>
          <w:rFonts w:ascii="Times New Roman" w:eastAsiaTheme="majorEastAsia" w:hAnsi="Times New Roman" w:cs="Times New Roman"/>
          <w:color w:val="000000" w:themeColor="text1"/>
          <w:kern w:val="0"/>
          <w:szCs w:val="24"/>
          <w:lang w:bidi="ar-SA"/>
          <w14:ligatures w14:val="none"/>
        </w:rPr>
        <w:lastRenderedPageBreak/>
        <w:t xml:space="preserve">indicate that people are more prone to make impulsive purchases during the holiday season. </w:t>
      </w:r>
      <w:proofErr w:type="gramStart"/>
      <w:r w:rsidRPr="004303D7">
        <w:rPr>
          <w:rFonts w:ascii="Times New Roman" w:eastAsiaTheme="majorEastAsia" w:hAnsi="Times New Roman" w:cs="Times New Roman"/>
          <w:color w:val="000000" w:themeColor="text1"/>
          <w:kern w:val="0"/>
          <w:szCs w:val="24"/>
          <w:lang w:bidi="ar-SA"/>
          <w14:ligatures w14:val="none"/>
        </w:rPr>
        <w:t>Despite the fact that</w:t>
      </w:r>
      <w:proofErr w:type="gramEnd"/>
      <w:r w:rsidRPr="004303D7">
        <w:rPr>
          <w:rFonts w:ascii="Times New Roman" w:eastAsiaTheme="majorEastAsia" w:hAnsi="Times New Roman" w:cs="Times New Roman"/>
          <w:color w:val="000000" w:themeColor="text1"/>
          <w:kern w:val="0"/>
          <w:szCs w:val="24"/>
          <w:lang w:bidi="ar-SA"/>
          <w14:ligatures w14:val="none"/>
        </w:rPr>
        <w:t xml:space="preserve"> these activities improve retail profitability and holiday fun, they also raise concerns about excessive spending, post-purchase regret, and the overall well-being of consumers. The findings of this study provide valuable information that can be utilized by consumers, legislators, and marketers who are seeking to comprehend and control emotional and impulsive consumption throughout the holiday shopping season.</w:t>
      </w:r>
    </w:p>
    <w:p w14:paraId="2728EE52" w14:textId="77777777" w:rsidR="004303D7" w:rsidRDefault="004303D7" w:rsidP="004303D7">
      <w:pPr>
        <w:pStyle w:val="TOCHeading"/>
        <w:spacing w:line="480" w:lineRule="auto"/>
        <w:rPr>
          <w:rFonts w:ascii="Times New Roman" w:hAnsi="Times New Roman" w:cs="Times New Roman"/>
          <w:color w:val="000000" w:themeColor="text1"/>
          <w:szCs w:val="24"/>
        </w:rPr>
      </w:pPr>
    </w:p>
    <w:p w14:paraId="346628C9" w14:textId="77777777" w:rsidR="004303D7" w:rsidRDefault="004303D7" w:rsidP="004303D7">
      <w:pPr>
        <w:pStyle w:val="TOCHeading"/>
        <w:spacing w:line="480" w:lineRule="auto"/>
        <w:rPr>
          <w:rFonts w:ascii="Times New Roman" w:hAnsi="Times New Roman" w:cs="Times New Roman"/>
          <w:color w:val="000000" w:themeColor="text1"/>
          <w:szCs w:val="24"/>
        </w:rPr>
      </w:pPr>
    </w:p>
    <w:p w14:paraId="41DE8F07" w14:textId="77777777" w:rsidR="004303D7" w:rsidRDefault="004303D7" w:rsidP="004303D7">
      <w:pPr>
        <w:pStyle w:val="TOCHeading"/>
        <w:spacing w:line="480" w:lineRule="auto"/>
        <w:rPr>
          <w:rFonts w:ascii="Times New Roman" w:hAnsi="Times New Roman" w:cs="Times New Roman"/>
          <w:color w:val="000000" w:themeColor="text1"/>
          <w:szCs w:val="24"/>
        </w:rPr>
      </w:pPr>
    </w:p>
    <w:p w14:paraId="694A992E" w14:textId="77777777" w:rsidR="004303D7" w:rsidRDefault="004303D7" w:rsidP="004303D7">
      <w:pPr>
        <w:pStyle w:val="TOCHeading"/>
        <w:spacing w:line="480" w:lineRule="auto"/>
        <w:rPr>
          <w:rFonts w:ascii="Times New Roman" w:hAnsi="Times New Roman" w:cs="Times New Roman"/>
          <w:color w:val="000000" w:themeColor="text1"/>
          <w:szCs w:val="24"/>
        </w:rPr>
      </w:pPr>
    </w:p>
    <w:p w14:paraId="337A8E9C" w14:textId="77777777" w:rsidR="004303D7" w:rsidRDefault="004303D7" w:rsidP="004303D7">
      <w:pPr>
        <w:rPr>
          <w:lang w:val="en-US" w:bidi="ar-SA"/>
        </w:rPr>
      </w:pPr>
    </w:p>
    <w:p w14:paraId="2D5A2144" w14:textId="77777777" w:rsidR="004303D7" w:rsidRDefault="004303D7" w:rsidP="004303D7">
      <w:pPr>
        <w:rPr>
          <w:lang w:val="en-US" w:bidi="ar-SA"/>
        </w:rPr>
      </w:pPr>
    </w:p>
    <w:p w14:paraId="229EB6DC" w14:textId="77777777" w:rsidR="004303D7" w:rsidRDefault="004303D7" w:rsidP="004303D7">
      <w:pPr>
        <w:rPr>
          <w:lang w:val="en-US" w:bidi="ar-SA"/>
        </w:rPr>
      </w:pPr>
    </w:p>
    <w:p w14:paraId="6B31F022" w14:textId="77777777" w:rsidR="004303D7" w:rsidRDefault="004303D7" w:rsidP="004303D7">
      <w:pPr>
        <w:rPr>
          <w:lang w:val="en-US" w:bidi="ar-SA"/>
        </w:rPr>
      </w:pPr>
    </w:p>
    <w:p w14:paraId="358B2549" w14:textId="77777777" w:rsidR="004303D7" w:rsidRDefault="004303D7" w:rsidP="004303D7">
      <w:pPr>
        <w:rPr>
          <w:lang w:val="en-US" w:bidi="ar-SA"/>
        </w:rPr>
      </w:pPr>
    </w:p>
    <w:p w14:paraId="5A7FC7C4" w14:textId="77777777" w:rsidR="004303D7" w:rsidRDefault="004303D7" w:rsidP="004303D7">
      <w:pPr>
        <w:rPr>
          <w:lang w:val="en-US" w:bidi="ar-SA"/>
        </w:rPr>
      </w:pPr>
    </w:p>
    <w:p w14:paraId="1B69E80D" w14:textId="77777777" w:rsidR="004303D7" w:rsidRDefault="004303D7" w:rsidP="004303D7">
      <w:pPr>
        <w:rPr>
          <w:lang w:val="en-US" w:bidi="ar-SA"/>
        </w:rPr>
      </w:pPr>
    </w:p>
    <w:p w14:paraId="6A62ED3B" w14:textId="77777777" w:rsidR="004303D7" w:rsidRDefault="004303D7" w:rsidP="004303D7">
      <w:pPr>
        <w:rPr>
          <w:lang w:val="en-US" w:bidi="ar-SA"/>
        </w:rPr>
      </w:pPr>
    </w:p>
    <w:p w14:paraId="12C338FA" w14:textId="77777777" w:rsidR="004303D7" w:rsidRDefault="004303D7" w:rsidP="004303D7">
      <w:pPr>
        <w:rPr>
          <w:lang w:val="en-US" w:bidi="ar-SA"/>
        </w:rPr>
      </w:pPr>
    </w:p>
    <w:p w14:paraId="1448D6F9" w14:textId="77777777" w:rsidR="004303D7" w:rsidRDefault="004303D7" w:rsidP="004303D7">
      <w:pPr>
        <w:rPr>
          <w:lang w:val="en-US" w:bidi="ar-SA"/>
        </w:rPr>
      </w:pPr>
    </w:p>
    <w:p w14:paraId="44CB0D34" w14:textId="77777777" w:rsidR="004303D7" w:rsidRPr="004303D7" w:rsidRDefault="004303D7" w:rsidP="004303D7">
      <w:pPr>
        <w:rPr>
          <w:lang w:val="en-US" w:bidi="ar-SA"/>
        </w:rPr>
      </w:pPr>
    </w:p>
    <w:sdt>
      <w:sdtPr>
        <w:rPr>
          <w:rFonts w:ascii="Times New Roman" w:hAnsi="Times New Roman" w:cs="Times New Roman"/>
          <w:color w:val="000000" w:themeColor="text1"/>
          <w:szCs w:val="24"/>
        </w:rPr>
        <w:id w:val="127520408"/>
        <w:docPartObj>
          <w:docPartGallery w:val="Table of Contents"/>
          <w:docPartUnique/>
        </w:docPartObj>
      </w:sdtPr>
      <w:sdtEndPr>
        <w:rPr>
          <w:rFonts w:eastAsiaTheme="minorHAnsi"/>
          <w:b/>
          <w:bCs/>
          <w:noProof/>
          <w:kern w:val="2"/>
          <w:sz w:val="24"/>
          <w:lang w:val="en-GB" w:bidi="hi-IN"/>
          <w14:ligatures w14:val="standardContextual"/>
        </w:rPr>
      </w:sdtEndPr>
      <w:sdtContent>
        <w:p w14:paraId="3C74B5CB" w14:textId="6DE368C1" w:rsidR="004D7D13" w:rsidRPr="00023322" w:rsidRDefault="004D7D13" w:rsidP="004303D7">
          <w:pPr>
            <w:pStyle w:val="TOCHeading"/>
            <w:spacing w:line="480" w:lineRule="auto"/>
            <w:rPr>
              <w:rFonts w:ascii="Times New Roman" w:hAnsi="Times New Roman" w:cs="Times New Roman"/>
              <w:color w:val="000000" w:themeColor="text1"/>
              <w:szCs w:val="24"/>
            </w:rPr>
          </w:pPr>
          <w:r w:rsidRPr="00023322">
            <w:rPr>
              <w:rFonts w:ascii="Times New Roman" w:hAnsi="Times New Roman" w:cs="Times New Roman"/>
              <w:color w:val="000000" w:themeColor="text1"/>
              <w:szCs w:val="24"/>
            </w:rPr>
            <w:t>Contents</w:t>
          </w:r>
        </w:p>
        <w:p w14:paraId="1DFDE9E3" w14:textId="3C653531" w:rsidR="00496E55" w:rsidRDefault="004D7D13">
          <w:pPr>
            <w:pStyle w:val="TOC1"/>
            <w:tabs>
              <w:tab w:val="right" w:leader="dot" w:pos="9350"/>
            </w:tabs>
            <w:rPr>
              <w:rFonts w:cstheme="minorBidi"/>
              <w:noProof/>
              <w:kern w:val="2"/>
              <w:sz w:val="24"/>
              <w:szCs w:val="21"/>
              <w:lang w:val="en-GB" w:eastAsia="en-GB" w:bidi="hi-IN"/>
              <w14:ligatures w14:val="standardContextual"/>
            </w:rPr>
          </w:pPr>
          <w:r w:rsidRPr="00023322">
            <w:rPr>
              <w:rFonts w:ascii="Times New Roman" w:hAnsi="Times New Roman"/>
              <w:color w:val="000000" w:themeColor="text1"/>
              <w:sz w:val="24"/>
              <w:szCs w:val="24"/>
            </w:rPr>
            <w:fldChar w:fldCharType="begin"/>
          </w:r>
          <w:r w:rsidRPr="00023322">
            <w:rPr>
              <w:rFonts w:ascii="Times New Roman" w:hAnsi="Times New Roman"/>
              <w:color w:val="000000" w:themeColor="text1"/>
              <w:sz w:val="24"/>
              <w:szCs w:val="24"/>
            </w:rPr>
            <w:instrText xml:space="preserve"> TOC \o "1-3" \h \z \u </w:instrText>
          </w:r>
          <w:r w:rsidRPr="00023322">
            <w:rPr>
              <w:rFonts w:ascii="Times New Roman" w:hAnsi="Times New Roman"/>
              <w:color w:val="000000" w:themeColor="text1"/>
              <w:sz w:val="24"/>
              <w:szCs w:val="24"/>
            </w:rPr>
            <w:fldChar w:fldCharType="separate"/>
          </w:r>
          <w:hyperlink w:anchor="_Toc216766358" w:history="1">
            <w:r w:rsidR="00496E55" w:rsidRPr="00DE2BB2">
              <w:rPr>
                <w:rStyle w:val="Hyperlink"/>
                <w:rFonts w:ascii="Times New Roman" w:hAnsi="Times New Roman"/>
                <w:b/>
                <w:bCs/>
                <w:noProof/>
              </w:rPr>
              <w:t>Abstract</w:t>
            </w:r>
            <w:r w:rsidR="00496E55">
              <w:rPr>
                <w:noProof/>
                <w:webHidden/>
              </w:rPr>
              <w:tab/>
            </w:r>
            <w:r w:rsidR="00496E55">
              <w:rPr>
                <w:noProof/>
                <w:webHidden/>
              </w:rPr>
              <w:fldChar w:fldCharType="begin"/>
            </w:r>
            <w:r w:rsidR="00496E55">
              <w:rPr>
                <w:noProof/>
                <w:webHidden/>
              </w:rPr>
              <w:instrText xml:space="preserve"> PAGEREF _Toc216766358 \h </w:instrText>
            </w:r>
            <w:r w:rsidR="00496E55">
              <w:rPr>
                <w:noProof/>
                <w:webHidden/>
              </w:rPr>
            </w:r>
            <w:r w:rsidR="00496E55">
              <w:rPr>
                <w:noProof/>
                <w:webHidden/>
              </w:rPr>
              <w:fldChar w:fldCharType="separate"/>
            </w:r>
            <w:r w:rsidR="00496E55">
              <w:rPr>
                <w:noProof/>
                <w:webHidden/>
              </w:rPr>
              <w:t>2</w:t>
            </w:r>
            <w:r w:rsidR="00496E55">
              <w:rPr>
                <w:noProof/>
                <w:webHidden/>
              </w:rPr>
              <w:fldChar w:fldCharType="end"/>
            </w:r>
          </w:hyperlink>
        </w:p>
        <w:p w14:paraId="31027465" w14:textId="1D592646"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59" w:history="1">
            <w:r w:rsidRPr="00DE2BB2">
              <w:rPr>
                <w:rStyle w:val="Hyperlink"/>
                <w:rFonts w:ascii="Times New Roman" w:hAnsi="Times New Roman"/>
                <w:b/>
                <w:bCs/>
                <w:noProof/>
              </w:rPr>
              <w:t>1.Introduction</w:t>
            </w:r>
            <w:r>
              <w:rPr>
                <w:noProof/>
                <w:webHidden/>
              </w:rPr>
              <w:tab/>
            </w:r>
            <w:r>
              <w:rPr>
                <w:noProof/>
                <w:webHidden/>
              </w:rPr>
              <w:fldChar w:fldCharType="begin"/>
            </w:r>
            <w:r>
              <w:rPr>
                <w:noProof/>
                <w:webHidden/>
              </w:rPr>
              <w:instrText xml:space="preserve"> PAGEREF _Toc216766359 \h </w:instrText>
            </w:r>
            <w:r>
              <w:rPr>
                <w:noProof/>
                <w:webHidden/>
              </w:rPr>
            </w:r>
            <w:r>
              <w:rPr>
                <w:noProof/>
                <w:webHidden/>
              </w:rPr>
              <w:fldChar w:fldCharType="separate"/>
            </w:r>
            <w:r>
              <w:rPr>
                <w:noProof/>
                <w:webHidden/>
              </w:rPr>
              <w:t>4</w:t>
            </w:r>
            <w:r>
              <w:rPr>
                <w:noProof/>
                <w:webHidden/>
              </w:rPr>
              <w:fldChar w:fldCharType="end"/>
            </w:r>
          </w:hyperlink>
        </w:p>
        <w:p w14:paraId="463812BE" w14:textId="1A69D4B7"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0" w:history="1">
            <w:r w:rsidRPr="00DE2BB2">
              <w:rPr>
                <w:rStyle w:val="Hyperlink"/>
                <w:rFonts w:ascii="Times New Roman" w:hAnsi="Times New Roman"/>
                <w:b/>
                <w:bCs/>
                <w:noProof/>
              </w:rPr>
              <w:t>2. Literature Review</w:t>
            </w:r>
            <w:r>
              <w:rPr>
                <w:noProof/>
                <w:webHidden/>
              </w:rPr>
              <w:tab/>
            </w:r>
            <w:r>
              <w:rPr>
                <w:noProof/>
                <w:webHidden/>
              </w:rPr>
              <w:fldChar w:fldCharType="begin"/>
            </w:r>
            <w:r>
              <w:rPr>
                <w:noProof/>
                <w:webHidden/>
              </w:rPr>
              <w:instrText xml:space="preserve"> PAGEREF _Toc216766360 \h </w:instrText>
            </w:r>
            <w:r>
              <w:rPr>
                <w:noProof/>
                <w:webHidden/>
              </w:rPr>
            </w:r>
            <w:r>
              <w:rPr>
                <w:noProof/>
                <w:webHidden/>
              </w:rPr>
              <w:fldChar w:fldCharType="separate"/>
            </w:r>
            <w:r>
              <w:rPr>
                <w:noProof/>
                <w:webHidden/>
              </w:rPr>
              <w:t>6</w:t>
            </w:r>
            <w:r>
              <w:rPr>
                <w:noProof/>
                <w:webHidden/>
              </w:rPr>
              <w:fldChar w:fldCharType="end"/>
            </w:r>
          </w:hyperlink>
        </w:p>
        <w:p w14:paraId="7033EADF" w14:textId="77D20FDA"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1" w:history="1">
            <w:r w:rsidRPr="00DE2BB2">
              <w:rPr>
                <w:rStyle w:val="Hyperlink"/>
                <w:rFonts w:ascii="Times New Roman" w:hAnsi="Times New Roman"/>
                <w:b/>
                <w:bCs/>
                <w:noProof/>
              </w:rPr>
              <w:t>3 Methodology</w:t>
            </w:r>
            <w:r>
              <w:rPr>
                <w:noProof/>
                <w:webHidden/>
              </w:rPr>
              <w:tab/>
            </w:r>
            <w:r>
              <w:rPr>
                <w:noProof/>
                <w:webHidden/>
              </w:rPr>
              <w:fldChar w:fldCharType="begin"/>
            </w:r>
            <w:r>
              <w:rPr>
                <w:noProof/>
                <w:webHidden/>
              </w:rPr>
              <w:instrText xml:space="preserve"> PAGEREF _Toc216766361 \h </w:instrText>
            </w:r>
            <w:r>
              <w:rPr>
                <w:noProof/>
                <w:webHidden/>
              </w:rPr>
            </w:r>
            <w:r>
              <w:rPr>
                <w:noProof/>
                <w:webHidden/>
              </w:rPr>
              <w:fldChar w:fldCharType="separate"/>
            </w:r>
            <w:r>
              <w:rPr>
                <w:noProof/>
                <w:webHidden/>
              </w:rPr>
              <w:t>11</w:t>
            </w:r>
            <w:r>
              <w:rPr>
                <w:noProof/>
                <w:webHidden/>
              </w:rPr>
              <w:fldChar w:fldCharType="end"/>
            </w:r>
          </w:hyperlink>
        </w:p>
        <w:p w14:paraId="12C663C7" w14:textId="19A07D0D"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2" w:history="1">
            <w:r w:rsidRPr="00DE2BB2">
              <w:rPr>
                <w:rStyle w:val="Hyperlink"/>
                <w:rFonts w:ascii="Times New Roman" w:hAnsi="Times New Roman"/>
                <w:b/>
                <w:bCs/>
                <w:noProof/>
              </w:rPr>
              <w:t>4 Finding</w:t>
            </w:r>
            <w:r>
              <w:rPr>
                <w:noProof/>
                <w:webHidden/>
              </w:rPr>
              <w:tab/>
            </w:r>
            <w:r>
              <w:rPr>
                <w:noProof/>
                <w:webHidden/>
              </w:rPr>
              <w:fldChar w:fldCharType="begin"/>
            </w:r>
            <w:r>
              <w:rPr>
                <w:noProof/>
                <w:webHidden/>
              </w:rPr>
              <w:instrText xml:space="preserve"> PAGEREF _Toc216766362 \h </w:instrText>
            </w:r>
            <w:r>
              <w:rPr>
                <w:noProof/>
                <w:webHidden/>
              </w:rPr>
            </w:r>
            <w:r>
              <w:rPr>
                <w:noProof/>
                <w:webHidden/>
              </w:rPr>
              <w:fldChar w:fldCharType="separate"/>
            </w:r>
            <w:r>
              <w:rPr>
                <w:noProof/>
                <w:webHidden/>
              </w:rPr>
              <w:t>13</w:t>
            </w:r>
            <w:r>
              <w:rPr>
                <w:noProof/>
                <w:webHidden/>
              </w:rPr>
              <w:fldChar w:fldCharType="end"/>
            </w:r>
          </w:hyperlink>
        </w:p>
        <w:p w14:paraId="5FEE7905" w14:textId="7D49E72F"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3" w:history="1">
            <w:r w:rsidRPr="00DE2BB2">
              <w:rPr>
                <w:rStyle w:val="Hyperlink"/>
                <w:rFonts w:ascii="Times New Roman" w:hAnsi="Times New Roman"/>
                <w:b/>
                <w:bCs/>
                <w:noProof/>
              </w:rPr>
              <w:t>5. Discussion</w:t>
            </w:r>
            <w:r>
              <w:rPr>
                <w:noProof/>
                <w:webHidden/>
              </w:rPr>
              <w:tab/>
            </w:r>
            <w:r>
              <w:rPr>
                <w:noProof/>
                <w:webHidden/>
              </w:rPr>
              <w:fldChar w:fldCharType="begin"/>
            </w:r>
            <w:r>
              <w:rPr>
                <w:noProof/>
                <w:webHidden/>
              </w:rPr>
              <w:instrText xml:space="preserve"> PAGEREF _Toc216766363 \h </w:instrText>
            </w:r>
            <w:r>
              <w:rPr>
                <w:noProof/>
                <w:webHidden/>
              </w:rPr>
            </w:r>
            <w:r>
              <w:rPr>
                <w:noProof/>
                <w:webHidden/>
              </w:rPr>
              <w:fldChar w:fldCharType="separate"/>
            </w:r>
            <w:r>
              <w:rPr>
                <w:noProof/>
                <w:webHidden/>
              </w:rPr>
              <w:t>17</w:t>
            </w:r>
            <w:r>
              <w:rPr>
                <w:noProof/>
                <w:webHidden/>
              </w:rPr>
              <w:fldChar w:fldCharType="end"/>
            </w:r>
          </w:hyperlink>
        </w:p>
        <w:p w14:paraId="5AA5A9B4" w14:textId="310EC4ED"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4" w:history="1">
            <w:r w:rsidRPr="00DE2BB2">
              <w:rPr>
                <w:rStyle w:val="Hyperlink"/>
                <w:rFonts w:ascii="Times New Roman" w:hAnsi="Times New Roman"/>
                <w:b/>
                <w:bCs/>
                <w:noProof/>
              </w:rPr>
              <w:t>7. Recommendation</w:t>
            </w:r>
            <w:r>
              <w:rPr>
                <w:noProof/>
                <w:webHidden/>
              </w:rPr>
              <w:tab/>
            </w:r>
            <w:r>
              <w:rPr>
                <w:noProof/>
                <w:webHidden/>
              </w:rPr>
              <w:fldChar w:fldCharType="begin"/>
            </w:r>
            <w:r>
              <w:rPr>
                <w:noProof/>
                <w:webHidden/>
              </w:rPr>
              <w:instrText xml:space="preserve"> PAGEREF _Toc216766364 \h </w:instrText>
            </w:r>
            <w:r>
              <w:rPr>
                <w:noProof/>
                <w:webHidden/>
              </w:rPr>
            </w:r>
            <w:r>
              <w:rPr>
                <w:noProof/>
                <w:webHidden/>
              </w:rPr>
              <w:fldChar w:fldCharType="separate"/>
            </w:r>
            <w:r>
              <w:rPr>
                <w:noProof/>
                <w:webHidden/>
              </w:rPr>
              <w:t>20</w:t>
            </w:r>
            <w:r>
              <w:rPr>
                <w:noProof/>
                <w:webHidden/>
              </w:rPr>
              <w:fldChar w:fldCharType="end"/>
            </w:r>
          </w:hyperlink>
        </w:p>
        <w:p w14:paraId="206C4605" w14:textId="4DEE379D"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5" w:history="1">
            <w:r w:rsidRPr="00DE2BB2">
              <w:rPr>
                <w:rStyle w:val="Hyperlink"/>
                <w:rFonts w:ascii="Times New Roman" w:hAnsi="Times New Roman"/>
                <w:b/>
                <w:bCs/>
                <w:noProof/>
              </w:rPr>
              <w:t>8. Conclusion</w:t>
            </w:r>
            <w:r>
              <w:rPr>
                <w:noProof/>
                <w:webHidden/>
              </w:rPr>
              <w:tab/>
            </w:r>
            <w:r>
              <w:rPr>
                <w:noProof/>
                <w:webHidden/>
              </w:rPr>
              <w:fldChar w:fldCharType="begin"/>
            </w:r>
            <w:r>
              <w:rPr>
                <w:noProof/>
                <w:webHidden/>
              </w:rPr>
              <w:instrText xml:space="preserve"> PAGEREF _Toc216766365 \h </w:instrText>
            </w:r>
            <w:r>
              <w:rPr>
                <w:noProof/>
                <w:webHidden/>
              </w:rPr>
            </w:r>
            <w:r>
              <w:rPr>
                <w:noProof/>
                <w:webHidden/>
              </w:rPr>
              <w:fldChar w:fldCharType="separate"/>
            </w:r>
            <w:r>
              <w:rPr>
                <w:noProof/>
                <w:webHidden/>
              </w:rPr>
              <w:t>22</w:t>
            </w:r>
            <w:r>
              <w:rPr>
                <w:noProof/>
                <w:webHidden/>
              </w:rPr>
              <w:fldChar w:fldCharType="end"/>
            </w:r>
          </w:hyperlink>
        </w:p>
        <w:p w14:paraId="74C6E94E" w14:textId="756ED05D" w:rsidR="00496E55" w:rsidRDefault="00496E55">
          <w:pPr>
            <w:pStyle w:val="TOC1"/>
            <w:tabs>
              <w:tab w:val="right" w:leader="dot" w:pos="9350"/>
            </w:tabs>
            <w:rPr>
              <w:rFonts w:cstheme="minorBidi"/>
              <w:noProof/>
              <w:kern w:val="2"/>
              <w:sz w:val="24"/>
              <w:szCs w:val="21"/>
              <w:lang w:val="en-GB" w:eastAsia="en-GB" w:bidi="hi-IN"/>
              <w14:ligatures w14:val="standardContextual"/>
            </w:rPr>
          </w:pPr>
          <w:hyperlink w:anchor="_Toc216766366" w:history="1">
            <w:r w:rsidRPr="00DE2BB2">
              <w:rPr>
                <w:rStyle w:val="Hyperlink"/>
                <w:rFonts w:ascii="Times New Roman" w:hAnsi="Times New Roman"/>
                <w:b/>
                <w:bCs/>
                <w:noProof/>
              </w:rPr>
              <w:t>Reference List</w:t>
            </w:r>
            <w:r>
              <w:rPr>
                <w:noProof/>
                <w:webHidden/>
              </w:rPr>
              <w:tab/>
            </w:r>
            <w:r>
              <w:rPr>
                <w:noProof/>
                <w:webHidden/>
              </w:rPr>
              <w:fldChar w:fldCharType="begin"/>
            </w:r>
            <w:r>
              <w:rPr>
                <w:noProof/>
                <w:webHidden/>
              </w:rPr>
              <w:instrText xml:space="preserve"> PAGEREF _Toc216766366 \h </w:instrText>
            </w:r>
            <w:r>
              <w:rPr>
                <w:noProof/>
                <w:webHidden/>
              </w:rPr>
            </w:r>
            <w:r>
              <w:rPr>
                <w:noProof/>
                <w:webHidden/>
              </w:rPr>
              <w:fldChar w:fldCharType="separate"/>
            </w:r>
            <w:r>
              <w:rPr>
                <w:noProof/>
                <w:webHidden/>
              </w:rPr>
              <w:t>24</w:t>
            </w:r>
            <w:r>
              <w:rPr>
                <w:noProof/>
                <w:webHidden/>
              </w:rPr>
              <w:fldChar w:fldCharType="end"/>
            </w:r>
          </w:hyperlink>
        </w:p>
        <w:p w14:paraId="646EF9D8" w14:textId="0DF15E15" w:rsidR="004D7D13" w:rsidRPr="00023322" w:rsidRDefault="004D7D13" w:rsidP="00013DBD">
          <w:pPr>
            <w:spacing w:line="480" w:lineRule="auto"/>
            <w:rPr>
              <w:rFonts w:ascii="Times New Roman" w:hAnsi="Times New Roman" w:cs="Times New Roman"/>
              <w:color w:val="000000" w:themeColor="text1"/>
              <w:szCs w:val="24"/>
            </w:rPr>
          </w:pPr>
          <w:r w:rsidRPr="00023322">
            <w:rPr>
              <w:rFonts w:ascii="Times New Roman" w:hAnsi="Times New Roman" w:cs="Times New Roman"/>
              <w:b/>
              <w:bCs/>
              <w:noProof/>
              <w:color w:val="000000" w:themeColor="text1"/>
              <w:szCs w:val="24"/>
            </w:rPr>
            <w:fldChar w:fldCharType="end"/>
          </w:r>
        </w:p>
      </w:sdtContent>
    </w:sdt>
    <w:p w14:paraId="1EDA022C" w14:textId="77777777" w:rsidR="004D7D13" w:rsidRPr="00023322" w:rsidRDefault="004D7D13" w:rsidP="00013DBD">
      <w:pPr>
        <w:spacing w:line="480" w:lineRule="auto"/>
        <w:rPr>
          <w:rFonts w:ascii="Times New Roman" w:hAnsi="Times New Roman" w:cs="Times New Roman"/>
          <w:color w:val="000000" w:themeColor="text1"/>
          <w:szCs w:val="24"/>
        </w:rPr>
      </w:pPr>
    </w:p>
    <w:p w14:paraId="19B15F5F" w14:textId="77777777" w:rsidR="0095171B" w:rsidRPr="00023322" w:rsidRDefault="0095171B" w:rsidP="00013DBD">
      <w:pPr>
        <w:spacing w:line="480" w:lineRule="auto"/>
        <w:rPr>
          <w:rFonts w:ascii="Times New Roman" w:hAnsi="Times New Roman" w:cs="Times New Roman"/>
          <w:color w:val="000000" w:themeColor="text1"/>
          <w:szCs w:val="24"/>
        </w:rPr>
      </w:pPr>
    </w:p>
    <w:p w14:paraId="73636B03" w14:textId="77777777" w:rsidR="0095171B" w:rsidRPr="00023322" w:rsidRDefault="0095171B" w:rsidP="00013DBD">
      <w:pPr>
        <w:spacing w:line="480" w:lineRule="auto"/>
        <w:rPr>
          <w:rFonts w:ascii="Times New Roman" w:hAnsi="Times New Roman" w:cs="Times New Roman"/>
          <w:color w:val="000000" w:themeColor="text1"/>
          <w:szCs w:val="24"/>
        </w:rPr>
      </w:pPr>
      <w:r w:rsidRPr="00023322">
        <w:rPr>
          <w:rFonts w:ascii="Times New Roman" w:hAnsi="Times New Roman" w:cs="Times New Roman"/>
          <w:color w:val="000000" w:themeColor="text1"/>
          <w:szCs w:val="24"/>
        </w:rPr>
        <w:br w:type="page"/>
      </w:r>
    </w:p>
    <w:p w14:paraId="48512045" w14:textId="2774FE42" w:rsidR="00B06124" w:rsidRPr="00B06124" w:rsidRDefault="000E04F4" w:rsidP="00B06124">
      <w:pPr>
        <w:spacing w:line="480" w:lineRule="auto"/>
        <w:rPr>
          <w:rFonts w:ascii="Times New Roman" w:hAnsi="Times New Roman" w:cs="Times New Roman"/>
          <w:color w:val="000000" w:themeColor="text1"/>
          <w:szCs w:val="24"/>
        </w:rPr>
      </w:pPr>
      <w:bookmarkStart w:id="1" w:name="_Toc216766359"/>
      <w:r>
        <w:rPr>
          <w:rStyle w:val="Heading1Char"/>
          <w:rFonts w:ascii="Times New Roman" w:hAnsi="Times New Roman" w:cs="Times New Roman"/>
          <w:b/>
          <w:bCs/>
          <w:color w:val="000000" w:themeColor="text1"/>
          <w:sz w:val="24"/>
          <w:szCs w:val="24"/>
        </w:rPr>
        <w:lastRenderedPageBreak/>
        <w:t>1</w:t>
      </w:r>
      <w:r w:rsidR="004D7D13" w:rsidRPr="00013DBD">
        <w:rPr>
          <w:rStyle w:val="Heading1Char"/>
          <w:rFonts w:ascii="Times New Roman" w:hAnsi="Times New Roman" w:cs="Times New Roman"/>
          <w:b/>
          <w:bCs/>
          <w:color w:val="000000" w:themeColor="text1"/>
          <w:sz w:val="24"/>
          <w:szCs w:val="24"/>
        </w:rPr>
        <w:t>.</w:t>
      </w:r>
      <w:r w:rsidR="0095171B" w:rsidRPr="00013DBD">
        <w:rPr>
          <w:rStyle w:val="Heading1Char"/>
          <w:rFonts w:ascii="Times New Roman" w:hAnsi="Times New Roman" w:cs="Times New Roman"/>
          <w:b/>
          <w:bCs/>
          <w:color w:val="000000" w:themeColor="text1"/>
          <w:sz w:val="24"/>
          <w:szCs w:val="24"/>
        </w:rPr>
        <w:t>Introduction</w:t>
      </w:r>
      <w:bookmarkEnd w:id="1"/>
      <w:r w:rsidR="0095171B" w:rsidRPr="00023322">
        <w:rPr>
          <w:rStyle w:val="Heading1Char"/>
          <w:rFonts w:ascii="Times New Roman" w:hAnsi="Times New Roman" w:cs="Times New Roman"/>
          <w:color w:val="000000" w:themeColor="text1"/>
          <w:sz w:val="24"/>
          <w:szCs w:val="24"/>
        </w:rPr>
        <w:t xml:space="preserve"> </w:t>
      </w:r>
    </w:p>
    <w:p w14:paraId="41111E32" w14:textId="6A958BF0" w:rsidR="00BA1A47" w:rsidRPr="00BA1A47" w:rsidRDefault="00BA1A47" w:rsidP="00BA1A47">
      <w:pPr>
        <w:spacing w:line="480" w:lineRule="auto"/>
        <w:rPr>
          <w:rFonts w:ascii="Times New Roman" w:hAnsi="Times New Roman" w:cs="Times New Roman"/>
          <w:color w:val="000000" w:themeColor="text1"/>
          <w:szCs w:val="24"/>
        </w:rPr>
      </w:pPr>
      <w:r w:rsidRPr="00BA1A47">
        <w:rPr>
          <w:rFonts w:ascii="Times New Roman" w:hAnsi="Times New Roman" w:cs="Times New Roman"/>
          <w:color w:val="000000" w:themeColor="text1"/>
          <w:szCs w:val="24"/>
        </w:rPr>
        <w:t>During the Christmas season, people shop very differently than they do at other times of the year. Christmas is not just a time for shopping; it is also a time for cultural and emotional significance that is based on traditions, social norms, and symbolic meanings. During this time, people are exposed to more emotional triggers, more social interactions, and more intense marketing, all of which have a big effect on what they buy. Consequently, emotional and impulsive purchases increase during the holiday shopping season (Solomon, 2020).</w:t>
      </w:r>
      <w:r w:rsidRPr="00BA1A47">
        <w:rPr>
          <w:rFonts w:ascii="Times New Roman" w:hAnsi="Times New Roman" w:cs="Times New Roman"/>
          <w:color w:val="000000" w:themeColor="text1"/>
          <w:szCs w:val="24"/>
        </w:rPr>
        <w:br/>
      </w:r>
      <w:r w:rsidRPr="00BA1A47">
        <w:rPr>
          <w:rFonts w:ascii="Times New Roman" w:hAnsi="Times New Roman" w:cs="Times New Roman"/>
          <w:color w:val="000000" w:themeColor="text1"/>
          <w:szCs w:val="24"/>
        </w:rPr>
        <w:br/>
        <w:t>Emotional buying is when people buy things because of how they feel about them, not because they think about how useful, expensive, or necessary they are. Studies in consumer psychology indicate that emotions significantly influence decision-making, especially in scenarios related to symbolic consumption and social interactions (Lerner et al., 2015). When people go shopping for Christmas, they often buy gifts for other people. This turns their buying decisions into acts of love, care, generosity, and social belonging. As a result, emotional satisfaction often outweighs functional concerns, which leads people to spend more money.</w:t>
      </w:r>
      <w:r w:rsidRPr="00BA1A47">
        <w:rPr>
          <w:rFonts w:ascii="Times New Roman" w:hAnsi="Times New Roman" w:cs="Times New Roman"/>
          <w:color w:val="000000" w:themeColor="text1"/>
          <w:szCs w:val="24"/>
        </w:rPr>
        <w:br/>
      </w:r>
      <w:r w:rsidRPr="00BA1A47">
        <w:rPr>
          <w:rFonts w:ascii="Times New Roman" w:hAnsi="Times New Roman" w:cs="Times New Roman"/>
          <w:color w:val="000000" w:themeColor="text1"/>
          <w:szCs w:val="24"/>
        </w:rPr>
        <w:br/>
        <w:t>Christmas makes people buy things out of nostalgia even more. The holiday season is linked to memories from childhood, family traditions, and cultural rituals. This makes people more open to nostalgic cues. Research shows that nostalgia makes people feel warmer, makes them more attached to a brand, and makes them less sensitive to price changes, which leads to more impulse buys (Sedikides et al., 2015; Panda et al., 2021). Retailers use nostalgic elements in their Christmas ads, store design, and product packaging on purpose to make people feel sentimental and encourage them to buy things.</w:t>
      </w:r>
      <w:r w:rsidRPr="00BA1A47">
        <w:rPr>
          <w:rFonts w:ascii="Times New Roman" w:hAnsi="Times New Roman" w:cs="Times New Roman"/>
          <w:color w:val="000000" w:themeColor="text1"/>
          <w:szCs w:val="24"/>
        </w:rPr>
        <w:br/>
      </w:r>
      <w:r w:rsidRPr="00BA1A47">
        <w:rPr>
          <w:rFonts w:ascii="Times New Roman" w:hAnsi="Times New Roman" w:cs="Times New Roman"/>
          <w:color w:val="000000" w:themeColor="text1"/>
          <w:szCs w:val="24"/>
        </w:rPr>
        <w:lastRenderedPageBreak/>
        <w:br/>
        <w:t xml:space="preserve">Another important factor that affects what people buy at Christmas is social pressure. Family expectations, workplace traditions, and gift-giving norms all make it seem like you </w:t>
      </w:r>
      <w:proofErr w:type="gramStart"/>
      <w:r w:rsidRPr="00BA1A47">
        <w:rPr>
          <w:rFonts w:ascii="Times New Roman" w:hAnsi="Times New Roman" w:cs="Times New Roman"/>
          <w:color w:val="000000" w:themeColor="text1"/>
          <w:szCs w:val="24"/>
        </w:rPr>
        <w:t>have to</w:t>
      </w:r>
      <w:proofErr w:type="gramEnd"/>
      <w:r w:rsidRPr="00BA1A47">
        <w:rPr>
          <w:rFonts w:ascii="Times New Roman" w:hAnsi="Times New Roman" w:cs="Times New Roman"/>
          <w:color w:val="000000" w:themeColor="text1"/>
          <w:szCs w:val="24"/>
        </w:rPr>
        <w:t xml:space="preserve"> take part in festive consumption. Normative social influence theory posits that individuals adhere to societal norms to attain acceptance and evade social disapproval (Cialdini &amp; Goldstein, 2004). The rise of social media has made these pressures worse by showing perfect images of Christmas celebrations and material wealth, which makes people more anxious about comparing themselves to others and spending money (Dittmar et al., 2014).</w:t>
      </w:r>
      <w:r w:rsidRPr="00BA1A47">
        <w:rPr>
          <w:rFonts w:ascii="Times New Roman" w:hAnsi="Times New Roman" w:cs="Times New Roman"/>
          <w:color w:val="000000" w:themeColor="text1"/>
          <w:szCs w:val="24"/>
        </w:rPr>
        <w:br/>
        <w:t>Impulse purchases and limited-time offers are also important factors that affect how people shop for Christmas. Impulse buying is characterized by spontaneous, unplanned purchasing driven by emotional urges and situational cues (Rook, 1987). During Christmas, time pressure, festive atmospheres, and scarcity-based promotions like "limited stock" and "Christmas-only deals" make it harder for people to control themselves and make quick buying decisions (Aggarwal et al., 2011).</w:t>
      </w:r>
      <w:r w:rsidRPr="00BA1A47">
        <w:rPr>
          <w:rFonts w:ascii="Times New Roman" w:hAnsi="Times New Roman" w:cs="Times New Roman"/>
          <w:color w:val="000000" w:themeColor="text1"/>
          <w:szCs w:val="24"/>
        </w:rPr>
        <w:br/>
        <w:t xml:space="preserve">The goal of this report is to look at how emotional appeal, nostalgia, and social pressure affect how people shop during the Christmas season. It will also look at how impulse buying and </w:t>
      </w:r>
      <w:r w:rsidR="00A03296" w:rsidRPr="00BA1A47">
        <w:rPr>
          <w:rFonts w:ascii="Times New Roman" w:hAnsi="Times New Roman" w:cs="Times New Roman"/>
          <w:color w:val="000000" w:themeColor="text1"/>
          <w:szCs w:val="24"/>
        </w:rPr>
        <w:t>limited time</w:t>
      </w:r>
      <w:r w:rsidRPr="00BA1A47">
        <w:rPr>
          <w:rFonts w:ascii="Times New Roman" w:hAnsi="Times New Roman" w:cs="Times New Roman"/>
          <w:color w:val="000000" w:themeColor="text1"/>
          <w:szCs w:val="24"/>
        </w:rPr>
        <w:t xml:space="preserve"> offers affect how people behave. This study seeks to offer a thorough comprehension of festive consumption dynamics and their ramifications for consumers and marketers by integrating existing academic literature and industry insights.</w:t>
      </w:r>
    </w:p>
    <w:p w14:paraId="35441EF1" w14:textId="77777777" w:rsidR="0086710E" w:rsidRDefault="0086710E" w:rsidP="0086710E">
      <w:pPr>
        <w:spacing w:line="480" w:lineRule="auto"/>
        <w:rPr>
          <w:rFonts w:ascii="Times New Roman" w:hAnsi="Times New Roman" w:cs="Times New Roman"/>
          <w:color w:val="000000" w:themeColor="text1"/>
          <w:szCs w:val="24"/>
        </w:rPr>
      </w:pPr>
    </w:p>
    <w:p w14:paraId="0445814D" w14:textId="77777777" w:rsidR="00BA1A47" w:rsidRDefault="00BA1A47" w:rsidP="0086710E">
      <w:pPr>
        <w:spacing w:line="480" w:lineRule="auto"/>
        <w:rPr>
          <w:rFonts w:ascii="Times New Roman" w:hAnsi="Times New Roman" w:cs="Times New Roman"/>
          <w:color w:val="000000" w:themeColor="text1"/>
          <w:szCs w:val="24"/>
        </w:rPr>
      </w:pPr>
    </w:p>
    <w:p w14:paraId="5FEB03D5" w14:textId="77777777" w:rsidR="0086710E" w:rsidRDefault="0086710E" w:rsidP="0086710E">
      <w:pPr>
        <w:spacing w:line="480" w:lineRule="auto"/>
        <w:rPr>
          <w:rFonts w:ascii="Times New Roman" w:hAnsi="Times New Roman" w:cs="Times New Roman"/>
          <w:color w:val="000000" w:themeColor="text1"/>
          <w:szCs w:val="24"/>
        </w:rPr>
      </w:pPr>
    </w:p>
    <w:p w14:paraId="3E426F89" w14:textId="2FCE5D7B" w:rsidR="00BA1A47" w:rsidRPr="00BA1A47" w:rsidRDefault="000E04F4" w:rsidP="00BA1A47">
      <w:pPr>
        <w:spacing w:line="480" w:lineRule="auto"/>
        <w:rPr>
          <w:rFonts w:ascii="Times New Roman" w:hAnsi="Times New Roman" w:cs="Times New Roman"/>
          <w:color w:val="000000" w:themeColor="text1"/>
          <w:szCs w:val="24"/>
        </w:rPr>
      </w:pPr>
      <w:bookmarkStart w:id="2" w:name="_Toc216766360"/>
      <w:r>
        <w:rPr>
          <w:rStyle w:val="Heading1Char"/>
          <w:rFonts w:ascii="Times New Roman" w:hAnsi="Times New Roman" w:cs="Times New Roman"/>
          <w:b/>
          <w:bCs/>
          <w:color w:val="000000" w:themeColor="text1"/>
          <w:sz w:val="24"/>
          <w:szCs w:val="24"/>
        </w:rPr>
        <w:lastRenderedPageBreak/>
        <w:t>2</w:t>
      </w:r>
      <w:r w:rsidR="0095171B" w:rsidRPr="009541AC">
        <w:rPr>
          <w:rStyle w:val="Heading1Char"/>
          <w:rFonts w:ascii="Times New Roman" w:hAnsi="Times New Roman" w:cs="Times New Roman"/>
          <w:b/>
          <w:bCs/>
          <w:color w:val="000000" w:themeColor="text1"/>
          <w:sz w:val="24"/>
          <w:szCs w:val="24"/>
        </w:rPr>
        <w:t>. Literature Review</w:t>
      </w:r>
      <w:bookmarkEnd w:id="2"/>
      <w:r w:rsidR="0095171B" w:rsidRPr="00023322">
        <w:rPr>
          <w:rFonts w:ascii="Times New Roman" w:hAnsi="Times New Roman" w:cs="Times New Roman"/>
          <w:color w:val="000000" w:themeColor="text1"/>
          <w:szCs w:val="24"/>
        </w:rPr>
        <w:t xml:space="preserve"> </w:t>
      </w:r>
      <w:r w:rsidR="0095171B" w:rsidRPr="00023322">
        <w:rPr>
          <w:rFonts w:ascii="Times New Roman" w:hAnsi="Times New Roman" w:cs="Times New Roman"/>
          <w:color w:val="000000" w:themeColor="text1"/>
          <w:szCs w:val="24"/>
        </w:rPr>
        <w:br/>
      </w:r>
      <w:bookmarkStart w:id="3" w:name="_Toc216766361"/>
      <w:r w:rsidR="00BA1A47" w:rsidRPr="00BA1A47">
        <w:rPr>
          <w:rFonts w:ascii="Times New Roman" w:hAnsi="Times New Roman" w:cs="Times New Roman"/>
          <w:color w:val="000000" w:themeColor="text1"/>
          <w:szCs w:val="24"/>
        </w:rPr>
        <w:t xml:space="preserve">The Christmas shopping season has been extensively </w:t>
      </w:r>
      <w:proofErr w:type="spellStart"/>
      <w:r w:rsidR="00BA1A47" w:rsidRPr="00BA1A47">
        <w:rPr>
          <w:rFonts w:ascii="Times New Roman" w:hAnsi="Times New Roman" w:cs="Times New Roman"/>
          <w:color w:val="000000" w:themeColor="text1"/>
          <w:szCs w:val="24"/>
        </w:rPr>
        <w:t>analyzed</w:t>
      </w:r>
      <w:proofErr w:type="spellEnd"/>
      <w:r w:rsidR="00BA1A47" w:rsidRPr="00BA1A47">
        <w:rPr>
          <w:rFonts w:ascii="Times New Roman" w:hAnsi="Times New Roman" w:cs="Times New Roman"/>
          <w:color w:val="000000" w:themeColor="text1"/>
          <w:szCs w:val="24"/>
        </w:rPr>
        <w:t xml:space="preserve"> in consumer behaviour literature as a time characterized by heightened emotional engagement, symbolic consumption, and increased impulsive buying. Existing studies consistently show that emotional appeal, nostalgia, social pressure, impulse buying tendencies, and promotional strategies based on scarcity all work together to affect how people make decisions during the holidays. This section critically examines pertinent academic literature to construct a theoretical framework for comprehending emotional purchasing and impulse buying during the Christmas season.</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2.1 Emotional Buying and Consumer Decision-Making</w:t>
      </w:r>
      <w:r w:rsidR="00BA1A47" w:rsidRPr="00BA1A47">
        <w:rPr>
          <w:rFonts w:ascii="Times New Roman" w:hAnsi="Times New Roman" w:cs="Times New Roman"/>
          <w:color w:val="000000" w:themeColor="text1"/>
          <w:szCs w:val="24"/>
        </w:rPr>
        <w:br/>
        <w:t>Emotional buying is based on the idea that people often make decisions about what to buy based on how they feel rather than how they think. Emotional decision-making theory posits that emotions function as cognitive heuristics, especially in intricate or emotionally significant consumption scenarios (Pham, 2007). During Christmas, consumers are subjected to heightened emotional stimuli via festive settings, advertising narratives, and cultural customs, which substantially affect their purchasing behaviour.</w:t>
      </w:r>
      <w:r w:rsidR="00BA1A47" w:rsidRPr="00BA1A47">
        <w:rPr>
          <w:rFonts w:ascii="Times New Roman" w:hAnsi="Times New Roman" w:cs="Times New Roman"/>
          <w:color w:val="000000" w:themeColor="text1"/>
          <w:szCs w:val="24"/>
        </w:rPr>
        <w:br/>
        <w:t xml:space="preserve">Studies show that positive feelings like happiness, excitement, and love make people more likely to spend money. On the other hand, negative feelings like guilt, stress, and anxiety can also lead to buying </w:t>
      </w:r>
      <w:proofErr w:type="gramStart"/>
      <w:r w:rsidR="00BA1A47" w:rsidRPr="00BA1A47">
        <w:rPr>
          <w:rFonts w:ascii="Times New Roman" w:hAnsi="Times New Roman" w:cs="Times New Roman"/>
          <w:color w:val="000000" w:themeColor="text1"/>
          <w:szCs w:val="24"/>
        </w:rPr>
        <w:t>as a way to</w:t>
      </w:r>
      <w:proofErr w:type="gramEnd"/>
      <w:r w:rsidR="00BA1A47" w:rsidRPr="00BA1A47">
        <w:rPr>
          <w:rFonts w:ascii="Times New Roman" w:hAnsi="Times New Roman" w:cs="Times New Roman"/>
          <w:color w:val="000000" w:themeColor="text1"/>
          <w:szCs w:val="24"/>
        </w:rPr>
        <w:t xml:space="preserve"> control emotions (Lerner et al., 2015). Christmas marketing campaigns often play on these feelings by focusing on themes of family togetherness, giving, and seasonal happiness. Solomon (2020) says that emotionally driven consumption is especially common when giving gifts, when purchases are more about showing how you feel about someone than about getting something useful.</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lastRenderedPageBreak/>
        <w:br/>
        <w:t>Belk (2014) contends that Christmas consumption is interwoven with cultural significances and rituals, rendering emotional purchasing socially acceptable and morally defensible. As a result, consumers feel less cognitive dissonance when they buy things for emotional reasons, even if those things cost more than they planned to spend. This emotional framing makes it easier for people to buy things on a whim and less sensitive to price changes during the holidays.</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2.2 Nostalgia as a Motivator of Holiday Spending</w:t>
      </w:r>
      <w:r w:rsidR="00BA1A47" w:rsidRPr="00BA1A47">
        <w:rPr>
          <w:rFonts w:ascii="Times New Roman" w:hAnsi="Times New Roman" w:cs="Times New Roman"/>
          <w:color w:val="000000" w:themeColor="text1"/>
          <w:szCs w:val="24"/>
        </w:rPr>
        <w:br/>
        <w:t>Nostalgia is a strong emotional force that affects how people shop, especially around the holidays like Christmas. Nostalgia is a sentimental desire for past experiences, usually linked to memories from childhood, family traditions, and cultural rituals (Sedikides et al., 2015). The Christmas season naturally brings back memories, which makes people more open to marketing messages that make them feel nostalgic.</w:t>
      </w:r>
      <w:r w:rsidR="00BA1A47" w:rsidRPr="00BA1A47">
        <w:rPr>
          <w:rFonts w:ascii="Times New Roman" w:hAnsi="Times New Roman" w:cs="Times New Roman"/>
          <w:color w:val="000000" w:themeColor="text1"/>
          <w:szCs w:val="24"/>
        </w:rPr>
        <w:br/>
        <w:t>Empirical studies indicate that nostalgic elements in advertising augment emotional involvement, brand trust, and purchase intentions (Brown et al., 2018). By bringing back memories of "traditional" Christmas celebrations, marketers create an emotional connection that makes people more loyal to brands and products. Panda et al. (2021) discovered that nostalgia-driven marketing enhances impulse buying behaviour by redirecting consumer attention from rational assessment to emotional satisfaction.</w:t>
      </w:r>
      <w:r w:rsidR="00BA1A47" w:rsidRPr="00BA1A47">
        <w:rPr>
          <w:rFonts w:ascii="Times New Roman" w:hAnsi="Times New Roman" w:cs="Times New Roman"/>
          <w:color w:val="000000" w:themeColor="text1"/>
          <w:szCs w:val="24"/>
        </w:rPr>
        <w:br/>
        <w:t>Nostalgia also makes people less sensitive to price and perceived risk. When people buy things that are tied to emotional memories or cultural continuity, they are more likely to spend more money. During Christmas, nostalgic stories and pictures turn products into symbols of emotional connection. This makes people more likely to buy things on impulse and for emotional reasons.</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lastRenderedPageBreak/>
        <w:br/>
        <w:t>2.3 Christmas Social Pressure and Normative Influence</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 xml:space="preserve">Social pressure is a major factor that affects how people shop during the Christmas season. According to normative social influence theory, people change their behaviour to fit in with what is expected of them and what is normal </w:t>
      </w:r>
      <w:proofErr w:type="gramStart"/>
      <w:r w:rsidR="00BA1A47" w:rsidRPr="00BA1A47">
        <w:rPr>
          <w:rFonts w:ascii="Times New Roman" w:hAnsi="Times New Roman" w:cs="Times New Roman"/>
          <w:color w:val="000000" w:themeColor="text1"/>
          <w:szCs w:val="24"/>
        </w:rPr>
        <w:t>in order to</w:t>
      </w:r>
      <w:proofErr w:type="gramEnd"/>
      <w:r w:rsidR="00BA1A47" w:rsidRPr="00BA1A47">
        <w:rPr>
          <w:rFonts w:ascii="Times New Roman" w:hAnsi="Times New Roman" w:cs="Times New Roman"/>
          <w:color w:val="000000" w:themeColor="text1"/>
          <w:szCs w:val="24"/>
        </w:rPr>
        <w:t xml:space="preserve"> get approval and avoid disapproval from others (Cialdini &amp; Goldstein, 2004). Christmas gift-giving customs create unspoken social pressures on people to buy gifts for their friends, family, and coworkers.</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Many studies show that these expectations often cause people to spend more money than they planned and put more stress on their finances (</w:t>
      </w:r>
      <w:proofErr w:type="spellStart"/>
      <w:r w:rsidR="00BA1A47" w:rsidRPr="00BA1A47">
        <w:rPr>
          <w:rFonts w:ascii="Times New Roman" w:hAnsi="Times New Roman" w:cs="Times New Roman"/>
          <w:color w:val="000000" w:themeColor="text1"/>
          <w:szCs w:val="24"/>
        </w:rPr>
        <w:t>O'Cass</w:t>
      </w:r>
      <w:proofErr w:type="spellEnd"/>
      <w:r w:rsidR="00BA1A47" w:rsidRPr="00BA1A47">
        <w:rPr>
          <w:rFonts w:ascii="Times New Roman" w:hAnsi="Times New Roman" w:cs="Times New Roman"/>
          <w:color w:val="000000" w:themeColor="text1"/>
          <w:szCs w:val="24"/>
        </w:rPr>
        <w:t xml:space="preserve"> &amp; Frost, 2002). Consumers may feel pressured to meet perceived standards for the number and quality of gifts, even if they can't afford to spend that much. Cultural stories that link generosity to social success and moral goodness make this pressure even stronger.</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r>
      <w:proofErr w:type="gramStart"/>
      <w:r w:rsidR="00BA1A47" w:rsidRPr="00BA1A47">
        <w:rPr>
          <w:rFonts w:ascii="Times New Roman" w:hAnsi="Times New Roman" w:cs="Times New Roman"/>
          <w:color w:val="000000" w:themeColor="text1"/>
          <w:szCs w:val="24"/>
        </w:rPr>
        <w:t>Social media</w:t>
      </w:r>
      <w:proofErr w:type="gramEnd"/>
      <w:r w:rsidR="00BA1A47" w:rsidRPr="00BA1A47">
        <w:rPr>
          <w:rFonts w:ascii="Times New Roman" w:hAnsi="Times New Roman" w:cs="Times New Roman"/>
          <w:color w:val="000000" w:themeColor="text1"/>
          <w:szCs w:val="24"/>
        </w:rPr>
        <w:t xml:space="preserve"> has made social pressure even worse during the Christmas season. Instagram, Facebook, and TikTok are examples of platforms that show perfect pictures of holiday parties, expensive gifts, and fancy decorations. Dittmar et al. (2014) assert that exposure to social comparison enhances materialistic values and fosters impulsive consumption. The fear of being left out or judged by others makes people buy things based on their feelings </w:t>
      </w:r>
      <w:proofErr w:type="gramStart"/>
      <w:r w:rsidR="00BA1A47" w:rsidRPr="00BA1A47">
        <w:rPr>
          <w:rFonts w:ascii="Times New Roman" w:hAnsi="Times New Roman" w:cs="Times New Roman"/>
          <w:color w:val="000000" w:themeColor="text1"/>
          <w:szCs w:val="24"/>
        </w:rPr>
        <w:t>in order to</w:t>
      </w:r>
      <w:proofErr w:type="gramEnd"/>
      <w:r w:rsidR="00BA1A47" w:rsidRPr="00BA1A47">
        <w:rPr>
          <w:rFonts w:ascii="Times New Roman" w:hAnsi="Times New Roman" w:cs="Times New Roman"/>
          <w:color w:val="000000" w:themeColor="text1"/>
          <w:szCs w:val="24"/>
        </w:rPr>
        <w:t xml:space="preserve"> keep their social identity and sense of belonging.</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2.4 Impulsive Buying Behaviour During Holidays</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lastRenderedPageBreak/>
        <w:br/>
        <w:t>Impulse buying is characterized as an unplanned, spontaneous acquisition driven by intense emotional desire and limited cognitive consideration (Rook, 1987). The literature consistently indicates that impulse buying behaviour escalates during festive periods due to emotional arousal, environmental stimulation, and time constraints. Christmas shopping places, both in person and online, are made to make people want to buy things on the spot by using festive decorations, music, sales, and convenience.</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Rook and Fisher (1995) stress that both personal traits and the situation can affect impulse buying. Situational factors like crowded stores, not enough time to shop, and stronger emotional involvement make it harder for people to control themselves during Christmas. Beatty and Ferrell (1998) discovered that impulse buying correlates positively with time pressure and promotional exposure, both of which are prevalent during the holiday season.</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Personalized recommendations, targeted ads, and easier payment systems on online shopping sites make it even easier to buy things on a whim. E-commerce is easy and quick, which makes it easier for people to act on their emotions during the holidays.</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2.5 Limited-Time Deals, Scarcity, and the Fear of Missing Out</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 xml:space="preserve">During Christmas, one of the most powerful things that makes people buy things on impulse is the feeling of scarcity and urgency. According to scarcity theory, people place a higher value on things they think are hard to find, which makes them want to buy them more (Cialdini, 2009). To </w:t>
      </w:r>
      <w:r w:rsidR="00BA1A47" w:rsidRPr="00BA1A47">
        <w:rPr>
          <w:rFonts w:ascii="Times New Roman" w:hAnsi="Times New Roman" w:cs="Times New Roman"/>
          <w:color w:val="000000" w:themeColor="text1"/>
          <w:szCs w:val="24"/>
        </w:rPr>
        <w:lastRenderedPageBreak/>
        <w:t>make people afraid of missing out (FOMO), stores often use phrases like "Christmas-only offer," "limited stock," and "last chance before Christmas."</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Aggarwal et al. (2011) contend that time-limited promotions amplify emotional arousal and impair consumers' capacity for rational assessment. These effects are stronger at Christmas because of the social deadlines and emotional connections that come with giving gifts. Liu et al. (2022) found that cues of scarcity make people more likely to make impulse purchases when shopping online, especially during the holidays.</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r>
      <w:proofErr w:type="gramStart"/>
      <w:r w:rsidR="00BA1A47" w:rsidRPr="00BA1A47">
        <w:rPr>
          <w:rFonts w:ascii="Times New Roman" w:hAnsi="Times New Roman" w:cs="Times New Roman"/>
          <w:color w:val="000000" w:themeColor="text1"/>
          <w:szCs w:val="24"/>
        </w:rPr>
        <w:t>Social media</w:t>
      </w:r>
      <w:proofErr w:type="gramEnd"/>
      <w:r w:rsidR="00BA1A47" w:rsidRPr="00BA1A47">
        <w:rPr>
          <w:rFonts w:ascii="Times New Roman" w:hAnsi="Times New Roman" w:cs="Times New Roman"/>
          <w:color w:val="000000" w:themeColor="text1"/>
          <w:szCs w:val="24"/>
        </w:rPr>
        <w:t xml:space="preserve"> and real-time notifications, which show what other people are buying and promotional countdowns, make FOMO even stronger. Because of this, people are more likely to buy things on the spur of the moment to avoid feeling like they missed out or regretted it.</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2.6 Moral Implications of Buying on Emotion and Impulse</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Emotional and impulse buying strategies are very effective for businesses, but they raise moral questions about how they affect consumers' well-being. Overusing emotional manipulation and scarcity tactics could lead to spending too much, feeling bad about your purchases, and buying things you don't need (Dittmar et al., 2014). Christmas is a time when people are more emotionally vulnerable, so it's especially important to think about what's right and wrong.</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 xml:space="preserve">Carrington et al. (2016) contend that ethical marketing must equilibrate emotional engagement with transparency and consumer welfare. Ethical issues include false claims of scarcity, too </w:t>
      </w:r>
      <w:r w:rsidR="00BA1A47" w:rsidRPr="00BA1A47">
        <w:rPr>
          <w:rFonts w:ascii="Times New Roman" w:hAnsi="Times New Roman" w:cs="Times New Roman"/>
          <w:color w:val="000000" w:themeColor="text1"/>
          <w:szCs w:val="24"/>
        </w:rPr>
        <w:lastRenderedPageBreak/>
        <w:t>much pressure, and making overconsumption seem normal. To make sure that holiday marketing is responsible and lasts, these problems need to be fixed.</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Summary</w:t>
      </w:r>
      <w:r w:rsidR="00BA1A47" w:rsidRPr="00BA1A47">
        <w:rPr>
          <w:rFonts w:ascii="Times New Roman" w:hAnsi="Times New Roman" w:cs="Times New Roman"/>
          <w:color w:val="000000" w:themeColor="text1"/>
          <w:szCs w:val="24"/>
        </w:rPr>
        <w:br/>
      </w:r>
      <w:r w:rsidR="00BA1A47" w:rsidRPr="00BA1A47">
        <w:rPr>
          <w:rFonts w:ascii="Times New Roman" w:hAnsi="Times New Roman" w:cs="Times New Roman"/>
          <w:color w:val="000000" w:themeColor="text1"/>
          <w:szCs w:val="24"/>
        </w:rPr>
        <w:br/>
        <w:t>The literature suggests that emotional appeal, nostalgia, social pressure, impulsive buying tendencies, and scarcity-based promotions collectively influence consumer behaviour during the Christmas shopping season. These factors work together to make it harder to make rational decisions and more likely to make purchases based on emotions or on impulse. This theoretical framework guides the subsequent examination of consumer behaviour during Christmas and establishes a foundation for assessing managerial efficacy and ethical considerations.</w:t>
      </w:r>
    </w:p>
    <w:p w14:paraId="25CB38CB" w14:textId="77777777" w:rsidR="00BA1A47" w:rsidRDefault="00BA1A47" w:rsidP="00BA1A47">
      <w:pPr>
        <w:spacing w:line="480" w:lineRule="auto"/>
        <w:rPr>
          <w:rStyle w:val="Heading1Char"/>
          <w:rFonts w:ascii="Times New Roman" w:hAnsi="Times New Roman" w:cs="Times New Roman"/>
          <w:b/>
          <w:bCs/>
          <w:color w:val="000000" w:themeColor="text1"/>
          <w:sz w:val="24"/>
          <w:szCs w:val="24"/>
        </w:rPr>
      </w:pPr>
    </w:p>
    <w:p w14:paraId="5F40405B" w14:textId="77777777" w:rsidR="00BA1A47" w:rsidRDefault="00BA1A47" w:rsidP="00BA1A47">
      <w:pPr>
        <w:spacing w:line="480" w:lineRule="auto"/>
        <w:rPr>
          <w:rStyle w:val="Heading1Char"/>
          <w:rFonts w:ascii="Times New Roman" w:hAnsi="Times New Roman" w:cs="Times New Roman"/>
          <w:b/>
          <w:bCs/>
          <w:color w:val="000000" w:themeColor="text1"/>
          <w:sz w:val="24"/>
          <w:szCs w:val="24"/>
        </w:rPr>
      </w:pPr>
    </w:p>
    <w:p w14:paraId="5FE4EA31" w14:textId="77777777" w:rsidR="00BA1A47" w:rsidRDefault="00BA1A47" w:rsidP="00BA1A47">
      <w:pPr>
        <w:spacing w:line="480" w:lineRule="auto"/>
        <w:rPr>
          <w:rStyle w:val="Heading1Char"/>
          <w:rFonts w:ascii="Times New Roman" w:hAnsi="Times New Roman" w:cs="Times New Roman"/>
          <w:b/>
          <w:bCs/>
          <w:color w:val="000000" w:themeColor="text1"/>
          <w:sz w:val="24"/>
          <w:szCs w:val="24"/>
        </w:rPr>
      </w:pPr>
    </w:p>
    <w:p w14:paraId="53362121" w14:textId="77777777" w:rsidR="00BA1A47" w:rsidRDefault="00BA1A47" w:rsidP="00BA1A47">
      <w:pPr>
        <w:spacing w:line="480" w:lineRule="auto"/>
        <w:rPr>
          <w:rStyle w:val="Heading1Char"/>
          <w:rFonts w:ascii="Times New Roman" w:hAnsi="Times New Roman" w:cs="Times New Roman"/>
          <w:b/>
          <w:bCs/>
          <w:color w:val="000000" w:themeColor="text1"/>
          <w:sz w:val="24"/>
          <w:szCs w:val="24"/>
        </w:rPr>
      </w:pPr>
    </w:p>
    <w:p w14:paraId="7E324F3D" w14:textId="77777777" w:rsidR="00BA1A47" w:rsidRDefault="00BA1A47" w:rsidP="00BA1A47">
      <w:pPr>
        <w:spacing w:line="480" w:lineRule="auto"/>
        <w:rPr>
          <w:rStyle w:val="Heading1Char"/>
          <w:rFonts w:ascii="Times New Roman" w:hAnsi="Times New Roman" w:cs="Times New Roman"/>
          <w:b/>
          <w:bCs/>
          <w:color w:val="000000" w:themeColor="text1"/>
          <w:sz w:val="24"/>
          <w:szCs w:val="24"/>
        </w:rPr>
      </w:pPr>
    </w:p>
    <w:p w14:paraId="64CFADDC" w14:textId="77777777" w:rsidR="00BA1A47" w:rsidRDefault="00BA1A47" w:rsidP="00BA1A47">
      <w:pPr>
        <w:spacing w:line="480" w:lineRule="auto"/>
        <w:rPr>
          <w:rStyle w:val="Heading1Char"/>
          <w:rFonts w:ascii="Times New Roman" w:hAnsi="Times New Roman" w:cs="Times New Roman"/>
          <w:b/>
          <w:bCs/>
          <w:color w:val="000000" w:themeColor="text1"/>
          <w:sz w:val="24"/>
          <w:szCs w:val="24"/>
        </w:rPr>
      </w:pPr>
    </w:p>
    <w:p w14:paraId="60E2B083" w14:textId="77777777" w:rsidR="00183304" w:rsidRPr="00183304" w:rsidRDefault="00843EDD" w:rsidP="00183304">
      <w:pPr>
        <w:spacing w:line="480" w:lineRule="auto"/>
        <w:rPr>
          <w:rFonts w:ascii="Times New Roman" w:hAnsi="Times New Roman" w:cs="Times New Roman"/>
          <w:color w:val="000000" w:themeColor="text1"/>
          <w:szCs w:val="24"/>
        </w:rPr>
      </w:pPr>
      <w:r>
        <w:rPr>
          <w:rStyle w:val="Heading1Char"/>
          <w:rFonts w:ascii="Times New Roman" w:hAnsi="Times New Roman" w:cs="Times New Roman"/>
          <w:b/>
          <w:bCs/>
          <w:color w:val="000000" w:themeColor="text1"/>
          <w:sz w:val="24"/>
          <w:szCs w:val="24"/>
        </w:rPr>
        <w:t>3</w:t>
      </w:r>
      <w:r w:rsidR="00582227" w:rsidRPr="0018722F">
        <w:rPr>
          <w:rStyle w:val="Heading1Char"/>
          <w:rFonts w:ascii="Times New Roman" w:hAnsi="Times New Roman" w:cs="Times New Roman"/>
          <w:b/>
          <w:bCs/>
          <w:color w:val="000000" w:themeColor="text1"/>
          <w:sz w:val="24"/>
          <w:szCs w:val="24"/>
        </w:rPr>
        <w:t xml:space="preserve"> Methodology</w:t>
      </w:r>
      <w:bookmarkEnd w:id="3"/>
      <w:r w:rsidR="00582227" w:rsidRPr="0018722F">
        <w:rPr>
          <w:rFonts w:ascii="Times New Roman" w:hAnsi="Times New Roman" w:cs="Times New Roman"/>
          <w:b/>
          <w:bCs/>
          <w:color w:val="000000" w:themeColor="text1"/>
          <w:szCs w:val="24"/>
        </w:rPr>
        <w:t xml:space="preserve"> </w:t>
      </w:r>
      <w:r w:rsidR="00582227" w:rsidRPr="00023322">
        <w:rPr>
          <w:rFonts w:ascii="Times New Roman" w:hAnsi="Times New Roman" w:cs="Times New Roman"/>
          <w:color w:val="000000" w:themeColor="text1"/>
          <w:szCs w:val="24"/>
        </w:rPr>
        <w:br/>
      </w:r>
      <w:bookmarkStart w:id="4" w:name="_Toc216766362"/>
      <w:r w:rsidR="00183304" w:rsidRPr="00183304">
        <w:rPr>
          <w:rFonts w:ascii="Times New Roman" w:hAnsi="Times New Roman" w:cs="Times New Roman"/>
          <w:color w:val="000000" w:themeColor="text1"/>
          <w:szCs w:val="24"/>
        </w:rPr>
        <w:t xml:space="preserve">This study used a qualitative research methodology, utilizing secondary data analysis to investigate the influence of emotional purchasing and impulse buying during the Christmas shopping period.  A qualitative methodology is deemed suitable as the research aims to </w:t>
      </w:r>
      <w:r w:rsidR="00183304" w:rsidRPr="00183304">
        <w:rPr>
          <w:rFonts w:ascii="Times New Roman" w:hAnsi="Times New Roman" w:cs="Times New Roman"/>
          <w:color w:val="000000" w:themeColor="text1"/>
          <w:szCs w:val="24"/>
        </w:rPr>
        <w:lastRenderedPageBreak/>
        <w:t>investigate the underlying psychological, emotional, and social aspects that influence customer behaviour, rather than quantifying numerical links.  Secondary research facilitates the amalgamation of known theories, actual evidence, and practical insights derived from existing literature.</w:t>
      </w:r>
    </w:p>
    <w:p w14:paraId="739A880C" w14:textId="77777777" w:rsidR="00183304" w:rsidRPr="00183304" w:rsidRDefault="00183304" w:rsidP="00183304">
      <w:pPr>
        <w:spacing w:line="480" w:lineRule="auto"/>
        <w:rPr>
          <w:rFonts w:ascii="Times New Roman" w:hAnsi="Times New Roman" w:cs="Times New Roman"/>
          <w:color w:val="000000" w:themeColor="text1"/>
          <w:szCs w:val="24"/>
        </w:rPr>
      </w:pPr>
      <w:r w:rsidRPr="00183304">
        <w:rPr>
          <w:rFonts w:ascii="Times New Roman" w:hAnsi="Times New Roman" w:cs="Times New Roman"/>
          <w:color w:val="000000" w:themeColor="text1"/>
          <w:szCs w:val="24"/>
        </w:rPr>
        <w:t xml:space="preserve"> 3.1 Plan for the Research</w:t>
      </w:r>
    </w:p>
    <w:p w14:paraId="75871E79" w14:textId="0B0D93F3" w:rsidR="00183304" w:rsidRPr="00183304" w:rsidRDefault="00183304" w:rsidP="00183304">
      <w:pPr>
        <w:spacing w:line="480" w:lineRule="auto"/>
        <w:rPr>
          <w:rFonts w:ascii="Times New Roman" w:hAnsi="Times New Roman" w:cs="Times New Roman"/>
          <w:color w:val="000000" w:themeColor="text1"/>
          <w:szCs w:val="24"/>
        </w:rPr>
      </w:pPr>
      <w:r w:rsidRPr="00183304">
        <w:rPr>
          <w:rFonts w:ascii="Times New Roman" w:hAnsi="Times New Roman" w:cs="Times New Roman"/>
          <w:color w:val="000000" w:themeColor="text1"/>
          <w:szCs w:val="24"/>
        </w:rPr>
        <w:t xml:space="preserve"> The study design is both exploratory and descriptive.  The goal is to find patterns, themes, and connections between emotional appeal, nostalgia, social pressure, impulse buying, and limited-time promotional methods throughout the Christmas season.  The research is based on theories of consumer behaviour, such as emotional decision-making theory, impulse buying theory, and social influence theory, which give us a way to think about the data (Solomon, 2020; Rook &amp; Fisher, 1995).</w:t>
      </w:r>
    </w:p>
    <w:p w14:paraId="5BA8F234" w14:textId="77777777" w:rsidR="00183304" w:rsidRPr="00183304" w:rsidRDefault="00183304" w:rsidP="00183304">
      <w:pPr>
        <w:spacing w:line="480" w:lineRule="auto"/>
        <w:rPr>
          <w:rFonts w:ascii="Times New Roman" w:hAnsi="Times New Roman" w:cs="Times New Roman"/>
          <w:color w:val="000000" w:themeColor="text1"/>
          <w:szCs w:val="24"/>
        </w:rPr>
      </w:pPr>
      <w:r w:rsidRPr="00183304">
        <w:rPr>
          <w:rFonts w:ascii="Times New Roman" w:hAnsi="Times New Roman" w:cs="Times New Roman"/>
          <w:color w:val="000000" w:themeColor="text1"/>
          <w:szCs w:val="24"/>
        </w:rPr>
        <w:t xml:space="preserve"> 3.2 Sources of Data</w:t>
      </w:r>
    </w:p>
    <w:p w14:paraId="7B60A49B" w14:textId="77777777" w:rsidR="00183304" w:rsidRPr="00183304" w:rsidRDefault="00183304" w:rsidP="00183304">
      <w:pPr>
        <w:spacing w:line="480" w:lineRule="auto"/>
        <w:rPr>
          <w:rFonts w:ascii="Times New Roman" w:hAnsi="Times New Roman" w:cs="Times New Roman"/>
          <w:color w:val="000000" w:themeColor="text1"/>
          <w:szCs w:val="24"/>
        </w:rPr>
      </w:pPr>
      <w:r w:rsidRPr="00183304">
        <w:rPr>
          <w:rFonts w:ascii="Times New Roman" w:hAnsi="Times New Roman" w:cs="Times New Roman"/>
          <w:color w:val="000000" w:themeColor="text1"/>
          <w:szCs w:val="24"/>
        </w:rPr>
        <w:t xml:space="preserve"> To make sure the research was rigorous and reliable, data were gathered from trustworthy secondary sources.  Peer-reviewed journal papers were obtained from academic databases including Google Scholar, ScienceDirect, and JSTOR.  We also looked at industry publications from well-known companies like Deloitte, McKinsey, and the National Retail Federation to get up-to-date information on Christmas buying habits.  We also looked at published case studies and marketing assessments of Christmas ad campaigns to show how emotional and impulse buying methods might be used in the real world.</w:t>
      </w:r>
    </w:p>
    <w:p w14:paraId="4597C7D8" w14:textId="77777777" w:rsidR="00183304" w:rsidRPr="00183304" w:rsidRDefault="00183304" w:rsidP="00183304">
      <w:pPr>
        <w:spacing w:line="480" w:lineRule="auto"/>
        <w:rPr>
          <w:rFonts w:ascii="Times New Roman" w:hAnsi="Times New Roman" w:cs="Times New Roman"/>
          <w:color w:val="000000" w:themeColor="text1"/>
          <w:szCs w:val="24"/>
        </w:rPr>
      </w:pPr>
      <w:r w:rsidRPr="00183304">
        <w:rPr>
          <w:rFonts w:ascii="Times New Roman" w:hAnsi="Times New Roman" w:cs="Times New Roman"/>
          <w:color w:val="000000" w:themeColor="text1"/>
          <w:szCs w:val="24"/>
        </w:rPr>
        <w:t xml:space="preserve"> 3.3 Gathering and </w:t>
      </w:r>
      <w:proofErr w:type="spellStart"/>
      <w:r w:rsidRPr="00183304">
        <w:rPr>
          <w:rFonts w:ascii="Times New Roman" w:hAnsi="Times New Roman" w:cs="Times New Roman"/>
          <w:color w:val="000000" w:themeColor="text1"/>
          <w:szCs w:val="24"/>
        </w:rPr>
        <w:t>Analyzing</w:t>
      </w:r>
      <w:proofErr w:type="spellEnd"/>
      <w:r w:rsidRPr="00183304">
        <w:rPr>
          <w:rFonts w:ascii="Times New Roman" w:hAnsi="Times New Roman" w:cs="Times New Roman"/>
          <w:color w:val="000000" w:themeColor="text1"/>
          <w:szCs w:val="24"/>
        </w:rPr>
        <w:t xml:space="preserve"> Data</w:t>
      </w:r>
    </w:p>
    <w:p w14:paraId="6ADA74EB" w14:textId="77777777" w:rsidR="00183304" w:rsidRPr="00183304" w:rsidRDefault="00183304" w:rsidP="00183304">
      <w:pPr>
        <w:spacing w:line="480" w:lineRule="auto"/>
        <w:rPr>
          <w:rFonts w:ascii="Times New Roman" w:hAnsi="Times New Roman" w:cs="Times New Roman"/>
          <w:color w:val="000000" w:themeColor="text1"/>
          <w:szCs w:val="24"/>
        </w:rPr>
      </w:pPr>
      <w:r w:rsidRPr="00183304">
        <w:rPr>
          <w:rFonts w:ascii="Times New Roman" w:hAnsi="Times New Roman" w:cs="Times New Roman"/>
          <w:color w:val="000000" w:themeColor="text1"/>
          <w:szCs w:val="24"/>
        </w:rPr>
        <w:t xml:space="preserve"> The chosen literature underwent a systematic review employing a theme analysis methodology.  Key themes were discerned from repeating notions associated with emotional drivers, impulse </w:t>
      </w:r>
      <w:r w:rsidRPr="00183304">
        <w:rPr>
          <w:rFonts w:ascii="Times New Roman" w:hAnsi="Times New Roman" w:cs="Times New Roman"/>
          <w:color w:val="000000" w:themeColor="text1"/>
          <w:szCs w:val="24"/>
        </w:rPr>
        <w:lastRenderedPageBreak/>
        <w:t xml:space="preserve">purchasing behaviour, social impact, and scarcity-based promotions.  These themes were coded and </w:t>
      </w:r>
      <w:proofErr w:type="spellStart"/>
      <w:r w:rsidRPr="00183304">
        <w:rPr>
          <w:rFonts w:ascii="Times New Roman" w:hAnsi="Times New Roman" w:cs="Times New Roman"/>
          <w:color w:val="000000" w:themeColor="text1"/>
          <w:szCs w:val="24"/>
        </w:rPr>
        <w:t>analyzed</w:t>
      </w:r>
      <w:proofErr w:type="spellEnd"/>
      <w:r w:rsidRPr="00183304">
        <w:rPr>
          <w:rFonts w:ascii="Times New Roman" w:hAnsi="Times New Roman" w:cs="Times New Roman"/>
          <w:color w:val="000000" w:themeColor="text1"/>
          <w:szCs w:val="24"/>
        </w:rPr>
        <w:t xml:space="preserve"> to discern correlations between emotional inputs and consumer decision-making over the Christmas season.  Theoretical frameworks were utilized to </w:t>
      </w:r>
      <w:proofErr w:type="spellStart"/>
      <w:r w:rsidRPr="00183304">
        <w:rPr>
          <w:rFonts w:ascii="Times New Roman" w:hAnsi="Times New Roman" w:cs="Times New Roman"/>
          <w:color w:val="000000" w:themeColor="text1"/>
          <w:szCs w:val="24"/>
        </w:rPr>
        <w:t>analyze</w:t>
      </w:r>
      <w:proofErr w:type="spellEnd"/>
      <w:r w:rsidRPr="00183304">
        <w:rPr>
          <w:rFonts w:ascii="Times New Roman" w:hAnsi="Times New Roman" w:cs="Times New Roman"/>
          <w:color w:val="000000" w:themeColor="text1"/>
          <w:szCs w:val="24"/>
        </w:rPr>
        <w:t xml:space="preserve"> findings and to connect empirical evidence with recognized consumer behaviour theories.</w:t>
      </w:r>
    </w:p>
    <w:p w14:paraId="59C45833" w14:textId="77777777" w:rsidR="00183304" w:rsidRPr="00183304" w:rsidRDefault="00183304" w:rsidP="00183304">
      <w:pPr>
        <w:spacing w:line="480" w:lineRule="auto"/>
        <w:rPr>
          <w:rFonts w:ascii="Times New Roman" w:hAnsi="Times New Roman" w:cs="Times New Roman"/>
          <w:color w:val="000000" w:themeColor="text1"/>
          <w:szCs w:val="24"/>
        </w:rPr>
      </w:pPr>
      <w:r w:rsidRPr="00183304">
        <w:rPr>
          <w:rFonts w:ascii="Times New Roman" w:hAnsi="Times New Roman" w:cs="Times New Roman"/>
          <w:color w:val="000000" w:themeColor="text1"/>
          <w:szCs w:val="24"/>
        </w:rPr>
        <w:t xml:space="preserve"> 3.4 Ethical Considerations</w:t>
      </w:r>
    </w:p>
    <w:p w14:paraId="24D99821" w14:textId="22F17818" w:rsidR="00183304" w:rsidRPr="00183304" w:rsidRDefault="00183304" w:rsidP="00183304">
      <w:pPr>
        <w:spacing w:line="480" w:lineRule="auto"/>
        <w:rPr>
          <w:rFonts w:ascii="Times New Roman" w:hAnsi="Times New Roman" w:cs="Times New Roman"/>
          <w:color w:val="000000" w:themeColor="text1"/>
          <w:szCs w:val="24"/>
        </w:rPr>
      </w:pPr>
      <w:r w:rsidRPr="00183304">
        <w:rPr>
          <w:rFonts w:ascii="Times New Roman" w:hAnsi="Times New Roman" w:cs="Times New Roman"/>
          <w:color w:val="000000" w:themeColor="text1"/>
          <w:szCs w:val="24"/>
        </w:rPr>
        <w:t xml:space="preserve"> Ethical issues were upheld by utilizing solely </w:t>
      </w:r>
      <w:proofErr w:type="spellStart"/>
      <w:r w:rsidRPr="00183304">
        <w:rPr>
          <w:rFonts w:ascii="Times New Roman" w:hAnsi="Times New Roman" w:cs="Times New Roman"/>
          <w:color w:val="000000" w:themeColor="text1"/>
          <w:szCs w:val="24"/>
        </w:rPr>
        <w:t>publically</w:t>
      </w:r>
      <w:proofErr w:type="spellEnd"/>
      <w:r w:rsidRPr="00183304">
        <w:rPr>
          <w:rFonts w:ascii="Times New Roman" w:hAnsi="Times New Roman" w:cs="Times New Roman"/>
          <w:color w:val="000000" w:themeColor="text1"/>
          <w:szCs w:val="24"/>
        </w:rPr>
        <w:t xml:space="preserve"> accessible secondary data and appropriately crediting all sources via APA-style in-text citations and references.  No main data involving human participants were obtained, therefore alleviating worries regarding consent, confidentiality, or data privacy.  The paper follows academic integrity rules by not plagiarizing and making sure that the original research findings are shown correctly.</w:t>
      </w:r>
    </w:p>
    <w:p w14:paraId="4AADFB83" w14:textId="77777777" w:rsidR="00183304" w:rsidRPr="00183304" w:rsidRDefault="00183304" w:rsidP="00183304">
      <w:pPr>
        <w:spacing w:line="480" w:lineRule="auto"/>
        <w:rPr>
          <w:rFonts w:ascii="Times New Roman" w:hAnsi="Times New Roman" w:cs="Times New Roman"/>
          <w:color w:val="000000" w:themeColor="text1"/>
          <w:szCs w:val="24"/>
        </w:rPr>
      </w:pPr>
      <w:r w:rsidRPr="00183304">
        <w:rPr>
          <w:rFonts w:ascii="Times New Roman" w:hAnsi="Times New Roman" w:cs="Times New Roman"/>
          <w:color w:val="000000" w:themeColor="text1"/>
          <w:szCs w:val="24"/>
        </w:rPr>
        <w:t xml:space="preserve"> 3.5 Limitations</w:t>
      </w:r>
    </w:p>
    <w:p w14:paraId="0F969C0C" w14:textId="77777777" w:rsidR="00183304" w:rsidRPr="00183304" w:rsidRDefault="00183304" w:rsidP="00183304">
      <w:pPr>
        <w:spacing w:line="480" w:lineRule="auto"/>
        <w:rPr>
          <w:rFonts w:ascii="Times New Roman" w:hAnsi="Times New Roman" w:cs="Times New Roman"/>
          <w:color w:val="000000" w:themeColor="text1"/>
          <w:szCs w:val="24"/>
        </w:rPr>
      </w:pPr>
      <w:r w:rsidRPr="00183304">
        <w:rPr>
          <w:rFonts w:ascii="Times New Roman" w:hAnsi="Times New Roman" w:cs="Times New Roman"/>
          <w:color w:val="000000" w:themeColor="text1"/>
          <w:szCs w:val="24"/>
        </w:rPr>
        <w:t xml:space="preserve"> One major problem with this strategy is that it depends on secondary data, which might not show how people really act or what they do in certain situations.  Furthermore, discrepancies in cultural and regional Christmas traditions may restrict the applicability of the findings.  Subsequent research may rectify these constraints by integrating primary data via surveys or interviews to obtain more profound, contextually relevant findings.</w:t>
      </w:r>
    </w:p>
    <w:p w14:paraId="33BFA5F9" w14:textId="1FED2877" w:rsidR="00C82410" w:rsidRPr="00C82410" w:rsidRDefault="00A433D7" w:rsidP="00183304">
      <w:pPr>
        <w:spacing w:line="480" w:lineRule="auto"/>
        <w:rPr>
          <w:rStyle w:val="Heading1Char"/>
          <w:rFonts w:ascii="Times New Roman" w:hAnsi="Times New Roman" w:cs="Times New Roman"/>
          <w:b/>
          <w:bCs/>
          <w:color w:val="000000" w:themeColor="text1"/>
          <w:sz w:val="24"/>
          <w:szCs w:val="24"/>
        </w:rPr>
      </w:pPr>
      <w:r>
        <w:rPr>
          <w:rStyle w:val="Heading1Char"/>
          <w:rFonts w:ascii="Times New Roman" w:hAnsi="Times New Roman" w:cs="Times New Roman"/>
          <w:b/>
          <w:bCs/>
          <w:color w:val="000000" w:themeColor="text1"/>
          <w:sz w:val="24"/>
          <w:szCs w:val="24"/>
        </w:rPr>
        <w:t>4</w:t>
      </w:r>
      <w:r w:rsidR="00582227" w:rsidRPr="00FF5677">
        <w:rPr>
          <w:rStyle w:val="Heading1Char"/>
          <w:rFonts w:ascii="Times New Roman" w:hAnsi="Times New Roman" w:cs="Times New Roman"/>
          <w:b/>
          <w:bCs/>
          <w:color w:val="000000" w:themeColor="text1"/>
          <w:sz w:val="24"/>
          <w:szCs w:val="24"/>
        </w:rPr>
        <w:t xml:space="preserve"> </w:t>
      </w:r>
      <w:r w:rsidR="00160E9C" w:rsidRPr="00FF5677">
        <w:rPr>
          <w:rStyle w:val="Heading1Char"/>
          <w:rFonts w:ascii="Times New Roman" w:hAnsi="Times New Roman" w:cs="Times New Roman"/>
          <w:b/>
          <w:bCs/>
          <w:color w:val="000000" w:themeColor="text1"/>
          <w:sz w:val="24"/>
          <w:szCs w:val="24"/>
        </w:rPr>
        <w:t>Finding</w:t>
      </w:r>
      <w:bookmarkEnd w:id="4"/>
    </w:p>
    <w:p w14:paraId="0BC4818E" w14:textId="0CAADE5C" w:rsidR="00664D7C" w:rsidRPr="00BE2744" w:rsidRDefault="00BE2744" w:rsidP="00BE2744">
      <w:pPr>
        <w:spacing w:line="480" w:lineRule="auto"/>
        <w:rPr>
          <w:rFonts w:ascii="Times New Roman" w:hAnsi="Times New Roman" w:cs="Times New Roman"/>
          <w:color w:val="000000" w:themeColor="text1"/>
          <w:szCs w:val="24"/>
        </w:rPr>
      </w:pPr>
      <w:bookmarkStart w:id="5" w:name="_Toc216766363"/>
      <w:r w:rsidRPr="00BE2744">
        <w:rPr>
          <w:rFonts w:ascii="Times New Roman" w:hAnsi="Times New Roman" w:cs="Times New Roman"/>
          <w:color w:val="000000" w:themeColor="text1"/>
          <w:szCs w:val="24"/>
        </w:rPr>
        <w:t>This part shows the most important results from a qualitative analysis of academic literature, industry reports, and documented case studies about emotional buying and impulse purchases during the Christmas shopping season. The results are grouped by theme to match the research goals. They show how emotional appeal, nostalgia, social pressure, impulse buying, and limited-time promotional strategies affect how people shop during this time.</w:t>
      </w:r>
    </w:p>
    <w:p w14:paraId="1EC78A6A" w14:textId="2E48608F"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lastRenderedPageBreak/>
        <w:t>4.1 Emotional Appeal as a Major Reason for Buying Gifts at Christmas</w:t>
      </w:r>
    </w:p>
    <w:p w14:paraId="28258358" w14:textId="1D3FA923"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The analysis shows that emotional appeal is a big part of what makes people buy things during the Christmas season. People often think of Christmas shopping as a time when they feel happy, loved, generous, thankful, and close to others. These feelings make it much harder to think logically about whether you really need the product and how much it costs, which leads to purchases based on emotions. Studies show that holiday ads that tell stories, bring families together, and highlight shared experiences are more likely to make people want to buy something than ads that focus on functional benefits or price cuts (Solomon, 2020; Lerner et al., 2015).</w:t>
      </w:r>
    </w:p>
    <w:p w14:paraId="422C95CB" w14:textId="77777777"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People often think of Christmas gifts as more meaningful than just spending money. People see gifts as symbols of care and social connection, which lets them morally justify spending more. The results indicate that emotional satisfaction emerges as a primary decision-making criterion during Christmas, frequently superseding financial constraints and predetermined expenditure limits.</w:t>
      </w:r>
    </w:p>
    <w:p w14:paraId="437B69E2" w14:textId="77777777" w:rsidR="00BE2744" w:rsidRDefault="00BE2744" w:rsidP="00BE2744">
      <w:pPr>
        <w:spacing w:line="480" w:lineRule="auto"/>
        <w:rPr>
          <w:rFonts w:ascii="Times New Roman" w:hAnsi="Times New Roman" w:cs="Times New Roman"/>
          <w:color w:val="000000" w:themeColor="text1"/>
          <w:szCs w:val="24"/>
        </w:rPr>
      </w:pPr>
    </w:p>
    <w:p w14:paraId="1C86C041" w14:textId="77777777" w:rsidR="00664D7C" w:rsidRPr="00BE2744" w:rsidRDefault="00664D7C" w:rsidP="00BE2744">
      <w:pPr>
        <w:spacing w:line="480" w:lineRule="auto"/>
        <w:rPr>
          <w:rFonts w:ascii="Times New Roman" w:hAnsi="Times New Roman" w:cs="Times New Roman"/>
          <w:color w:val="000000" w:themeColor="text1"/>
          <w:szCs w:val="24"/>
        </w:rPr>
      </w:pPr>
    </w:p>
    <w:p w14:paraId="587909D6" w14:textId="1DD55C39"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4.2 How Nostalgia Affects How People Buy Things</w:t>
      </w:r>
    </w:p>
    <w:p w14:paraId="2FC14D44" w14:textId="5943EC84"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Nostalgia became a significant emotional catalyst affecting both premeditated and spontaneous purchases during the Christmas season. The literature indicates that nostalgic stimuli—such as traditional Christmas music, vintage packaging, iconic holiday imagery, and allusions to childhood memories—elicit sensations of comfort, warmth, and emotional safety (Sedikides et al., 2015). These feelings make people more emotionally attached to brands and products, which makes them more open to marketing messages.</w:t>
      </w:r>
    </w:p>
    <w:p w14:paraId="2D4C0AB7" w14:textId="3A9FB009"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lastRenderedPageBreak/>
        <w:t>The results show that nostalgia makes people less sensitive to price and more likely to buy things on the spot. When people feel nostalgic, they tend to care more about how a product makes them feel than how well it works. Research indicates that nostalgia-based advertising increases brand trust and stimulates impulse purchases, especially in categories related to gifts (Panda et al., 2021). So, nostalgia is a big reason why people buy things emotionally during the Christmas season.</w:t>
      </w:r>
    </w:p>
    <w:p w14:paraId="49B89AC5" w14:textId="6B83CEC1"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4.3 The Role of Cultural Expectations and Social Pressure</w:t>
      </w:r>
    </w:p>
    <w:p w14:paraId="5793B98D" w14:textId="61ED4D2A"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 xml:space="preserve">Social pressure was recognized as a major influence on consumer behaviour during the Christmas season. Cultural traditions and rules about giving gifts make it seem like people </w:t>
      </w:r>
      <w:proofErr w:type="gramStart"/>
      <w:r w:rsidRPr="00BE2744">
        <w:rPr>
          <w:rFonts w:ascii="Times New Roman" w:hAnsi="Times New Roman" w:cs="Times New Roman"/>
          <w:color w:val="000000" w:themeColor="text1"/>
          <w:szCs w:val="24"/>
        </w:rPr>
        <w:t>have to</w:t>
      </w:r>
      <w:proofErr w:type="gramEnd"/>
      <w:r w:rsidRPr="00BE2744">
        <w:rPr>
          <w:rFonts w:ascii="Times New Roman" w:hAnsi="Times New Roman" w:cs="Times New Roman"/>
          <w:color w:val="000000" w:themeColor="text1"/>
          <w:szCs w:val="24"/>
        </w:rPr>
        <w:t xml:space="preserve"> buy gifts for their family, friends, and coworkers. The results show that a lot of people feel stressed and anxious about meeting these expectations, which often leads to spending money they didn't plan to and buying things on impulse (Cialdini &amp; Goldstein, 2004).</w:t>
      </w:r>
    </w:p>
    <w:p w14:paraId="5EEF3CCE" w14:textId="199AC7BD"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During the holidays, social media makes social pressure even worse. Seeing perfect pictures of holiday parties, expensive gifts, and fancy decorations on sites like Instagram and TikTok makes people want to compare themselves to others and buy more things. Studies indicate that apprehension regarding social evaluation or ostracism drives consumers to make emotionally charged purchases to preserve social identity and a sense of belonging (Dittmar et al., 2014). It was found that younger people and people who use social media a lot are especially susceptible to these effects.</w:t>
      </w:r>
    </w:p>
    <w:p w14:paraId="67940ED3" w14:textId="3C805922"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4.4 How common it is to buy things on impulse during Christmas</w:t>
      </w:r>
    </w:p>
    <w:p w14:paraId="29A072F2" w14:textId="09DF33C5"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 xml:space="preserve">Impulse buying behaviour significantly escalates during the Christmas season relative to non-festive periods. The results indicate that the interplay of emotional arousal, time constraints, and </w:t>
      </w:r>
      <w:r w:rsidRPr="00BE2744">
        <w:rPr>
          <w:rFonts w:ascii="Times New Roman" w:hAnsi="Times New Roman" w:cs="Times New Roman"/>
          <w:color w:val="000000" w:themeColor="text1"/>
          <w:szCs w:val="24"/>
        </w:rPr>
        <w:lastRenderedPageBreak/>
        <w:t>environmental stimulation fosters an environment highly favourable to impulsive buying (Rook &amp; Fisher, 1995). Store decorations, seasonal music, and promotional displays that make the store feel festive increase sensory stimulation and make it harder to control yourself.</w:t>
      </w:r>
    </w:p>
    <w:p w14:paraId="0B666CC8" w14:textId="77777777"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 xml:space="preserve">Online shopping makes people even more likely to buy things on impulse. Personalized recommendations, one-click buying, targeted ads, and easy payment options are some of the features that make it easier to make purchases. The results show that many </w:t>
      </w:r>
      <w:proofErr w:type="gramStart"/>
      <w:r w:rsidRPr="00BE2744">
        <w:rPr>
          <w:rFonts w:ascii="Times New Roman" w:hAnsi="Times New Roman" w:cs="Times New Roman"/>
          <w:color w:val="000000" w:themeColor="text1"/>
          <w:szCs w:val="24"/>
        </w:rPr>
        <w:t>Christmas</w:t>
      </w:r>
      <w:proofErr w:type="gramEnd"/>
      <w:r w:rsidRPr="00BE2744">
        <w:rPr>
          <w:rFonts w:ascii="Times New Roman" w:hAnsi="Times New Roman" w:cs="Times New Roman"/>
          <w:color w:val="000000" w:themeColor="text1"/>
          <w:szCs w:val="24"/>
        </w:rPr>
        <w:t xml:space="preserve"> impulse buys are emotionally justified as gifts or "holiday treats," which helps people make sense of spending money they didn't plan to. But after the emotional high wears off, people often regret these purchases.</w:t>
      </w:r>
    </w:p>
    <w:p w14:paraId="7367F757" w14:textId="77777777" w:rsidR="00BE2744" w:rsidRPr="00BE2744" w:rsidRDefault="00BE2744" w:rsidP="00BE2744">
      <w:pPr>
        <w:spacing w:line="480" w:lineRule="auto"/>
        <w:rPr>
          <w:rFonts w:ascii="Times New Roman" w:hAnsi="Times New Roman" w:cs="Times New Roman"/>
          <w:color w:val="000000" w:themeColor="text1"/>
          <w:szCs w:val="24"/>
        </w:rPr>
      </w:pPr>
    </w:p>
    <w:p w14:paraId="75FEE172" w14:textId="0CBDDDAA"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4.5 Effects of Scarcity Cues and Limited-Time Offers</w:t>
      </w:r>
    </w:p>
    <w:p w14:paraId="1BA29233" w14:textId="31EF1834"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It was found that limited-time deals and cues of scarcity were very important in getting people to buy things on impulse during Christmas. Promotional tactics like "Christmas-only deals," "limited stock available," and "last chance before Christmas" make people feel like they need to buy right away because they are afraid of missing out (FOMO) (Cialdini, 2009). The results show that when people see signs of scarcity, they are less likely to compare prices and evaluate products</w:t>
      </w:r>
    </w:p>
    <w:p w14:paraId="46CF7C74" w14:textId="77777777"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Countdown timers, flash sales, and real-time stock indicators are all great ways for e-commerce sites to use scarcity to their advantage. These strategies make people more emotional and less likely to think things through, which leads to more impulse buying. Research indicates that scarcity cues are more efficacious during Christmas owing to social deadlines linked to gift-giving and delivery schedules (Liu et al., 2022).</w:t>
      </w:r>
    </w:p>
    <w:p w14:paraId="20E64463" w14:textId="77777777" w:rsidR="00BE2744" w:rsidRPr="00BE2744" w:rsidRDefault="00BE2744" w:rsidP="00BE2744">
      <w:pPr>
        <w:spacing w:line="480" w:lineRule="auto"/>
        <w:rPr>
          <w:rFonts w:ascii="Times New Roman" w:hAnsi="Times New Roman" w:cs="Times New Roman"/>
          <w:color w:val="000000" w:themeColor="text1"/>
          <w:szCs w:val="24"/>
        </w:rPr>
      </w:pPr>
    </w:p>
    <w:p w14:paraId="1BD88533" w14:textId="1E5FBEDF"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4.6 Results of Emotional and Impulse Buying for Consumers</w:t>
      </w:r>
    </w:p>
    <w:p w14:paraId="6A02ADE7" w14:textId="0485DC44"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Although emotional and impulse buying enhance festive enjoyment and boost retail sales, the results also underscore adverse consumer consequences. Many people say they spent too much money, were stressed about money, and regretted their purchases after Christmas (Dittmar et al., 2014). Being emotionally vulnerable during the holidays makes people more likely to fall for persuasive marketing tactics, which could lead to compulsive buying.</w:t>
      </w:r>
    </w:p>
    <w:p w14:paraId="524EF858" w14:textId="4AD5BB79"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Even though these things happen, people often see overspending as a normal part of Christmas, which keeps the cycle of emotional spending going. This acceptance indicates a necessity for enhanced consumer awareness and more ethical marketing practices.</w:t>
      </w:r>
    </w:p>
    <w:p w14:paraId="4571BAFC" w14:textId="4E7DCAB1" w:rsidR="00BE2744" w:rsidRP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Summary of Results</w:t>
      </w:r>
    </w:p>
    <w:p w14:paraId="53D2867A" w14:textId="77777777" w:rsidR="00BE2744" w:rsidRDefault="00BE2744" w:rsidP="00BE2744">
      <w:pPr>
        <w:spacing w:line="480" w:lineRule="auto"/>
        <w:rPr>
          <w:rFonts w:ascii="Times New Roman" w:hAnsi="Times New Roman" w:cs="Times New Roman"/>
          <w:color w:val="000000" w:themeColor="text1"/>
          <w:szCs w:val="24"/>
        </w:rPr>
      </w:pPr>
      <w:r w:rsidRPr="00BE2744">
        <w:rPr>
          <w:rFonts w:ascii="Times New Roman" w:hAnsi="Times New Roman" w:cs="Times New Roman"/>
          <w:color w:val="000000" w:themeColor="text1"/>
          <w:szCs w:val="24"/>
        </w:rPr>
        <w:t>In general, the results show that emotional appeal, nostalgia, social pressure, impulse buying tendencies, and promotions based on scarcity have a big effect on how people shop during the Christmas season. These factors work together to make it harder to make rational decisions and more likely to make purchases based on emotions. While these kinds of actions help stores and make the holidays more enjoyable, they also raise important questions about the health and financial stability of consumers.</w:t>
      </w:r>
    </w:p>
    <w:p w14:paraId="22896A40" w14:textId="77777777" w:rsidR="00BE2744" w:rsidRDefault="00BE2744" w:rsidP="00BE2744">
      <w:pPr>
        <w:spacing w:line="480" w:lineRule="auto"/>
        <w:rPr>
          <w:rFonts w:ascii="Times New Roman" w:hAnsi="Times New Roman" w:cs="Times New Roman"/>
          <w:color w:val="000000" w:themeColor="text1"/>
          <w:szCs w:val="24"/>
        </w:rPr>
      </w:pPr>
    </w:p>
    <w:p w14:paraId="2B9B6C9B" w14:textId="77777777" w:rsidR="008C18CC" w:rsidRPr="008C18CC" w:rsidRDefault="00496E55" w:rsidP="008C18CC">
      <w:pPr>
        <w:spacing w:line="480" w:lineRule="auto"/>
        <w:rPr>
          <w:rFonts w:ascii="Times New Roman" w:hAnsi="Times New Roman" w:cs="Times New Roman"/>
          <w:color w:val="000000" w:themeColor="text1"/>
          <w:szCs w:val="24"/>
        </w:rPr>
      </w:pPr>
      <w:r>
        <w:rPr>
          <w:rStyle w:val="Heading1Char"/>
          <w:rFonts w:ascii="Times New Roman" w:hAnsi="Times New Roman" w:cs="Times New Roman"/>
          <w:b/>
          <w:bCs/>
          <w:color w:val="000000" w:themeColor="text1"/>
          <w:sz w:val="24"/>
          <w:szCs w:val="24"/>
        </w:rPr>
        <w:t>5</w:t>
      </w:r>
      <w:r w:rsidR="00F11085" w:rsidRPr="00DF3FD0">
        <w:rPr>
          <w:rStyle w:val="Heading1Char"/>
          <w:rFonts w:ascii="Times New Roman" w:hAnsi="Times New Roman" w:cs="Times New Roman"/>
          <w:b/>
          <w:bCs/>
          <w:color w:val="000000" w:themeColor="text1"/>
          <w:sz w:val="24"/>
          <w:szCs w:val="24"/>
        </w:rPr>
        <w:t>. Discussion</w:t>
      </w:r>
      <w:bookmarkEnd w:id="5"/>
      <w:r w:rsidR="00F11085" w:rsidRPr="00023322">
        <w:rPr>
          <w:rFonts w:ascii="Times New Roman" w:hAnsi="Times New Roman" w:cs="Times New Roman"/>
          <w:color w:val="000000" w:themeColor="text1"/>
          <w:szCs w:val="24"/>
        </w:rPr>
        <w:t xml:space="preserve"> </w:t>
      </w:r>
      <w:r w:rsidR="00F11085" w:rsidRPr="00023322">
        <w:rPr>
          <w:rFonts w:ascii="Times New Roman" w:hAnsi="Times New Roman" w:cs="Times New Roman"/>
          <w:color w:val="000000" w:themeColor="text1"/>
          <w:szCs w:val="24"/>
        </w:rPr>
        <w:br/>
      </w:r>
      <w:r w:rsidR="008C18CC" w:rsidRPr="008C18CC">
        <w:rPr>
          <w:rFonts w:ascii="Times New Roman" w:hAnsi="Times New Roman" w:cs="Times New Roman"/>
          <w:color w:val="000000" w:themeColor="text1"/>
          <w:szCs w:val="24"/>
        </w:rPr>
        <w:t xml:space="preserve">The results of this study underscore the substantial influence of emotional, social, and situational factors on consumer behaviour during the Christmas shopping period. This discussion </w:t>
      </w:r>
      <w:proofErr w:type="spellStart"/>
      <w:r w:rsidR="008C18CC" w:rsidRPr="008C18CC">
        <w:rPr>
          <w:rFonts w:ascii="Times New Roman" w:hAnsi="Times New Roman" w:cs="Times New Roman"/>
          <w:color w:val="000000" w:themeColor="text1"/>
          <w:szCs w:val="24"/>
        </w:rPr>
        <w:t>analyzes</w:t>
      </w:r>
      <w:proofErr w:type="spellEnd"/>
      <w:r w:rsidR="008C18CC" w:rsidRPr="008C18CC">
        <w:rPr>
          <w:rFonts w:ascii="Times New Roman" w:hAnsi="Times New Roman" w:cs="Times New Roman"/>
          <w:color w:val="000000" w:themeColor="text1"/>
          <w:szCs w:val="24"/>
        </w:rPr>
        <w:t xml:space="preserve"> </w:t>
      </w:r>
      <w:r w:rsidR="008C18CC" w:rsidRPr="008C18CC">
        <w:rPr>
          <w:rFonts w:ascii="Times New Roman" w:hAnsi="Times New Roman" w:cs="Times New Roman"/>
          <w:color w:val="000000" w:themeColor="text1"/>
          <w:szCs w:val="24"/>
        </w:rPr>
        <w:lastRenderedPageBreak/>
        <w:t>these findings in the context of established consumer behaviour theories and critically assesses the reinforcement of emotional buying and impulse purchases during festive periods.</w:t>
      </w:r>
      <w:r w:rsidR="008C18CC" w:rsidRPr="008C18CC">
        <w:rPr>
          <w:rFonts w:ascii="Times New Roman" w:hAnsi="Times New Roman" w:cs="Times New Roman"/>
          <w:color w:val="000000" w:themeColor="text1"/>
          <w:szCs w:val="24"/>
        </w:rPr>
        <w:br/>
      </w:r>
      <w:r w:rsidR="008C18CC" w:rsidRPr="008C18CC">
        <w:rPr>
          <w:rFonts w:ascii="Times New Roman" w:hAnsi="Times New Roman" w:cs="Times New Roman"/>
          <w:color w:val="000000" w:themeColor="text1"/>
          <w:szCs w:val="24"/>
        </w:rPr>
        <w:br/>
        <w:t xml:space="preserve">A significant revelation from the results is the preeminent impact of emotional appeal on Christmas purchasing choices. According to emotional decision-making theory, people rely more on their feelings than on their rational thoughts when they are in emotionally charged situations (Pham, 2007). Christmas marketing intentionally heightens emotions like joy, love, generosity, and togetherness, thereby diminishing consumers' capacity for cognitive deliberation. This backs up Solomon's (2020) claim that emotional triggers work as heuristics, making it easier to make decisions in complicated situations. During Christmas, emotional spending is seen as socially acceptable because it is seen </w:t>
      </w:r>
      <w:proofErr w:type="gramStart"/>
      <w:r w:rsidR="008C18CC" w:rsidRPr="008C18CC">
        <w:rPr>
          <w:rFonts w:ascii="Times New Roman" w:hAnsi="Times New Roman" w:cs="Times New Roman"/>
          <w:color w:val="000000" w:themeColor="text1"/>
          <w:szCs w:val="24"/>
        </w:rPr>
        <w:t>as a way to</w:t>
      </w:r>
      <w:proofErr w:type="gramEnd"/>
      <w:r w:rsidR="008C18CC" w:rsidRPr="008C18CC">
        <w:rPr>
          <w:rFonts w:ascii="Times New Roman" w:hAnsi="Times New Roman" w:cs="Times New Roman"/>
          <w:color w:val="000000" w:themeColor="text1"/>
          <w:szCs w:val="24"/>
        </w:rPr>
        <w:t xml:space="preserve"> show love and care instead of giving in to temptation.</w:t>
      </w:r>
      <w:r w:rsidR="008C18CC" w:rsidRPr="008C18CC">
        <w:rPr>
          <w:rFonts w:ascii="Times New Roman" w:hAnsi="Times New Roman" w:cs="Times New Roman"/>
          <w:color w:val="000000" w:themeColor="text1"/>
          <w:szCs w:val="24"/>
        </w:rPr>
        <w:br/>
      </w:r>
      <w:r w:rsidR="008C18CC" w:rsidRPr="008C18CC">
        <w:rPr>
          <w:rFonts w:ascii="Times New Roman" w:hAnsi="Times New Roman" w:cs="Times New Roman"/>
          <w:color w:val="000000" w:themeColor="text1"/>
          <w:szCs w:val="24"/>
        </w:rPr>
        <w:br/>
        <w:t>Nostalgia enhances emotional purchasing behaviour by eliciting positive recollections linked to childhood, familial customs, and cultural practices. The results are in line with earlier studies that showed that nostalgia makes people feel warmer and more attached to a brand, which makes them more open to persuasive marketing messages (Sedikides et al., 2015). Nostalgic advertising makes people less sensitive to price and more likely to buy on impulse by making them focus on how the product makes them feel instead of how useful it is. Because of this, people are more likely to say that unplanned purchases are emotionally important, especially when products are marketed as gifts or experiences instead of just things.</w:t>
      </w:r>
      <w:r w:rsidR="008C18CC" w:rsidRPr="008C18CC">
        <w:rPr>
          <w:rFonts w:ascii="Times New Roman" w:hAnsi="Times New Roman" w:cs="Times New Roman"/>
          <w:color w:val="000000" w:themeColor="text1"/>
          <w:szCs w:val="24"/>
        </w:rPr>
        <w:br/>
      </w:r>
      <w:r w:rsidR="008C18CC" w:rsidRPr="008C18CC">
        <w:rPr>
          <w:rFonts w:ascii="Times New Roman" w:hAnsi="Times New Roman" w:cs="Times New Roman"/>
          <w:color w:val="000000" w:themeColor="text1"/>
          <w:szCs w:val="24"/>
        </w:rPr>
        <w:br/>
        <w:t>Social pressure also turned out to be a big factor that changed how people acted during the Christmas season. Normative social influence theory elucidates why individuals adhere to gift-</w:t>
      </w:r>
      <w:r w:rsidR="008C18CC" w:rsidRPr="008C18CC">
        <w:rPr>
          <w:rFonts w:ascii="Times New Roman" w:hAnsi="Times New Roman" w:cs="Times New Roman"/>
          <w:color w:val="000000" w:themeColor="text1"/>
          <w:szCs w:val="24"/>
        </w:rPr>
        <w:lastRenderedPageBreak/>
        <w:t>giving expectations to preserve social approval and evade judgment (Cialdini &amp; Goldstein, 2004). The results show that cultural norms and family expectations create unspoken obligations to spend money, which often leads to unplanned purchases and stress over money. Social media makes these pressures worse by showing idealized images of holiday shopping, which makes people compare themselves to others and fear being left out. This corroborates Dittmar et al.’s (2014) claim that materialistic values and impulsive purchasing are perpetuated by social comparison mechanisms.</w:t>
      </w:r>
      <w:r w:rsidR="008C18CC" w:rsidRPr="008C18CC">
        <w:rPr>
          <w:rFonts w:ascii="Times New Roman" w:hAnsi="Times New Roman" w:cs="Times New Roman"/>
          <w:color w:val="000000" w:themeColor="text1"/>
          <w:szCs w:val="24"/>
        </w:rPr>
        <w:br/>
      </w:r>
      <w:r w:rsidR="008C18CC" w:rsidRPr="008C18CC">
        <w:rPr>
          <w:rFonts w:ascii="Times New Roman" w:hAnsi="Times New Roman" w:cs="Times New Roman"/>
          <w:color w:val="000000" w:themeColor="text1"/>
          <w:szCs w:val="24"/>
        </w:rPr>
        <w:br/>
        <w:t>Impulse buying behaviour during Christmas can be elucidated through impulse buying theory, which highlights the interplay between emotional arousal and situational cues (Rook &amp; Fisher, 1995). The holiday season, with its time constraints, intense advertising, and sensory overload, makes it harder to control yourself and more likely to buy things on the spur of the moment. Online shopping sites make this even worse by giving personalized suggestions, making it easy to buy things with one click, and giving you instant satisfaction. The results show that impulse buying can make you feel good in the short term and get you excited for the holidays, but it can also make you regret your purchase once the excitement wears off.</w:t>
      </w:r>
      <w:r w:rsidR="008C18CC" w:rsidRPr="008C18CC">
        <w:rPr>
          <w:rFonts w:ascii="Times New Roman" w:hAnsi="Times New Roman" w:cs="Times New Roman"/>
          <w:color w:val="000000" w:themeColor="text1"/>
          <w:szCs w:val="24"/>
        </w:rPr>
        <w:br/>
      </w:r>
      <w:r w:rsidR="008C18CC" w:rsidRPr="008C18CC">
        <w:rPr>
          <w:rFonts w:ascii="Times New Roman" w:hAnsi="Times New Roman" w:cs="Times New Roman"/>
          <w:color w:val="000000" w:themeColor="text1"/>
          <w:szCs w:val="24"/>
        </w:rPr>
        <w:br/>
      </w:r>
      <w:proofErr w:type="gramStart"/>
      <w:r w:rsidR="008C18CC" w:rsidRPr="008C18CC">
        <w:rPr>
          <w:rFonts w:ascii="Times New Roman" w:hAnsi="Times New Roman" w:cs="Times New Roman"/>
          <w:color w:val="000000" w:themeColor="text1"/>
          <w:szCs w:val="24"/>
        </w:rPr>
        <w:t>Limited-time</w:t>
      </w:r>
      <w:proofErr w:type="gramEnd"/>
      <w:r w:rsidR="008C18CC" w:rsidRPr="008C18CC">
        <w:rPr>
          <w:rFonts w:ascii="Times New Roman" w:hAnsi="Times New Roman" w:cs="Times New Roman"/>
          <w:color w:val="000000" w:themeColor="text1"/>
          <w:szCs w:val="24"/>
        </w:rPr>
        <w:t xml:space="preserve"> deals and signs of scarcity are very important for speeding up impulse buys during Christmas. According to scarcity theory, perceived scarcity makes a product more desirable and urgent, which makes people want to act quickly to avoid missing out (Cialdini, 2009). The fear of missing out (FOMO) makes people more emotionally charged and less able to think clearly, which makes them more likely to make rash decisions. While these strategies effectively boost short-term sales, their ethical ramifications are considerable, especially when consumers are </w:t>
      </w:r>
      <w:r w:rsidR="008C18CC" w:rsidRPr="008C18CC">
        <w:rPr>
          <w:rFonts w:ascii="Times New Roman" w:hAnsi="Times New Roman" w:cs="Times New Roman"/>
          <w:color w:val="000000" w:themeColor="text1"/>
          <w:szCs w:val="24"/>
        </w:rPr>
        <w:lastRenderedPageBreak/>
        <w:t>emotionally susceptible.</w:t>
      </w:r>
      <w:r w:rsidR="008C18CC" w:rsidRPr="008C18CC">
        <w:rPr>
          <w:rFonts w:ascii="Times New Roman" w:hAnsi="Times New Roman" w:cs="Times New Roman"/>
          <w:color w:val="000000" w:themeColor="text1"/>
          <w:szCs w:val="24"/>
        </w:rPr>
        <w:br/>
      </w:r>
      <w:r w:rsidR="008C18CC" w:rsidRPr="008C18CC">
        <w:rPr>
          <w:rFonts w:ascii="Times New Roman" w:hAnsi="Times New Roman" w:cs="Times New Roman"/>
          <w:color w:val="000000" w:themeColor="text1"/>
          <w:szCs w:val="24"/>
        </w:rPr>
        <w:br/>
        <w:t xml:space="preserve">From a management point of view, the results show that emotional and scarcity-based marketing strategies work well to boost Christmas sales. They also stress the importance of responsible marketing, though. Too much use of emotional manipulation and urgency cues can make people stressed, hurt their finances, and lower their well-being. Ethical marketing should therefore balance emotional engagement with transparency and consumer protection by avoiding misleading scarcity claims and promoting responsible spending. </w:t>
      </w:r>
      <w:r w:rsidR="008C18CC" w:rsidRPr="008C18CC">
        <w:rPr>
          <w:rFonts w:ascii="Times New Roman" w:hAnsi="Times New Roman" w:cs="Times New Roman"/>
          <w:color w:val="000000" w:themeColor="text1"/>
          <w:szCs w:val="24"/>
        </w:rPr>
        <w:br/>
      </w:r>
      <w:r w:rsidR="008C18CC" w:rsidRPr="008C18CC">
        <w:rPr>
          <w:rFonts w:ascii="Times New Roman" w:hAnsi="Times New Roman" w:cs="Times New Roman"/>
          <w:color w:val="000000" w:themeColor="text1"/>
          <w:szCs w:val="24"/>
        </w:rPr>
        <w:br/>
        <w:t>Overall, the conversation shows that Christmas shopping is very much tied to feelings and social situations. Emotional buying and impulse purchases can make the holidays more fun and boost the economy, but they also raise important ethical and environmental issues that marketers, policymakers, and consumers should all think about carefully.</w:t>
      </w:r>
    </w:p>
    <w:p w14:paraId="0087A4A1" w14:textId="04A2534C" w:rsidR="002F73F5" w:rsidRDefault="002F73F5" w:rsidP="002F73F5">
      <w:pPr>
        <w:spacing w:line="480" w:lineRule="auto"/>
        <w:rPr>
          <w:rFonts w:ascii="Times New Roman" w:hAnsi="Times New Roman" w:cs="Times New Roman"/>
          <w:color w:val="000000" w:themeColor="text1"/>
          <w:szCs w:val="24"/>
        </w:rPr>
      </w:pPr>
    </w:p>
    <w:p w14:paraId="69E9907A" w14:textId="77777777" w:rsidR="002F73F5" w:rsidRPr="002F73F5" w:rsidRDefault="002F73F5" w:rsidP="002F73F5">
      <w:pPr>
        <w:spacing w:line="480" w:lineRule="auto"/>
        <w:rPr>
          <w:rFonts w:ascii="Times New Roman" w:hAnsi="Times New Roman" w:cs="Times New Roman"/>
          <w:color w:val="000000" w:themeColor="text1"/>
          <w:szCs w:val="24"/>
        </w:rPr>
      </w:pPr>
    </w:p>
    <w:p w14:paraId="544907DF" w14:textId="223D3644" w:rsidR="008C18CC" w:rsidRPr="008C18CC" w:rsidRDefault="00EB264E" w:rsidP="008C18CC">
      <w:pPr>
        <w:spacing w:line="480" w:lineRule="auto"/>
        <w:rPr>
          <w:rFonts w:cs="Times New Roman"/>
          <w:color w:val="000000" w:themeColor="text1"/>
          <w:szCs w:val="24"/>
        </w:rPr>
      </w:pPr>
      <w:bookmarkStart w:id="6" w:name="_Toc216766365"/>
      <w:r>
        <w:rPr>
          <w:rStyle w:val="Heading1Char"/>
          <w:rFonts w:ascii="Times New Roman" w:hAnsi="Times New Roman" w:cs="Times New Roman"/>
          <w:b/>
          <w:bCs/>
          <w:color w:val="000000" w:themeColor="text1"/>
          <w:sz w:val="24"/>
          <w:szCs w:val="24"/>
        </w:rPr>
        <w:t>6</w:t>
      </w:r>
      <w:r w:rsidR="00F11085" w:rsidRPr="00DF3FD0">
        <w:rPr>
          <w:rStyle w:val="Heading1Char"/>
          <w:rFonts w:ascii="Times New Roman" w:hAnsi="Times New Roman" w:cs="Times New Roman"/>
          <w:b/>
          <w:bCs/>
          <w:color w:val="000000" w:themeColor="text1"/>
          <w:sz w:val="24"/>
          <w:szCs w:val="24"/>
        </w:rPr>
        <w:t>. Conclusion</w:t>
      </w:r>
      <w:bookmarkEnd w:id="6"/>
      <w:r w:rsidR="00F11085" w:rsidRPr="00023322">
        <w:rPr>
          <w:rFonts w:ascii="Times New Roman" w:hAnsi="Times New Roman" w:cs="Times New Roman"/>
          <w:b/>
          <w:bCs/>
          <w:color w:val="000000" w:themeColor="text1"/>
          <w:szCs w:val="24"/>
        </w:rPr>
        <w:t xml:space="preserve"> </w:t>
      </w:r>
      <w:r w:rsidR="00F11085" w:rsidRPr="00023322">
        <w:rPr>
          <w:rFonts w:ascii="Times New Roman" w:hAnsi="Times New Roman" w:cs="Times New Roman"/>
          <w:color w:val="000000" w:themeColor="text1"/>
          <w:szCs w:val="24"/>
        </w:rPr>
        <w:br/>
      </w:r>
      <w:r w:rsidR="008C18CC" w:rsidRPr="008C18CC">
        <w:rPr>
          <w:rFonts w:cs="Times New Roman"/>
          <w:color w:val="000000" w:themeColor="text1"/>
          <w:szCs w:val="24"/>
        </w:rPr>
        <w:t xml:space="preserve">This report has examined the role of emotional buying and impulse purchases during the Christmas shopping season, focusing on how emotional appeal, nostalgia, social pressure, and </w:t>
      </w:r>
      <w:proofErr w:type="gramStart"/>
      <w:r w:rsidR="008C18CC" w:rsidRPr="008C18CC">
        <w:rPr>
          <w:rFonts w:cs="Times New Roman"/>
          <w:color w:val="000000" w:themeColor="text1"/>
          <w:szCs w:val="24"/>
        </w:rPr>
        <w:t>limited-time</w:t>
      </w:r>
      <w:proofErr w:type="gramEnd"/>
      <w:r w:rsidR="008C18CC" w:rsidRPr="008C18CC">
        <w:rPr>
          <w:rFonts w:cs="Times New Roman"/>
          <w:color w:val="000000" w:themeColor="text1"/>
          <w:szCs w:val="24"/>
        </w:rPr>
        <w:t xml:space="preserve"> offers influence consumer decision-making. The analysis demonstrates that Christmas represents a distinctive consumption environment in which emotions, cultural traditions, and social norms significantly outweigh rational evaluation in shaping purchasing behaviour.</w:t>
      </w:r>
    </w:p>
    <w:p w14:paraId="2BE5D53A" w14:textId="21578434" w:rsidR="008C18CC" w:rsidRPr="008C18CC" w:rsidRDefault="008C18CC" w:rsidP="008C18CC">
      <w:pPr>
        <w:spacing w:line="480" w:lineRule="auto"/>
        <w:rPr>
          <w:rFonts w:cs="Times New Roman"/>
          <w:color w:val="000000" w:themeColor="text1"/>
          <w:szCs w:val="24"/>
        </w:rPr>
      </w:pPr>
      <w:r w:rsidRPr="008C18CC">
        <w:rPr>
          <w:rFonts w:cs="Times New Roman"/>
          <w:color w:val="000000" w:themeColor="text1"/>
          <w:szCs w:val="24"/>
        </w:rPr>
        <w:lastRenderedPageBreak/>
        <w:t>Emotional buying was identified as a central driver of Christmas consumption, as consumers associate purchases with expressions of love, generosity, and social connection. Festive atmospheres and emotionally charged marketing messages reduce price sensitivity and encourage spending that is emotionally justified rather than economically rational. Nostalgia further intensifies emotional engagement by evoking memories of past celebrations and family traditions, increasing consumers’ emotional attachment to brands and products and encouraging impulse purchases.</w:t>
      </w:r>
    </w:p>
    <w:p w14:paraId="2B31E684" w14:textId="77777777" w:rsidR="008C18CC" w:rsidRPr="008C18CC" w:rsidRDefault="008C18CC" w:rsidP="008C18CC">
      <w:pPr>
        <w:spacing w:line="480" w:lineRule="auto"/>
        <w:rPr>
          <w:rFonts w:cs="Times New Roman"/>
          <w:color w:val="000000" w:themeColor="text1"/>
          <w:szCs w:val="24"/>
        </w:rPr>
      </w:pPr>
      <w:r w:rsidRPr="008C18CC">
        <w:rPr>
          <w:rFonts w:cs="Times New Roman"/>
          <w:color w:val="000000" w:themeColor="text1"/>
          <w:szCs w:val="24"/>
        </w:rPr>
        <w:t xml:space="preserve">Social pressure and cultural expectations surrounding gift-giving were also found to strongly influence consumer behaviour. Normative social influence compels individuals to conform to social expectations </w:t>
      </w:r>
      <w:proofErr w:type="gramStart"/>
      <w:r w:rsidRPr="008C18CC">
        <w:rPr>
          <w:rFonts w:cs="Times New Roman"/>
          <w:color w:val="000000" w:themeColor="text1"/>
          <w:szCs w:val="24"/>
        </w:rPr>
        <w:t>in order to</w:t>
      </w:r>
      <w:proofErr w:type="gramEnd"/>
      <w:r w:rsidRPr="008C18CC">
        <w:rPr>
          <w:rFonts w:cs="Times New Roman"/>
          <w:color w:val="000000" w:themeColor="text1"/>
          <w:szCs w:val="24"/>
        </w:rPr>
        <w:t xml:space="preserve"> gain acceptance and avoid social disapproval. The increasing role of social media amplifies these pressures by promoting idealised portrayals of festive consumption, leading to social comparison and emotionally driven spending.</w:t>
      </w:r>
    </w:p>
    <w:p w14:paraId="346524A1" w14:textId="77777777" w:rsidR="008C18CC" w:rsidRPr="008C18CC" w:rsidRDefault="008C18CC" w:rsidP="008C18CC">
      <w:pPr>
        <w:spacing w:line="480" w:lineRule="auto"/>
        <w:rPr>
          <w:rFonts w:cs="Times New Roman"/>
          <w:color w:val="000000" w:themeColor="text1"/>
          <w:szCs w:val="24"/>
        </w:rPr>
      </w:pPr>
    </w:p>
    <w:p w14:paraId="1E09508E" w14:textId="0E45AE52" w:rsidR="008C18CC" w:rsidRPr="008C18CC" w:rsidRDefault="008C18CC" w:rsidP="008C18CC">
      <w:pPr>
        <w:spacing w:line="480" w:lineRule="auto"/>
        <w:rPr>
          <w:rFonts w:cs="Times New Roman"/>
          <w:color w:val="000000" w:themeColor="text1"/>
          <w:szCs w:val="24"/>
        </w:rPr>
      </w:pPr>
      <w:r w:rsidRPr="008C18CC">
        <w:rPr>
          <w:rFonts w:cs="Times New Roman"/>
          <w:color w:val="000000" w:themeColor="text1"/>
          <w:szCs w:val="24"/>
        </w:rPr>
        <w:t xml:space="preserve">Impulse buying behaviour was shown to be particularly prevalent during the Christmas season due to heightened emotional arousal, time pressure, and promotional intensity. </w:t>
      </w:r>
      <w:proofErr w:type="gramStart"/>
      <w:r w:rsidRPr="008C18CC">
        <w:rPr>
          <w:rFonts w:cs="Times New Roman"/>
          <w:color w:val="000000" w:themeColor="text1"/>
          <w:szCs w:val="24"/>
        </w:rPr>
        <w:t>Limited-time</w:t>
      </w:r>
      <w:proofErr w:type="gramEnd"/>
      <w:r w:rsidRPr="008C18CC">
        <w:rPr>
          <w:rFonts w:cs="Times New Roman"/>
          <w:color w:val="000000" w:themeColor="text1"/>
          <w:szCs w:val="24"/>
        </w:rPr>
        <w:t xml:space="preserve"> offers and scarcity cues create urgency and fear of missing out, prompting consumers to prioritise immediate gratification over careful evaluation. While these strategies contribute to increased retail performance and festive excitement, they also raise concerns related to overspending, post-purchase regret, and consumer well-being.</w:t>
      </w:r>
    </w:p>
    <w:p w14:paraId="5D75967A" w14:textId="6664145A" w:rsidR="00B425D9" w:rsidRDefault="008C18CC" w:rsidP="008C18CC">
      <w:pPr>
        <w:spacing w:line="480" w:lineRule="auto"/>
        <w:rPr>
          <w:rFonts w:ascii="Times New Roman" w:hAnsi="Times New Roman" w:cs="Times New Roman"/>
          <w:color w:val="000000" w:themeColor="text1"/>
          <w:szCs w:val="24"/>
        </w:rPr>
      </w:pPr>
      <w:r w:rsidRPr="008C18CC">
        <w:rPr>
          <w:rFonts w:cs="Times New Roman"/>
          <w:color w:val="000000" w:themeColor="text1"/>
          <w:szCs w:val="24"/>
        </w:rPr>
        <w:lastRenderedPageBreak/>
        <w:t>In conclusion, emotional buying and impulse purchases are integral to understanding consumer behaviour during Christmas. Although these behaviours support economic activity and enhance the festive experience, they highlight the need for responsible marketing practices and greater consumer awareness. Future research could extend this study by incorporating primary data or cross-cultural comparisons to provide deeper insights into festive consumption patterns and their long-term implications.</w:t>
      </w:r>
    </w:p>
    <w:p w14:paraId="7A3B17D3" w14:textId="77777777" w:rsidR="002F73F5" w:rsidRPr="00023322" w:rsidRDefault="002F73F5" w:rsidP="00013DBD">
      <w:pPr>
        <w:spacing w:line="480" w:lineRule="auto"/>
        <w:rPr>
          <w:rFonts w:ascii="Times New Roman" w:hAnsi="Times New Roman" w:cs="Times New Roman"/>
          <w:color w:val="000000" w:themeColor="text1"/>
          <w:szCs w:val="24"/>
        </w:rPr>
      </w:pPr>
    </w:p>
    <w:p w14:paraId="47FDF6A0" w14:textId="77777777" w:rsidR="00023322" w:rsidRDefault="00023322" w:rsidP="00013DBD">
      <w:pPr>
        <w:spacing w:line="480" w:lineRule="auto"/>
        <w:rPr>
          <w:rFonts w:ascii="Times New Roman" w:hAnsi="Times New Roman" w:cs="Times New Roman"/>
          <w:color w:val="000000" w:themeColor="text1"/>
          <w:szCs w:val="24"/>
        </w:rPr>
      </w:pPr>
    </w:p>
    <w:p w14:paraId="21414151" w14:textId="77777777" w:rsidR="00654B4B" w:rsidRDefault="00654B4B" w:rsidP="00013DBD">
      <w:pPr>
        <w:spacing w:line="480" w:lineRule="auto"/>
        <w:rPr>
          <w:rFonts w:ascii="Times New Roman" w:hAnsi="Times New Roman" w:cs="Times New Roman"/>
          <w:color w:val="000000" w:themeColor="text1"/>
          <w:szCs w:val="24"/>
        </w:rPr>
      </w:pPr>
    </w:p>
    <w:p w14:paraId="4664E40A" w14:textId="77777777" w:rsidR="008C18CC" w:rsidRPr="00023322" w:rsidRDefault="008C18CC" w:rsidP="00013DBD">
      <w:pPr>
        <w:spacing w:line="480" w:lineRule="auto"/>
        <w:rPr>
          <w:rFonts w:ascii="Times New Roman" w:hAnsi="Times New Roman" w:cs="Times New Roman"/>
          <w:color w:val="000000" w:themeColor="text1"/>
          <w:szCs w:val="24"/>
        </w:rPr>
      </w:pPr>
    </w:p>
    <w:p w14:paraId="0F4D2A99" w14:textId="77777777" w:rsidR="00151724" w:rsidRDefault="00151724" w:rsidP="00013DBD">
      <w:pPr>
        <w:spacing w:line="480" w:lineRule="auto"/>
        <w:rPr>
          <w:rFonts w:ascii="Times New Roman" w:hAnsi="Times New Roman" w:cs="Times New Roman"/>
          <w:color w:val="000000" w:themeColor="text1"/>
          <w:szCs w:val="24"/>
          <w:lang w:val="en-US"/>
        </w:rPr>
      </w:pPr>
    </w:p>
    <w:p w14:paraId="39171F1E" w14:textId="77777777" w:rsidR="00151724" w:rsidRPr="00023322" w:rsidRDefault="00151724" w:rsidP="00013DBD">
      <w:pPr>
        <w:spacing w:line="480" w:lineRule="auto"/>
        <w:rPr>
          <w:rFonts w:ascii="Times New Roman" w:hAnsi="Times New Roman" w:cs="Times New Roman"/>
          <w:color w:val="000000" w:themeColor="text1"/>
          <w:szCs w:val="24"/>
          <w:lang w:val="en-US"/>
        </w:rPr>
      </w:pPr>
    </w:p>
    <w:p w14:paraId="0881047A" w14:textId="7810E1B7" w:rsidR="004D7D13" w:rsidRPr="00151724" w:rsidRDefault="004D7D13" w:rsidP="00013DBD">
      <w:pPr>
        <w:pStyle w:val="Heading1"/>
        <w:spacing w:line="480" w:lineRule="auto"/>
        <w:rPr>
          <w:rFonts w:ascii="Times New Roman" w:hAnsi="Times New Roman" w:cs="Times New Roman"/>
          <w:b/>
          <w:bCs/>
          <w:color w:val="000000" w:themeColor="text1"/>
          <w:sz w:val="24"/>
          <w:szCs w:val="24"/>
        </w:rPr>
      </w:pPr>
      <w:bookmarkStart w:id="7" w:name="_Toc216766366"/>
      <w:r w:rsidRPr="00151724">
        <w:rPr>
          <w:rFonts w:ascii="Times New Roman" w:hAnsi="Times New Roman" w:cs="Times New Roman"/>
          <w:b/>
          <w:bCs/>
          <w:color w:val="000000" w:themeColor="text1"/>
          <w:sz w:val="24"/>
          <w:szCs w:val="24"/>
        </w:rPr>
        <w:t>Reference List</w:t>
      </w:r>
      <w:bookmarkEnd w:id="7"/>
      <w:r w:rsidRPr="00151724">
        <w:rPr>
          <w:rFonts w:ascii="Times New Roman" w:hAnsi="Times New Roman" w:cs="Times New Roman"/>
          <w:b/>
          <w:bCs/>
          <w:color w:val="000000" w:themeColor="text1"/>
          <w:sz w:val="24"/>
          <w:szCs w:val="24"/>
        </w:rPr>
        <w:t xml:space="preserve"> </w:t>
      </w:r>
    </w:p>
    <w:p w14:paraId="3AD53A2C"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Aggarwal, P., Jun, S. Y., &amp; Huh, J. H. (2011). Scarcity messages: A consumer perspective. </w:t>
      </w:r>
      <w:r w:rsidRPr="00E65C9D">
        <w:rPr>
          <w:rFonts w:ascii="Times New Roman" w:hAnsi="Times New Roman" w:cs="Times New Roman"/>
          <w:i/>
          <w:iCs/>
          <w:color w:val="000000" w:themeColor="text1"/>
          <w:szCs w:val="24"/>
        </w:rPr>
        <w:t>Journal of Advertising, 40</w:t>
      </w:r>
      <w:r w:rsidRPr="00E65C9D">
        <w:rPr>
          <w:rFonts w:ascii="Times New Roman" w:hAnsi="Times New Roman" w:cs="Times New Roman"/>
          <w:color w:val="000000" w:themeColor="text1"/>
          <w:szCs w:val="24"/>
        </w:rPr>
        <w:t xml:space="preserve">(3), 19–30. </w:t>
      </w:r>
      <w:hyperlink r:id="rId7" w:tgtFrame="_new" w:history="1">
        <w:r w:rsidRPr="00E65C9D">
          <w:rPr>
            <w:rStyle w:val="Hyperlink"/>
            <w:rFonts w:ascii="Times New Roman" w:hAnsi="Times New Roman" w:cs="Times New Roman"/>
            <w:szCs w:val="24"/>
          </w:rPr>
          <w:t>https://doi.org/10.2753/JOA0091-3367400302</w:t>
        </w:r>
      </w:hyperlink>
    </w:p>
    <w:p w14:paraId="212583AD"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Belk, R. W. (2010). Sharing. </w:t>
      </w:r>
      <w:r w:rsidRPr="00E65C9D">
        <w:rPr>
          <w:rFonts w:ascii="Times New Roman" w:hAnsi="Times New Roman" w:cs="Times New Roman"/>
          <w:i/>
          <w:iCs/>
          <w:color w:val="000000" w:themeColor="text1"/>
          <w:szCs w:val="24"/>
        </w:rPr>
        <w:t>Journal of Consumer Research, 36</w:t>
      </w:r>
      <w:r w:rsidRPr="00E65C9D">
        <w:rPr>
          <w:rFonts w:ascii="Times New Roman" w:hAnsi="Times New Roman" w:cs="Times New Roman"/>
          <w:color w:val="000000" w:themeColor="text1"/>
          <w:szCs w:val="24"/>
        </w:rPr>
        <w:t>(5), 715–734. https://doi.org/10.1086/612649</w:t>
      </w:r>
    </w:p>
    <w:p w14:paraId="37394795"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Belk, R. W. (2014). </w:t>
      </w:r>
      <w:r w:rsidRPr="00E65C9D">
        <w:rPr>
          <w:rFonts w:ascii="Times New Roman" w:hAnsi="Times New Roman" w:cs="Times New Roman"/>
          <w:i/>
          <w:iCs/>
          <w:color w:val="000000" w:themeColor="text1"/>
          <w:szCs w:val="24"/>
        </w:rPr>
        <w:t>Consumer culture theory</w:t>
      </w:r>
      <w:r w:rsidRPr="00E65C9D">
        <w:rPr>
          <w:rFonts w:ascii="Times New Roman" w:hAnsi="Times New Roman" w:cs="Times New Roman"/>
          <w:color w:val="000000" w:themeColor="text1"/>
          <w:szCs w:val="24"/>
        </w:rPr>
        <w:t>. Emerald Group Publishing.</w:t>
      </w:r>
    </w:p>
    <w:p w14:paraId="2B7C00C3"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Beatty, S. E., &amp; Ferrell, M. E. (1998). Impulse buying: </w:t>
      </w:r>
      <w:proofErr w:type="spellStart"/>
      <w:r w:rsidRPr="00E65C9D">
        <w:rPr>
          <w:rFonts w:ascii="Times New Roman" w:hAnsi="Times New Roman" w:cs="Times New Roman"/>
          <w:color w:val="000000" w:themeColor="text1"/>
          <w:szCs w:val="24"/>
        </w:rPr>
        <w:t>Modeling</w:t>
      </w:r>
      <w:proofErr w:type="spellEnd"/>
      <w:r w:rsidRPr="00E65C9D">
        <w:rPr>
          <w:rFonts w:ascii="Times New Roman" w:hAnsi="Times New Roman" w:cs="Times New Roman"/>
          <w:color w:val="000000" w:themeColor="text1"/>
          <w:szCs w:val="24"/>
        </w:rPr>
        <w:t xml:space="preserve"> its precursors. </w:t>
      </w:r>
      <w:r w:rsidRPr="00E65C9D">
        <w:rPr>
          <w:rFonts w:ascii="Times New Roman" w:hAnsi="Times New Roman" w:cs="Times New Roman"/>
          <w:i/>
          <w:iCs/>
          <w:color w:val="000000" w:themeColor="text1"/>
          <w:szCs w:val="24"/>
        </w:rPr>
        <w:t>Journal of Retailing, 74</w:t>
      </w:r>
      <w:r w:rsidRPr="00E65C9D">
        <w:rPr>
          <w:rFonts w:ascii="Times New Roman" w:hAnsi="Times New Roman" w:cs="Times New Roman"/>
          <w:color w:val="000000" w:themeColor="text1"/>
          <w:szCs w:val="24"/>
        </w:rPr>
        <w:t>(2), 169–191. https://doi.org/10.1016/S0022-4359(99)80092-X</w:t>
      </w:r>
    </w:p>
    <w:p w14:paraId="4F360651"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lastRenderedPageBreak/>
        <w:t xml:space="preserve">Brown, S., </w:t>
      </w:r>
      <w:proofErr w:type="spellStart"/>
      <w:r w:rsidRPr="00E65C9D">
        <w:rPr>
          <w:rFonts w:ascii="Times New Roman" w:hAnsi="Times New Roman" w:cs="Times New Roman"/>
          <w:color w:val="000000" w:themeColor="text1"/>
          <w:szCs w:val="24"/>
        </w:rPr>
        <w:t>Kozinets</w:t>
      </w:r>
      <w:proofErr w:type="spellEnd"/>
      <w:r w:rsidRPr="00E65C9D">
        <w:rPr>
          <w:rFonts w:ascii="Times New Roman" w:hAnsi="Times New Roman" w:cs="Times New Roman"/>
          <w:color w:val="000000" w:themeColor="text1"/>
          <w:szCs w:val="24"/>
        </w:rPr>
        <w:t xml:space="preserve">, R. V., &amp; Sherry, J. F. (2018). Selling Santa: Nostalgia and Christmas advertising. </w:t>
      </w:r>
      <w:r w:rsidRPr="00E65C9D">
        <w:rPr>
          <w:rFonts w:ascii="Times New Roman" w:hAnsi="Times New Roman" w:cs="Times New Roman"/>
          <w:i/>
          <w:iCs/>
          <w:color w:val="000000" w:themeColor="text1"/>
          <w:szCs w:val="24"/>
        </w:rPr>
        <w:t>Journal of Consumer Behaviour, 17</w:t>
      </w:r>
      <w:r w:rsidRPr="00E65C9D">
        <w:rPr>
          <w:rFonts w:ascii="Times New Roman" w:hAnsi="Times New Roman" w:cs="Times New Roman"/>
          <w:color w:val="000000" w:themeColor="text1"/>
          <w:szCs w:val="24"/>
        </w:rPr>
        <w:t>(5), 381–399. https://doi.org/10.1002/cb.1740</w:t>
      </w:r>
    </w:p>
    <w:p w14:paraId="669D2438"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Carrington, M. J., Neville, B. A., &amp; Whitwell, G. J. (2016). Why ethical consumers don’t walk their talk. </w:t>
      </w:r>
      <w:r w:rsidRPr="00E65C9D">
        <w:rPr>
          <w:rFonts w:ascii="Times New Roman" w:hAnsi="Times New Roman" w:cs="Times New Roman"/>
          <w:i/>
          <w:iCs/>
          <w:color w:val="000000" w:themeColor="text1"/>
          <w:szCs w:val="24"/>
        </w:rPr>
        <w:t>Journal of Business Ethics, 97</w:t>
      </w:r>
      <w:r w:rsidRPr="00E65C9D">
        <w:rPr>
          <w:rFonts w:ascii="Times New Roman" w:hAnsi="Times New Roman" w:cs="Times New Roman"/>
          <w:color w:val="000000" w:themeColor="text1"/>
          <w:szCs w:val="24"/>
        </w:rPr>
        <w:t>(1), 139–158. https://doi.org/10.1007/s10551-010-0501-6</w:t>
      </w:r>
    </w:p>
    <w:p w14:paraId="35836D88"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Cialdini, R. B. (2009). </w:t>
      </w:r>
      <w:r w:rsidRPr="00E65C9D">
        <w:rPr>
          <w:rFonts w:ascii="Times New Roman" w:hAnsi="Times New Roman" w:cs="Times New Roman"/>
          <w:i/>
          <w:iCs/>
          <w:color w:val="000000" w:themeColor="text1"/>
          <w:szCs w:val="24"/>
        </w:rPr>
        <w:t>Influence: Science and practice</w:t>
      </w:r>
      <w:r w:rsidRPr="00E65C9D">
        <w:rPr>
          <w:rFonts w:ascii="Times New Roman" w:hAnsi="Times New Roman" w:cs="Times New Roman"/>
          <w:color w:val="000000" w:themeColor="text1"/>
          <w:szCs w:val="24"/>
        </w:rPr>
        <w:t xml:space="preserve"> (5th ed.). Pearson Education.</w:t>
      </w:r>
    </w:p>
    <w:p w14:paraId="0E0DD78C"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Cialdini, R. B., &amp; Goldstein, N. J. (2004). Social influence: Compliance and conformity. </w:t>
      </w:r>
      <w:r w:rsidRPr="00E65C9D">
        <w:rPr>
          <w:rFonts w:ascii="Times New Roman" w:hAnsi="Times New Roman" w:cs="Times New Roman"/>
          <w:i/>
          <w:iCs/>
          <w:color w:val="000000" w:themeColor="text1"/>
          <w:szCs w:val="24"/>
        </w:rPr>
        <w:t>Annual Review of Psychology, 55</w:t>
      </w:r>
      <w:r w:rsidRPr="00E65C9D">
        <w:rPr>
          <w:rFonts w:ascii="Times New Roman" w:hAnsi="Times New Roman" w:cs="Times New Roman"/>
          <w:color w:val="000000" w:themeColor="text1"/>
          <w:szCs w:val="24"/>
        </w:rPr>
        <w:t xml:space="preserve">, 591–621. </w:t>
      </w:r>
      <w:hyperlink r:id="rId8" w:tgtFrame="_new" w:history="1">
        <w:r w:rsidRPr="00E65C9D">
          <w:rPr>
            <w:rStyle w:val="Hyperlink"/>
            <w:rFonts w:ascii="Times New Roman" w:hAnsi="Times New Roman" w:cs="Times New Roman"/>
            <w:szCs w:val="24"/>
          </w:rPr>
          <w:t>https://doi.org/10.1146/annurev.psych.55.090902.142015</w:t>
        </w:r>
      </w:hyperlink>
    </w:p>
    <w:p w14:paraId="4412C0DE"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Deloitte. (2023). </w:t>
      </w:r>
      <w:r w:rsidRPr="00E65C9D">
        <w:rPr>
          <w:rFonts w:ascii="Times New Roman" w:hAnsi="Times New Roman" w:cs="Times New Roman"/>
          <w:i/>
          <w:iCs/>
          <w:color w:val="000000" w:themeColor="text1"/>
          <w:szCs w:val="24"/>
        </w:rPr>
        <w:t>Holiday retail outlook: Consumer spending trends</w:t>
      </w:r>
      <w:r w:rsidRPr="00E65C9D">
        <w:rPr>
          <w:rFonts w:ascii="Times New Roman" w:hAnsi="Times New Roman" w:cs="Times New Roman"/>
          <w:color w:val="000000" w:themeColor="text1"/>
          <w:szCs w:val="24"/>
        </w:rPr>
        <w:t>. Deloitte Insights.</w:t>
      </w:r>
    </w:p>
    <w:p w14:paraId="1E7DE888"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Dittmar, H., Bond, R., Hurst, M., &amp; Kasser, T. (2014). The relationship between materialism and personal well-being. </w:t>
      </w:r>
      <w:r w:rsidRPr="00E65C9D">
        <w:rPr>
          <w:rFonts w:ascii="Times New Roman" w:hAnsi="Times New Roman" w:cs="Times New Roman"/>
          <w:i/>
          <w:iCs/>
          <w:color w:val="000000" w:themeColor="text1"/>
          <w:szCs w:val="24"/>
        </w:rPr>
        <w:t>Journal of Economic Psychology, 45</w:t>
      </w:r>
      <w:r w:rsidRPr="00E65C9D">
        <w:rPr>
          <w:rFonts w:ascii="Times New Roman" w:hAnsi="Times New Roman" w:cs="Times New Roman"/>
          <w:color w:val="000000" w:themeColor="text1"/>
          <w:szCs w:val="24"/>
        </w:rPr>
        <w:t>, 1–14. https://doi.org/10.1016/j.joep.2014.06.003</w:t>
      </w:r>
    </w:p>
    <w:p w14:paraId="5F4E61C0"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Godey, B., </w:t>
      </w:r>
      <w:proofErr w:type="spellStart"/>
      <w:r w:rsidRPr="00E65C9D">
        <w:rPr>
          <w:rFonts w:ascii="Times New Roman" w:hAnsi="Times New Roman" w:cs="Times New Roman"/>
          <w:color w:val="000000" w:themeColor="text1"/>
          <w:szCs w:val="24"/>
        </w:rPr>
        <w:t>Pederzoli</w:t>
      </w:r>
      <w:proofErr w:type="spellEnd"/>
      <w:r w:rsidRPr="00E65C9D">
        <w:rPr>
          <w:rFonts w:ascii="Times New Roman" w:hAnsi="Times New Roman" w:cs="Times New Roman"/>
          <w:color w:val="000000" w:themeColor="text1"/>
          <w:szCs w:val="24"/>
        </w:rPr>
        <w:t xml:space="preserve">, D., Aiello, G., Donvito, R., Chan, P., Oh, H., … Weitz, B. (2016). Brand and emotional value in social media. </w:t>
      </w:r>
      <w:r w:rsidRPr="00E65C9D">
        <w:rPr>
          <w:rFonts w:ascii="Times New Roman" w:hAnsi="Times New Roman" w:cs="Times New Roman"/>
          <w:i/>
          <w:iCs/>
          <w:color w:val="000000" w:themeColor="text1"/>
          <w:szCs w:val="24"/>
        </w:rPr>
        <w:t>Journal of Business Research, 69</w:t>
      </w:r>
      <w:r w:rsidRPr="00E65C9D">
        <w:rPr>
          <w:rFonts w:ascii="Times New Roman" w:hAnsi="Times New Roman" w:cs="Times New Roman"/>
          <w:color w:val="000000" w:themeColor="text1"/>
          <w:szCs w:val="24"/>
        </w:rPr>
        <w:t>(12), 5833–5841. https://doi.org/10.1016/j.jbusres.2016.04.036</w:t>
      </w:r>
    </w:p>
    <w:p w14:paraId="5D08F35E"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Lerner, J. S., Li, Y., </w:t>
      </w:r>
      <w:proofErr w:type="spellStart"/>
      <w:r w:rsidRPr="00E65C9D">
        <w:rPr>
          <w:rFonts w:ascii="Times New Roman" w:hAnsi="Times New Roman" w:cs="Times New Roman"/>
          <w:color w:val="000000" w:themeColor="text1"/>
          <w:szCs w:val="24"/>
        </w:rPr>
        <w:t>Valdesolo</w:t>
      </w:r>
      <w:proofErr w:type="spellEnd"/>
      <w:r w:rsidRPr="00E65C9D">
        <w:rPr>
          <w:rFonts w:ascii="Times New Roman" w:hAnsi="Times New Roman" w:cs="Times New Roman"/>
          <w:color w:val="000000" w:themeColor="text1"/>
          <w:szCs w:val="24"/>
        </w:rPr>
        <w:t xml:space="preserve">, P., &amp; Kassam, K. S. (2015). Emotion and decision making. </w:t>
      </w:r>
      <w:r w:rsidRPr="00E65C9D">
        <w:rPr>
          <w:rFonts w:ascii="Times New Roman" w:hAnsi="Times New Roman" w:cs="Times New Roman"/>
          <w:i/>
          <w:iCs/>
          <w:color w:val="000000" w:themeColor="text1"/>
          <w:szCs w:val="24"/>
        </w:rPr>
        <w:t>Annual Review of Psychology, 66</w:t>
      </w:r>
      <w:r w:rsidRPr="00E65C9D">
        <w:rPr>
          <w:rFonts w:ascii="Times New Roman" w:hAnsi="Times New Roman" w:cs="Times New Roman"/>
          <w:color w:val="000000" w:themeColor="text1"/>
          <w:szCs w:val="24"/>
        </w:rPr>
        <w:t xml:space="preserve">, 799–823. </w:t>
      </w:r>
      <w:hyperlink r:id="rId9" w:tgtFrame="_new" w:history="1">
        <w:r w:rsidRPr="00E65C9D">
          <w:rPr>
            <w:rStyle w:val="Hyperlink"/>
            <w:rFonts w:ascii="Times New Roman" w:hAnsi="Times New Roman" w:cs="Times New Roman"/>
            <w:szCs w:val="24"/>
          </w:rPr>
          <w:t>https://doi.org/10.1146/annurev-psych-010213-115043</w:t>
        </w:r>
      </w:hyperlink>
    </w:p>
    <w:p w14:paraId="3B6D3736"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Liu, Y., Li, H., &amp; Hu, F. (2022). Scarcity appeals and impulse buying in online retailing. </w:t>
      </w:r>
      <w:r w:rsidRPr="00E65C9D">
        <w:rPr>
          <w:rFonts w:ascii="Times New Roman" w:hAnsi="Times New Roman" w:cs="Times New Roman"/>
          <w:i/>
          <w:iCs/>
          <w:color w:val="000000" w:themeColor="text1"/>
          <w:szCs w:val="24"/>
        </w:rPr>
        <w:t>Electronic Commerce Research and Applications, 52</w:t>
      </w:r>
      <w:r w:rsidRPr="00E65C9D">
        <w:rPr>
          <w:rFonts w:ascii="Times New Roman" w:hAnsi="Times New Roman" w:cs="Times New Roman"/>
          <w:color w:val="000000" w:themeColor="text1"/>
          <w:szCs w:val="24"/>
        </w:rPr>
        <w:t>, 101123. https://doi.org/10.1016/j.elerap.2022.101123</w:t>
      </w:r>
    </w:p>
    <w:p w14:paraId="67EBF931" w14:textId="77777777" w:rsidR="00E65C9D" w:rsidRPr="00E65C9D" w:rsidRDefault="00E65C9D" w:rsidP="00E65C9D">
      <w:pPr>
        <w:spacing w:line="480" w:lineRule="auto"/>
        <w:rPr>
          <w:rFonts w:ascii="Times New Roman" w:hAnsi="Times New Roman" w:cs="Times New Roman"/>
          <w:color w:val="000000" w:themeColor="text1"/>
          <w:szCs w:val="24"/>
        </w:rPr>
      </w:pPr>
      <w:proofErr w:type="spellStart"/>
      <w:r w:rsidRPr="00E65C9D">
        <w:rPr>
          <w:rFonts w:ascii="Times New Roman" w:hAnsi="Times New Roman" w:cs="Times New Roman"/>
          <w:color w:val="000000" w:themeColor="text1"/>
          <w:szCs w:val="24"/>
        </w:rPr>
        <w:lastRenderedPageBreak/>
        <w:t>O’Cass</w:t>
      </w:r>
      <w:proofErr w:type="spellEnd"/>
      <w:r w:rsidRPr="00E65C9D">
        <w:rPr>
          <w:rFonts w:ascii="Times New Roman" w:hAnsi="Times New Roman" w:cs="Times New Roman"/>
          <w:color w:val="000000" w:themeColor="text1"/>
          <w:szCs w:val="24"/>
        </w:rPr>
        <w:t xml:space="preserve">, A., &amp; Frost, H. (2002). Status brands and conspicuous consumption. </w:t>
      </w:r>
      <w:r w:rsidRPr="00E65C9D">
        <w:rPr>
          <w:rFonts w:ascii="Times New Roman" w:hAnsi="Times New Roman" w:cs="Times New Roman"/>
          <w:i/>
          <w:iCs/>
          <w:color w:val="000000" w:themeColor="text1"/>
          <w:szCs w:val="24"/>
        </w:rPr>
        <w:t>Journal of Product &amp; Brand Management, 11</w:t>
      </w:r>
      <w:r w:rsidRPr="00E65C9D">
        <w:rPr>
          <w:rFonts w:ascii="Times New Roman" w:hAnsi="Times New Roman" w:cs="Times New Roman"/>
          <w:color w:val="000000" w:themeColor="text1"/>
          <w:szCs w:val="24"/>
        </w:rPr>
        <w:t>(2), 67–88. https://doi.org/10.1108/10610420210423455</w:t>
      </w:r>
    </w:p>
    <w:p w14:paraId="62C3C030"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Panda, T. K., Panda, T. K., &amp; Mishra, K. (2021). Nostalgia marketing and consumer engagement. </w:t>
      </w:r>
      <w:r w:rsidRPr="00E65C9D">
        <w:rPr>
          <w:rFonts w:ascii="Times New Roman" w:hAnsi="Times New Roman" w:cs="Times New Roman"/>
          <w:i/>
          <w:iCs/>
          <w:color w:val="000000" w:themeColor="text1"/>
          <w:szCs w:val="24"/>
        </w:rPr>
        <w:t>Journal of Retailing and Consumer Services, 60</w:t>
      </w:r>
      <w:r w:rsidRPr="00E65C9D">
        <w:rPr>
          <w:rFonts w:ascii="Times New Roman" w:hAnsi="Times New Roman" w:cs="Times New Roman"/>
          <w:color w:val="000000" w:themeColor="text1"/>
          <w:szCs w:val="24"/>
        </w:rPr>
        <w:t>, 102454. https://doi.org/10.1016/j.jretconser.2021.102454</w:t>
      </w:r>
    </w:p>
    <w:p w14:paraId="0AB0E727"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Pham, M. T. (2007). Emotion and rationality: A critical review. </w:t>
      </w:r>
      <w:r w:rsidRPr="00E65C9D">
        <w:rPr>
          <w:rFonts w:ascii="Times New Roman" w:hAnsi="Times New Roman" w:cs="Times New Roman"/>
          <w:i/>
          <w:iCs/>
          <w:color w:val="000000" w:themeColor="text1"/>
          <w:szCs w:val="24"/>
        </w:rPr>
        <w:t>Journal of Consumer Research, 34</w:t>
      </w:r>
      <w:r w:rsidRPr="00E65C9D">
        <w:rPr>
          <w:rFonts w:ascii="Times New Roman" w:hAnsi="Times New Roman" w:cs="Times New Roman"/>
          <w:color w:val="000000" w:themeColor="text1"/>
          <w:szCs w:val="24"/>
        </w:rPr>
        <w:t>(3), 383–394. https://doi.org/10.1086/518548</w:t>
      </w:r>
    </w:p>
    <w:p w14:paraId="3FA0845B"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Rook, D. W. (1987). The buying impulse. </w:t>
      </w:r>
      <w:r w:rsidRPr="00E65C9D">
        <w:rPr>
          <w:rFonts w:ascii="Times New Roman" w:hAnsi="Times New Roman" w:cs="Times New Roman"/>
          <w:i/>
          <w:iCs/>
          <w:color w:val="000000" w:themeColor="text1"/>
          <w:szCs w:val="24"/>
        </w:rPr>
        <w:t>Journal of Consumer Research, 14</w:t>
      </w:r>
      <w:r w:rsidRPr="00E65C9D">
        <w:rPr>
          <w:rFonts w:ascii="Times New Roman" w:hAnsi="Times New Roman" w:cs="Times New Roman"/>
          <w:color w:val="000000" w:themeColor="text1"/>
          <w:szCs w:val="24"/>
        </w:rPr>
        <w:t>(2), 189–199. https://doi.org/10.1086/209105</w:t>
      </w:r>
    </w:p>
    <w:p w14:paraId="0C0271F3"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Rook, D. W., &amp; Fisher, R. J. (1995). Normative influences on impulsive buying </w:t>
      </w:r>
      <w:proofErr w:type="spellStart"/>
      <w:r w:rsidRPr="00E65C9D">
        <w:rPr>
          <w:rFonts w:ascii="Times New Roman" w:hAnsi="Times New Roman" w:cs="Times New Roman"/>
          <w:color w:val="000000" w:themeColor="text1"/>
          <w:szCs w:val="24"/>
        </w:rPr>
        <w:t>behavior</w:t>
      </w:r>
      <w:proofErr w:type="spellEnd"/>
      <w:r w:rsidRPr="00E65C9D">
        <w:rPr>
          <w:rFonts w:ascii="Times New Roman" w:hAnsi="Times New Roman" w:cs="Times New Roman"/>
          <w:color w:val="000000" w:themeColor="text1"/>
          <w:szCs w:val="24"/>
        </w:rPr>
        <w:t xml:space="preserve">. </w:t>
      </w:r>
      <w:r w:rsidRPr="00E65C9D">
        <w:rPr>
          <w:rFonts w:ascii="Times New Roman" w:hAnsi="Times New Roman" w:cs="Times New Roman"/>
          <w:i/>
          <w:iCs/>
          <w:color w:val="000000" w:themeColor="text1"/>
          <w:szCs w:val="24"/>
        </w:rPr>
        <w:t>Journal of Consumer Research, 22</w:t>
      </w:r>
      <w:r w:rsidRPr="00E65C9D">
        <w:rPr>
          <w:rFonts w:ascii="Times New Roman" w:hAnsi="Times New Roman" w:cs="Times New Roman"/>
          <w:color w:val="000000" w:themeColor="text1"/>
          <w:szCs w:val="24"/>
        </w:rPr>
        <w:t>(3), 305–313. https://doi.org/10.1086/209452</w:t>
      </w:r>
    </w:p>
    <w:p w14:paraId="54DA376A"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Sedikides, C., Wildschut, T., Arndt, J., &amp; Routledge, C. (2015). Nostalgia: Conceptual issues and existential functions. </w:t>
      </w:r>
      <w:r w:rsidRPr="00E65C9D">
        <w:rPr>
          <w:rFonts w:ascii="Times New Roman" w:hAnsi="Times New Roman" w:cs="Times New Roman"/>
          <w:i/>
          <w:iCs/>
          <w:color w:val="000000" w:themeColor="text1"/>
          <w:szCs w:val="24"/>
        </w:rPr>
        <w:t>Advances in Experimental Social Psychology, 51</w:t>
      </w:r>
      <w:r w:rsidRPr="00E65C9D">
        <w:rPr>
          <w:rFonts w:ascii="Times New Roman" w:hAnsi="Times New Roman" w:cs="Times New Roman"/>
          <w:color w:val="000000" w:themeColor="text1"/>
          <w:szCs w:val="24"/>
        </w:rPr>
        <w:t xml:space="preserve">, 189–273. </w:t>
      </w:r>
      <w:hyperlink r:id="rId10" w:tgtFrame="_new" w:history="1">
        <w:r w:rsidRPr="00E65C9D">
          <w:rPr>
            <w:rStyle w:val="Hyperlink"/>
            <w:rFonts w:ascii="Times New Roman" w:hAnsi="Times New Roman" w:cs="Times New Roman"/>
            <w:szCs w:val="24"/>
          </w:rPr>
          <w:t>https://doi.org/10.1016/bs.aesp.2014.10.001</w:t>
        </w:r>
      </w:hyperlink>
    </w:p>
    <w:p w14:paraId="528CC9EE"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Solomon, M. R. (2020). </w:t>
      </w:r>
      <w:r w:rsidRPr="00E65C9D">
        <w:rPr>
          <w:rFonts w:ascii="Times New Roman" w:hAnsi="Times New Roman" w:cs="Times New Roman"/>
          <w:i/>
          <w:iCs/>
          <w:color w:val="000000" w:themeColor="text1"/>
          <w:szCs w:val="24"/>
        </w:rPr>
        <w:t xml:space="preserve">Consumer </w:t>
      </w:r>
      <w:proofErr w:type="spellStart"/>
      <w:r w:rsidRPr="00E65C9D">
        <w:rPr>
          <w:rFonts w:ascii="Times New Roman" w:hAnsi="Times New Roman" w:cs="Times New Roman"/>
          <w:i/>
          <w:iCs/>
          <w:color w:val="000000" w:themeColor="text1"/>
          <w:szCs w:val="24"/>
        </w:rPr>
        <w:t>behavior</w:t>
      </w:r>
      <w:proofErr w:type="spellEnd"/>
      <w:r w:rsidRPr="00E65C9D">
        <w:rPr>
          <w:rFonts w:ascii="Times New Roman" w:hAnsi="Times New Roman" w:cs="Times New Roman"/>
          <w:i/>
          <w:iCs/>
          <w:color w:val="000000" w:themeColor="text1"/>
          <w:szCs w:val="24"/>
        </w:rPr>
        <w:t>: Buying, having, and being</w:t>
      </w:r>
      <w:r w:rsidRPr="00E65C9D">
        <w:rPr>
          <w:rFonts w:ascii="Times New Roman" w:hAnsi="Times New Roman" w:cs="Times New Roman"/>
          <w:color w:val="000000" w:themeColor="text1"/>
          <w:szCs w:val="24"/>
        </w:rPr>
        <w:t xml:space="preserve"> (13th ed.). Pearson Education.</w:t>
      </w:r>
    </w:p>
    <w:p w14:paraId="7E2B82ED"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t xml:space="preserve">Statista. (2023). </w:t>
      </w:r>
      <w:r w:rsidRPr="00E65C9D">
        <w:rPr>
          <w:rFonts w:ascii="Times New Roman" w:hAnsi="Times New Roman" w:cs="Times New Roman"/>
          <w:i/>
          <w:iCs/>
          <w:color w:val="000000" w:themeColor="text1"/>
          <w:szCs w:val="24"/>
        </w:rPr>
        <w:t>Christmas shopping and impulse buying statistics</w:t>
      </w:r>
      <w:r w:rsidRPr="00E65C9D">
        <w:rPr>
          <w:rFonts w:ascii="Times New Roman" w:hAnsi="Times New Roman" w:cs="Times New Roman"/>
          <w:color w:val="000000" w:themeColor="text1"/>
          <w:szCs w:val="24"/>
        </w:rPr>
        <w:t>. Statista Research Department.</w:t>
      </w:r>
    </w:p>
    <w:p w14:paraId="664ACBA3" w14:textId="77777777" w:rsidR="00E65C9D" w:rsidRPr="00E65C9D" w:rsidRDefault="00E65C9D" w:rsidP="00E65C9D">
      <w:pPr>
        <w:spacing w:line="480" w:lineRule="auto"/>
        <w:rPr>
          <w:rFonts w:ascii="Times New Roman" w:hAnsi="Times New Roman" w:cs="Times New Roman"/>
          <w:color w:val="000000" w:themeColor="text1"/>
          <w:szCs w:val="24"/>
        </w:rPr>
      </w:pPr>
      <w:proofErr w:type="spellStart"/>
      <w:r w:rsidRPr="00E65C9D">
        <w:rPr>
          <w:rFonts w:ascii="Times New Roman" w:hAnsi="Times New Roman" w:cs="Times New Roman"/>
          <w:color w:val="000000" w:themeColor="text1"/>
          <w:szCs w:val="24"/>
        </w:rPr>
        <w:t>Verplanken</w:t>
      </w:r>
      <w:proofErr w:type="spellEnd"/>
      <w:r w:rsidRPr="00E65C9D">
        <w:rPr>
          <w:rFonts w:ascii="Times New Roman" w:hAnsi="Times New Roman" w:cs="Times New Roman"/>
          <w:color w:val="000000" w:themeColor="text1"/>
          <w:szCs w:val="24"/>
        </w:rPr>
        <w:t xml:space="preserve">, B., &amp; </w:t>
      </w:r>
      <w:proofErr w:type="spellStart"/>
      <w:r w:rsidRPr="00E65C9D">
        <w:rPr>
          <w:rFonts w:ascii="Times New Roman" w:hAnsi="Times New Roman" w:cs="Times New Roman"/>
          <w:color w:val="000000" w:themeColor="text1"/>
          <w:szCs w:val="24"/>
        </w:rPr>
        <w:t>Herabadi</w:t>
      </w:r>
      <w:proofErr w:type="spellEnd"/>
      <w:r w:rsidRPr="00E65C9D">
        <w:rPr>
          <w:rFonts w:ascii="Times New Roman" w:hAnsi="Times New Roman" w:cs="Times New Roman"/>
          <w:color w:val="000000" w:themeColor="text1"/>
          <w:szCs w:val="24"/>
        </w:rPr>
        <w:t xml:space="preserve">, A. G. (2001). Individual differences in impulse buying tendency. </w:t>
      </w:r>
      <w:r w:rsidRPr="00E65C9D">
        <w:rPr>
          <w:rFonts w:ascii="Times New Roman" w:hAnsi="Times New Roman" w:cs="Times New Roman"/>
          <w:i/>
          <w:iCs/>
          <w:color w:val="000000" w:themeColor="text1"/>
          <w:szCs w:val="24"/>
        </w:rPr>
        <w:t>Journal of Economic Psychology, 22</w:t>
      </w:r>
      <w:r w:rsidRPr="00E65C9D">
        <w:rPr>
          <w:rFonts w:ascii="Times New Roman" w:hAnsi="Times New Roman" w:cs="Times New Roman"/>
          <w:color w:val="000000" w:themeColor="text1"/>
          <w:szCs w:val="24"/>
        </w:rPr>
        <w:t>(1), 71–91. https://doi.org/10.1016/S0167-4870(01)00003-3</w:t>
      </w:r>
    </w:p>
    <w:p w14:paraId="5E730AB3" w14:textId="77777777" w:rsidR="00E65C9D" w:rsidRPr="00E65C9D" w:rsidRDefault="00E65C9D" w:rsidP="00E65C9D">
      <w:pPr>
        <w:spacing w:line="480" w:lineRule="auto"/>
        <w:rPr>
          <w:rFonts w:ascii="Times New Roman" w:hAnsi="Times New Roman" w:cs="Times New Roman"/>
          <w:color w:val="000000" w:themeColor="text1"/>
          <w:szCs w:val="24"/>
        </w:rPr>
      </w:pPr>
      <w:r w:rsidRPr="00E65C9D">
        <w:rPr>
          <w:rFonts w:ascii="Times New Roman" w:hAnsi="Times New Roman" w:cs="Times New Roman"/>
          <w:color w:val="000000" w:themeColor="text1"/>
          <w:szCs w:val="24"/>
        </w:rPr>
        <w:lastRenderedPageBreak/>
        <w:t xml:space="preserve">Wood, M. (2005). Discretionary unplanned buying. </w:t>
      </w:r>
      <w:r w:rsidRPr="00E65C9D">
        <w:rPr>
          <w:rFonts w:ascii="Times New Roman" w:hAnsi="Times New Roman" w:cs="Times New Roman"/>
          <w:i/>
          <w:iCs/>
          <w:color w:val="000000" w:themeColor="text1"/>
          <w:szCs w:val="24"/>
        </w:rPr>
        <w:t>Journal of Consumer Psychology, 15</w:t>
      </w:r>
      <w:r w:rsidRPr="00E65C9D">
        <w:rPr>
          <w:rFonts w:ascii="Times New Roman" w:hAnsi="Times New Roman" w:cs="Times New Roman"/>
          <w:color w:val="000000" w:themeColor="text1"/>
          <w:szCs w:val="24"/>
        </w:rPr>
        <w:t>(3), 268–277. https://doi.org/10.1207/s15327663jcp1503_7</w:t>
      </w:r>
    </w:p>
    <w:p w14:paraId="18D123F1" w14:textId="77777777" w:rsidR="00F11085" w:rsidRPr="00023322" w:rsidRDefault="00F11085" w:rsidP="00E65C9D">
      <w:pPr>
        <w:spacing w:line="480" w:lineRule="auto"/>
        <w:rPr>
          <w:rFonts w:ascii="Times New Roman" w:hAnsi="Times New Roman" w:cs="Times New Roman"/>
          <w:color w:val="000000" w:themeColor="text1"/>
          <w:szCs w:val="24"/>
          <w:lang w:val="en-US"/>
        </w:rPr>
      </w:pPr>
    </w:p>
    <w:sectPr w:rsidR="00F11085" w:rsidRPr="0002332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858C1"/>
    <w:multiLevelType w:val="hybridMultilevel"/>
    <w:tmpl w:val="680E4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847248"/>
    <w:multiLevelType w:val="hybridMultilevel"/>
    <w:tmpl w:val="EB14F7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1C3E6A"/>
    <w:multiLevelType w:val="hybridMultilevel"/>
    <w:tmpl w:val="66F066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89667E"/>
    <w:multiLevelType w:val="hybridMultilevel"/>
    <w:tmpl w:val="966643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7849A7"/>
    <w:multiLevelType w:val="hybridMultilevel"/>
    <w:tmpl w:val="A8CC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FE333F"/>
    <w:multiLevelType w:val="hybridMultilevel"/>
    <w:tmpl w:val="8584A8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03E1195"/>
    <w:multiLevelType w:val="hybridMultilevel"/>
    <w:tmpl w:val="62421A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38D0B9A"/>
    <w:multiLevelType w:val="hybridMultilevel"/>
    <w:tmpl w:val="7504AAC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2F527CD"/>
    <w:multiLevelType w:val="hybridMultilevel"/>
    <w:tmpl w:val="23A832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3B6116C"/>
    <w:multiLevelType w:val="hybridMultilevel"/>
    <w:tmpl w:val="17D482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59D0BE3"/>
    <w:multiLevelType w:val="hybridMultilevel"/>
    <w:tmpl w:val="8550D7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FF97EC3"/>
    <w:multiLevelType w:val="hybridMultilevel"/>
    <w:tmpl w:val="C50A8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035971"/>
    <w:multiLevelType w:val="hybridMultilevel"/>
    <w:tmpl w:val="3A542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4250C54"/>
    <w:multiLevelType w:val="multilevel"/>
    <w:tmpl w:val="6658BA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BC92737"/>
    <w:multiLevelType w:val="hybridMultilevel"/>
    <w:tmpl w:val="7C3203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57A792A"/>
    <w:multiLevelType w:val="hybridMultilevel"/>
    <w:tmpl w:val="478087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FC2C0F"/>
    <w:multiLevelType w:val="hybridMultilevel"/>
    <w:tmpl w:val="C7ACBB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D820A8E"/>
    <w:multiLevelType w:val="hybridMultilevel"/>
    <w:tmpl w:val="32B25DD2"/>
    <w:lvl w:ilvl="0" w:tplc="19321710">
      <w:start w:val="1"/>
      <w:numFmt w:val="decimal"/>
      <w:lvlText w:val="%1."/>
      <w:lvlJc w:val="left"/>
      <w:pPr>
        <w:ind w:left="720" w:hanging="360"/>
      </w:pPr>
      <w:rPr>
        <w:rFonts w:asciiTheme="majorHAnsi" w:eastAsiaTheme="majorEastAsia" w:hAnsiTheme="majorHAnsi" w:cstheme="majorBidi" w:hint="default"/>
        <w:color w:val="0F4761" w:themeColor="accent1" w:themeShade="BF"/>
        <w:sz w:val="4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61505EE"/>
    <w:multiLevelType w:val="hybridMultilevel"/>
    <w:tmpl w:val="3140B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63671EC"/>
    <w:multiLevelType w:val="hybridMultilevel"/>
    <w:tmpl w:val="6DD02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5F27C2"/>
    <w:multiLevelType w:val="hybridMultilevel"/>
    <w:tmpl w:val="D6FAE1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88C236F"/>
    <w:multiLevelType w:val="hybridMultilevel"/>
    <w:tmpl w:val="2D0EC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1272E9"/>
    <w:multiLevelType w:val="hybridMultilevel"/>
    <w:tmpl w:val="40DCC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A574B63"/>
    <w:multiLevelType w:val="hybridMultilevel"/>
    <w:tmpl w:val="B88A0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06E0685"/>
    <w:multiLevelType w:val="hybridMultilevel"/>
    <w:tmpl w:val="90A46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3BC4A97"/>
    <w:multiLevelType w:val="hybridMultilevel"/>
    <w:tmpl w:val="26D04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6363E09"/>
    <w:multiLevelType w:val="hybridMultilevel"/>
    <w:tmpl w:val="3A9249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80D6B68"/>
    <w:multiLevelType w:val="hybridMultilevel"/>
    <w:tmpl w:val="67E08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9E5FF5"/>
    <w:multiLevelType w:val="hybridMultilevel"/>
    <w:tmpl w:val="1E02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C34F06"/>
    <w:multiLevelType w:val="hybridMultilevel"/>
    <w:tmpl w:val="9AA42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960184"/>
    <w:multiLevelType w:val="hybridMultilevel"/>
    <w:tmpl w:val="AC96A2D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15:restartNumberingAfterBreak="0">
    <w:nsid w:val="7FE54C0C"/>
    <w:multiLevelType w:val="hybridMultilevel"/>
    <w:tmpl w:val="439E92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42527413">
    <w:abstractNumId w:val="13"/>
  </w:num>
  <w:num w:numId="2" w16cid:durableId="1928492258">
    <w:abstractNumId w:val="16"/>
  </w:num>
  <w:num w:numId="3" w16cid:durableId="1950237153">
    <w:abstractNumId w:val="3"/>
  </w:num>
  <w:num w:numId="4" w16cid:durableId="1363168827">
    <w:abstractNumId w:val="21"/>
  </w:num>
  <w:num w:numId="5" w16cid:durableId="357974320">
    <w:abstractNumId w:val="6"/>
  </w:num>
  <w:num w:numId="6" w16cid:durableId="579674841">
    <w:abstractNumId w:val="7"/>
  </w:num>
  <w:num w:numId="7" w16cid:durableId="359084666">
    <w:abstractNumId w:val="5"/>
  </w:num>
  <w:num w:numId="8" w16cid:durableId="1333096502">
    <w:abstractNumId w:val="17"/>
  </w:num>
  <w:num w:numId="9" w16cid:durableId="897087251">
    <w:abstractNumId w:val="23"/>
  </w:num>
  <w:num w:numId="10" w16cid:durableId="1949465594">
    <w:abstractNumId w:val="25"/>
  </w:num>
  <w:num w:numId="11" w16cid:durableId="540483361">
    <w:abstractNumId w:val="20"/>
  </w:num>
  <w:num w:numId="12" w16cid:durableId="949244108">
    <w:abstractNumId w:val="24"/>
  </w:num>
  <w:num w:numId="13" w16cid:durableId="646470493">
    <w:abstractNumId w:val="12"/>
  </w:num>
  <w:num w:numId="14" w16cid:durableId="1633947311">
    <w:abstractNumId w:val="28"/>
  </w:num>
  <w:num w:numId="15" w16cid:durableId="958996080">
    <w:abstractNumId w:val="18"/>
  </w:num>
  <w:num w:numId="16" w16cid:durableId="1218054281">
    <w:abstractNumId w:val="9"/>
  </w:num>
  <w:num w:numId="17" w16cid:durableId="303777591">
    <w:abstractNumId w:val="14"/>
  </w:num>
  <w:num w:numId="18" w16cid:durableId="802387298">
    <w:abstractNumId w:val="26"/>
  </w:num>
  <w:num w:numId="19" w16cid:durableId="1948197075">
    <w:abstractNumId w:val="0"/>
  </w:num>
  <w:num w:numId="20" w16cid:durableId="1655917397">
    <w:abstractNumId w:val="8"/>
  </w:num>
  <w:num w:numId="21" w16cid:durableId="1052074971">
    <w:abstractNumId w:val="2"/>
  </w:num>
  <w:num w:numId="22" w16cid:durableId="98644351">
    <w:abstractNumId w:val="30"/>
  </w:num>
  <w:num w:numId="23" w16cid:durableId="1674335103">
    <w:abstractNumId w:val="31"/>
  </w:num>
  <w:num w:numId="24" w16cid:durableId="1212956802">
    <w:abstractNumId w:val="1"/>
  </w:num>
  <w:num w:numId="25" w16cid:durableId="1806390333">
    <w:abstractNumId w:val="27"/>
  </w:num>
  <w:num w:numId="26" w16cid:durableId="1089423568">
    <w:abstractNumId w:val="4"/>
  </w:num>
  <w:num w:numId="27" w16cid:durableId="1158611673">
    <w:abstractNumId w:val="19"/>
  </w:num>
  <w:num w:numId="28" w16cid:durableId="839468264">
    <w:abstractNumId w:val="10"/>
  </w:num>
  <w:num w:numId="29" w16cid:durableId="1218474286">
    <w:abstractNumId w:val="11"/>
  </w:num>
  <w:num w:numId="30" w16cid:durableId="1486164698">
    <w:abstractNumId w:val="29"/>
  </w:num>
  <w:num w:numId="31" w16cid:durableId="2007511022">
    <w:abstractNumId w:val="22"/>
  </w:num>
  <w:num w:numId="32" w16cid:durableId="179582878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12EF"/>
    <w:rsid w:val="00013DBD"/>
    <w:rsid w:val="00023322"/>
    <w:rsid w:val="000318AA"/>
    <w:rsid w:val="000512A3"/>
    <w:rsid w:val="00053DFE"/>
    <w:rsid w:val="000C4AFA"/>
    <w:rsid w:val="000D12EF"/>
    <w:rsid w:val="000E04F4"/>
    <w:rsid w:val="000E1A2C"/>
    <w:rsid w:val="00151724"/>
    <w:rsid w:val="00160E9C"/>
    <w:rsid w:val="00174C04"/>
    <w:rsid w:val="00183304"/>
    <w:rsid w:val="0018722F"/>
    <w:rsid w:val="001F1C7B"/>
    <w:rsid w:val="0025617E"/>
    <w:rsid w:val="002576A9"/>
    <w:rsid w:val="00275EAE"/>
    <w:rsid w:val="002F73F5"/>
    <w:rsid w:val="003457EF"/>
    <w:rsid w:val="00377FF0"/>
    <w:rsid w:val="00394C39"/>
    <w:rsid w:val="00426EA7"/>
    <w:rsid w:val="004303D7"/>
    <w:rsid w:val="00461DBF"/>
    <w:rsid w:val="00496E55"/>
    <w:rsid w:val="004A1F6F"/>
    <w:rsid w:val="004C1220"/>
    <w:rsid w:val="004C34DB"/>
    <w:rsid w:val="004D7D13"/>
    <w:rsid w:val="004E3186"/>
    <w:rsid w:val="004E3D1C"/>
    <w:rsid w:val="005236D9"/>
    <w:rsid w:val="005451DE"/>
    <w:rsid w:val="005636D9"/>
    <w:rsid w:val="00563C07"/>
    <w:rsid w:val="00582227"/>
    <w:rsid w:val="00590BBC"/>
    <w:rsid w:val="005A0794"/>
    <w:rsid w:val="005B0192"/>
    <w:rsid w:val="00626634"/>
    <w:rsid w:val="00654B4B"/>
    <w:rsid w:val="006640E0"/>
    <w:rsid w:val="00664D7C"/>
    <w:rsid w:val="006D483F"/>
    <w:rsid w:val="00714A73"/>
    <w:rsid w:val="00770D56"/>
    <w:rsid w:val="007F2D81"/>
    <w:rsid w:val="00810849"/>
    <w:rsid w:val="008302E2"/>
    <w:rsid w:val="00835BAE"/>
    <w:rsid w:val="00843EDD"/>
    <w:rsid w:val="00854D19"/>
    <w:rsid w:val="00857685"/>
    <w:rsid w:val="008649B5"/>
    <w:rsid w:val="0086710E"/>
    <w:rsid w:val="00867CF1"/>
    <w:rsid w:val="008C04A8"/>
    <w:rsid w:val="008C18CC"/>
    <w:rsid w:val="0092274C"/>
    <w:rsid w:val="00933716"/>
    <w:rsid w:val="0095171B"/>
    <w:rsid w:val="0095220B"/>
    <w:rsid w:val="00952A7F"/>
    <w:rsid w:val="009541AC"/>
    <w:rsid w:val="00986E2A"/>
    <w:rsid w:val="00A03296"/>
    <w:rsid w:val="00A22E5D"/>
    <w:rsid w:val="00A433D7"/>
    <w:rsid w:val="00A63241"/>
    <w:rsid w:val="00A76B20"/>
    <w:rsid w:val="00AD05F9"/>
    <w:rsid w:val="00B02610"/>
    <w:rsid w:val="00B06124"/>
    <w:rsid w:val="00B425D9"/>
    <w:rsid w:val="00B6174C"/>
    <w:rsid w:val="00B75166"/>
    <w:rsid w:val="00B82C9C"/>
    <w:rsid w:val="00BA1A47"/>
    <w:rsid w:val="00BD23A3"/>
    <w:rsid w:val="00BD4725"/>
    <w:rsid w:val="00BE2744"/>
    <w:rsid w:val="00BF0D10"/>
    <w:rsid w:val="00C1597C"/>
    <w:rsid w:val="00C82410"/>
    <w:rsid w:val="00CC17BF"/>
    <w:rsid w:val="00D1330E"/>
    <w:rsid w:val="00D16B77"/>
    <w:rsid w:val="00D33052"/>
    <w:rsid w:val="00D67892"/>
    <w:rsid w:val="00D74A74"/>
    <w:rsid w:val="00D84E95"/>
    <w:rsid w:val="00DC082F"/>
    <w:rsid w:val="00DD48B2"/>
    <w:rsid w:val="00DE3701"/>
    <w:rsid w:val="00DF3FD0"/>
    <w:rsid w:val="00E031DE"/>
    <w:rsid w:val="00E34C40"/>
    <w:rsid w:val="00E47DA5"/>
    <w:rsid w:val="00E65C9D"/>
    <w:rsid w:val="00EB264E"/>
    <w:rsid w:val="00EB37A9"/>
    <w:rsid w:val="00ED1841"/>
    <w:rsid w:val="00ED24CF"/>
    <w:rsid w:val="00F11085"/>
    <w:rsid w:val="00F20A8A"/>
    <w:rsid w:val="00F33F4A"/>
    <w:rsid w:val="00F43E3F"/>
    <w:rsid w:val="00F72ED2"/>
    <w:rsid w:val="00FB4CC9"/>
    <w:rsid w:val="00FD2546"/>
    <w:rsid w:val="00FF567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7A0459"/>
  <w15:chartTrackingRefBased/>
  <w15:docId w15:val="{E412D0AF-353F-490B-8E63-71D67A879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12E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unhideWhenUsed/>
    <w:qFormat/>
    <w:rsid w:val="000D12E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0D12E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0D12E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12E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12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12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12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12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12E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rsid w:val="000D12E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0D12E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0D12E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12E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12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12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12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12EF"/>
    <w:rPr>
      <w:rFonts w:eastAsiaTheme="majorEastAsia" w:cstheme="majorBidi"/>
      <w:color w:val="272727" w:themeColor="text1" w:themeTint="D8"/>
    </w:rPr>
  </w:style>
  <w:style w:type="paragraph" w:styleId="Title">
    <w:name w:val="Title"/>
    <w:basedOn w:val="Normal"/>
    <w:next w:val="Normal"/>
    <w:link w:val="TitleChar"/>
    <w:uiPriority w:val="10"/>
    <w:qFormat/>
    <w:rsid w:val="000D12E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0D12E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0D12E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0D12E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0D12EF"/>
    <w:pPr>
      <w:spacing w:before="160"/>
      <w:jc w:val="center"/>
    </w:pPr>
    <w:rPr>
      <w:i/>
      <w:iCs/>
      <w:color w:val="404040" w:themeColor="text1" w:themeTint="BF"/>
    </w:rPr>
  </w:style>
  <w:style w:type="character" w:customStyle="1" w:styleId="QuoteChar">
    <w:name w:val="Quote Char"/>
    <w:basedOn w:val="DefaultParagraphFont"/>
    <w:link w:val="Quote"/>
    <w:uiPriority w:val="29"/>
    <w:rsid w:val="000D12EF"/>
    <w:rPr>
      <w:i/>
      <w:iCs/>
      <w:color w:val="404040" w:themeColor="text1" w:themeTint="BF"/>
    </w:rPr>
  </w:style>
  <w:style w:type="paragraph" w:styleId="ListParagraph">
    <w:name w:val="List Paragraph"/>
    <w:basedOn w:val="Normal"/>
    <w:uiPriority w:val="34"/>
    <w:qFormat/>
    <w:rsid w:val="000D12EF"/>
    <w:pPr>
      <w:ind w:left="720"/>
      <w:contextualSpacing/>
    </w:pPr>
  </w:style>
  <w:style w:type="character" w:styleId="IntenseEmphasis">
    <w:name w:val="Intense Emphasis"/>
    <w:basedOn w:val="DefaultParagraphFont"/>
    <w:uiPriority w:val="21"/>
    <w:qFormat/>
    <w:rsid w:val="000D12EF"/>
    <w:rPr>
      <w:i/>
      <w:iCs/>
      <w:color w:val="0F4761" w:themeColor="accent1" w:themeShade="BF"/>
    </w:rPr>
  </w:style>
  <w:style w:type="paragraph" w:styleId="IntenseQuote">
    <w:name w:val="Intense Quote"/>
    <w:basedOn w:val="Normal"/>
    <w:next w:val="Normal"/>
    <w:link w:val="IntenseQuoteChar"/>
    <w:uiPriority w:val="30"/>
    <w:qFormat/>
    <w:rsid w:val="000D12E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12EF"/>
    <w:rPr>
      <w:i/>
      <w:iCs/>
      <w:color w:val="0F4761" w:themeColor="accent1" w:themeShade="BF"/>
    </w:rPr>
  </w:style>
  <w:style w:type="character" w:styleId="IntenseReference">
    <w:name w:val="Intense Reference"/>
    <w:basedOn w:val="DefaultParagraphFont"/>
    <w:uiPriority w:val="32"/>
    <w:qFormat/>
    <w:rsid w:val="000D12EF"/>
    <w:rPr>
      <w:b/>
      <w:bCs/>
      <w:smallCaps/>
      <w:color w:val="0F4761" w:themeColor="accent1" w:themeShade="BF"/>
      <w:spacing w:val="5"/>
    </w:rPr>
  </w:style>
  <w:style w:type="paragraph" w:styleId="TOCHeading">
    <w:name w:val="TOC Heading"/>
    <w:basedOn w:val="Heading1"/>
    <w:next w:val="Normal"/>
    <w:uiPriority w:val="39"/>
    <w:unhideWhenUsed/>
    <w:qFormat/>
    <w:rsid w:val="004D7D13"/>
    <w:pPr>
      <w:spacing w:before="240" w:after="0" w:line="259" w:lineRule="auto"/>
      <w:outlineLvl w:val="9"/>
    </w:pPr>
    <w:rPr>
      <w:kern w:val="0"/>
      <w:sz w:val="32"/>
      <w:szCs w:val="32"/>
      <w:lang w:val="en-US" w:bidi="ar-SA"/>
      <w14:ligatures w14:val="none"/>
    </w:rPr>
  </w:style>
  <w:style w:type="paragraph" w:styleId="TOC2">
    <w:name w:val="toc 2"/>
    <w:basedOn w:val="Normal"/>
    <w:next w:val="Normal"/>
    <w:autoRedefine/>
    <w:uiPriority w:val="39"/>
    <w:unhideWhenUsed/>
    <w:rsid w:val="004D7D13"/>
    <w:pPr>
      <w:spacing w:after="100"/>
      <w:ind w:left="240"/>
    </w:pPr>
  </w:style>
  <w:style w:type="character" w:styleId="Hyperlink">
    <w:name w:val="Hyperlink"/>
    <w:basedOn w:val="DefaultParagraphFont"/>
    <w:uiPriority w:val="99"/>
    <w:unhideWhenUsed/>
    <w:rsid w:val="004D7D13"/>
    <w:rPr>
      <w:color w:val="467886" w:themeColor="hyperlink"/>
      <w:u w:val="single"/>
    </w:rPr>
  </w:style>
  <w:style w:type="paragraph" w:styleId="TOC1">
    <w:name w:val="toc 1"/>
    <w:basedOn w:val="Normal"/>
    <w:next w:val="Normal"/>
    <w:autoRedefine/>
    <w:uiPriority w:val="39"/>
    <w:unhideWhenUsed/>
    <w:rsid w:val="004D7D13"/>
    <w:pPr>
      <w:spacing w:after="100" w:line="259" w:lineRule="auto"/>
    </w:pPr>
    <w:rPr>
      <w:rFonts w:eastAsiaTheme="minorEastAsia" w:cs="Times New Roman"/>
      <w:kern w:val="0"/>
      <w:sz w:val="22"/>
      <w:szCs w:val="22"/>
      <w:lang w:val="en-US" w:bidi="ar-SA"/>
      <w14:ligatures w14:val="none"/>
    </w:rPr>
  </w:style>
  <w:style w:type="paragraph" w:styleId="TOC3">
    <w:name w:val="toc 3"/>
    <w:basedOn w:val="Normal"/>
    <w:next w:val="Normal"/>
    <w:autoRedefine/>
    <w:uiPriority w:val="39"/>
    <w:unhideWhenUsed/>
    <w:rsid w:val="004D7D13"/>
    <w:pPr>
      <w:spacing w:after="100" w:line="259" w:lineRule="auto"/>
      <w:ind w:left="440"/>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23322"/>
    <w:rPr>
      <w:color w:val="605E5C"/>
      <w:shd w:val="clear" w:color="auto" w:fill="E1DFDD"/>
    </w:rPr>
  </w:style>
  <w:style w:type="paragraph" w:styleId="NormalWeb">
    <w:name w:val="Normal (Web)"/>
    <w:basedOn w:val="Normal"/>
    <w:uiPriority w:val="99"/>
    <w:semiHidden/>
    <w:unhideWhenUsed/>
    <w:rsid w:val="00F20A8A"/>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46/annurev.psych.55.090902.142015" TargetMode="External"/><Relationship Id="rId3" Type="http://schemas.openxmlformats.org/officeDocument/2006/relationships/styles" Target="styles.xml"/><Relationship Id="rId7" Type="http://schemas.openxmlformats.org/officeDocument/2006/relationships/hyperlink" Target="https://doi.org/10.2753/JOA0091-3367400302"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doi.org/10.1016/bs.aesp.2014.10.001" TargetMode="External"/><Relationship Id="rId4" Type="http://schemas.openxmlformats.org/officeDocument/2006/relationships/settings" Target="settings.xml"/><Relationship Id="rId9" Type="http://schemas.openxmlformats.org/officeDocument/2006/relationships/hyperlink" Target="https://doi.org/10.1146/annurev-psych-010213-11504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E3DC59-5D77-4E37-BFD9-CC876A9E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5520</Words>
  <Characters>31470</Characters>
  <Application>Microsoft Office Word</Application>
  <DocSecurity>0</DocSecurity>
  <Lines>262</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Sumit</dc:creator>
  <cp:keywords/>
  <dc:description/>
  <cp:lastModifiedBy>Preeti (24131962)</cp:lastModifiedBy>
  <cp:revision>2</cp:revision>
  <dcterms:created xsi:type="dcterms:W3CDTF">2025-12-22T07:54:00Z</dcterms:created>
  <dcterms:modified xsi:type="dcterms:W3CDTF">2025-12-22T07:54:00Z</dcterms:modified>
</cp:coreProperties>
</file>