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p>
    <w:p w14:paraId="5701861E" w14:textId="0F1BA87D" w:rsidR="001F1C7B" w:rsidRPr="004618E8" w:rsidRDefault="001F1C7B"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Sales Management</w:t>
      </w:r>
    </w:p>
    <w:p w14:paraId="1EA74B89" w14:textId="4ABD652F"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FF0452" w:rsidRPr="004618E8">
        <w:rPr>
          <w:rFonts w:ascii="Times New Roman" w:hAnsi="Times New Roman" w:cs="Times New Roman"/>
          <w:b/>
          <w:bCs/>
          <w:color w:val="000000" w:themeColor="text1"/>
          <w:szCs w:val="24"/>
        </w:rPr>
        <w:t>Ramandeep Singh</w:t>
      </w:r>
    </w:p>
    <w:p w14:paraId="2AC137D9" w14:textId="77777777" w:rsidR="00FF0452" w:rsidRPr="004618E8" w:rsidRDefault="00013DBD" w:rsidP="00FF0452">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FF0452" w:rsidRPr="004618E8">
        <w:rPr>
          <w:rFonts w:ascii="Times New Roman" w:eastAsia="Times New Roman" w:hAnsi="Times New Roman" w:cs="Times New Roman"/>
          <w:b/>
          <w:bCs/>
          <w:color w:val="000000" w:themeColor="text1"/>
          <w:kern w:val="0"/>
          <w:szCs w:val="24"/>
          <w:lang w:eastAsia="en-GB"/>
          <w14:ligatures w14:val="none"/>
        </w:rPr>
        <w:t>Sales Management in the Post-Pandemic Tourism Industry: Adapting to</w:t>
      </w:r>
    </w:p>
    <w:p w14:paraId="51883F4C" w14:textId="77777777" w:rsidR="00FF0452" w:rsidRPr="004618E8" w:rsidRDefault="00FF0452" w:rsidP="00FF0452">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Changing Consumer Preferences</w:t>
      </w:r>
    </w:p>
    <w:p w14:paraId="72F11AAD" w14:textId="77777777" w:rsidR="00FF0452" w:rsidRPr="004618E8" w:rsidRDefault="00FF0452" w:rsidP="00FF0452">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4618E8">
        <w:rPr>
          <w:rFonts w:ascii="Times New Roman" w:eastAsia="Times New Roman" w:hAnsi="Times New Roman" w:cs="Times New Roman"/>
          <w:color w:val="000000" w:themeColor="text1"/>
          <w:kern w:val="0"/>
          <w:szCs w:val="24"/>
          <w:lang w:eastAsia="en-GB"/>
          <w14:ligatures w14:val="none"/>
        </w:rPr>
        <w:t>• Discuss how sales strategies need to adapt in the post-pandemic tourism market.</w:t>
      </w:r>
    </w:p>
    <w:p w14:paraId="26995769" w14:textId="77777777" w:rsidR="00FF0452" w:rsidRPr="004618E8" w:rsidRDefault="00FF0452" w:rsidP="00FF0452">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4618E8">
        <w:rPr>
          <w:rFonts w:ascii="Times New Roman" w:eastAsia="Times New Roman" w:hAnsi="Times New Roman" w:cs="Times New Roman"/>
          <w:color w:val="000000" w:themeColor="text1"/>
          <w:kern w:val="0"/>
          <w:szCs w:val="24"/>
          <w:lang w:eastAsia="en-GB"/>
          <w14:ligatures w14:val="none"/>
        </w:rPr>
        <w:t>• Focus on how new consumer preferences (e.g., wellness travel, eco-tourism) are</w:t>
      </w:r>
    </w:p>
    <w:p w14:paraId="0089A404" w14:textId="63BB14A9" w:rsidR="00A76B20" w:rsidRPr="004618E8" w:rsidRDefault="00FF0452" w:rsidP="00FF0452">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4618E8">
        <w:rPr>
          <w:rFonts w:ascii="Times New Roman" w:eastAsia="Times New Roman" w:hAnsi="Times New Roman" w:cs="Times New Roman"/>
          <w:color w:val="000000" w:themeColor="text1"/>
          <w:kern w:val="0"/>
          <w:szCs w:val="24"/>
          <w:lang w:eastAsia="en-GB"/>
          <w14:ligatures w14:val="none"/>
        </w:rPr>
        <w:t>impacting sales and marketing strategies.</w:t>
      </w:r>
    </w:p>
    <w:p w14:paraId="4CE5387B" w14:textId="77777777" w:rsidR="00626634" w:rsidRPr="004618E8"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Pr="004618E8"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4618E8" w:rsidRDefault="00FF0452"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C0D8BE0" w14:textId="77777777" w:rsidR="00FF0452" w:rsidRPr="004618E8" w:rsidRDefault="00D33052" w:rsidP="00FF0452">
      <w:pPr>
        <w:spacing w:line="480" w:lineRule="auto"/>
        <w:rPr>
          <w:rFonts w:ascii="Times New Roman" w:hAnsi="Times New Roman" w:cs="Times New Roman"/>
          <w:color w:val="000000" w:themeColor="text1"/>
          <w:szCs w:val="24"/>
        </w:rPr>
      </w:pPr>
      <w:bookmarkStart w:id="0" w:name="_Toc21526084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FF0452" w:rsidRPr="004618E8">
        <w:rPr>
          <w:rFonts w:ascii="Times New Roman" w:hAnsi="Times New Roman" w:cs="Times New Roman"/>
          <w:color w:val="000000" w:themeColor="text1"/>
          <w:szCs w:val="24"/>
        </w:rPr>
        <w:t xml:space="preserve">The COVID-19 pandemic transformed the global tourism sector by altering consumer expectations, motivations for travel, and purchasing behaviours. With the reopening of borders and ongoing recovery, tourist enterprises needed to reevaluate their sales strategies to align with a new era characterized by heightened safety concerns, evolving consumer preferences, and a demand for individualized, values-oriented experiences. This paper rigorously examines the requisite modifications in sales management strategies within the post-pandemic tourism sector to correspond with evolving customer inclinations, encompassing wellness travel, eco-tourism, leisurely travel, domestic exploration, and digitally augmented service provision. </w:t>
      </w:r>
      <w:r w:rsidR="00FF0452" w:rsidRPr="004618E8">
        <w:rPr>
          <w:rFonts w:ascii="Times New Roman" w:hAnsi="Times New Roman" w:cs="Times New Roman"/>
          <w:color w:val="000000" w:themeColor="text1"/>
          <w:szCs w:val="24"/>
        </w:rPr>
        <w:br/>
      </w:r>
      <w:r w:rsidR="00FF0452" w:rsidRPr="004618E8">
        <w:rPr>
          <w:rFonts w:ascii="Times New Roman" w:hAnsi="Times New Roman" w:cs="Times New Roman"/>
          <w:color w:val="000000" w:themeColor="text1"/>
          <w:szCs w:val="24"/>
        </w:rPr>
        <w:br/>
        <w:t>The analysis employs scholarly research, industry reports, and contemporary market trends to investigate the structural changes in tourism demand. It examines how passengers prioritize health, sustainability, flexibility, and trust, and how these preferences influence sales and marketing techniques. The acceleration of digitalization has led to widespread adoption of contactless technology, mobile booking, virtual customer support, and targeted digital marketing. The increase in environmentally conscious tourists and health-conscious consumers has compelled tourism organizations to modify their offerings and incorporate new value propositions.</w:t>
      </w:r>
      <w:r w:rsidR="00FF0452" w:rsidRPr="004618E8">
        <w:rPr>
          <w:rFonts w:ascii="Times New Roman" w:hAnsi="Times New Roman" w:cs="Times New Roman"/>
          <w:color w:val="000000" w:themeColor="text1"/>
          <w:szCs w:val="24"/>
        </w:rPr>
        <w:br/>
      </w:r>
      <w:r w:rsidR="00FF0452" w:rsidRPr="004618E8">
        <w:rPr>
          <w:rFonts w:ascii="Times New Roman" w:hAnsi="Times New Roman" w:cs="Times New Roman"/>
          <w:color w:val="000000" w:themeColor="text1"/>
          <w:szCs w:val="24"/>
        </w:rPr>
        <w:br/>
      </w:r>
      <w:r w:rsidR="00FF0452" w:rsidRPr="004618E8">
        <w:rPr>
          <w:rFonts w:ascii="Times New Roman" w:hAnsi="Times New Roman" w:cs="Times New Roman"/>
          <w:color w:val="000000" w:themeColor="text1"/>
          <w:szCs w:val="24"/>
        </w:rPr>
        <w:br/>
        <w:t xml:space="preserve">This study utilizes a qualitative secondary research methodology to evaluate the extent to which tourism enterprises—including hotels, airlines, tour operators, and destinations—must revise their sales strategies through value-based segmentation, personalized communication, flexible </w:t>
      </w:r>
      <w:r w:rsidR="00FF0452" w:rsidRPr="004618E8">
        <w:rPr>
          <w:rFonts w:ascii="Times New Roman" w:hAnsi="Times New Roman" w:cs="Times New Roman"/>
          <w:color w:val="000000" w:themeColor="text1"/>
          <w:szCs w:val="24"/>
        </w:rPr>
        <w:lastRenderedPageBreak/>
        <w:t>booking systems, and sustainability certifications. Findings suggest that a company's capacity to demonstrate safety, integrity, a commitment to well-being, and environmental stewardship will confer a competitive advantage in the post-pandemic landscape. The paper concludes with strategic recommendations designed to fortify tourism enterprises, prioritize customer engagement, and enhance sales in a market fundamentally altered by the pandemic.</w:t>
      </w:r>
    </w:p>
    <w:p w14:paraId="284B5563" w14:textId="7EBBD575" w:rsidR="004C34DB" w:rsidRPr="004618E8" w:rsidRDefault="004C34DB" w:rsidP="004C34DB">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13A7CA14" w14:textId="55375B40" w:rsidR="00D20189"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843" w:history="1">
            <w:r w:rsidR="00D20189" w:rsidRPr="00464B00">
              <w:rPr>
                <w:rStyle w:val="Hyperlink"/>
                <w:rFonts w:ascii="Times New Roman" w:hAnsi="Times New Roman"/>
                <w:b/>
                <w:bCs/>
                <w:noProof/>
              </w:rPr>
              <w:t>Abstract</w:t>
            </w:r>
            <w:r w:rsidR="00D20189">
              <w:rPr>
                <w:noProof/>
                <w:webHidden/>
              </w:rPr>
              <w:tab/>
            </w:r>
            <w:r w:rsidR="00D20189">
              <w:rPr>
                <w:noProof/>
                <w:webHidden/>
              </w:rPr>
              <w:fldChar w:fldCharType="begin"/>
            </w:r>
            <w:r w:rsidR="00D20189">
              <w:rPr>
                <w:noProof/>
                <w:webHidden/>
              </w:rPr>
              <w:instrText xml:space="preserve"> PAGEREF _Toc215260843 \h </w:instrText>
            </w:r>
            <w:r w:rsidR="00D20189">
              <w:rPr>
                <w:noProof/>
                <w:webHidden/>
              </w:rPr>
            </w:r>
            <w:r w:rsidR="00D20189">
              <w:rPr>
                <w:noProof/>
                <w:webHidden/>
              </w:rPr>
              <w:fldChar w:fldCharType="separate"/>
            </w:r>
            <w:r w:rsidR="00D20189">
              <w:rPr>
                <w:noProof/>
                <w:webHidden/>
              </w:rPr>
              <w:t>2</w:t>
            </w:r>
            <w:r w:rsidR="00D20189">
              <w:rPr>
                <w:noProof/>
                <w:webHidden/>
              </w:rPr>
              <w:fldChar w:fldCharType="end"/>
            </w:r>
          </w:hyperlink>
        </w:p>
        <w:p w14:paraId="27002707" w14:textId="732F9DB0"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4" w:history="1">
            <w:r w:rsidRPr="00464B0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_Toc215260844 \h </w:instrText>
            </w:r>
            <w:r>
              <w:rPr>
                <w:noProof/>
                <w:webHidden/>
              </w:rPr>
            </w:r>
            <w:r>
              <w:rPr>
                <w:noProof/>
                <w:webHidden/>
              </w:rPr>
              <w:fldChar w:fldCharType="separate"/>
            </w:r>
            <w:r>
              <w:rPr>
                <w:noProof/>
                <w:webHidden/>
              </w:rPr>
              <w:t>5</w:t>
            </w:r>
            <w:r>
              <w:rPr>
                <w:noProof/>
                <w:webHidden/>
              </w:rPr>
              <w:fldChar w:fldCharType="end"/>
            </w:r>
          </w:hyperlink>
        </w:p>
        <w:p w14:paraId="4BE5EF24" w14:textId="09560E23"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5" w:history="1">
            <w:r w:rsidRPr="00464B0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_Toc215260845 \h </w:instrText>
            </w:r>
            <w:r>
              <w:rPr>
                <w:noProof/>
                <w:webHidden/>
              </w:rPr>
            </w:r>
            <w:r>
              <w:rPr>
                <w:noProof/>
                <w:webHidden/>
              </w:rPr>
              <w:fldChar w:fldCharType="separate"/>
            </w:r>
            <w:r>
              <w:rPr>
                <w:noProof/>
                <w:webHidden/>
              </w:rPr>
              <w:t>7</w:t>
            </w:r>
            <w:r>
              <w:rPr>
                <w:noProof/>
                <w:webHidden/>
              </w:rPr>
              <w:fldChar w:fldCharType="end"/>
            </w:r>
          </w:hyperlink>
        </w:p>
        <w:p w14:paraId="4F140960" w14:textId="6C49107E"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6" w:history="1">
            <w:r w:rsidRPr="00464B0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_Toc215260846 \h </w:instrText>
            </w:r>
            <w:r>
              <w:rPr>
                <w:noProof/>
                <w:webHidden/>
              </w:rPr>
            </w:r>
            <w:r>
              <w:rPr>
                <w:noProof/>
                <w:webHidden/>
              </w:rPr>
              <w:fldChar w:fldCharType="separate"/>
            </w:r>
            <w:r>
              <w:rPr>
                <w:noProof/>
                <w:webHidden/>
              </w:rPr>
              <w:t>13</w:t>
            </w:r>
            <w:r>
              <w:rPr>
                <w:noProof/>
                <w:webHidden/>
              </w:rPr>
              <w:fldChar w:fldCharType="end"/>
            </w:r>
          </w:hyperlink>
        </w:p>
        <w:p w14:paraId="4EB884C9" w14:textId="15079044"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7" w:history="1">
            <w:r w:rsidRPr="00464B0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_Toc215260847 \h </w:instrText>
            </w:r>
            <w:r>
              <w:rPr>
                <w:noProof/>
                <w:webHidden/>
              </w:rPr>
            </w:r>
            <w:r>
              <w:rPr>
                <w:noProof/>
                <w:webHidden/>
              </w:rPr>
              <w:fldChar w:fldCharType="separate"/>
            </w:r>
            <w:r>
              <w:rPr>
                <w:noProof/>
                <w:webHidden/>
              </w:rPr>
              <w:t>15</w:t>
            </w:r>
            <w:r>
              <w:rPr>
                <w:noProof/>
                <w:webHidden/>
              </w:rPr>
              <w:fldChar w:fldCharType="end"/>
            </w:r>
          </w:hyperlink>
        </w:p>
        <w:p w14:paraId="17CAF5DA" w14:textId="61C72B82"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8" w:history="1">
            <w:r w:rsidRPr="00464B00">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_Toc215260848 \h </w:instrText>
            </w:r>
            <w:r>
              <w:rPr>
                <w:noProof/>
                <w:webHidden/>
              </w:rPr>
            </w:r>
            <w:r>
              <w:rPr>
                <w:noProof/>
                <w:webHidden/>
              </w:rPr>
              <w:fldChar w:fldCharType="separate"/>
            </w:r>
            <w:r>
              <w:rPr>
                <w:noProof/>
                <w:webHidden/>
              </w:rPr>
              <w:t>20</w:t>
            </w:r>
            <w:r>
              <w:rPr>
                <w:noProof/>
                <w:webHidden/>
              </w:rPr>
              <w:fldChar w:fldCharType="end"/>
            </w:r>
          </w:hyperlink>
        </w:p>
        <w:p w14:paraId="60467613" w14:textId="2B3237D1"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49" w:history="1">
            <w:r w:rsidRPr="00464B00">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_Toc215260849 \h </w:instrText>
            </w:r>
            <w:r>
              <w:rPr>
                <w:noProof/>
                <w:webHidden/>
              </w:rPr>
            </w:r>
            <w:r>
              <w:rPr>
                <w:noProof/>
                <w:webHidden/>
              </w:rPr>
              <w:fldChar w:fldCharType="separate"/>
            </w:r>
            <w:r>
              <w:rPr>
                <w:noProof/>
                <w:webHidden/>
              </w:rPr>
              <w:t>23</w:t>
            </w:r>
            <w:r>
              <w:rPr>
                <w:noProof/>
                <w:webHidden/>
              </w:rPr>
              <w:fldChar w:fldCharType="end"/>
            </w:r>
          </w:hyperlink>
        </w:p>
        <w:p w14:paraId="0A2C947E" w14:textId="0F1019D6"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50" w:history="1">
            <w:r w:rsidRPr="00464B0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_Toc215260850 \h </w:instrText>
            </w:r>
            <w:r>
              <w:rPr>
                <w:noProof/>
                <w:webHidden/>
              </w:rPr>
            </w:r>
            <w:r>
              <w:rPr>
                <w:noProof/>
                <w:webHidden/>
              </w:rPr>
              <w:fldChar w:fldCharType="separate"/>
            </w:r>
            <w:r>
              <w:rPr>
                <w:noProof/>
                <w:webHidden/>
              </w:rPr>
              <w:t>25</w:t>
            </w:r>
            <w:r>
              <w:rPr>
                <w:noProof/>
                <w:webHidden/>
              </w:rPr>
              <w:fldChar w:fldCharType="end"/>
            </w:r>
          </w:hyperlink>
        </w:p>
        <w:p w14:paraId="6B49543A" w14:textId="7B875555" w:rsidR="00D20189" w:rsidRDefault="00D20189">
          <w:pPr>
            <w:pStyle w:val="TOC1"/>
            <w:tabs>
              <w:tab w:val="right" w:leader="dot" w:pos="9350"/>
            </w:tabs>
            <w:rPr>
              <w:rFonts w:cstheme="minorBidi"/>
              <w:noProof/>
              <w:kern w:val="2"/>
              <w:sz w:val="24"/>
              <w:szCs w:val="21"/>
              <w:lang w:val="en-GB" w:eastAsia="en-GB" w:bidi="hi-IN"/>
              <w14:ligatures w14:val="standardContextual"/>
            </w:rPr>
          </w:pPr>
          <w:hyperlink w:anchor="_Toc215260851" w:history="1">
            <w:r w:rsidRPr="00464B0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_Toc215260851 \h </w:instrText>
            </w:r>
            <w:r>
              <w:rPr>
                <w:noProof/>
                <w:webHidden/>
              </w:rPr>
            </w:r>
            <w:r>
              <w:rPr>
                <w:noProof/>
                <w:webHidden/>
              </w:rPr>
              <w:fldChar w:fldCharType="separate"/>
            </w:r>
            <w:r>
              <w:rPr>
                <w:noProof/>
                <w:webHidden/>
              </w:rPr>
              <w:t>27</w:t>
            </w:r>
            <w:r>
              <w:rPr>
                <w:noProof/>
                <w:webHidden/>
              </w:rPr>
              <w:fldChar w:fldCharType="end"/>
            </w:r>
          </w:hyperlink>
        </w:p>
        <w:p w14:paraId="646EF9D8" w14:textId="77312695"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8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380BC03" w14:textId="7CA2CECF" w:rsidR="00B6174C" w:rsidRPr="004618E8" w:rsidRDefault="006843B4" w:rsidP="005451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The COVID-19 pandemic caused the tourism industry to be disrupted in ways it had never been before. This led to border closures, travel restrictions, and a huge drop in global mobility. As the sector moves into a post-pandemic recovery phase, tourism businesses are dealing with a market that has changed in a big way because of new customer expectations, higher risk perceptions, and changing travel motivations (UNWTO, 2022). So, sales management needs to change to deal with these new behaviours and win back the trust of travellers who now put safety, health, flexibility, and sustainability first. Tourism businesses need to know how these changes affect people's buying decisions if they want to stay competitive in a market that is always changing and is full of uncertainty.</w:t>
      </w:r>
      <w:r w:rsidRPr="004618E8">
        <w:rPr>
          <w:rFonts w:ascii="Times New Roman" w:hAnsi="Times New Roman" w:cs="Times New Roman"/>
          <w:color w:val="000000" w:themeColor="text1"/>
          <w:szCs w:val="24"/>
        </w:rPr>
        <w:br/>
      </w:r>
      <w:r w:rsidRPr="004618E8">
        <w:rPr>
          <w:rFonts w:ascii="Times New Roman" w:hAnsi="Times New Roman" w:cs="Times New Roman"/>
          <w:color w:val="000000" w:themeColor="text1"/>
          <w:szCs w:val="24"/>
        </w:rPr>
        <w:br/>
        <w:t>One of the most important changes in tourism since the pandemic is the rise in interest in wellness travel. This has happened quickly as people look for ways to relax, improve their mental health, and start over (Global Wellness Institute, 2023). People who travel now prefer places and things that promote their physical and mental health. Examples include spa retreats, nature-based activities, and slow travel itineraries. Because of this trend, tourism companies have had to change their products, reposition their brands, and add wellness features to their sales pitches.</w:t>
      </w:r>
      <w:r w:rsidRPr="004618E8">
        <w:rPr>
          <w:rFonts w:ascii="Times New Roman" w:hAnsi="Times New Roman" w:cs="Times New Roman"/>
          <w:color w:val="000000" w:themeColor="text1"/>
          <w:szCs w:val="24"/>
        </w:rPr>
        <w:br/>
      </w:r>
      <w:r w:rsidRPr="004618E8">
        <w:rPr>
          <w:rFonts w:ascii="Times New Roman" w:hAnsi="Times New Roman" w:cs="Times New Roman"/>
          <w:color w:val="000000" w:themeColor="text1"/>
          <w:szCs w:val="24"/>
        </w:rPr>
        <w:br/>
        <w:t>Also, interest in eco-tourism and sustainable practices has grown as travellers become more aware of the environment and their social responsibilities. The pandemic made people more aware of climate change, too many tourists, and damage to the environment, which led to a demand for responsible tourism experiences (</w:t>
      </w:r>
      <w:proofErr w:type="spellStart"/>
      <w:r w:rsidRPr="004618E8">
        <w:rPr>
          <w:rFonts w:ascii="Times New Roman" w:hAnsi="Times New Roman" w:cs="Times New Roman"/>
          <w:color w:val="000000" w:themeColor="text1"/>
          <w:szCs w:val="24"/>
        </w:rPr>
        <w:t>Gössling</w:t>
      </w:r>
      <w:proofErr w:type="spellEnd"/>
      <w:r w:rsidRPr="004618E8">
        <w:rPr>
          <w:rFonts w:ascii="Times New Roman" w:hAnsi="Times New Roman" w:cs="Times New Roman"/>
          <w:color w:val="000000" w:themeColor="text1"/>
          <w:szCs w:val="24"/>
        </w:rPr>
        <w:t xml:space="preserve"> &amp; Higham, 2021). To get these value-</w:t>
      </w:r>
      <w:r w:rsidRPr="004618E8">
        <w:rPr>
          <w:rFonts w:ascii="Times New Roman" w:hAnsi="Times New Roman" w:cs="Times New Roman"/>
          <w:color w:val="000000" w:themeColor="text1"/>
          <w:szCs w:val="24"/>
        </w:rPr>
        <w:lastRenderedPageBreak/>
        <w:t>driven customers, tourism businesses need to include messages about sustainability, certifications, and clear eco-friendly practices in their sales and marketing plans.</w:t>
      </w:r>
      <w:r w:rsidRPr="004618E8">
        <w:rPr>
          <w:rFonts w:ascii="Times New Roman" w:hAnsi="Times New Roman" w:cs="Times New Roman"/>
          <w:color w:val="000000" w:themeColor="text1"/>
          <w:szCs w:val="24"/>
        </w:rPr>
        <w:br/>
        <w:t>The pandemic sped up the digital transformation of tourism sales in addition to changing people's motivations. According to McKinsey (2022), more and more customers want services that don't require them to touch anything, like online communication, mobile bookings, virtual customer engagement, and flexible cancellation policies. Because of this, sales strategies need to include better digital communication, personalized marketing based on data, social media marketing, and managing your online reputation. Companies that don't meet these digital standards risk losing modern travellers who rely heavily on online research and trust signals to make decisions.</w:t>
      </w:r>
      <w:r w:rsidRPr="004618E8">
        <w:rPr>
          <w:rFonts w:ascii="Times New Roman" w:hAnsi="Times New Roman" w:cs="Times New Roman"/>
          <w:color w:val="000000" w:themeColor="text1"/>
          <w:szCs w:val="24"/>
        </w:rPr>
        <w:br/>
        <w:t>Flexibility has also become a top priority for travellers, who value things like refundable bookings, risk-free reservations, clear policies, and real-time updates. To lower perceived risk and get people to commit, sales strategies need to be more open, flexible, and focused on the customer.</w:t>
      </w:r>
      <w:r w:rsidRPr="004618E8">
        <w:rPr>
          <w:rFonts w:ascii="Times New Roman" w:hAnsi="Times New Roman" w:cs="Times New Roman"/>
          <w:color w:val="000000" w:themeColor="text1"/>
          <w:szCs w:val="24"/>
        </w:rPr>
        <w:br/>
        <w:t>The goal of this report is to critically look at how sales management in the tourism industry after the pandemic needs to change to meet these new customer needs. It looks at how wellness travel, eco-tourism, digital acceleration, and risk-averse behaviours affect sales strategies. It also looks at how new technologies and value-based marketing fit into the picture. The report also looks at how tourism businesses can change the way they sell things by using segmentation, new services, ways to build trust, and personalized engagement.</w:t>
      </w:r>
      <w:r w:rsidRPr="004618E8">
        <w:rPr>
          <w:rFonts w:ascii="Times New Roman" w:hAnsi="Times New Roman" w:cs="Times New Roman"/>
          <w:color w:val="000000" w:themeColor="text1"/>
          <w:szCs w:val="24"/>
        </w:rPr>
        <w:br/>
        <w:t>In the end, new consumer expectations create both problems and chances. Tourism businesses that proactively and authentically adapt to these changes will be better able to meet new demand, improve their market position, and grow in a way that lasts after the pandemic</w:t>
      </w:r>
      <w:r w:rsidR="00B6174C" w:rsidRPr="004618E8">
        <w:rPr>
          <w:rFonts w:ascii="Times New Roman" w:hAnsi="Times New Roman" w:cs="Times New Roman"/>
          <w:color w:val="000000" w:themeColor="text1"/>
          <w:szCs w:val="24"/>
        </w:rPr>
        <w:t>.</w:t>
      </w:r>
    </w:p>
    <w:p w14:paraId="6112E305" w14:textId="77777777" w:rsidR="003F1846" w:rsidRPr="004618E8" w:rsidRDefault="000E04F4" w:rsidP="003F1846">
      <w:pPr>
        <w:spacing w:line="480" w:lineRule="auto"/>
        <w:rPr>
          <w:rFonts w:ascii="Times New Roman" w:hAnsi="Times New Roman" w:cs="Times New Roman"/>
          <w:color w:val="000000" w:themeColor="text1"/>
          <w:szCs w:val="24"/>
        </w:rPr>
      </w:pPr>
      <w:bookmarkStart w:id="2" w:name="_Toc2152608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t xml:space="preserve">The COVID-19 pandemic triggered one of the most significant transformations in tourism history, altering global mobility, market dynamics, and consumer purchasing perceptions. As the sector transitions into recovery, researchers are increasingly focusing on the necessary modifications in sales management to align with emerging expectations. This literature analysis examines four key concepts essential for tourism sales post-pandemic: (1) evolving consumer preferences, (2) the emergence of wellness and wellbeing tourism, (3) the increasing significance of eco-tourism and sustainability, and (4) digital transformation and the advancement of customer engagement. These principles collectively underpin the strategic modifications required in contemporary tourism sales management.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2.1 Alterations in Consumer Preferences within the Tourism Sector Post-Pandemic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The pandemic altered consumer preferences, hence transforming the value offer for tourism. A UNWTO survey (2022) indicates that tourists are increasingly risk-averse and prioritize safety, cleanliness standards, and flexible booking alternatives. Prior to the pandemic, cost and convenience were the primary factors influencing travel decisions. Post-pandemic, travellers prioritize trust, reassurance, and honesty (Williams, 2021). Unpredictable travel, due to fluctuating border regulations and health hazards, has prompted many to seek more adaptable travel alternatives. Increasingly, consumers are selecting providers who offer complimentary cancellations, facilitate effortless plan modifications, and maintain transparent refund policies.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Furthermore, demand has shifted from mass tourism to more individualized, significant, and </w:t>
      </w:r>
      <w:r w:rsidR="003F1846" w:rsidRPr="004618E8">
        <w:rPr>
          <w:rFonts w:ascii="Times New Roman" w:hAnsi="Times New Roman" w:cs="Times New Roman"/>
          <w:color w:val="000000" w:themeColor="text1"/>
          <w:szCs w:val="24"/>
        </w:rPr>
        <w:lastRenderedPageBreak/>
        <w:t xml:space="preserve">healing experiences. This trend indicates that "transformational travel" is gaining popularity. This form of travel emphasizes personal development and emotional wellness rather than just enjoyment (Pung, </w:t>
      </w:r>
      <w:proofErr w:type="spellStart"/>
      <w:r w:rsidR="003F1846" w:rsidRPr="004618E8">
        <w:rPr>
          <w:rFonts w:ascii="Times New Roman" w:hAnsi="Times New Roman" w:cs="Times New Roman"/>
          <w:color w:val="000000" w:themeColor="text1"/>
          <w:szCs w:val="24"/>
        </w:rPr>
        <w:t>Gnoth</w:t>
      </w:r>
      <w:proofErr w:type="spellEnd"/>
      <w:r w:rsidR="003F1846" w:rsidRPr="004618E8">
        <w:rPr>
          <w:rFonts w:ascii="Times New Roman" w:hAnsi="Times New Roman" w:cs="Times New Roman"/>
          <w:color w:val="000000" w:themeColor="text1"/>
          <w:szCs w:val="24"/>
        </w:rPr>
        <w:t xml:space="preserve"> &amp; Del Chiappa, 2020). Consequently, tourism sales strategies must increasingly prioritize emotional value, experience-based branding, and trust-building communication over conventional transactional marketing.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An additional significant alteration pertains to the selection of destination. Post-pandemic, travellers exhibit a heightened interest in rural, nature-oriented, and less populated destinations. This phenomenon is frequently referred to as "low-density tourism" (</w:t>
      </w:r>
      <w:proofErr w:type="spellStart"/>
      <w:r w:rsidR="003F1846" w:rsidRPr="004618E8">
        <w:rPr>
          <w:rFonts w:ascii="Times New Roman" w:hAnsi="Times New Roman" w:cs="Times New Roman"/>
          <w:color w:val="000000" w:themeColor="text1"/>
          <w:szCs w:val="24"/>
        </w:rPr>
        <w:t>Gössling</w:t>
      </w:r>
      <w:proofErr w:type="spellEnd"/>
      <w:r w:rsidR="003F1846" w:rsidRPr="004618E8">
        <w:rPr>
          <w:rFonts w:ascii="Times New Roman" w:hAnsi="Times New Roman" w:cs="Times New Roman"/>
          <w:color w:val="000000" w:themeColor="text1"/>
          <w:szCs w:val="24"/>
        </w:rPr>
        <w:t xml:space="preserve"> &amp; Higham, 2021). Sales techniques must alter their discourse around space, privacy, and safety, while also refraining from excessive commercialism, which diminishes authenticity.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2.2 The Increasing Significance of Wellness and Wellbeing Tourism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A significant theme in post-pandemic literature is the emergence of wellness tourism. This form of travel expanded rapidly prior to the epidemic, but its growth has accelerated even further after that time. The Global Wellness Institute (2023) states that wellness travel has evolved into a multi-trillion-dollar sector due to individuals seeking stress reduction, mental health support, and immersive experiences that enhance their well-being.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Wellness tourism encompasses spa retreats, yoga excursions, meditation holidays, hot spring resorts, outdoor therapeutic experiences, and leisurely travel tours. Researchers discovered that the pandemic induced significant psychological stress, prompting individuals to seek destinations </w:t>
      </w:r>
      <w:r w:rsidR="003F1846" w:rsidRPr="004618E8">
        <w:rPr>
          <w:rFonts w:ascii="Times New Roman" w:hAnsi="Times New Roman" w:cs="Times New Roman"/>
          <w:color w:val="000000" w:themeColor="text1"/>
          <w:szCs w:val="24"/>
        </w:rPr>
        <w:lastRenderedPageBreak/>
        <w:t xml:space="preserve">conducive to recovery and health enhancement (Smith &amp; Diekmann, 2021). This trend significantly impacts sales management: tourist enterprises must incorporate wellness components into their offerings, regardless of whether wellness is their primary focus. To appeal to this expanding clientele, hotels are increasingly incorporating complimentary wellness programs, nutritious eating alternatives, wellness-oriented room designs, and stress-reducing facilities.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Marketing and sales tactics must evolve to incorporate emotive storytelling and experience branding. wellbeing travellers prioritize brands that demonstrate authenticity, ethical principles, and a comprehensive commitment to health and wellbeing (Voigt &amp; Pforr, 2020). Sales techniques must correspond with these principles, emphasizing themes such as tranquilly, self-care, absorption in nature, and personal transformation.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The literature indicates segmentation opportunities: younger visitors like adventure-wellness hybrids, whilst senior travellers are more inclined towards longevity tourism and medical wellness. These disparities underscore the significance of employing demographic and psychographic segmentation to build targeted sales strategies.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2.3 Eco-Tourism, Sustainability, and Value-Based Consumerism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Post-pandemic, there is a heightened emphasis on eco-tourism, sustainability, and responsible travel. The epidemic heightened global awareness of the environment and prompted reflection on human interactions with nature (Chan, 2022). An increasing number of tourists seek destinations </w:t>
      </w:r>
      <w:r w:rsidR="003F1846" w:rsidRPr="004618E8">
        <w:rPr>
          <w:rFonts w:ascii="Times New Roman" w:hAnsi="Times New Roman" w:cs="Times New Roman"/>
          <w:color w:val="000000" w:themeColor="text1"/>
          <w:szCs w:val="24"/>
        </w:rPr>
        <w:lastRenderedPageBreak/>
        <w:t xml:space="preserve">that prioritize environmental sustainability, engage in eco-friendly activities, and collaborate with tour operators genuinely dedicated to sustainable practices. A global sustainability survey by Booking.com (2023) indicates that over 70% of travellers now favour eco-friendly accommodations and desire their travel decisions to positively impact individuals and the environment.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This shift towards values-oriented tourism consumption is supported by research. </w:t>
      </w:r>
      <w:proofErr w:type="spellStart"/>
      <w:r w:rsidR="003F1846" w:rsidRPr="004618E8">
        <w:rPr>
          <w:rFonts w:ascii="Times New Roman" w:hAnsi="Times New Roman" w:cs="Times New Roman"/>
          <w:color w:val="000000" w:themeColor="text1"/>
          <w:szCs w:val="24"/>
        </w:rPr>
        <w:t>Gössling</w:t>
      </w:r>
      <w:proofErr w:type="spellEnd"/>
      <w:r w:rsidR="003F1846" w:rsidRPr="004618E8">
        <w:rPr>
          <w:rFonts w:ascii="Times New Roman" w:hAnsi="Times New Roman" w:cs="Times New Roman"/>
          <w:color w:val="000000" w:themeColor="text1"/>
          <w:szCs w:val="24"/>
        </w:rPr>
        <w:t xml:space="preserve"> and Higham (2021) assert that post-pandemic travellers want tourist providers to implement energy efficiency initiatives, reduce emissions, support local communities, and practice transparent sustainability communication. Sales tactics must incorporate elements such as environmental certifications (e.g., Green Key and </w:t>
      </w:r>
      <w:proofErr w:type="spellStart"/>
      <w:r w:rsidR="003F1846" w:rsidRPr="004618E8">
        <w:rPr>
          <w:rFonts w:ascii="Times New Roman" w:hAnsi="Times New Roman" w:cs="Times New Roman"/>
          <w:color w:val="000000" w:themeColor="text1"/>
          <w:szCs w:val="24"/>
        </w:rPr>
        <w:t>EarthCheck</w:t>
      </w:r>
      <w:proofErr w:type="spellEnd"/>
      <w:r w:rsidR="003F1846" w:rsidRPr="004618E8">
        <w:rPr>
          <w:rFonts w:ascii="Times New Roman" w:hAnsi="Times New Roman" w:cs="Times New Roman"/>
          <w:color w:val="000000" w:themeColor="text1"/>
          <w:szCs w:val="24"/>
        </w:rPr>
        <w:t xml:space="preserve">), carbon-neutral initiatives, and narratives highlighting responsible stewardship. Consumers are increasingly </w:t>
      </w:r>
      <w:proofErr w:type="spellStart"/>
      <w:r w:rsidR="003F1846" w:rsidRPr="004618E8">
        <w:rPr>
          <w:rFonts w:ascii="Times New Roman" w:hAnsi="Times New Roman" w:cs="Times New Roman"/>
          <w:color w:val="000000" w:themeColor="text1"/>
          <w:szCs w:val="24"/>
        </w:rPr>
        <w:t>skeptical</w:t>
      </w:r>
      <w:proofErr w:type="spellEnd"/>
      <w:r w:rsidR="003F1846" w:rsidRPr="004618E8">
        <w:rPr>
          <w:rFonts w:ascii="Times New Roman" w:hAnsi="Times New Roman" w:cs="Times New Roman"/>
          <w:color w:val="000000" w:themeColor="text1"/>
          <w:szCs w:val="24"/>
        </w:rPr>
        <w:t xml:space="preserve"> of "greenwashing," necessitating that sustainability-focused sales messaging be authentic.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An increasing number of individuals are expressing interest in eco-tourism, hence elevating the demand for nature-centric activities such as wildlife observation, national park visits, community-based tourism, and conservation-focused itineraries. Sales teams must evolve by emphasizing distinctive local experiences, safeguarding cultural heritage, and collaborating with local suppliers. Destination storytelling is essential for persuading eco-conscious travellers seeking to make a positive impact with their expenditures.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2.4 Digital Transformation and Innovative Engagement Strategies </w:t>
      </w:r>
      <w:r w:rsidR="003F1846" w:rsidRPr="004618E8">
        <w:rPr>
          <w:rFonts w:ascii="Times New Roman" w:hAnsi="Times New Roman" w:cs="Times New Roman"/>
          <w:color w:val="000000" w:themeColor="text1"/>
          <w:szCs w:val="24"/>
        </w:rPr>
        <w:br/>
        <w:t xml:space="preserve">The pandemic accelerated the digitalization of tourism sales at an unparalleled pace. Digital tools </w:t>
      </w:r>
      <w:r w:rsidR="003F1846" w:rsidRPr="004618E8">
        <w:rPr>
          <w:rFonts w:ascii="Times New Roman" w:hAnsi="Times New Roman" w:cs="Times New Roman"/>
          <w:color w:val="000000" w:themeColor="text1"/>
          <w:szCs w:val="24"/>
        </w:rPr>
        <w:lastRenderedPageBreak/>
        <w:t xml:space="preserve">became essential for marketing, distribution, and facilitating purchases when in-person interactions were not possible. Consequently, numerous individuals began utilizing mobile booking platforms, contactless technologies, AI-driven chatbots, and tailored digital communication (McKinsey, 2022). Research indicates that travellers increasingly anticipate seamless digital interactions at every phase, from ideation to post-purchase assistance.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Digitalization has significantly transformed sales methods in numerous critical aspects. Initially, AI and big data-driven personalized marketing enable tourism organizations to tailor their offerings based on clients' historical behaviours, preferences, and real-time interactions. Secondly, digital trust mechanisms like as internet reviews, hygiene labels, and safety scores have become crucial in determining booking decisions (Kim, Kim &amp; Heo, 2021). Third, social media platforms such as Instagram, TikTok, and YouTube significantly influence perceptions of a location, frequently proving more effective than conventional advertisements in this regard. </w:t>
      </w:r>
      <w:r w:rsidR="003F1846" w:rsidRPr="004618E8">
        <w:rPr>
          <w:rFonts w:ascii="Times New Roman" w:hAnsi="Times New Roman" w:cs="Times New Roman"/>
          <w:color w:val="000000" w:themeColor="text1"/>
          <w:szCs w:val="24"/>
        </w:rPr>
        <w:br/>
        <w:t xml:space="preserve">Sales management must consequently integrate multi-channel digital strategies encompassing online advertising, SEO, content marketing, social media interaction, and partnerships with influencers. Academic literature highlights that travellers are increasingly reliant on user-generated content for travel-related decision-making, making reputation management a vital component of post-pandemic sales (Mariani &amp; Borghi, 2021). </w:t>
      </w:r>
      <w:r w:rsidR="003F1846" w:rsidRPr="004618E8">
        <w:rPr>
          <w:rFonts w:ascii="Times New Roman" w:hAnsi="Times New Roman" w:cs="Times New Roman"/>
          <w:color w:val="000000" w:themeColor="text1"/>
          <w:szCs w:val="24"/>
        </w:rPr>
        <w:br/>
        <w:t xml:space="preserve">Digital channels that facilitate real-time communication and adaptability are also highly significant. Chatbots, messaging applications, and automated notifications enhance customer confidence by providing prompt responses, updates on trip itineraries, and reassurance during uncertain periods. Sales teams must develop hybrid solutions that integrate automation with human assistance to maintain client confidence and loyalty.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lastRenderedPageBreak/>
        <w:br/>
      </w:r>
      <w:r w:rsidR="003F1846" w:rsidRPr="004618E8">
        <w:rPr>
          <w:rFonts w:ascii="Times New Roman" w:hAnsi="Times New Roman" w:cs="Times New Roman"/>
          <w:color w:val="000000" w:themeColor="text1"/>
          <w:szCs w:val="24"/>
        </w:rPr>
        <w:br/>
        <w:t xml:space="preserve">2.5 Theoretical Models Relevant to Post-Pandemic Tourism Sales </w:t>
      </w:r>
      <w:r w:rsidR="003F1846" w:rsidRPr="004618E8">
        <w:rPr>
          <w:rFonts w:ascii="Times New Roman" w:hAnsi="Times New Roman" w:cs="Times New Roman"/>
          <w:color w:val="000000" w:themeColor="text1"/>
          <w:szCs w:val="24"/>
        </w:rPr>
        <w:br/>
        <w:t xml:space="preserve">Diverse theoretical frameworks clarify these changing dynamics. The Consumer Risk Perception Theory explains travellers' heightened sensitivity to uncertainty, leading to a preference for safety, hygiene, and flexibility (Rosenstock, 1974). Similarly, the Experience Economy Framework (Pine &amp; Gilmore, 1999) supports the claim that modern travellers seek immersive, meaningful, and transforming experiences rather than merely functional items. The Theory of Planned Behaviour (Ajzen, 1991) has been employed to </w:t>
      </w:r>
      <w:proofErr w:type="spellStart"/>
      <w:r w:rsidR="003F1846" w:rsidRPr="004618E8">
        <w:rPr>
          <w:rFonts w:ascii="Times New Roman" w:hAnsi="Times New Roman" w:cs="Times New Roman"/>
          <w:color w:val="000000" w:themeColor="text1"/>
          <w:szCs w:val="24"/>
        </w:rPr>
        <w:t>analyze</w:t>
      </w:r>
      <w:proofErr w:type="spellEnd"/>
      <w:r w:rsidR="003F1846" w:rsidRPr="004618E8">
        <w:rPr>
          <w:rFonts w:ascii="Times New Roman" w:hAnsi="Times New Roman" w:cs="Times New Roman"/>
          <w:color w:val="000000" w:themeColor="text1"/>
          <w:szCs w:val="24"/>
        </w:rPr>
        <w:t xml:space="preserve"> post-pandemic travel intentions, illustrating the influence of attitudes towards safety and wellbeing on purchasing intentions. </w:t>
      </w:r>
      <w:r w:rsidR="003F1846" w:rsidRPr="004618E8">
        <w:rPr>
          <w:rFonts w:ascii="Times New Roman" w:hAnsi="Times New Roman" w:cs="Times New Roman"/>
          <w:color w:val="000000" w:themeColor="text1"/>
          <w:szCs w:val="24"/>
        </w:rPr>
        <w:br/>
        <w:t xml:space="preserve">These theories jointly emphasize that post-pandemic sales management must be psychologically educated, values-driven, and emotionally engaging, rather than solely transactional.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Overview of deficiencies in the literature </w:t>
      </w:r>
      <w:r w:rsidR="003F1846" w:rsidRPr="004618E8">
        <w:rPr>
          <w:rFonts w:ascii="Times New Roman" w:hAnsi="Times New Roman" w:cs="Times New Roman"/>
          <w:color w:val="000000" w:themeColor="text1"/>
          <w:szCs w:val="24"/>
        </w:rPr>
        <w:br/>
        <w:t>Research notably highlights post-pandemic behavioural changes; yet, concerns remain concerning the long-term sustainability of these trends. There is little understanding of the possible longevity of wellness and eco-tourism preferences once global stability is reestablished. Moreover, further investigation is required to ascertain how small tourism firms might adopt sophisticated digitalization without incurring financial liabilities. These gaps indicate the necessity for further research in the future.</w:t>
      </w:r>
    </w:p>
    <w:p w14:paraId="65916F88" w14:textId="2C9C1826" w:rsidR="0018722F" w:rsidRPr="004618E8" w:rsidRDefault="0018722F" w:rsidP="003F1846">
      <w:pPr>
        <w:spacing w:line="480" w:lineRule="auto"/>
        <w:rPr>
          <w:rFonts w:ascii="Times New Roman" w:hAnsi="Times New Roman" w:cs="Times New Roman"/>
          <w:color w:val="000000" w:themeColor="text1"/>
          <w:szCs w:val="24"/>
        </w:rPr>
      </w:pPr>
    </w:p>
    <w:p w14:paraId="790A8F20" w14:textId="77777777" w:rsidR="005451DE" w:rsidRPr="004618E8" w:rsidRDefault="005451DE" w:rsidP="00013DBD">
      <w:pPr>
        <w:spacing w:line="480" w:lineRule="auto"/>
        <w:rPr>
          <w:rFonts w:ascii="Times New Roman" w:hAnsi="Times New Roman" w:cs="Times New Roman"/>
          <w:color w:val="000000" w:themeColor="text1"/>
          <w:szCs w:val="24"/>
        </w:rPr>
      </w:pPr>
    </w:p>
    <w:p w14:paraId="7D9DB48F" w14:textId="77777777" w:rsidR="003F1846" w:rsidRPr="004618E8" w:rsidRDefault="00843EDD" w:rsidP="003F1846">
      <w:pPr>
        <w:spacing w:line="480" w:lineRule="auto"/>
        <w:rPr>
          <w:rFonts w:ascii="Times New Roman" w:hAnsi="Times New Roman" w:cs="Times New Roman"/>
          <w:color w:val="000000" w:themeColor="text1"/>
          <w:szCs w:val="24"/>
        </w:rPr>
      </w:pPr>
      <w:bookmarkStart w:id="3" w:name="_Toc2152608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t xml:space="preserve">This study uses a qualitative secondary research method to look into what changes need to be made to sales management in the tourism industry after the pandemic in order to keep up with changing customer tastes. There is a lot of academic literature, global tourism reports, and industry analyses about the effects of pandemics, digital transformation, changing traveller motivations, and trends in tourism recovery that can be used as secondary research for this subject. You can get a good understanding of the big trends that affect sales strategies by looking at these sources instead of collecting original data, which takes a lot of time and effort (Saunders, Lewis &amp; Thornhill, 2019).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Gathering of data </w:t>
      </w:r>
      <w:r w:rsidR="003F1846" w:rsidRPr="004618E8">
        <w:rPr>
          <w:rFonts w:ascii="Times New Roman" w:hAnsi="Times New Roman" w:cs="Times New Roman"/>
          <w:color w:val="000000" w:themeColor="text1"/>
          <w:szCs w:val="24"/>
        </w:rPr>
        <w:br/>
        <w:t xml:space="preserve">Books, business white papers, market intelligence reports, and peer-reviewed academic journals are used in the study. When we searched for "post-pandemic tourism sales," "changing consumer preferences," "wellness tourism demand," "eco-tourism behaviour," "tourism recovery strategies," and "digital transformation in tourism," we came up with academic articles on ScienceDirect, Emerald Insight, Taylor &amp; Francis Online, Google Scholar, and Wiley Online Library.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We also looked at reports from Booking.com, Skift, McKinsey &amp; Company, the Global Wellness Institute, and the World Travel and Tourism Council about the travel and tourism business. These reports give up-to-date information on how customers are changing the way they buy things, how tourism is getting better, and new travel trends. To make sure it was still useful, only material from 2018 to 2024 was included. Foundational ideas and baseline studies from before </w:t>
      </w:r>
      <w:r w:rsidR="003F1846" w:rsidRPr="004618E8">
        <w:rPr>
          <w:rFonts w:ascii="Times New Roman" w:hAnsi="Times New Roman" w:cs="Times New Roman"/>
          <w:color w:val="000000" w:themeColor="text1"/>
          <w:szCs w:val="24"/>
        </w:rPr>
        <w:lastRenderedPageBreak/>
        <w:t xml:space="preserve">the pandemic were the only ones that weren't used. </w:t>
      </w:r>
      <w:r w:rsidR="003F1846" w:rsidRPr="004618E8">
        <w:rPr>
          <w:rFonts w:ascii="Times New Roman" w:hAnsi="Times New Roman" w:cs="Times New Roman"/>
          <w:color w:val="000000" w:themeColor="text1"/>
          <w:szCs w:val="24"/>
        </w:rPr>
        <w:br/>
      </w:r>
      <w:r w:rsidR="003F1846" w:rsidRPr="004618E8">
        <w:rPr>
          <w:rFonts w:ascii="Times New Roman" w:hAnsi="Times New Roman" w:cs="Times New Roman"/>
          <w:color w:val="000000" w:themeColor="text1"/>
          <w:szCs w:val="24"/>
        </w:rPr>
        <w:br/>
        <w:t xml:space="preserve">Conditions for Being Included and Not Included </w:t>
      </w:r>
      <w:r w:rsidR="003F1846" w:rsidRPr="004618E8">
        <w:rPr>
          <w:rFonts w:ascii="Times New Roman" w:hAnsi="Times New Roman" w:cs="Times New Roman"/>
          <w:color w:val="000000" w:themeColor="text1"/>
          <w:szCs w:val="24"/>
        </w:rPr>
        <w:br/>
        <w:t xml:space="preserve">The sources had to talk about at least one of these topics: (1) what people do after a pandemic, (2) wellness or eco-tourism trends, (3) how digital technology is changing tourism sales, or (4) how to change marketing and sales tactics. Sources that only looked at the pandemic's effects on money and not on people's actions or plans were left out. </w:t>
      </w:r>
      <w:r w:rsidR="003F1846" w:rsidRPr="004618E8">
        <w:rPr>
          <w:rFonts w:ascii="Times New Roman" w:hAnsi="Times New Roman" w:cs="Times New Roman"/>
          <w:color w:val="000000" w:themeColor="text1"/>
          <w:szCs w:val="24"/>
        </w:rPr>
        <w:br/>
        <w:t xml:space="preserve">Looking at the Data </w:t>
      </w:r>
      <w:r w:rsidR="003F1846" w:rsidRPr="004618E8">
        <w:rPr>
          <w:rFonts w:ascii="Times New Roman" w:hAnsi="Times New Roman" w:cs="Times New Roman"/>
          <w:color w:val="000000" w:themeColor="text1"/>
          <w:szCs w:val="24"/>
        </w:rPr>
        <w:br/>
        <w:t xml:space="preserve">To understand the texts, we used a method called "thematic analysis." Each theme fell into one of four main groups: how people behaved differently after the pandemic, the rise of health travel, trends in sustainable tourism, and how sales management is becoming more digital. When we put these themes together, we looked for patterns, strategic meanings, and theoretical links. There were a lot of them. </w:t>
      </w:r>
      <w:r w:rsidR="003F1846" w:rsidRPr="004618E8">
        <w:rPr>
          <w:rFonts w:ascii="Times New Roman" w:hAnsi="Times New Roman" w:cs="Times New Roman"/>
          <w:color w:val="000000" w:themeColor="text1"/>
          <w:szCs w:val="24"/>
        </w:rPr>
        <w:br/>
        <w:t xml:space="preserve">Limits </w:t>
      </w:r>
      <w:r w:rsidR="003F1846" w:rsidRPr="004618E8">
        <w:rPr>
          <w:rFonts w:ascii="Times New Roman" w:hAnsi="Times New Roman" w:cs="Times New Roman"/>
          <w:color w:val="000000" w:themeColor="text1"/>
          <w:szCs w:val="24"/>
        </w:rPr>
        <w:br/>
        <w:t>The study used data that was already out there, so the results may show flaws in earlier research or trends that are changing quickly. Some ideas may change quickly because the recovery of tourism is always changing. Still, using more than one good source makes the data more solid and gives us a good place to start looking at how to improve sales after the pandemic.</w:t>
      </w:r>
    </w:p>
    <w:p w14:paraId="424DB059" w14:textId="2624C843" w:rsidR="00843EDD" w:rsidRPr="004618E8" w:rsidRDefault="00843EDD" w:rsidP="00FF5677">
      <w:pPr>
        <w:spacing w:line="480" w:lineRule="auto"/>
        <w:rPr>
          <w:rStyle w:val="Heading1Char"/>
          <w:rFonts w:ascii="Times New Roman" w:hAnsi="Times New Roman" w:cs="Times New Roman"/>
          <w:color w:val="000000" w:themeColor="text1"/>
          <w:sz w:val="24"/>
          <w:szCs w:val="24"/>
        </w:rPr>
      </w:pPr>
    </w:p>
    <w:p w14:paraId="44F87BD4" w14:textId="77777777" w:rsidR="0092274C" w:rsidRPr="004618E8" w:rsidRDefault="0092274C" w:rsidP="00FF5677">
      <w:pPr>
        <w:spacing w:line="480" w:lineRule="auto"/>
        <w:rPr>
          <w:rStyle w:val="Heading1Char"/>
          <w:rFonts w:ascii="Times New Roman" w:hAnsi="Times New Roman" w:cs="Times New Roman"/>
          <w:color w:val="000000" w:themeColor="text1"/>
          <w:sz w:val="24"/>
          <w:szCs w:val="24"/>
        </w:rPr>
      </w:pPr>
    </w:p>
    <w:p w14:paraId="40CE6B46" w14:textId="77777777" w:rsidR="00FD2546" w:rsidRPr="004618E8" w:rsidRDefault="00FD2546" w:rsidP="00FF5677">
      <w:pPr>
        <w:spacing w:line="480" w:lineRule="auto"/>
        <w:rPr>
          <w:rStyle w:val="Heading1Char"/>
          <w:rFonts w:ascii="Times New Roman" w:hAnsi="Times New Roman" w:cs="Times New Roman"/>
          <w:color w:val="000000" w:themeColor="text1"/>
          <w:sz w:val="24"/>
          <w:szCs w:val="24"/>
        </w:rPr>
      </w:pPr>
    </w:p>
    <w:p w14:paraId="78909E4C" w14:textId="77777777" w:rsidR="0092274C" w:rsidRPr="004618E8"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8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695CD44A" w14:textId="36485181" w:rsidR="003A4FAA" w:rsidRPr="003A4FAA" w:rsidRDefault="003A4FAA" w:rsidP="003A4FAA">
      <w:pPr>
        <w:spacing w:line="480" w:lineRule="auto"/>
        <w:rPr>
          <w:rFonts w:ascii="Times New Roman" w:hAnsi="Times New Roman" w:cs="Times New Roman"/>
          <w:color w:val="000000" w:themeColor="text1"/>
          <w:szCs w:val="24"/>
        </w:rPr>
      </w:pPr>
      <w:r w:rsidRPr="003A4FAA">
        <w:rPr>
          <w:rFonts w:ascii="Times New Roman" w:hAnsi="Times New Roman" w:cs="Times New Roman"/>
          <w:color w:val="000000" w:themeColor="text1"/>
          <w:szCs w:val="24"/>
        </w:rPr>
        <w:t xml:space="preserve">The study's findings show that the way people behave when they travel has changed a great deal. To keep up with the new market conditions after the pandemic, sales management techniques need to change too. Four important ideas came up: (1) more people who are cautious and want to stay safe; (2) more people who want wellness and wellbeing experiences; (3) more people who are interested in ecotourism and sustainability; and (4) faster digital change and hybrid sales engagement. It's clear from these changes that the tourism business is changing because people are travelling for different reasons and need to set different sales goals.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4.1 More people buy things to feel safe because they are afraid to take chances.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The study showed that visitors are more aware of risks now that the pandemic is over. This is one of the most important findings. Now, safety, cleanliness, and openness are the most important things people look at when they decide what to buy (UNWTO, 2022). When people travel, they want to know that the places they stay, like hotels and cruise ships, follow health rules. Safety stamps of approval, like WTTC's "Safe Travels," are now useful sales tools that make customers more likely to trust and book with you.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Also, being flexible has become a must-have trait. Over and over, people want to make bookings that are risk-free, free, and simple to cancel. Williams (2021) says that tourists now choose companies that make things less uncertain and are reliable when things go wrong. To calm people down and get them to commit, sales teams need to change by providing clear rules, flexible price options, and real-time communication.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lastRenderedPageBreak/>
        <w:br/>
        <w:t xml:space="preserve">People also like places that don't have a lot of people and aren't too crowded. Because they think mass tourism is bad for their health, tourists are more likely to choose places that are rural, coastal, or nature-based after the pandemic. So, sales teams need to change how they talk about things like room, privacy, and quiet, instead of just low prices or fun things to do.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4.2 The rise of health and wellness-focused travel and wellness tourism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Wellness travel is becoming more popular very quickly, as shown by the results. This is because people are becoming more concerned about their mental health and the world is moving toward better ways of living. Wellness tourism is now one of the world's fastest-growing industries, according to the Global Wellness Institute (2023). Tourists are looking for things to do that will help them relax, heal, get fit, or be more thoughtful more and more.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In response, hotels and resorts have added features that focus on health and wellness, such as yoga and meditation classes, outdoor activities, spa packages, healthy food, and individual health programs. So, sales teams need to change how they sell their goods so that they focus on emotional health, nature, and experiences that make you feel better.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Most of the time, people who travel for health are "value-driven consumers" who want to do things that are real, peaceful, and fit their needs. Voigt and Pforr (2020) say that this group likes companies that show they care, are moral, and support health in general. For this reason, normal sales pitches that stress things like price and place don't work as well. Instead, emotional </w:t>
      </w:r>
      <w:r w:rsidRPr="003A4FAA">
        <w:rPr>
          <w:rFonts w:ascii="Times New Roman" w:hAnsi="Times New Roman" w:cs="Times New Roman"/>
          <w:color w:val="000000" w:themeColor="text1"/>
          <w:szCs w:val="24"/>
        </w:rPr>
        <w:lastRenderedPageBreak/>
        <w:t xml:space="preserve">branding and stories that people can live through are powerful ways to get people to buy things.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In the health market, different groups of people need different ways to buy things. Younger tourists like wellness activities that are also exciting, like surfing, hiking, and retreats in nature. Older travellers, on the other hand, look for medical health and long-term programs that help them feel better. Because of this, sales management needs to use targeted segmentation methods to make sure that product offerings are in line with these different reasons.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4.3 Ecotourism and travelling in ways that are good for the earth are becoming more and more popular.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The results show that one of the main reasons people buy things is becoming more and more important. When people travel, they care more about the environment and are more likely to pick places to visit and services that match their values. Booking.com did a poll in 2023 and found that more than 70% of travellers want eco-friendly choices and want tourism businesses to be open about how they care for the environment.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Ecotourism has grown to include more than just trips to see nature. In order to show that they care about the environment, service providers are being asked to use less energy, make less trash, be carbon-neutral, and get involved in their community (Chan, 2022). Tourist companies might lose the trust of travellers who care about the environment if they don't meet these standards.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Being eco-friendly is now a powerful way to stand out in sales. Eco-certifications like </w:t>
      </w:r>
      <w:proofErr w:type="spellStart"/>
      <w:r w:rsidRPr="003A4FAA">
        <w:rPr>
          <w:rFonts w:ascii="Times New Roman" w:hAnsi="Times New Roman" w:cs="Times New Roman"/>
          <w:color w:val="000000" w:themeColor="text1"/>
          <w:szCs w:val="24"/>
        </w:rPr>
        <w:lastRenderedPageBreak/>
        <w:t>EarthCheck</w:t>
      </w:r>
      <w:proofErr w:type="spellEnd"/>
      <w:r w:rsidRPr="003A4FAA">
        <w:rPr>
          <w:rFonts w:ascii="Times New Roman" w:hAnsi="Times New Roman" w:cs="Times New Roman"/>
          <w:color w:val="000000" w:themeColor="text1"/>
          <w:szCs w:val="24"/>
        </w:rPr>
        <w:t xml:space="preserve">, Green Key, and LEED are becoming more important as trust signs that affect what people buy. They also show that companies need to be honest about their efforts to be green. People can quickly spot when a business is "greenwashing," which makes them doubt the brand and not trust it as much.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Businesses that sell tourist goods are now thinking about how they can make their goods more eco-friendly because of this change. More and more people want to do things that are environmentally friendly, community-led, and based on nature. This is especially true in places with unique ecosystems or cultural history. So, as part of their marketing, sales teams should talk about stories of responsible travel, working with local cultures, and doing business in an honest way.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4.4 Moving more quickly to digital and mixed sales models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More importantly, the study shows that tourist businesses are becoming more digital faster than ever before. Because people had to stay away from each other, travel was limited, and travellers' expectations changed, the pandemic drove tourism companies to quickly adopt digital technologies. People no longer deal with tourism companies the same way they did before this change.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Users expect their internet experiences to be smooth from the time they start planning their trip until they get back home. This means they can do things like study online, have virtual consultations, check in on their phones, and pay for things without touching anything </w:t>
      </w:r>
      <w:r w:rsidRPr="003A4FAA">
        <w:rPr>
          <w:rFonts w:ascii="Times New Roman" w:hAnsi="Times New Roman" w:cs="Times New Roman"/>
          <w:color w:val="000000" w:themeColor="text1"/>
          <w:szCs w:val="24"/>
        </w:rPr>
        <w:lastRenderedPageBreak/>
        <w:t xml:space="preserve">(McKinsey, 2022). Reviews, hygiene labels, and safety ratings on the internet are now very important for sales, and they have a big effect on booking choices (Kim, Kim, &amp; Heo, 2021).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The report also shows how important it is to be able to customize digital messages. Chatbots, automated response systems, and targeted email campaigns that are powered by AI help tourism companies give customers information that is timely, relevant, and specific to them. This makes customers happier and more likely to trust the business. People who know a lot about sales and the ease of digital tools can use these tools together. </w:t>
      </w:r>
      <w:r w:rsidRPr="003A4FAA">
        <w:rPr>
          <w:rFonts w:ascii="Times New Roman" w:hAnsi="Times New Roman" w:cs="Times New Roman"/>
          <w:color w:val="000000" w:themeColor="text1"/>
          <w:szCs w:val="24"/>
        </w:rPr>
        <w:br/>
        <w:t xml:space="preserve">Sites like Instagram, TikTok, and YouTube are changing the way people think about places and the things they buy more and more. Content made by users, short videos, and relationships with influencers are now big parts of marketing. This is especially true for younger travellers who like visual content. To get tourists' attention, sales teams need to change how they do things by working with digital influencers and telling stories on social media. </w:t>
      </w:r>
      <w:r w:rsidRPr="003A4FAA">
        <w:rPr>
          <w:rFonts w:ascii="Times New Roman" w:hAnsi="Times New Roman" w:cs="Times New Roman"/>
          <w:color w:val="000000" w:themeColor="text1"/>
          <w:szCs w:val="24"/>
        </w:rPr>
        <w:br/>
        <w:t xml:space="preserve">Lastly, digital analytics tools help companies watch what their customers do, notice new patterns, and adjust their sales strategies to match. Big data can help sales teams make more personalized deals, guess when demand will change, and come up with better ways to set prices. </w:t>
      </w:r>
      <w:r w:rsidRPr="003A4FAA">
        <w:rPr>
          <w:rFonts w:ascii="Times New Roman" w:hAnsi="Times New Roman" w:cs="Times New Roman"/>
          <w:color w:val="000000" w:themeColor="text1"/>
          <w:szCs w:val="24"/>
        </w:rPr>
        <w:br/>
      </w:r>
      <w:r w:rsidRPr="003A4FAA">
        <w:rPr>
          <w:rFonts w:ascii="Times New Roman" w:hAnsi="Times New Roman" w:cs="Times New Roman"/>
          <w:color w:val="000000" w:themeColor="text1"/>
          <w:szCs w:val="24"/>
        </w:rPr>
        <w:br/>
        <w:t xml:space="preserve">4.5 A List of the Most Important Findings </w:t>
      </w:r>
      <w:r w:rsidRPr="003A4FAA">
        <w:rPr>
          <w:rFonts w:ascii="Times New Roman" w:hAnsi="Times New Roman" w:cs="Times New Roman"/>
          <w:color w:val="000000" w:themeColor="text1"/>
          <w:szCs w:val="24"/>
        </w:rPr>
        <w:br/>
        <w:t>Overall, the data show that the tourism industry has changed since the pandemic. People are more worried about safety, they are interested in wellness and eco-tourism more, and they are using technology a lot more. People who travel today have different needs, so sales tactics need to be more adaptable, based on values, personalized for each customer, and include digital tools.</w:t>
      </w:r>
    </w:p>
    <w:p w14:paraId="23CBEE04" w14:textId="77777777" w:rsidR="005236D9" w:rsidRPr="004618E8" w:rsidRDefault="005236D9" w:rsidP="006D483F">
      <w:pPr>
        <w:spacing w:line="480" w:lineRule="auto"/>
        <w:rPr>
          <w:rStyle w:val="Heading1Char"/>
          <w:rFonts w:ascii="Times New Roman" w:hAnsi="Times New Roman" w:cs="Times New Roman"/>
          <w:b/>
          <w:bCs/>
          <w:color w:val="000000" w:themeColor="text1"/>
          <w:sz w:val="24"/>
          <w:szCs w:val="24"/>
        </w:rPr>
      </w:pPr>
    </w:p>
    <w:p w14:paraId="63955B84" w14:textId="77777777" w:rsidR="004618E8" w:rsidRPr="004618E8" w:rsidRDefault="00DF3FD0" w:rsidP="004618E8">
      <w:pPr>
        <w:spacing w:line="480" w:lineRule="auto"/>
        <w:rPr>
          <w:rFonts w:ascii="Times New Roman" w:hAnsi="Times New Roman" w:cs="Times New Roman"/>
          <w:color w:val="000000" w:themeColor="text1"/>
          <w:szCs w:val="24"/>
        </w:rPr>
      </w:pPr>
      <w:bookmarkStart w:id="5" w:name="_Toc215260848"/>
      <w:r w:rsidRPr="004618E8">
        <w:rPr>
          <w:rStyle w:val="Heading1Char"/>
          <w:rFonts w:ascii="Times New Roman" w:hAnsi="Times New Roman" w:cs="Times New Roman"/>
          <w:b/>
          <w:bCs/>
          <w:color w:val="000000" w:themeColor="text1"/>
          <w:sz w:val="24"/>
          <w:szCs w:val="24"/>
        </w:rPr>
        <w:lastRenderedPageBreak/>
        <w:t>6</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t xml:space="preserve">Due to changes in how people act, the data show that the tourism market has changed a lot since the pandemic. This has big implications for sales management. The talk ties these ideas together and shows how tourist businesses need to change their plans to keep up with new rules about health and safety, the environment, and using technology to connect with visitors.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 xml:space="preserve">One of the biggest changes is that people don't want to take as many risks. This has made travellers more worried about cleanliness, health, and being able to change their plans. It's now harder for old sales models to work, like those with strict cancellation rules and set prices. Williams (2021) says that tourists see how well a tourism company can deal with change and be honest about what it does. This means that sales teams no longer see flexibility as a cost but as an advantage that helps them make sales. Customers are more likely to book with you if they can stop for free, rebook easily, and understand how to get their money back. Adding real-time contact and safety certifications can also help build trust, which is very important for people who want to buy things after the pandemic (UNWTO, 2022).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 xml:space="preserve">People also talk about how quickly health tourism is growing. This has changed the focus of marketing and sales from price and ease of use to emotional worth and personal growth. Wellness tourists want to do things that are good for their physical and mental health, and they want brands to show that they care about the whole person (Voigt &amp; Pforr, 2020). Instead of just selling things, sales teams should use story-based, immersive marketing with themes like self-discovery, nature immersion, and rejuvenation. You can make more money by selling wellness-related items like spa packages, personalized fitness plans, and nature tours, but you have to train </w:t>
      </w:r>
      <w:r w:rsidR="004618E8" w:rsidRPr="004618E8">
        <w:rPr>
          <w:rFonts w:ascii="Times New Roman" w:hAnsi="Times New Roman" w:cs="Times New Roman"/>
          <w:color w:val="000000" w:themeColor="text1"/>
          <w:szCs w:val="24"/>
        </w:rPr>
        <w:lastRenderedPageBreak/>
        <w:t xml:space="preserve">your staff and redesign your goods to do so.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The move toward ecotourism and ecology is also a chance and a problem. Sustainability has changed from a marketing trend to a buying factor as more people learn about climate change and how to care for the earth (</w:t>
      </w:r>
      <w:proofErr w:type="spellStart"/>
      <w:r w:rsidR="004618E8" w:rsidRPr="004618E8">
        <w:rPr>
          <w:rFonts w:ascii="Times New Roman" w:hAnsi="Times New Roman" w:cs="Times New Roman"/>
          <w:color w:val="000000" w:themeColor="text1"/>
          <w:szCs w:val="24"/>
        </w:rPr>
        <w:t>Gössling</w:t>
      </w:r>
      <w:proofErr w:type="spellEnd"/>
      <w:r w:rsidR="004618E8" w:rsidRPr="004618E8">
        <w:rPr>
          <w:rFonts w:ascii="Times New Roman" w:hAnsi="Times New Roman" w:cs="Times New Roman"/>
          <w:color w:val="000000" w:themeColor="text1"/>
          <w:szCs w:val="24"/>
        </w:rPr>
        <w:t xml:space="preserve"> &amp; Higham, 2021). While tourism businesses say they care about the environment, they should make sure they are telling the truth. If they lie, it can hurt trust and sales. It's clear from the talk that sustainability needs to be a big part of main sales strategies. For example, being open about eco-certifications, working with local communities, and reducing the damage to the environment are all things that can be done. People who care about the environment will be drawn to these practices, and they will also help brands stand out in a market that is getting more and more competitive.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 xml:space="preserve">Another big idea is how quickly things are changing to digital. It was even more important for people to use digital tools like email, online booking, and services that don't require touching anything (McKinsey, 2022). For sales managers, this change means they need to use hybrid models that mix digital and in-person contacts. Chatbots that use AI, mobile apps, and personalized emails all help the customer stay happy. Enterprises can split their customers into groups and tailor their offerings using data analytics. The talk shows that digital personalization is now needed to sway modern travellers, who want tips and interactions that are tailored to them and simple to use.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 xml:space="preserve">Last but not least, the data show that making decisions based on values is now a part of selling tourism. Every day, more and more people pick brands that share their values, whether those </w:t>
      </w:r>
      <w:r w:rsidR="004618E8" w:rsidRPr="004618E8">
        <w:rPr>
          <w:rFonts w:ascii="Times New Roman" w:hAnsi="Times New Roman" w:cs="Times New Roman"/>
          <w:color w:val="000000" w:themeColor="text1"/>
          <w:szCs w:val="24"/>
        </w:rPr>
        <w:lastRenderedPageBreak/>
        <w:t xml:space="preserve">values are about health, the environment, or having important experiences. That's why sales strategies should include more than just transactional rewards. They should also include honesty, building relationships, and being ethical. </w:t>
      </w:r>
      <w:r w:rsidR="004618E8" w:rsidRPr="004618E8">
        <w:rPr>
          <w:rFonts w:ascii="Times New Roman" w:hAnsi="Times New Roman" w:cs="Times New Roman"/>
          <w:color w:val="000000" w:themeColor="text1"/>
          <w:szCs w:val="24"/>
        </w:rPr>
        <w:br/>
      </w:r>
      <w:r w:rsidR="004618E8" w:rsidRPr="004618E8">
        <w:rPr>
          <w:rFonts w:ascii="Times New Roman" w:hAnsi="Times New Roman" w:cs="Times New Roman"/>
          <w:color w:val="000000" w:themeColor="text1"/>
          <w:szCs w:val="24"/>
        </w:rPr>
        <w:br/>
        <w:t>In short, the tourism market needs a new way of managing sales that focuses on being flexible, making an emotional link, being real, being environmentally friendly, and incorporating technology. In the long run, tourism companies that change to meet these strategic needs will be better able to meet new demand and stay ahead of the competition.</w:t>
      </w:r>
    </w:p>
    <w:p w14:paraId="6BAEBD54" w14:textId="73E4BEBA"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Pr="004618E8" w:rsidRDefault="004618E8" w:rsidP="00013DBD">
      <w:pPr>
        <w:spacing w:line="480" w:lineRule="auto"/>
        <w:rPr>
          <w:rFonts w:ascii="Times New Roman" w:hAnsi="Times New Roman" w:cs="Times New Roman"/>
          <w:color w:val="000000" w:themeColor="text1"/>
          <w:szCs w:val="24"/>
        </w:rPr>
      </w:pPr>
    </w:p>
    <w:p w14:paraId="07AA653B" w14:textId="77777777" w:rsidR="004618E8" w:rsidRPr="004618E8" w:rsidRDefault="004618E8" w:rsidP="00013DBD">
      <w:pPr>
        <w:spacing w:line="480" w:lineRule="auto"/>
        <w:rPr>
          <w:rFonts w:ascii="Times New Roman" w:hAnsi="Times New Roman" w:cs="Times New Roman"/>
          <w:color w:val="000000" w:themeColor="text1"/>
          <w:szCs w:val="24"/>
        </w:rPr>
      </w:pPr>
    </w:p>
    <w:p w14:paraId="526019BA" w14:textId="77777777" w:rsidR="004618E8" w:rsidRPr="004618E8" w:rsidRDefault="004618E8"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30E5B8EF" w14:textId="77777777" w:rsidR="004618E8" w:rsidRPr="004618E8" w:rsidRDefault="00DF3FD0" w:rsidP="004618E8">
      <w:pPr>
        <w:spacing w:line="480" w:lineRule="auto"/>
        <w:rPr>
          <w:rFonts w:ascii="Times New Roman" w:hAnsi="Times New Roman" w:cs="Times New Roman"/>
          <w:color w:val="000000" w:themeColor="text1"/>
          <w:szCs w:val="24"/>
        </w:rPr>
      </w:pPr>
      <w:bookmarkStart w:id="6" w:name="_Toc215260849"/>
      <w:r w:rsidRPr="004618E8">
        <w:rPr>
          <w:rStyle w:val="Heading1Char"/>
          <w:rFonts w:ascii="Times New Roman" w:hAnsi="Times New Roman" w:cs="Times New Roman"/>
          <w:b/>
          <w:bCs/>
          <w:color w:val="000000" w:themeColor="text1"/>
          <w:sz w:val="24"/>
          <w:szCs w:val="24"/>
        </w:rPr>
        <w:lastRenderedPageBreak/>
        <w:t>7</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4618E8" w:rsidRPr="004618E8">
        <w:rPr>
          <w:rFonts w:ascii="Times New Roman" w:hAnsi="Times New Roman" w:cs="Times New Roman"/>
          <w:color w:val="000000" w:themeColor="text1"/>
          <w:szCs w:val="24"/>
        </w:rPr>
        <w:t>In light of the findings and discussion, several recommendations are presented to assist tourism businesses in effectively adapting their sales strategies to the post-pandemic market and addressing evolving consumer preferences.</w:t>
      </w:r>
    </w:p>
    <w:p w14:paraId="77F47985"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Tourism providers should prioritize safety, transparency, and flexibility as fundamental elements of their sales propositions.  This encompasses refundable bookings, complimentary cancellations, adaptable rescheduling, and real-time updates regarding travel conditions.  Effective communication of health and hygiene practices, underpinned by recognized safety certifications, should be integral to all sales and marketing messaging to enhance traveller confidence.</w:t>
      </w:r>
    </w:p>
    <w:p w14:paraId="78E6D534"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Businesses should develop wellness-focused value propositions to meet the increasing demand for wellbeing-oriented travel.  Sales teams ought to emphasize offerings including mindfulness retreats, spa services, nature-based activities, healthy dining options, and personalized wellness plans.  Incorporating emotional storytelling into marketing materials enhances engagement and aids travellers in visualizing the restorative benefits of the experience.  Collaborations with wellness brands or practitioners can enhance authenticity and offer distinctive selling propositions.</w:t>
      </w:r>
    </w:p>
    <w:p w14:paraId="4A8E2FB0"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Third, tourism providers must incorporate sustainability into their fundamental sales strategies to meet consumer expectations for environmentally responsible travel.  This involves the adoption of eco-certifications, the demonstration of sustainable operational practices, support for local communities, and the provision of transparent communication regarding environmental initiatives.  Sales teams ought to prioritize low-impact experiences, local cultural immersion, and contributions to conservation in order to attract eco-conscious travellers.</w:t>
      </w:r>
    </w:p>
    <w:p w14:paraId="4BC86042"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lastRenderedPageBreak/>
        <w:t xml:space="preserve"> Fourth, the advancement of digital transformation is crucial.  Tourism enterprises ought to allocate resources towards developing user-friendly websites, mobile booking systems, AI-powered chatbots, and data analytics instruments.  These technologies facilitate seamless consumer experiences and allow for personalized recommendations based on traveller behaviour.  Enhancing digital marketing strategies, such as SEO, social media engagement, influencer collaborations, and email personalization, can increase reach and enhance conversion rates.</w:t>
      </w:r>
    </w:p>
    <w:p w14:paraId="61219E57"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Sales management should implement value-based segmentation that acknowledges emerging consumer motivations.  Segmenting travellers according to their safety needs, wellness interests, environmental values, or digital preferences facilitates the development of more relevant and effective sales strategies.  Adapting communication to align with these preferences can significantly improve consumer trust and loyalty.</w:t>
      </w:r>
    </w:p>
    <w:p w14:paraId="61C44BB1" w14:textId="77777777" w:rsidR="004618E8"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Businesses should prioritize training for sales and marketing personnel in post-pandemic consumer psychology, sustainability communication, digital competencies, and emotional engagement strategies.  Competent teams will be more capable of addressing changing expectations and providing personalized, significant interactions.</w:t>
      </w:r>
    </w:p>
    <w:p w14:paraId="0AA7A1A3" w14:textId="4298A835" w:rsidR="002F73F5" w:rsidRPr="004618E8" w:rsidRDefault="004618E8" w:rsidP="004618E8">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 These recommendations offer tourism organizations a strategic framework for adapting to post-pandemic conditions and enhancing competitive advantage.</w:t>
      </w:r>
      <w:r w:rsidR="002F73F5" w:rsidRPr="004618E8">
        <w:rPr>
          <w:rFonts w:ascii="Times New Roman" w:hAnsi="Times New Roman" w:cs="Times New Roman"/>
          <w:color w:val="000000" w:themeColor="text1"/>
          <w:szCs w:val="24"/>
        </w:rPr>
        <w:t>.</w:t>
      </w:r>
    </w:p>
    <w:p w14:paraId="0087A4A1" w14:textId="77777777" w:rsidR="002F73F5" w:rsidRPr="004618E8" w:rsidRDefault="002F73F5" w:rsidP="002F73F5">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BC14922" w14:textId="77777777" w:rsidR="00EC38DE" w:rsidRPr="00EC38DE" w:rsidRDefault="00DF3FD0" w:rsidP="00EC38DE">
      <w:pPr>
        <w:spacing w:line="480" w:lineRule="auto"/>
        <w:rPr>
          <w:rFonts w:ascii="Times New Roman" w:hAnsi="Times New Roman" w:cs="Times New Roman"/>
          <w:color w:val="000000" w:themeColor="text1"/>
          <w:szCs w:val="24"/>
        </w:rPr>
      </w:pPr>
      <w:bookmarkStart w:id="7" w:name="_Toc215260850"/>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EC38DE" w:rsidRPr="00EC38DE">
        <w:rPr>
          <w:rFonts w:ascii="Times New Roman" w:hAnsi="Times New Roman" w:cs="Times New Roman"/>
          <w:color w:val="000000" w:themeColor="text1"/>
          <w:szCs w:val="24"/>
        </w:rPr>
        <w:t xml:space="preserve">The tourism industry has undergone significant transformations since the pandemic, altering customer expectations and compelling businesses to adapt their sales strategies substantially. The pandemic hindered global mobility and prompted travellers to reassess their priorities, emphasizing safety, health, sustainability, and digital convenience. This report demonstrates that evolving preferences significantly influence consumer purchasing behaviour, the development of tourism products, and the execution of sales strategies. </w:t>
      </w:r>
      <w:r w:rsidR="00EC38DE" w:rsidRPr="00EC38DE">
        <w:rPr>
          <w:rFonts w:ascii="Times New Roman" w:hAnsi="Times New Roman" w:cs="Times New Roman"/>
          <w:color w:val="000000" w:themeColor="text1"/>
          <w:szCs w:val="24"/>
        </w:rPr>
        <w:br/>
      </w:r>
      <w:r w:rsidR="00EC38DE" w:rsidRPr="00EC38DE">
        <w:rPr>
          <w:rFonts w:ascii="Times New Roman" w:hAnsi="Times New Roman" w:cs="Times New Roman"/>
          <w:color w:val="000000" w:themeColor="text1"/>
          <w:szCs w:val="24"/>
        </w:rPr>
        <w:br/>
        <w:t xml:space="preserve">One significant change is the increased focus on health security and the mitigation of risks. Tourism companies are increasingly evaluated based on their ability to deliver clear, flexible, and reliable services. To enhance trust and reduce perceived risk, sales strategies should incorporate flexible booking options, transparent communication, and visibly accessible safety protocols. The increase in wellness tourism indicates a rising trend of individuals travelling to enhance their mental and physical well-being. This change necessitates that tourism companies prioritize experiential value, authenticity, and personalized care in their marketing and sales strategies. </w:t>
      </w:r>
      <w:r w:rsidR="00EC38DE" w:rsidRPr="00EC38DE">
        <w:rPr>
          <w:rFonts w:ascii="Times New Roman" w:hAnsi="Times New Roman" w:cs="Times New Roman"/>
          <w:color w:val="000000" w:themeColor="text1"/>
          <w:szCs w:val="24"/>
        </w:rPr>
        <w:br/>
      </w:r>
      <w:r w:rsidR="00EC38DE" w:rsidRPr="00EC38DE">
        <w:rPr>
          <w:rFonts w:ascii="Times New Roman" w:hAnsi="Times New Roman" w:cs="Times New Roman"/>
          <w:color w:val="000000" w:themeColor="text1"/>
          <w:szCs w:val="24"/>
        </w:rPr>
        <w:br/>
        <w:t xml:space="preserve">The increasing demand for eco-tourism indicates that travellers are becoming more environmentally conscious and prefer to purchase products that are environmentally friendly. The report indicates that sustainable practices and responsible tourism messaging are significant factors influencing travellers' decisions and fostering long-term loyalty. Authenticity in sustainability claims is crucial, as deceptive practices such as "greenwashing" undermine trust. </w:t>
      </w:r>
      <w:r w:rsidR="00EC38DE" w:rsidRPr="00EC38DE">
        <w:rPr>
          <w:rFonts w:ascii="Times New Roman" w:hAnsi="Times New Roman" w:cs="Times New Roman"/>
          <w:color w:val="000000" w:themeColor="text1"/>
          <w:szCs w:val="24"/>
        </w:rPr>
        <w:br/>
      </w:r>
      <w:r w:rsidR="00EC38DE" w:rsidRPr="00EC38DE">
        <w:rPr>
          <w:rFonts w:ascii="Times New Roman" w:hAnsi="Times New Roman" w:cs="Times New Roman"/>
          <w:color w:val="000000" w:themeColor="text1"/>
          <w:szCs w:val="24"/>
        </w:rPr>
        <w:br/>
        <w:t xml:space="preserve">Digital transformation is a significant subject as travellers increasingly demand seamless online </w:t>
      </w:r>
      <w:r w:rsidR="00EC38DE" w:rsidRPr="00EC38DE">
        <w:rPr>
          <w:rFonts w:ascii="Times New Roman" w:hAnsi="Times New Roman" w:cs="Times New Roman"/>
          <w:color w:val="000000" w:themeColor="text1"/>
          <w:szCs w:val="24"/>
        </w:rPr>
        <w:lastRenderedPageBreak/>
        <w:t xml:space="preserve">interactions, personalized communication, and rapid digital services. Sales strategies must incorporate tools such as AI, mobile booking platforms, virtual assistants, and data-driven segmentation to address the needs of contemporary consumers. </w:t>
      </w:r>
      <w:r w:rsidR="00EC38DE" w:rsidRPr="00EC38DE">
        <w:rPr>
          <w:rFonts w:ascii="Times New Roman" w:hAnsi="Times New Roman" w:cs="Times New Roman"/>
          <w:color w:val="000000" w:themeColor="text1"/>
          <w:szCs w:val="24"/>
        </w:rPr>
        <w:br/>
      </w:r>
      <w:r w:rsidR="00EC38DE" w:rsidRPr="00EC38DE">
        <w:rPr>
          <w:rFonts w:ascii="Times New Roman" w:hAnsi="Times New Roman" w:cs="Times New Roman"/>
          <w:color w:val="000000" w:themeColor="text1"/>
          <w:szCs w:val="24"/>
        </w:rPr>
        <w:br/>
        <w:t xml:space="preserve">The report indicates that success in sales management within the tourism industry post-pandemic requires a holistic, </w:t>
      </w:r>
      <w:proofErr w:type="spellStart"/>
      <w:r w:rsidR="00EC38DE" w:rsidRPr="00EC38DE">
        <w:rPr>
          <w:rFonts w:ascii="Times New Roman" w:hAnsi="Times New Roman" w:cs="Times New Roman"/>
          <w:color w:val="000000" w:themeColor="text1"/>
          <w:szCs w:val="24"/>
        </w:rPr>
        <w:t>traveler-centered</w:t>
      </w:r>
      <w:proofErr w:type="spellEnd"/>
      <w:r w:rsidR="00EC38DE" w:rsidRPr="00EC38DE">
        <w:rPr>
          <w:rFonts w:ascii="Times New Roman" w:hAnsi="Times New Roman" w:cs="Times New Roman"/>
          <w:color w:val="000000" w:themeColor="text1"/>
          <w:szCs w:val="24"/>
        </w:rPr>
        <w:t>, and digitally integrated approach. Proactive tourism businesses that embrace change through flexibility, a focus on health, sustainability, and digital innovation will effectively meet emerging demands and maintain a competitive edge in the evolving global tourism market.</w:t>
      </w:r>
    </w:p>
    <w:p w14:paraId="07AC9E32" w14:textId="411F879A" w:rsidR="00023322" w:rsidRPr="004618E8" w:rsidRDefault="00023322" w:rsidP="00013DBD">
      <w:pPr>
        <w:spacing w:line="480" w:lineRule="auto"/>
        <w:rPr>
          <w:rFonts w:ascii="Times New Roman" w:hAnsi="Times New Roman" w:cs="Times New Roman"/>
          <w:color w:val="000000" w:themeColor="text1"/>
          <w:szCs w:val="24"/>
        </w:rPr>
      </w:pPr>
    </w:p>
    <w:p w14:paraId="3C2F7255" w14:textId="77777777"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Pr="004618E8" w:rsidRDefault="00654B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0881047A" w14:textId="4CCB0EF0"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8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5E105335"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Mariani, M. and Borghi, M. (2021) ‘Online reputation, digital touchpoints and post-pandemic consumer expectations in tourism’, </w:t>
      </w:r>
      <w:r w:rsidRPr="004618E8">
        <w:rPr>
          <w:rFonts w:ascii="Times New Roman" w:hAnsi="Times New Roman" w:cs="Times New Roman"/>
          <w:i/>
          <w:iCs/>
          <w:color w:val="000000" w:themeColor="text1"/>
          <w:szCs w:val="24"/>
        </w:rPr>
        <w:t>Tourism Economics</w:t>
      </w:r>
      <w:r w:rsidRPr="004618E8">
        <w:rPr>
          <w:rFonts w:ascii="Times New Roman" w:hAnsi="Times New Roman" w:cs="Times New Roman"/>
          <w:color w:val="000000" w:themeColor="text1"/>
          <w:szCs w:val="24"/>
        </w:rPr>
        <w:t>, 27(8), pp. 1780–1810.</w:t>
      </w:r>
    </w:p>
    <w:p w14:paraId="33550C78"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McKinsey &amp; Company (2022) </w:t>
      </w:r>
      <w:r w:rsidRPr="004618E8">
        <w:rPr>
          <w:rFonts w:ascii="Times New Roman" w:hAnsi="Times New Roman" w:cs="Times New Roman"/>
          <w:i/>
          <w:iCs/>
          <w:color w:val="000000" w:themeColor="text1"/>
          <w:szCs w:val="24"/>
        </w:rPr>
        <w:t>The Future of Tourism: Lessons from the Post-Pandemic Recovery</w:t>
      </w:r>
      <w:r w:rsidRPr="004618E8">
        <w:rPr>
          <w:rFonts w:ascii="Times New Roman" w:hAnsi="Times New Roman" w:cs="Times New Roman"/>
          <w:color w:val="000000" w:themeColor="text1"/>
          <w:szCs w:val="24"/>
        </w:rPr>
        <w:t>. McKinsey Insights.</w:t>
      </w:r>
    </w:p>
    <w:p w14:paraId="60CC26DE"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Pine, B.J. and Gilmore, J.H. (1999) </w:t>
      </w:r>
      <w:r w:rsidRPr="004618E8">
        <w:rPr>
          <w:rFonts w:ascii="Times New Roman" w:hAnsi="Times New Roman" w:cs="Times New Roman"/>
          <w:i/>
          <w:iCs/>
          <w:color w:val="000000" w:themeColor="text1"/>
          <w:szCs w:val="24"/>
        </w:rPr>
        <w:t>The Experience Economy: Work is Theatre &amp; Every Business a Stage</w:t>
      </w:r>
      <w:r w:rsidRPr="004618E8">
        <w:rPr>
          <w:rFonts w:ascii="Times New Roman" w:hAnsi="Times New Roman" w:cs="Times New Roman"/>
          <w:color w:val="000000" w:themeColor="text1"/>
          <w:szCs w:val="24"/>
        </w:rPr>
        <w:t>. Boston: Harvard Business Press.</w:t>
      </w:r>
    </w:p>
    <w:p w14:paraId="12FBF33C"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Pung, C., </w:t>
      </w:r>
      <w:proofErr w:type="spellStart"/>
      <w:r w:rsidRPr="004618E8">
        <w:rPr>
          <w:rFonts w:ascii="Times New Roman" w:hAnsi="Times New Roman" w:cs="Times New Roman"/>
          <w:color w:val="000000" w:themeColor="text1"/>
          <w:szCs w:val="24"/>
        </w:rPr>
        <w:t>Gnoth</w:t>
      </w:r>
      <w:proofErr w:type="spellEnd"/>
      <w:r w:rsidRPr="004618E8">
        <w:rPr>
          <w:rFonts w:ascii="Times New Roman" w:hAnsi="Times New Roman" w:cs="Times New Roman"/>
          <w:color w:val="000000" w:themeColor="text1"/>
          <w:szCs w:val="24"/>
        </w:rPr>
        <w:t xml:space="preserve">, J. and Del Chiappa, G. (2020) ‘Tourism transformation: COVID-19 recovery strategies and the demand for meaningful experiences’, </w:t>
      </w:r>
      <w:r w:rsidRPr="004618E8">
        <w:rPr>
          <w:rFonts w:ascii="Times New Roman" w:hAnsi="Times New Roman" w:cs="Times New Roman"/>
          <w:i/>
          <w:iCs/>
          <w:color w:val="000000" w:themeColor="text1"/>
          <w:szCs w:val="24"/>
        </w:rPr>
        <w:t>Journal of Travel Research</w:t>
      </w:r>
      <w:r w:rsidRPr="004618E8">
        <w:rPr>
          <w:rFonts w:ascii="Times New Roman" w:hAnsi="Times New Roman" w:cs="Times New Roman"/>
          <w:color w:val="000000" w:themeColor="text1"/>
          <w:szCs w:val="24"/>
        </w:rPr>
        <w:t>, 59(5), pp. 988–1004.</w:t>
      </w:r>
    </w:p>
    <w:p w14:paraId="66AEFD71"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Rosenstock, I.M. (1974) ‘Historical origins of the health belief model’, </w:t>
      </w:r>
      <w:r w:rsidRPr="004618E8">
        <w:rPr>
          <w:rFonts w:ascii="Times New Roman" w:hAnsi="Times New Roman" w:cs="Times New Roman"/>
          <w:i/>
          <w:iCs/>
          <w:color w:val="000000" w:themeColor="text1"/>
          <w:szCs w:val="24"/>
        </w:rPr>
        <w:t>Health Education Monographs</w:t>
      </w:r>
      <w:r w:rsidRPr="004618E8">
        <w:rPr>
          <w:rFonts w:ascii="Times New Roman" w:hAnsi="Times New Roman" w:cs="Times New Roman"/>
          <w:color w:val="000000" w:themeColor="text1"/>
          <w:szCs w:val="24"/>
        </w:rPr>
        <w:t>, 2(4), pp. 328–335.</w:t>
      </w:r>
    </w:p>
    <w:p w14:paraId="623DBE2D"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Saunders, M., Lewis, P. and Thornhill, A. (2019) </w:t>
      </w:r>
      <w:r w:rsidRPr="004618E8">
        <w:rPr>
          <w:rFonts w:ascii="Times New Roman" w:hAnsi="Times New Roman" w:cs="Times New Roman"/>
          <w:i/>
          <w:iCs/>
          <w:color w:val="000000" w:themeColor="text1"/>
          <w:szCs w:val="24"/>
        </w:rPr>
        <w:t>Research Methods for Business Students</w:t>
      </w:r>
      <w:r w:rsidRPr="004618E8">
        <w:rPr>
          <w:rFonts w:ascii="Times New Roman" w:hAnsi="Times New Roman" w:cs="Times New Roman"/>
          <w:color w:val="000000" w:themeColor="text1"/>
          <w:szCs w:val="24"/>
        </w:rPr>
        <w:t xml:space="preserve">. 8th </w:t>
      </w:r>
      <w:proofErr w:type="spellStart"/>
      <w:r w:rsidRPr="004618E8">
        <w:rPr>
          <w:rFonts w:ascii="Times New Roman" w:hAnsi="Times New Roman" w:cs="Times New Roman"/>
          <w:color w:val="000000" w:themeColor="text1"/>
          <w:szCs w:val="24"/>
        </w:rPr>
        <w:t>edn</w:t>
      </w:r>
      <w:proofErr w:type="spellEnd"/>
      <w:r w:rsidRPr="004618E8">
        <w:rPr>
          <w:rFonts w:ascii="Times New Roman" w:hAnsi="Times New Roman" w:cs="Times New Roman"/>
          <w:color w:val="000000" w:themeColor="text1"/>
          <w:szCs w:val="24"/>
        </w:rPr>
        <w:t>. Harlow: Pearson.</w:t>
      </w:r>
    </w:p>
    <w:p w14:paraId="75B5B44A"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Smith, M. and Diekmann, A. (2021) ‘Wellness tourism and the post-pandemic traveller: Healing, resilience and the search for wellbeing’, </w:t>
      </w:r>
      <w:r w:rsidRPr="004618E8">
        <w:rPr>
          <w:rFonts w:ascii="Times New Roman" w:hAnsi="Times New Roman" w:cs="Times New Roman"/>
          <w:i/>
          <w:iCs/>
          <w:color w:val="000000" w:themeColor="text1"/>
          <w:szCs w:val="24"/>
        </w:rPr>
        <w:t>Annals of Tourism Research</w:t>
      </w:r>
      <w:r w:rsidRPr="004618E8">
        <w:rPr>
          <w:rFonts w:ascii="Times New Roman" w:hAnsi="Times New Roman" w:cs="Times New Roman"/>
          <w:color w:val="000000" w:themeColor="text1"/>
          <w:szCs w:val="24"/>
        </w:rPr>
        <w:t>, 89, pp. 1–12.</w:t>
      </w:r>
    </w:p>
    <w:p w14:paraId="56D262F5"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UNWTO (2022) </w:t>
      </w:r>
      <w:r w:rsidRPr="004618E8">
        <w:rPr>
          <w:rFonts w:ascii="Times New Roman" w:hAnsi="Times New Roman" w:cs="Times New Roman"/>
          <w:i/>
          <w:iCs/>
          <w:color w:val="000000" w:themeColor="text1"/>
          <w:szCs w:val="24"/>
        </w:rPr>
        <w:t>Tourism Recovery Tracker 2022</w:t>
      </w:r>
      <w:r w:rsidRPr="004618E8">
        <w:rPr>
          <w:rFonts w:ascii="Times New Roman" w:hAnsi="Times New Roman" w:cs="Times New Roman"/>
          <w:color w:val="000000" w:themeColor="text1"/>
          <w:szCs w:val="24"/>
        </w:rPr>
        <w:t>. Madrid: United Nations World Tourism Organization.</w:t>
      </w:r>
    </w:p>
    <w:p w14:paraId="602B3661"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Voigt, C. and Pforr, C. (2020) </w:t>
      </w:r>
      <w:r w:rsidRPr="004618E8">
        <w:rPr>
          <w:rFonts w:ascii="Times New Roman" w:hAnsi="Times New Roman" w:cs="Times New Roman"/>
          <w:i/>
          <w:iCs/>
          <w:color w:val="000000" w:themeColor="text1"/>
          <w:szCs w:val="24"/>
        </w:rPr>
        <w:t>Wellness Tourism: A Destination Perspective</w:t>
      </w:r>
      <w:r w:rsidRPr="004618E8">
        <w:rPr>
          <w:rFonts w:ascii="Times New Roman" w:hAnsi="Times New Roman" w:cs="Times New Roman"/>
          <w:color w:val="000000" w:themeColor="text1"/>
          <w:szCs w:val="24"/>
        </w:rPr>
        <w:t>. New York: Routledge.</w:t>
      </w:r>
    </w:p>
    <w:p w14:paraId="74D21E39"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lastRenderedPageBreak/>
        <w:t xml:space="preserve">Williams, A.M. (2021) ‘Traveller behaviour in the post-COVID era: Reconsidering risk, trust and decision-making’, </w:t>
      </w:r>
      <w:r w:rsidRPr="004618E8">
        <w:rPr>
          <w:rFonts w:ascii="Times New Roman" w:hAnsi="Times New Roman" w:cs="Times New Roman"/>
          <w:i/>
          <w:iCs/>
          <w:color w:val="000000" w:themeColor="text1"/>
          <w:szCs w:val="24"/>
        </w:rPr>
        <w:t>Tourism Management</w:t>
      </w:r>
      <w:r w:rsidRPr="004618E8">
        <w:rPr>
          <w:rFonts w:ascii="Times New Roman" w:hAnsi="Times New Roman" w:cs="Times New Roman"/>
          <w:color w:val="000000" w:themeColor="text1"/>
          <w:szCs w:val="24"/>
        </w:rPr>
        <w:t>, 84, pp. 1–9.</w:t>
      </w:r>
    </w:p>
    <w:p w14:paraId="3BDE5BA1" w14:textId="77777777" w:rsidR="00654B4B" w:rsidRPr="004618E8" w:rsidRDefault="00654B4B" w:rsidP="00654B4B">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WTTC (2022) </w:t>
      </w:r>
      <w:r w:rsidRPr="004618E8">
        <w:rPr>
          <w:rFonts w:ascii="Times New Roman" w:hAnsi="Times New Roman" w:cs="Times New Roman"/>
          <w:i/>
          <w:iCs/>
          <w:color w:val="000000" w:themeColor="text1"/>
          <w:szCs w:val="24"/>
        </w:rPr>
        <w:t>Travel &amp; Tourism Economic Impact Report 2022</w:t>
      </w:r>
      <w:r w:rsidRPr="004618E8">
        <w:rPr>
          <w:rFonts w:ascii="Times New Roman" w:hAnsi="Times New Roman" w:cs="Times New Roman"/>
          <w:color w:val="000000" w:themeColor="text1"/>
          <w:szCs w:val="24"/>
        </w:rPr>
        <w:t>. London: World Travel &amp; Tourism Council.</w:t>
      </w:r>
    </w:p>
    <w:p w14:paraId="2A61900A" w14:textId="77777777" w:rsidR="00EC38DE" w:rsidRPr="004618E8" w:rsidRDefault="00EC38DE" w:rsidP="00EC38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Ajzen, I. (1991) ‘The theory of planned behaviour’, </w:t>
      </w:r>
      <w:r w:rsidRPr="004618E8">
        <w:rPr>
          <w:rFonts w:ascii="Times New Roman" w:hAnsi="Times New Roman" w:cs="Times New Roman"/>
          <w:i/>
          <w:iCs/>
          <w:color w:val="000000" w:themeColor="text1"/>
          <w:szCs w:val="24"/>
        </w:rPr>
        <w:t xml:space="preserve">Organizational </w:t>
      </w:r>
      <w:proofErr w:type="spellStart"/>
      <w:r w:rsidRPr="004618E8">
        <w:rPr>
          <w:rFonts w:ascii="Times New Roman" w:hAnsi="Times New Roman" w:cs="Times New Roman"/>
          <w:i/>
          <w:iCs/>
          <w:color w:val="000000" w:themeColor="text1"/>
          <w:szCs w:val="24"/>
        </w:rPr>
        <w:t>Behavior</w:t>
      </w:r>
      <w:proofErr w:type="spellEnd"/>
      <w:r w:rsidRPr="004618E8">
        <w:rPr>
          <w:rFonts w:ascii="Times New Roman" w:hAnsi="Times New Roman" w:cs="Times New Roman"/>
          <w:i/>
          <w:iCs/>
          <w:color w:val="000000" w:themeColor="text1"/>
          <w:szCs w:val="24"/>
        </w:rPr>
        <w:t xml:space="preserve"> and Human Decision Processes</w:t>
      </w:r>
      <w:r w:rsidRPr="004618E8">
        <w:rPr>
          <w:rFonts w:ascii="Times New Roman" w:hAnsi="Times New Roman" w:cs="Times New Roman"/>
          <w:color w:val="000000" w:themeColor="text1"/>
          <w:szCs w:val="24"/>
        </w:rPr>
        <w:t>, 50(2), pp. 179–211.</w:t>
      </w:r>
    </w:p>
    <w:p w14:paraId="7BDFAA5E" w14:textId="77777777" w:rsidR="00EC38DE" w:rsidRPr="004618E8" w:rsidRDefault="00EC38DE" w:rsidP="00EC38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Booking.com (2023) </w:t>
      </w:r>
      <w:r w:rsidRPr="004618E8">
        <w:rPr>
          <w:rFonts w:ascii="Times New Roman" w:hAnsi="Times New Roman" w:cs="Times New Roman"/>
          <w:i/>
          <w:iCs/>
          <w:color w:val="000000" w:themeColor="text1"/>
          <w:szCs w:val="24"/>
        </w:rPr>
        <w:t>Sustainable Travel Report 2023</w:t>
      </w:r>
      <w:r w:rsidRPr="004618E8">
        <w:rPr>
          <w:rFonts w:ascii="Times New Roman" w:hAnsi="Times New Roman" w:cs="Times New Roman"/>
          <w:color w:val="000000" w:themeColor="text1"/>
          <w:szCs w:val="24"/>
        </w:rPr>
        <w:t xml:space="preserve">. Available at: </w:t>
      </w:r>
      <w:hyperlink r:id="rId7" w:tgtFrame="_new" w:history="1">
        <w:r w:rsidRPr="004618E8">
          <w:rPr>
            <w:rStyle w:val="Hyperlink"/>
            <w:rFonts w:ascii="Times New Roman" w:hAnsi="Times New Roman" w:cs="Times New Roman"/>
            <w:szCs w:val="24"/>
          </w:rPr>
          <w:t>https://www.booking.com</w:t>
        </w:r>
      </w:hyperlink>
      <w:r w:rsidRPr="004618E8">
        <w:rPr>
          <w:rFonts w:ascii="Times New Roman" w:hAnsi="Times New Roman" w:cs="Times New Roman"/>
          <w:color w:val="000000" w:themeColor="text1"/>
          <w:szCs w:val="24"/>
        </w:rPr>
        <w:t xml:space="preserve"> (Accessed: [insert date]).</w:t>
      </w:r>
    </w:p>
    <w:p w14:paraId="4E97D714" w14:textId="77777777" w:rsidR="00EC38DE" w:rsidRPr="004618E8" w:rsidRDefault="00EC38DE" w:rsidP="00EC38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Chan, C.S. (2022) ‘Sustainable tourism after COVID-19: The rebirth of eco-conscious travel’, </w:t>
      </w:r>
      <w:r w:rsidRPr="004618E8">
        <w:rPr>
          <w:rFonts w:ascii="Times New Roman" w:hAnsi="Times New Roman" w:cs="Times New Roman"/>
          <w:i/>
          <w:iCs/>
          <w:color w:val="000000" w:themeColor="text1"/>
          <w:szCs w:val="24"/>
        </w:rPr>
        <w:t>Journal of Sustainable Tourism</w:t>
      </w:r>
      <w:r w:rsidRPr="004618E8">
        <w:rPr>
          <w:rFonts w:ascii="Times New Roman" w:hAnsi="Times New Roman" w:cs="Times New Roman"/>
          <w:color w:val="000000" w:themeColor="text1"/>
          <w:szCs w:val="24"/>
        </w:rPr>
        <w:t>, 30(8), pp. 1567–1584.</w:t>
      </w:r>
    </w:p>
    <w:p w14:paraId="3222E8B7" w14:textId="77777777" w:rsidR="00EC38DE" w:rsidRPr="004618E8" w:rsidRDefault="00EC38DE" w:rsidP="00EC38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Global Wellness Institute (2023) </w:t>
      </w:r>
      <w:r w:rsidRPr="004618E8">
        <w:rPr>
          <w:rFonts w:ascii="Times New Roman" w:hAnsi="Times New Roman" w:cs="Times New Roman"/>
          <w:i/>
          <w:iCs/>
          <w:color w:val="000000" w:themeColor="text1"/>
          <w:szCs w:val="24"/>
        </w:rPr>
        <w:t>Global Wellness Economy Monitor</w:t>
      </w:r>
      <w:r w:rsidRPr="004618E8">
        <w:rPr>
          <w:rFonts w:ascii="Times New Roman" w:hAnsi="Times New Roman" w:cs="Times New Roman"/>
          <w:color w:val="000000" w:themeColor="text1"/>
          <w:szCs w:val="24"/>
        </w:rPr>
        <w:t>. Miami: GWI.</w:t>
      </w:r>
    </w:p>
    <w:p w14:paraId="00469524" w14:textId="77777777" w:rsidR="00EC38DE" w:rsidRPr="004618E8" w:rsidRDefault="00EC38DE" w:rsidP="00EC38DE">
      <w:pPr>
        <w:spacing w:line="480" w:lineRule="auto"/>
        <w:rPr>
          <w:rFonts w:ascii="Times New Roman" w:hAnsi="Times New Roman" w:cs="Times New Roman"/>
          <w:color w:val="000000" w:themeColor="text1"/>
          <w:szCs w:val="24"/>
        </w:rPr>
      </w:pPr>
      <w:proofErr w:type="spellStart"/>
      <w:r w:rsidRPr="004618E8">
        <w:rPr>
          <w:rFonts w:ascii="Times New Roman" w:hAnsi="Times New Roman" w:cs="Times New Roman"/>
          <w:color w:val="000000" w:themeColor="text1"/>
          <w:szCs w:val="24"/>
        </w:rPr>
        <w:t>Gössling</w:t>
      </w:r>
      <w:proofErr w:type="spellEnd"/>
      <w:r w:rsidRPr="004618E8">
        <w:rPr>
          <w:rFonts w:ascii="Times New Roman" w:hAnsi="Times New Roman" w:cs="Times New Roman"/>
          <w:color w:val="000000" w:themeColor="text1"/>
          <w:szCs w:val="24"/>
        </w:rPr>
        <w:t xml:space="preserve">, S. and Higham, J. (2021) ‘The shift to low-carbon, low-density tourism: Post-pandemic trends and implications’, </w:t>
      </w:r>
      <w:r w:rsidRPr="004618E8">
        <w:rPr>
          <w:rFonts w:ascii="Times New Roman" w:hAnsi="Times New Roman" w:cs="Times New Roman"/>
          <w:i/>
          <w:iCs/>
          <w:color w:val="000000" w:themeColor="text1"/>
          <w:szCs w:val="24"/>
        </w:rPr>
        <w:t>Tourism Geographies</w:t>
      </w:r>
      <w:r w:rsidRPr="004618E8">
        <w:rPr>
          <w:rFonts w:ascii="Times New Roman" w:hAnsi="Times New Roman" w:cs="Times New Roman"/>
          <w:color w:val="000000" w:themeColor="text1"/>
          <w:szCs w:val="24"/>
        </w:rPr>
        <w:t>, 23(3), pp. 467–478.</w:t>
      </w:r>
    </w:p>
    <w:p w14:paraId="2ED445B2" w14:textId="77777777" w:rsidR="00EC38DE" w:rsidRPr="004618E8" w:rsidRDefault="00EC38DE" w:rsidP="00EC38DE">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 xml:space="preserve">Kim, J.J., Kim, J. and Heo, C.Y. (2021) ‘COVID-19 and the decline of hospitality industry: Review of hygiene safety and trust-building practices’, </w:t>
      </w:r>
      <w:r w:rsidRPr="004618E8">
        <w:rPr>
          <w:rFonts w:ascii="Times New Roman" w:hAnsi="Times New Roman" w:cs="Times New Roman"/>
          <w:i/>
          <w:iCs/>
          <w:color w:val="000000" w:themeColor="text1"/>
          <w:szCs w:val="24"/>
        </w:rPr>
        <w:t>International Journal of Hospitality Management</w:t>
      </w:r>
      <w:r w:rsidRPr="004618E8">
        <w:rPr>
          <w:rFonts w:ascii="Times New Roman" w:hAnsi="Times New Roman" w:cs="Times New Roman"/>
          <w:color w:val="000000" w:themeColor="text1"/>
          <w:szCs w:val="24"/>
        </w:rPr>
        <w:t>, 92, pp. 1–12.</w:t>
      </w:r>
    </w:p>
    <w:p w14:paraId="18D123F1" w14:textId="77777777" w:rsidR="00F11085" w:rsidRPr="004618E8" w:rsidRDefault="00F11085" w:rsidP="00013DBD">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F1C7B"/>
    <w:rsid w:val="002576A9"/>
    <w:rsid w:val="00275EAE"/>
    <w:rsid w:val="002F73F5"/>
    <w:rsid w:val="00394C39"/>
    <w:rsid w:val="003A4FAA"/>
    <w:rsid w:val="003F1846"/>
    <w:rsid w:val="00426EA7"/>
    <w:rsid w:val="004618E8"/>
    <w:rsid w:val="004A1F6F"/>
    <w:rsid w:val="004C1220"/>
    <w:rsid w:val="004C34DB"/>
    <w:rsid w:val="004D7D13"/>
    <w:rsid w:val="004E3186"/>
    <w:rsid w:val="004E3D1C"/>
    <w:rsid w:val="005236D9"/>
    <w:rsid w:val="005451DE"/>
    <w:rsid w:val="005636D9"/>
    <w:rsid w:val="00582227"/>
    <w:rsid w:val="00590BBC"/>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C04A8"/>
    <w:rsid w:val="0092274C"/>
    <w:rsid w:val="0095171B"/>
    <w:rsid w:val="009541AC"/>
    <w:rsid w:val="00986E2A"/>
    <w:rsid w:val="00A22E5D"/>
    <w:rsid w:val="00A433D7"/>
    <w:rsid w:val="00A76B20"/>
    <w:rsid w:val="00AD05F9"/>
    <w:rsid w:val="00B02610"/>
    <w:rsid w:val="00B06124"/>
    <w:rsid w:val="00B425D9"/>
    <w:rsid w:val="00B6174C"/>
    <w:rsid w:val="00BD4725"/>
    <w:rsid w:val="00BF0D10"/>
    <w:rsid w:val="00C1597C"/>
    <w:rsid w:val="00C82410"/>
    <w:rsid w:val="00CC17BF"/>
    <w:rsid w:val="00D1330E"/>
    <w:rsid w:val="00D20189"/>
    <w:rsid w:val="00D33052"/>
    <w:rsid w:val="00D67892"/>
    <w:rsid w:val="00D74A74"/>
    <w:rsid w:val="00DC2516"/>
    <w:rsid w:val="00DD48B2"/>
    <w:rsid w:val="00DF3FD0"/>
    <w:rsid w:val="00E031DE"/>
    <w:rsid w:val="00E47DA5"/>
    <w:rsid w:val="00EB37A9"/>
    <w:rsid w:val="00EC38DE"/>
    <w:rsid w:val="00ED1841"/>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ook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6037</Words>
  <Characters>34417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3</cp:revision>
  <dcterms:created xsi:type="dcterms:W3CDTF">2025-11-28T06:43:00Z</dcterms:created>
  <dcterms:modified xsi:type="dcterms:W3CDTF">2025-11-28T16:50:00Z</dcterms:modified>
</cp:coreProperties>
</file>