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C9B" w:rsidRPr="00DF074F" w:rsidRDefault="00192C9B" w:rsidP="00192C9B">
      <w:pPr>
        <w:jc w:val="center"/>
        <w:rPr>
          <w:b/>
          <w:bCs/>
          <w:sz w:val="48"/>
          <w:szCs w:val="48"/>
        </w:rPr>
      </w:pPr>
      <w:r w:rsidRPr="00DF074F">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92C9B" w:rsidRPr="00DF074F" w:rsidRDefault="00192C9B" w:rsidP="00192C9B">
      <w:pPr>
        <w:jc w:val="center"/>
        <w:rPr>
          <w:sz w:val="44"/>
          <w:szCs w:val="44"/>
        </w:rPr>
      </w:pPr>
      <w:r w:rsidRPr="00DF074F">
        <w:rPr>
          <w:b/>
          <w:bCs/>
          <w:sz w:val="48"/>
          <w:szCs w:val="48"/>
        </w:rPr>
        <w:t xml:space="preserve">Title: </w:t>
      </w:r>
      <w:r w:rsidR="00BF585F" w:rsidRPr="00DF074F">
        <w:rPr>
          <w:b/>
          <w:bCs/>
          <w:sz w:val="48"/>
          <w:szCs w:val="48"/>
        </w:rPr>
        <w:t>Online Travel Agencies and the Reconfiguration of Global Tourism Distribution Networks: A Contemporary Analysis</w:t>
      </w:r>
      <w:r w:rsidR="00BF585F" w:rsidRPr="00DF074F">
        <w:rPr>
          <w:b/>
          <w:bCs/>
          <w:sz w:val="48"/>
          <w:szCs w:val="48"/>
        </w:rPr>
        <w:br/>
      </w:r>
      <w:r w:rsidRPr="00DF074F">
        <w:rPr>
          <w:b/>
          <w:sz w:val="40"/>
          <w:szCs w:val="40"/>
        </w:rPr>
        <w:br/>
      </w:r>
      <w:r w:rsidRPr="00DF074F">
        <w:rPr>
          <w:sz w:val="40"/>
          <w:szCs w:val="40"/>
        </w:rPr>
        <w:br/>
      </w:r>
      <w:r w:rsidRPr="00DF074F">
        <w:rPr>
          <w:bCs/>
          <w:sz w:val="44"/>
          <w:szCs w:val="44"/>
        </w:rPr>
        <w:t xml:space="preserve">Student Name: </w:t>
      </w:r>
      <w:r w:rsidR="0024134B" w:rsidRPr="0024134B">
        <w:rPr>
          <w:bCs/>
          <w:sz w:val="44"/>
          <w:szCs w:val="44"/>
        </w:rPr>
        <w:t>Jashanpreet</w:t>
      </w:r>
      <w:r w:rsidRPr="00DF074F">
        <w:rPr>
          <w:bCs/>
          <w:sz w:val="44"/>
          <w:szCs w:val="44"/>
        </w:rPr>
        <w:br/>
      </w:r>
    </w:p>
    <w:p w:rsidR="00192C9B" w:rsidRPr="00DF074F" w:rsidRDefault="00192C9B" w:rsidP="00192C9B">
      <w:pPr>
        <w:jc w:val="center"/>
        <w:rPr>
          <w:sz w:val="44"/>
          <w:szCs w:val="44"/>
        </w:rPr>
      </w:pPr>
    </w:p>
    <w:p w:rsidR="00192C9B" w:rsidRPr="00DF074F" w:rsidRDefault="00192C9B" w:rsidP="00192C9B">
      <w:pPr>
        <w:jc w:val="center"/>
        <w:rPr>
          <w:sz w:val="44"/>
          <w:szCs w:val="44"/>
        </w:rPr>
      </w:pPr>
      <w:r w:rsidRPr="00DF074F">
        <w:rPr>
          <w:sz w:val="44"/>
          <w:szCs w:val="44"/>
        </w:rPr>
        <w:t>Submission date: 30.11.2025</w:t>
      </w:r>
    </w:p>
    <w:p w:rsidR="00192C9B" w:rsidRPr="00DF074F" w:rsidRDefault="00192C9B" w:rsidP="00192C9B"/>
    <w:p w:rsidR="00192C9B" w:rsidRPr="00DF074F" w:rsidRDefault="00192C9B" w:rsidP="00192C9B"/>
    <w:p w:rsidR="00192C9B" w:rsidRPr="00DF074F" w:rsidRDefault="00192C9B" w:rsidP="00192C9B"/>
    <w:p w:rsidR="00192C9B" w:rsidRPr="00DF074F" w:rsidRDefault="00192C9B" w:rsidP="00192C9B"/>
    <w:p w:rsidR="00192C9B" w:rsidRPr="00DF074F" w:rsidRDefault="00192C9B" w:rsidP="00192C9B"/>
    <w:p w:rsidR="00192C9B" w:rsidRPr="00DF074F" w:rsidRDefault="00192C9B" w:rsidP="002D1A45">
      <w:pPr>
        <w:spacing w:before="100" w:beforeAutospacing="1" w:after="100" w:afterAutospacing="1" w:line="240" w:lineRule="auto"/>
        <w:rPr>
          <w:rFonts w:ascii="Times New Roman" w:eastAsia="Times New Roman" w:hAnsi="Times New Roman" w:cs="Times New Roman"/>
          <w:sz w:val="24"/>
          <w:szCs w:val="24"/>
          <w:lang w:bidi="hi-IN"/>
        </w:rPr>
      </w:pPr>
    </w:p>
    <w:p w:rsidR="00BF585F" w:rsidRPr="00DF074F" w:rsidRDefault="00BF585F" w:rsidP="002D1A45">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0477751"/>
        <w:docPartObj>
          <w:docPartGallery w:val="Table of Contents"/>
          <w:docPartUnique/>
        </w:docPartObj>
      </w:sdtPr>
      <w:sdtContent>
        <w:p w:rsidR="00DF074F" w:rsidRPr="00DF074F" w:rsidRDefault="00DF074F">
          <w:pPr>
            <w:pStyle w:val="TOCHeading"/>
            <w:rPr>
              <w:color w:val="auto"/>
            </w:rPr>
          </w:pPr>
          <w:r w:rsidRPr="00DF074F">
            <w:rPr>
              <w:color w:val="auto"/>
            </w:rPr>
            <w:t>Table of Contents</w:t>
          </w:r>
        </w:p>
        <w:p w:rsidR="0010106E" w:rsidRDefault="00495CF0">
          <w:pPr>
            <w:pStyle w:val="TOC1"/>
            <w:tabs>
              <w:tab w:val="right" w:leader="dot" w:pos="9350"/>
            </w:tabs>
            <w:rPr>
              <w:rFonts w:eastAsiaTheme="minorEastAsia"/>
              <w:noProof/>
              <w:szCs w:val="20"/>
              <w:lang w:bidi="hi-IN"/>
            </w:rPr>
          </w:pPr>
          <w:r w:rsidRPr="00DF074F">
            <w:fldChar w:fldCharType="begin"/>
          </w:r>
          <w:r w:rsidR="00DF074F" w:rsidRPr="00DF074F">
            <w:instrText xml:space="preserve"> TOC \o "1-3" \h \z \u </w:instrText>
          </w:r>
          <w:r w:rsidRPr="00DF074F">
            <w:fldChar w:fldCharType="separate"/>
          </w:r>
          <w:hyperlink w:anchor="_Toc214882743" w:history="1">
            <w:r w:rsidR="0010106E" w:rsidRPr="00862916">
              <w:rPr>
                <w:rStyle w:val="Hyperlink"/>
                <w:rFonts w:ascii="Times New Roman" w:eastAsia="Times New Roman" w:hAnsi="Times New Roman" w:cs="Times New Roman"/>
                <w:b/>
                <w:bCs/>
                <w:noProof/>
                <w:kern w:val="36"/>
              </w:rPr>
              <w:t>ABSTRACT</w:t>
            </w:r>
            <w:r w:rsidR="0010106E">
              <w:rPr>
                <w:noProof/>
                <w:webHidden/>
              </w:rPr>
              <w:tab/>
            </w:r>
            <w:r>
              <w:rPr>
                <w:noProof/>
                <w:webHidden/>
              </w:rPr>
              <w:fldChar w:fldCharType="begin"/>
            </w:r>
            <w:r w:rsidR="0010106E">
              <w:rPr>
                <w:noProof/>
                <w:webHidden/>
              </w:rPr>
              <w:instrText xml:space="preserve"> PAGEREF _Toc214882743 \h </w:instrText>
            </w:r>
            <w:r>
              <w:rPr>
                <w:noProof/>
                <w:webHidden/>
              </w:rPr>
            </w:r>
            <w:r>
              <w:rPr>
                <w:noProof/>
                <w:webHidden/>
              </w:rPr>
              <w:fldChar w:fldCharType="separate"/>
            </w:r>
            <w:r w:rsidR="0010106E">
              <w:rPr>
                <w:noProof/>
                <w:webHidden/>
              </w:rPr>
              <w:t>4</w:t>
            </w:r>
            <w:r>
              <w:rPr>
                <w:noProof/>
                <w:webHidden/>
              </w:rPr>
              <w:fldChar w:fldCharType="end"/>
            </w:r>
          </w:hyperlink>
        </w:p>
        <w:p w:rsidR="0010106E" w:rsidRDefault="00495CF0">
          <w:pPr>
            <w:pStyle w:val="TOC1"/>
            <w:tabs>
              <w:tab w:val="right" w:leader="dot" w:pos="9350"/>
            </w:tabs>
            <w:rPr>
              <w:rFonts w:eastAsiaTheme="minorEastAsia"/>
              <w:noProof/>
              <w:szCs w:val="20"/>
              <w:lang w:bidi="hi-IN"/>
            </w:rPr>
          </w:pPr>
          <w:hyperlink w:anchor="_Toc214882744" w:history="1">
            <w:r w:rsidR="0010106E" w:rsidRPr="00862916">
              <w:rPr>
                <w:rStyle w:val="Hyperlink"/>
                <w:rFonts w:ascii="Times New Roman" w:eastAsia="Times New Roman" w:hAnsi="Times New Roman" w:cs="Times New Roman"/>
                <w:b/>
                <w:bCs/>
                <w:noProof/>
                <w:kern w:val="36"/>
              </w:rPr>
              <w:t>INTRODUCTION</w:t>
            </w:r>
            <w:r w:rsidR="0010106E">
              <w:rPr>
                <w:noProof/>
                <w:webHidden/>
              </w:rPr>
              <w:tab/>
            </w:r>
            <w:r>
              <w:rPr>
                <w:noProof/>
                <w:webHidden/>
              </w:rPr>
              <w:fldChar w:fldCharType="begin"/>
            </w:r>
            <w:r w:rsidR="0010106E">
              <w:rPr>
                <w:noProof/>
                <w:webHidden/>
              </w:rPr>
              <w:instrText xml:space="preserve"> PAGEREF _Toc214882744 \h </w:instrText>
            </w:r>
            <w:r>
              <w:rPr>
                <w:noProof/>
                <w:webHidden/>
              </w:rPr>
            </w:r>
            <w:r>
              <w:rPr>
                <w:noProof/>
                <w:webHidden/>
              </w:rPr>
              <w:fldChar w:fldCharType="separate"/>
            </w:r>
            <w:r w:rsidR="0010106E">
              <w:rPr>
                <w:noProof/>
                <w:webHidden/>
              </w:rPr>
              <w:t>4</w:t>
            </w:r>
            <w:r>
              <w:rPr>
                <w:noProof/>
                <w:webHidden/>
              </w:rPr>
              <w:fldChar w:fldCharType="end"/>
            </w:r>
          </w:hyperlink>
        </w:p>
        <w:p w:rsidR="0010106E" w:rsidRDefault="00495CF0">
          <w:pPr>
            <w:pStyle w:val="TOC2"/>
            <w:tabs>
              <w:tab w:val="right" w:leader="dot" w:pos="9350"/>
            </w:tabs>
            <w:rPr>
              <w:rFonts w:eastAsiaTheme="minorEastAsia"/>
              <w:noProof/>
              <w:szCs w:val="20"/>
              <w:lang w:bidi="hi-IN"/>
            </w:rPr>
          </w:pPr>
          <w:hyperlink w:anchor="_Toc214882745" w:history="1">
            <w:r w:rsidR="0010106E" w:rsidRPr="00862916">
              <w:rPr>
                <w:rStyle w:val="Hyperlink"/>
                <w:noProof/>
              </w:rPr>
              <w:t>LITERATURE REVIEW</w:t>
            </w:r>
            <w:r w:rsidR="0010106E">
              <w:rPr>
                <w:noProof/>
                <w:webHidden/>
              </w:rPr>
              <w:tab/>
            </w:r>
            <w:r>
              <w:rPr>
                <w:noProof/>
                <w:webHidden/>
              </w:rPr>
              <w:fldChar w:fldCharType="begin"/>
            </w:r>
            <w:r w:rsidR="0010106E">
              <w:rPr>
                <w:noProof/>
                <w:webHidden/>
              </w:rPr>
              <w:instrText xml:space="preserve"> PAGEREF _Toc214882745 \h </w:instrText>
            </w:r>
            <w:r>
              <w:rPr>
                <w:noProof/>
                <w:webHidden/>
              </w:rPr>
            </w:r>
            <w:r>
              <w:rPr>
                <w:noProof/>
                <w:webHidden/>
              </w:rPr>
              <w:fldChar w:fldCharType="separate"/>
            </w:r>
            <w:r w:rsidR="0010106E">
              <w:rPr>
                <w:noProof/>
                <w:webHidden/>
              </w:rPr>
              <w:t>6</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46" w:history="1">
            <w:r w:rsidR="0010106E" w:rsidRPr="00862916">
              <w:rPr>
                <w:rStyle w:val="Hyperlink"/>
                <w:noProof/>
              </w:rPr>
              <w:t>1. Evolution of Tourism Distribution Channels</w:t>
            </w:r>
            <w:r w:rsidR="0010106E">
              <w:rPr>
                <w:noProof/>
                <w:webHidden/>
              </w:rPr>
              <w:tab/>
            </w:r>
            <w:r>
              <w:rPr>
                <w:noProof/>
                <w:webHidden/>
              </w:rPr>
              <w:fldChar w:fldCharType="begin"/>
            </w:r>
            <w:r w:rsidR="0010106E">
              <w:rPr>
                <w:noProof/>
                <w:webHidden/>
              </w:rPr>
              <w:instrText xml:space="preserve"> PAGEREF _Toc214882746 \h </w:instrText>
            </w:r>
            <w:r>
              <w:rPr>
                <w:noProof/>
                <w:webHidden/>
              </w:rPr>
            </w:r>
            <w:r>
              <w:rPr>
                <w:noProof/>
                <w:webHidden/>
              </w:rPr>
              <w:fldChar w:fldCharType="separate"/>
            </w:r>
            <w:r w:rsidR="0010106E">
              <w:rPr>
                <w:noProof/>
                <w:webHidden/>
              </w:rPr>
              <w:t>6</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47" w:history="1">
            <w:r w:rsidR="0010106E" w:rsidRPr="00862916">
              <w:rPr>
                <w:rStyle w:val="Hyperlink"/>
                <w:noProof/>
              </w:rPr>
              <w:t>2. Online Travel Agencies as Digital Intermediaries</w:t>
            </w:r>
            <w:r w:rsidR="0010106E">
              <w:rPr>
                <w:noProof/>
                <w:webHidden/>
              </w:rPr>
              <w:tab/>
            </w:r>
            <w:r>
              <w:rPr>
                <w:noProof/>
                <w:webHidden/>
              </w:rPr>
              <w:fldChar w:fldCharType="begin"/>
            </w:r>
            <w:r w:rsidR="0010106E">
              <w:rPr>
                <w:noProof/>
                <w:webHidden/>
              </w:rPr>
              <w:instrText xml:space="preserve"> PAGEREF _Toc214882747 \h </w:instrText>
            </w:r>
            <w:r>
              <w:rPr>
                <w:noProof/>
                <w:webHidden/>
              </w:rPr>
            </w:r>
            <w:r>
              <w:rPr>
                <w:noProof/>
                <w:webHidden/>
              </w:rPr>
              <w:fldChar w:fldCharType="separate"/>
            </w:r>
            <w:r w:rsidR="0010106E">
              <w:rPr>
                <w:noProof/>
                <w:webHidden/>
              </w:rPr>
              <w:t>6</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48" w:history="1">
            <w:r w:rsidR="0010106E" w:rsidRPr="00862916">
              <w:rPr>
                <w:rStyle w:val="Hyperlink"/>
                <w:noProof/>
              </w:rPr>
              <w:t>3. Platform Economy and OTA Power Dynamics</w:t>
            </w:r>
            <w:r w:rsidR="0010106E">
              <w:rPr>
                <w:noProof/>
                <w:webHidden/>
              </w:rPr>
              <w:tab/>
            </w:r>
            <w:r>
              <w:rPr>
                <w:noProof/>
                <w:webHidden/>
              </w:rPr>
              <w:fldChar w:fldCharType="begin"/>
            </w:r>
            <w:r w:rsidR="0010106E">
              <w:rPr>
                <w:noProof/>
                <w:webHidden/>
              </w:rPr>
              <w:instrText xml:space="preserve"> PAGEREF _Toc214882748 \h </w:instrText>
            </w:r>
            <w:r>
              <w:rPr>
                <w:noProof/>
                <w:webHidden/>
              </w:rPr>
            </w:r>
            <w:r>
              <w:rPr>
                <w:noProof/>
                <w:webHidden/>
              </w:rPr>
              <w:fldChar w:fldCharType="separate"/>
            </w:r>
            <w:r w:rsidR="0010106E">
              <w:rPr>
                <w:noProof/>
                <w:webHidden/>
              </w:rPr>
              <w:t>6</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49" w:history="1">
            <w:r w:rsidR="0010106E" w:rsidRPr="00862916">
              <w:rPr>
                <w:rStyle w:val="Hyperlink"/>
                <w:noProof/>
              </w:rPr>
              <w:t>4. Consumer Behavior and OTA Usage</w:t>
            </w:r>
            <w:r w:rsidR="0010106E">
              <w:rPr>
                <w:noProof/>
                <w:webHidden/>
              </w:rPr>
              <w:tab/>
            </w:r>
            <w:r>
              <w:rPr>
                <w:noProof/>
                <w:webHidden/>
              </w:rPr>
              <w:fldChar w:fldCharType="begin"/>
            </w:r>
            <w:r w:rsidR="0010106E">
              <w:rPr>
                <w:noProof/>
                <w:webHidden/>
              </w:rPr>
              <w:instrText xml:space="preserve"> PAGEREF _Toc214882749 \h </w:instrText>
            </w:r>
            <w:r>
              <w:rPr>
                <w:noProof/>
                <w:webHidden/>
              </w:rPr>
            </w:r>
            <w:r>
              <w:rPr>
                <w:noProof/>
                <w:webHidden/>
              </w:rPr>
              <w:fldChar w:fldCharType="separate"/>
            </w:r>
            <w:r w:rsidR="0010106E">
              <w:rPr>
                <w:noProof/>
                <w:webHidden/>
              </w:rPr>
              <w:t>7</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0" w:history="1">
            <w:r w:rsidR="0010106E" w:rsidRPr="00862916">
              <w:rPr>
                <w:rStyle w:val="Hyperlink"/>
                <w:noProof/>
              </w:rPr>
              <w:t>5. Benefits of OTAs for Consumers</w:t>
            </w:r>
            <w:r w:rsidR="0010106E">
              <w:rPr>
                <w:noProof/>
                <w:webHidden/>
              </w:rPr>
              <w:tab/>
            </w:r>
            <w:r>
              <w:rPr>
                <w:noProof/>
                <w:webHidden/>
              </w:rPr>
              <w:fldChar w:fldCharType="begin"/>
            </w:r>
            <w:r w:rsidR="0010106E">
              <w:rPr>
                <w:noProof/>
                <w:webHidden/>
              </w:rPr>
              <w:instrText xml:space="preserve"> PAGEREF _Toc214882750 \h </w:instrText>
            </w:r>
            <w:r>
              <w:rPr>
                <w:noProof/>
                <w:webHidden/>
              </w:rPr>
            </w:r>
            <w:r>
              <w:rPr>
                <w:noProof/>
                <w:webHidden/>
              </w:rPr>
              <w:fldChar w:fldCharType="separate"/>
            </w:r>
            <w:r w:rsidR="0010106E">
              <w:rPr>
                <w:noProof/>
                <w:webHidden/>
              </w:rPr>
              <w:t>8</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1" w:history="1">
            <w:r w:rsidR="0010106E" w:rsidRPr="00862916">
              <w:rPr>
                <w:rStyle w:val="Hyperlink"/>
                <w:noProof/>
              </w:rPr>
              <w:t>6. Benefits of OTAs for Suppliers</w:t>
            </w:r>
            <w:r w:rsidR="0010106E">
              <w:rPr>
                <w:noProof/>
                <w:webHidden/>
              </w:rPr>
              <w:tab/>
            </w:r>
            <w:r>
              <w:rPr>
                <w:noProof/>
                <w:webHidden/>
              </w:rPr>
              <w:fldChar w:fldCharType="begin"/>
            </w:r>
            <w:r w:rsidR="0010106E">
              <w:rPr>
                <w:noProof/>
                <w:webHidden/>
              </w:rPr>
              <w:instrText xml:space="preserve"> PAGEREF _Toc214882751 \h </w:instrText>
            </w:r>
            <w:r>
              <w:rPr>
                <w:noProof/>
                <w:webHidden/>
              </w:rPr>
            </w:r>
            <w:r>
              <w:rPr>
                <w:noProof/>
                <w:webHidden/>
              </w:rPr>
              <w:fldChar w:fldCharType="separate"/>
            </w:r>
            <w:r w:rsidR="0010106E">
              <w:rPr>
                <w:noProof/>
                <w:webHidden/>
              </w:rPr>
              <w:t>8</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2" w:history="1">
            <w:r w:rsidR="0010106E" w:rsidRPr="00862916">
              <w:rPr>
                <w:rStyle w:val="Hyperlink"/>
                <w:noProof/>
              </w:rPr>
              <w:t>7. Challenges Suppliers Face in OTA Partnerships</w:t>
            </w:r>
            <w:r w:rsidR="0010106E">
              <w:rPr>
                <w:noProof/>
                <w:webHidden/>
              </w:rPr>
              <w:tab/>
            </w:r>
            <w:r>
              <w:rPr>
                <w:noProof/>
                <w:webHidden/>
              </w:rPr>
              <w:fldChar w:fldCharType="begin"/>
            </w:r>
            <w:r w:rsidR="0010106E">
              <w:rPr>
                <w:noProof/>
                <w:webHidden/>
              </w:rPr>
              <w:instrText xml:space="preserve"> PAGEREF _Toc214882752 \h </w:instrText>
            </w:r>
            <w:r>
              <w:rPr>
                <w:noProof/>
                <w:webHidden/>
              </w:rPr>
            </w:r>
            <w:r>
              <w:rPr>
                <w:noProof/>
                <w:webHidden/>
              </w:rPr>
              <w:fldChar w:fldCharType="separate"/>
            </w:r>
            <w:r w:rsidR="0010106E">
              <w:rPr>
                <w:noProof/>
                <w:webHidden/>
              </w:rPr>
              <w:t>8</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3" w:history="1">
            <w:r w:rsidR="0010106E" w:rsidRPr="00862916">
              <w:rPr>
                <w:rStyle w:val="Hyperlink"/>
                <w:noProof/>
              </w:rPr>
              <w:t>8. COVID-19 and Shifts in OTA Importance</w:t>
            </w:r>
            <w:r w:rsidR="0010106E">
              <w:rPr>
                <w:noProof/>
                <w:webHidden/>
              </w:rPr>
              <w:tab/>
            </w:r>
            <w:r>
              <w:rPr>
                <w:noProof/>
                <w:webHidden/>
              </w:rPr>
              <w:fldChar w:fldCharType="begin"/>
            </w:r>
            <w:r w:rsidR="0010106E">
              <w:rPr>
                <w:noProof/>
                <w:webHidden/>
              </w:rPr>
              <w:instrText xml:space="preserve"> PAGEREF _Toc214882753 \h </w:instrText>
            </w:r>
            <w:r>
              <w:rPr>
                <w:noProof/>
                <w:webHidden/>
              </w:rPr>
            </w:r>
            <w:r>
              <w:rPr>
                <w:noProof/>
                <w:webHidden/>
              </w:rPr>
              <w:fldChar w:fldCharType="separate"/>
            </w:r>
            <w:r w:rsidR="0010106E">
              <w:rPr>
                <w:noProof/>
                <w:webHidden/>
              </w:rPr>
              <w:t>9</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4" w:history="1">
            <w:r w:rsidR="0010106E" w:rsidRPr="00862916">
              <w:rPr>
                <w:rStyle w:val="Hyperlink"/>
                <w:noProof/>
              </w:rPr>
              <w:t>9. Technological Innovations Shaping OTA Evolution</w:t>
            </w:r>
            <w:r w:rsidR="0010106E">
              <w:rPr>
                <w:noProof/>
                <w:webHidden/>
              </w:rPr>
              <w:tab/>
            </w:r>
            <w:r>
              <w:rPr>
                <w:noProof/>
                <w:webHidden/>
              </w:rPr>
              <w:fldChar w:fldCharType="begin"/>
            </w:r>
            <w:r w:rsidR="0010106E">
              <w:rPr>
                <w:noProof/>
                <w:webHidden/>
              </w:rPr>
              <w:instrText xml:space="preserve"> PAGEREF _Toc214882754 \h </w:instrText>
            </w:r>
            <w:r>
              <w:rPr>
                <w:noProof/>
                <w:webHidden/>
              </w:rPr>
            </w:r>
            <w:r>
              <w:rPr>
                <w:noProof/>
                <w:webHidden/>
              </w:rPr>
              <w:fldChar w:fldCharType="separate"/>
            </w:r>
            <w:r w:rsidR="0010106E">
              <w:rPr>
                <w:noProof/>
                <w:webHidden/>
              </w:rPr>
              <w:t>9</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5" w:history="1">
            <w:r w:rsidR="0010106E" w:rsidRPr="00862916">
              <w:rPr>
                <w:rStyle w:val="Hyperlink"/>
                <w:noProof/>
              </w:rPr>
              <w:t>10. Rising Importance of Hybrid Distribution Strategies</w:t>
            </w:r>
            <w:r w:rsidR="0010106E">
              <w:rPr>
                <w:noProof/>
                <w:webHidden/>
              </w:rPr>
              <w:tab/>
            </w:r>
            <w:r>
              <w:rPr>
                <w:noProof/>
                <w:webHidden/>
              </w:rPr>
              <w:fldChar w:fldCharType="begin"/>
            </w:r>
            <w:r w:rsidR="0010106E">
              <w:rPr>
                <w:noProof/>
                <w:webHidden/>
              </w:rPr>
              <w:instrText xml:space="preserve"> PAGEREF _Toc214882755 \h </w:instrText>
            </w:r>
            <w:r>
              <w:rPr>
                <w:noProof/>
                <w:webHidden/>
              </w:rPr>
            </w:r>
            <w:r>
              <w:rPr>
                <w:noProof/>
                <w:webHidden/>
              </w:rPr>
              <w:fldChar w:fldCharType="separate"/>
            </w:r>
            <w:r w:rsidR="0010106E">
              <w:rPr>
                <w:noProof/>
                <w:webHidden/>
              </w:rPr>
              <w:t>9</w:t>
            </w:r>
            <w:r>
              <w:rPr>
                <w:noProof/>
                <w:webHidden/>
              </w:rPr>
              <w:fldChar w:fldCharType="end"/>
            </w:r>
          </w:hyperlink>
        </w:p>
        <w:p w:rsidR="0010106E" w:rsidRDefault="00495CF0">
          <w:pPr>
            <w:pStyle w:val="TOC2"/>
            <w:tabs>
              <w:tab w:val="right" w:leader="dot" w:pos="9350"/>
            </w:tabs>
            <w:rPr>
              <w:rFonts w:eastAsiaTheme="minorEastAsia"/>
              <w:noProof/>
              <w:szCs w:val="20"/>
              <w:lang w:bidi="hi-IN"/>
            </w:rPr>
          </w:pPr>
          <w:hyperlink w:anchor="_Toc214882756" w:history="1">
            <w:r w:rsidR="0010106E" w:rsidRPr="00862916">
              <w:rPr>
                <w:rStyle w:val="Hyperlink"/>
                <w:noProof/>
              </w:rPr>
              <w:t>METHODOLOGY</w:t>
            </w:r>
            <w:r w:rsidR="0010106E">
              <w:rPr>
                <w:noProof/>
                <w:webHidden/>
              </w:rPr>
              <w:tab/>
            </w:r>
            <w:r>
              <w:rPr>
                <w:noProof/>
                <w:webHidden/>
              </w:rPr>
              <w:fldChar w:fldCharType="begin"/>
            </w:r>
            <w:r w:rsidR="0010106E">
              <w:rPr>
                <w:noProof/>
                <w:webHidden/>
              </w:rPr>
              <w:instrText xml:space="preserve"> PAGEREF _Toc214882756 \h </w:instrText>
            </w:r>
            <w:r>
              <w:rPr>
                <w:noProof/>
                <w:webHidden/>
              </w:rPr>
            </w:r>
            <w:r>
              <w:rPr>
                <w:noProof/>
                <w:webHidden/>
              </w:rPr>
              <w:fldChar w:fldCharType="separate"/>
            </w:r>
            <w:r w:rsidR="0010106E">
              <w:rPr>
                <w:noProof/>
                <w:webHidden/>
              </w:rPr>
              <w:t>10</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7" w:history="1">
            <w:r w:rsidR="0010106E" w:rsidRPr="00862916">
              <w:rPr>
                <w:rStyle w:val="Hyperlink"/>
                <w:noProof/>
              </w:rPr>
              <w:t>1. Research Approach</w:t>
            </w:r>
            <w:r w:rsidR="0010106E">
              <w:rPr>
                <w:noProof/>
                <w:webHidden/>
              </w:rPr>
              <w:tab/>
            </w:r>
            <w:r>
              <w:rPr>
                <w:noProof/>
                <w:webHidden/>
              </w:rPr>
              <w:fldChar w:fldCharType="begin"/>
            </w:r>
            <w:r w:rsidR="0010106E">
              <w:rPr>
                <w:noProof/>
                <w:webHidden/>
              </w:rPr>
              <w:instrText xml:space="preserve"> PAGEREF _Toc214882757 \h </w:instrText>
            </w:r>
            <w:r>
              <w:rPr>
                <w:noProof/>
                <w:webHidden/>
              </w:rPr>
            </w:r>
            <w:r>
              <w:rPr>
                <w:noProof/>
                <w:webHidden/>
              </w:rPr>
              <w:fldChar w:fldCharType="separate"/>
            </w:r>
            <w:r w:rsidR="0010106E">
              <w:rPr>
                <w:noProof/>
                <w:webHidden/>
              </w:rPr>
              <w:t>10</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8" w:history="1">
            <w:r w:rsidR="0010106E" w:rsidRPr="00862916">
              <w:rPr>
                <w:rStyle w:val="Hyperlink"/>
                <w:noProof/>
              </w:rPr>
              <w:t>2. Data Sources</w:t>
            </w:r>
            <w:r w:rsidR="0010106E">
              <w:rPr>
                <w:noProof/>
                <w:webHidden/>
              </w:rPr>
              <w:tab/>
            </w:r>
            <w:r>
              <w:rPr>
                <w:noProof/>
                <w:webHidden/>
              </w:rPr>
              <w:fldChar w:fldCharType="begin"/>
            </w:r>
            <w:r w:rsidR="0010106E">
              <w:rPr>
                <w:noProof/>
                <w:webHidden/>
              </w:rPr>
              <w:instrText xml:space="preserve"> PAGEREF _Toc214882758 \h </w:instrText>
            </w:r>
            <w:r>
              <w:rPr>
                <w:noProof/>
                <w:webHidden/>
              </w:rPr>
            </w:r>
            <w:r>
              <w:rPr>
                <w:noProof/>
                <w:webHidden/>
              </w:rPr>
              <w:fldChar w:fldCharType="separate"/>
            </w:r>
            <w:r w:rsidR="0010106E">
              <w:rPr>
                <w:noProof/>
                <w:webHidden/>
              </w:rPr>
              <w:t>10</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59" w:history="1">
            <w:r w:rsidR="0010106E" w:rsidRPr="00862916">
              <w:rPr>
                <w:rStyle w:val="Hyperlink"/>
                <w:noProof/>
              </w:rPr>
              <w:t>3. Selection Criteria</w:t>
            </w:r>
            <w:r w:rsidR="0010106E">
              <w:rPr>
                <w:noProof/>
                <w:webHidden/>
              </w:rPr>
              <w:tab/>
            </w:r>
            <w:r>
              <w:rPr>
                <w:noProof/>
                <w:webHidden/>
              </w:rPr>
              <w:fldChar w:fldCharType="begin"/>
            </w:r>
            <w:r w:rsidR="0010106E">
              <w:rPr>
                <w:noProof/>
                <w:webHidden/>
              </w:rPr>
              <w:instrText xml:space="preserve"> PAGEREF _Toc214882759 \h </w:instrText>
            </w:r>
            <w:r>
              <w:rPr>
                <w:noProof/>
                <w:webHidden/>
              </w:rPr>
            </w:r>
            <w:r>
              <w:rPr>
                <w:noProof/>
                <w:webHidden/>
              </w:rPr>
              <w:fldChar w:fldCharType="separate"/>
            </w:r>
            <w:r w:rsidR="0010106E">
              <w:rPr>
                <w:noProof/>
                <w:webHidden/>
              </w:rPr>
              <w:t>10</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0" w:history="1">
            <w:r w:rsidR="0010106E" w:rsidRPr="00862916">
              <w:rPr>
                <w:rStyle w:val="Hyperlink"/>
                <w:noProof/>
              </w:rPr>
              <w:t>4. Analytical Technique</w:t>
            </w:r>
            <w:r w:rsidR="0010106E">
              <w:rPr>
                <w:noProof/>
                <w:webHidden/>
              </w:rPr>
              <w:tab/>
            </w:r>
            <w:r>
              <w:rPr>
                <w:noProof/>
                <w:webHidden/>
              </w:rPr>
              <w:fldChar w:fldCharType="begin"/>
            </w:r>
            <w:r w:rsidR="0010106E">
              <w:rPr>
                <w:noProof/>
                <w:webHidden/>
              </w:rPr>
              <w:instrText xml:space="preserve"> PAGEREF _Toc214882760 \h </w:instrText>
            </w:r>
            <w:r>
              <w:rPr>
                <w:noProof/>
                <w:webHidden/>
              </w:rPr>
            </w:r>
            <w:r>
              <w:rPr>
                <w:noProof/>
                <w:webHidden/>
              </w:rPr>
              <w:fldChar w:fldCharType="separate"/>
            </w:r>
            <w:r w:rsidR="0010106E">
              <w:rPr>
                <w:noProof/>
                <w:webHidden/>
              </w:rPr>
              <w:t>11</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1" w:history="1">
            <w:r w:rsidR="0010106E" w:rsidRPr="00862916">
              <w:rPr>
                <w:rStyle w:val="Hyperlink"/>
                <w:noProof/>
              </w:rPr>
              <w:t>5. Limitations</w:t>
            </w:r>
            <w:r w:rsidR="0010106E">
              <w:rPr>
                <w:noProof/>
                <w:webHidden/>
              </w:rPr>
              <w:tab/>
            </w:r>
            <w:r>
              <w:rPr>
                <w:noProof/>
                <w:webHidden/>
              </w:rPr>
              <w:fldChar w:fldCharType="begin"/>
            </w:r>
            <w:r w:rsidR="0010106E">
              <w:rPr>
                <w:noProof/>
                <w:webHidden/>
              </w:rPr>
              <w:instrText xml:space="preserve"> PAGEREF _Toc214882761 \h </w:instrText>
            </w:r>
            <w:r>
              <w:rPr>
                <w:noProof/>
                <w:webHidden/>
              </w:rPr>
            </w:r>
            <w:r>
              <w:rPr>
                <w:noProof/>
                <w:webHidden/>
              </w:rPr>
              <w:fldChar w:fldCharType="separate"/>
            </w:r>
            <w:r w:rsidR="0010106E">
              <w:rPr>
                <w:noProof/>
                <w:webHidden/>
              </w:rPr>
              <w:t>11</w:t>
            </w:r>
            <w:r>
              <w:rPr>
                <w:noProof/>
                <w:webHidden/>
              </w:rPr>
              <w:fldChar w:fldCharType="end"/>
            </w:r>
          </w:hyperlink>
        </w:p>
        <w:p w:rsidR="0010106E" w:rsidRDefault="00495CF0">
          <w:pPr>
            <w:pStyle w:val="TOC1"/>
            <w:tabs>
              <w:tab w:val="right" w:leader="dot" w:pos="9350"/>
            </w:tabs>
            <w:rPr>
              <w:rFonts w:eastAsiaTheme="minorEastAsia"/>
              <w:noProof/>
              <w:szCs w:val="20"/>
              <w:lang w:bidi="hi-IN"/>
            </w:rPr>
          </w:pPr>
          <w:hyperlink w:anchor="_Toc214882762" w:history="1">
            <w:r w:rsidR="0010106E" w:rsidRPr="00862916">
              <w:rPr>
                <w:rStyle w:val="Hyperlink"/>
                <w:noProof/>
              </w:rPr>
              <w:t>FINDINGS</w:t>
            </w:r>
            <w:r w:rsidR="0010106E">
              <w:rPr>
                <w:noProof/>
                <w:webHidden/>
              </w:rPr>
              <w:tab/>
            </w:r>
            <w:r>
              <w:rPr>
                <w:noProof/>
                <w:webHidden/>
              </w:rPr>
              <w:fldChar w:fldCharType="begin"/>
            </w:r>
            <w:r w:rsidR="0010106E">
              <w:rPr>
                <w:noProof/>
                <w:webHidden/>
              </w:rPr>
              <w:instrText xml:space="preserve"> PAGEREF _Toc214882762 \h </w:instrText>
            </w:r>
            <w:r>
              <w:rPr>
                <w:noProof/>
                <w:webHidden/>
              </w:rPr>
            </w:r>
            <w:r>
              <w:rPr>
                <w:noProof/>
                <w:webHidden/>
              </w:rPr>
              <w:fldChar w:fldCharType="separate"/>
            </w:r>
            <w:r w:rsidR="0010106E">
              <w:rPr>
                <w:noProof/>
                <w:webHidden/>
              </w:rPr>
              <w:t>11</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3" w:history="1">
            <w:r w:rsidR="0010106E" w:rsidRPr="00862916">
              <w:rPr>
                <w:rStyle w:val="Hyperlink"/>
                <w:noProof/>
              </w:rPr>
              <w:t>1. OTAs Have Become Central Gatekeepers of Tourism Distribution</w:t>
            </w:r>
            <w:r w:rsidR="0010106E">
              <w:rPr>
                <w:noProof/>
                <w:webHidden/>
              </w:rPr>
              <w:tab/>
            </w:r>
            <w:r>
              <w:rPr>
                <w:noProof/>
                <w:webHidden/>
              </w:rPr>
              <w:fldChar w:fldCharType="begin"/>
            </w:r>
            <w:r w:rsidR="0010106E">
              <w:rPr>
                <w:noProof/>
                <w:webHidden/>
              </w:rPr>
              <w:instrText xml:space="preserve"> PAGEREF _Toc214882763 \h </w:instrText>
            </w:r>
            <w:r>
              <w:rPr>
                <w:noProof/>
                <w:webHidden/>
              </w:rPr>
            </w:r>
            <w:r>
              <w:rPr>
                <w:noProof/>
                <w:webHidden/>
              </w:rPr>
              <w:fldChar w:fldCharType="separate"/>
            </w:r>
            <w:r w:rsidR="0010106E">
              <w:rPr>
                <w:noProof/>
                <w:webHidden/>
              </w:rPr>
              <w:t>11</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4" w:history="1">
            <w:r w:rsidR="0010106E" w:rsidRPr="00862916">
              <w:rPr>
                <w:rStyle w:val="Hyperlink"/>
                <w:noProof/>
              </w:rPr>
              <w:t>2. Consumers Rely on OTAs for Convenience, Transparency, and Risk Reduction</w:t>
            </w:r>
            <w:r w:rsidR="0010106E">
              <w:rPr>
                <w:noProof/>
                <w:webHidden/>
              </w:rPr>
              <w:tab/>
            </w:r>
            <w:r>
              <w:rPr>
                <w:noProof/>
                <w:webHidden/>
              </w:rPr>
              <w:fldChar w:fldCharType="begin"/>
            </w:r>
            <w:r w:rsidR="0010106E">
              <w:rPr>
                <w:noProof/>
                <w:webHidden/>
              </w:rPr>
              <w:instrText xml:space="preserve"> PAGEREF _Toc214882764 \h </w:instrText>
            </w:r>
            <w:r>
              <w:rPr>
                <w:noProof/>
                <w:webHidden/>
              </w:rPr>
            </w:r>
            <w:r>
              <w:rPr>
                <w:noProof/>
                <w:webHidden/>
              </w:rPr>
              <w:fldChar w:fldCharType="separate"/>
            </w:r>
            <w:r w:rsidR="0010106E">
              <w:rPr>
                <w:noProof/>
                <w:webHidden/>
              </w:rPr>
              <w:t>12</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5" w:history="1">
            <w:r w:rsidR="0010106E" w:rsidRPr="00862916">
              <w:rPr>
                <w:rStyle w:val="Hyperlink"/>
                <w:noProof/>
              </w:rPr>
              <w:t>3. Suppliers Benefit From OTA Visibility but Sacrifice Control</w:t>
            </w:r>
            <w:r w:rsidR="0010106E">
              <w:rPr>
                <w:noProof/>
                <w:webHidden/>
              </w:rPr>
              <w:tab/>
            </w:r>
            <w:r>
              <w:rPr>
                <w:noProof/>
                <w:webHidden/>
              </w:rPr>
              <w:fldChar w:fldCharType="begin"/>
            </w:r>
            <w:r w:rsidR="0010106E">
              <w:rPr>
                <w:noProof/>
                <w:webHidden/>
              </w:rPr>
              <w:instrText xml:space="preserve"> PAGEREF _Toc214882765 \h </w:instrText>
            </w:r>
            <w:r>
              <w:rPr>
                <w:noProof/>
                <w:webHidden/>
              </w:rPr>
            </w:r>
            <w:r>
              <w:rPr>
                <w:noProof/>
                <w:webHidden/>
              </w:rPr>
              <w:fldChar w:fldCharType="separate"/>
            </w:r>
            <w:r w:rsidR="0010106E">
              <w:rPr>
                <w:noProof/>
                <w:webHidden/>
              </w:rPr>
              <w:t>12</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6" w:history="1">
            <w:r w:rsidR="0010106E" w:rsidRPr="00862916">
              <w:rPr>
                <w:rStyle w:val="Hyperlink"/>
                <w:noProof/>
              </w:rPr>
              <w:t>4. Algorithmic Ranking Creates Competitive Inequality</w:t>
            </w:r>
            <w:r w:rsidR="0010106E">
              <w:rPr>
                <w:noProof/>
                <w:webHidden/>
              </w:rPr>
              <w:tab/>
            </w:r>
            <w:r>
              <w:rPr>
                <w:noProof/>
                <w:webHidden/>
              </w:rPr>
              <w:fldChar w:fldCharType="begin"/>
            </w:r>
            <w:r w:rsidR="0010106E">
              <w:rPr>
                <w:noProof/>
                <w:webHidden/>
              </w:rPr>
              <w:instrText xml:space="preserve"> PAGEREF _Toc214882766 \h </w:instrText>
            </w:r>
            <w:r>
              <w:rPr>
                <w:noProof/>
                <w:webHidden/>
              </w:rPr>
            </w:r>
            <w:r>
              <w:rPr>
                <w:noProof/>
                <w:webHidden/>
              </w:rPr>
              <w:fldChar w:fldCharType="separate"/>
            </w:r>
            <w:r w:rsidR="0010106E">
              <w:rPr>
                <w:noProof/>
                <w:webHidden/>
              </w:rPr>
              <w:t>13</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7" w:history="1">
            <w:r w:rsidR="0010106E" w:rsidRPr="00862916">
              <w:rPr>
                <w:rStyle w:val="Hyperlink"/>
                <w:noProof/>
              </w:rPr>
              <w:t>5. Airbnb Has Reshaped the Diversity of Tourism Supply</w:t>
            </w:r>
            <w:r w:rsidR="0010106E">
              <w:rPr>
                <w:noProof/>
                <w:webHidden/>
              </w:rPr>
              <w:tab/>
            </w:r>
            <w:r>
              <w:rPr>
                <w:noProof/>
                <w:webHidden/>
              </w:rPr>
              <w:fldChar w:fldCharType="begin"/>
            </w:r>
            <w:r w:rsidR="0010106E">
              <w:rPr>
                <w:noProof/>
                <w:webHidden/>
              </w:rPr>
              <w:instrText xml:space="preserve"> PAGEREF _Toc214882767 \h </w:instrText>
            </w:r>
            <w:r>
              <w:rPr>
                <w:noProof/>
                <w:webHidden/>
              </w:rPr>
            </w:r>
            <w:r>
              <w:rPr>
                <w:noProof/>
                <w:webHidden/>
              </w:rPr>
              <w:fldChar w:fldCharType="separate"/>
            </w:r>
            <w:r w:rsidR="0010106E">
              <w:rPr>
                <w:noProof/>
                <w:webHidden/>
              </w:rPr>
              <w:t>13</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8" w:history="1">
            <w:r w:rsidR="0010106E" w:rsidRPr="00862916">
              <w:rPr>
                <w:rStyle w:val="Hyperlink"/>
                <w:noProof/>
              </w:rPr>
              <w:t>6. COVID-19 Increased OTA Reliance and Reinforced Flexibility Expectations</w:t>
            </w:r>
            <w:r w:rsidR="0010106E">
              <w:rPr>
                <w:noProof/>
                <w:webHidden/>
              </w:rPr>
              <w:tab/>
            </w:r>
            <w:r>
              <w:rPr>
                <w:noProof/>
                <w:webHidden/>
              </w:rPr>
              <w:fldChar w:fldCharType="begin"/>
            </w:r>
            <w:r w:rsidR="0010106E">
              <w:rPr>
                <w:noProof/>
                <w:webHidden/>
              </w:rPr>
              <w:instrText xml:space="preserve"> PAGEREF _Toc214882768 \h </w:instrText>
            </w:r>
            <w:r>
              <w:rPr>
                <w:noProof/>
                <w:webHidden/>
              </w:rPr>
            </w:r>
            <w:r>
              <w:rPr>
                <w:noProof/>
                <w:webHidden/>
              </w:rPr>
              <w:fldChar w:fldCharType="separate"/>
            </w:r>
            <w:r w:rsidR="0010106E">
              <w:rPr>
                <w:noProof/>
                <w:webHidden/>
              </w:rPr>
              <w:t>13</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69" w:history="1">
            <w:r w:rsidR="0010106E" w:rsidRPr="00862916">
              <w:rPr>
                <w:rStyle w:val="Hyperlink"/>
                <w:noProof/>
              </w:rPr>
              <w:t>7. Mobile Apps Are Now the Dominant Booking Channel</w:t>
            </w:r>
            <w:r w:rsidR="0010106E">
              <w:rPr>
                <w:noProof/>
                <w:webHidden/>
              </w:rPr>
              <w:tab/>
            </w:r>
            <w:r>
              <w:rPr>
                <w:noProof/>
                <w:webHidden/>
              </w:rPr>
              <w:fldChar w:fldCharType="begin"/>
            </w:r>
            <w:r w:rsidR="0010106E">
              <w:rPr>
                <w:noProof/>
                <w:webHidden/>
              </w:rPr>
              <w:instrText xml:space="preserve"> PAGEREF _Toc214882769 \h </w:instrText>
            </w:r>
            <w:r>
              <w:rPr>
                <w:noProof/>
                <w:webHidden/>
              </w:rPr>
            </w:r>
            <w:r>
              <w:rPr>
                <w:noProof/>
                <w:webHidden/>
              </w:rPr>
              <w:fldChar w:fldCharType="separate"/>
            </w:r>
            <w:r w:rsidR="0010106E">
              <w:rPr>
                <w:noProof/>
                <w:webHidden/>
              </w:rPr>
              <w:t>14</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70" w:history="1">
            <w:r w:rsidR="0010106E" w:rsidRPr="00862916">
              <w:rPr>
                <w:rStyle w:val="Hyperlink"/>
                <w:noProof/>
              </w:rPr>
              <w:t>8. Technological Innovation Strengthens OTA Market Power</w:t>
            </w:r>
            <w:r w:rsidR="0010106E">
              <w:rPr>
                <w:noProof/>
                <w:webHidden/>
              </w:rPr>
              <w:tab/>
            </w:r>
            <w:r>
              <w:rPr>
                <w:noProof/>
                <w:webHidden/>
              </w:rPr>
              <w:fldChar w:fldCharType="begin"/>
            </w:r>
            <w:r w:rsidR="0010106E">
              <w:rPr>
                <w:noProof/>
                <w:webHidden/>
              </w:rPr>
              <w:instrText xml:space="preserve"> PAGEREF _Toc214882770 \h </w:instrText>
            </w:r>
            <w:r>
              <w:rPr>
                <w:noProof/>
                <w:webHidden/>
              </w:rPr>
            </w:r>
            <w:r>
              <w:rPr>
                <w:noProof/>
                <w:webHidden/>
              </w:rPr>
              <w:fldChar w:fldCharType="separate"/>
            </w:r>
            <w:r w:rsidR="0010106E">
              <w:rPr>
                <w:noProof/>
                <w:webHidden/>
              </w:rPr>
              <w:t>14</w:t>
            </w:r>
            <w:r>
              <w:rPr>
                <w:noProof/>
                <w:webHidden/>
              </w:rPr>
              <w:fldChar w:fldCharType="end"/>
            </w:r>
          </w:hyperlink>
        </w:p>
        <w:p w:rsidR="0010106E" w:rsidRDefault="00495CF0">
          <w:pPr>
            <w:pStyle w:val="TOC1"/>
            <w:tabs>
              <w:tab w:val="right" w:leader="dot" w:pos="9350"/>
            </w:tabs>
            <w:rPr>
              <w:rFonts w:eastAsiaTheme="minorEastAsia"/>
              <w:noProof/>
              <w:szCs w:val="20"/>
              <w:lang w:bidi="hi-IN"/>
            </w:rPr>
          </w:pPr>
          <w:hyperlink w:anchor="_Toc214882771" w:history="1">
            <w:r w:rsidR="0010106E" w:rsidRPr="00862916">
              <w:rPr>
                <w:rStyle w:val="Hyperlink"/>
                <w:noProof/>
              </w:rPr>
              <w:t>DISCUSSION</w:t>
            </w:r>
            <w:r w:rsidR="0010106E">
              <w:rPr>
                <w:noProof/>
                <w:webHidden/>
              </w:rPr>
              <w:tab/>
            </w:r>
            <w:r>
              <w:rPr>
                <w:noProof/>
                <w:webHidden/>
              </w:rPr>
              <w:fldChar w:fldCharType="begin"/>
            </w:r>
            <w:r w:rsidR="0010106E">
              <w:rPr>
                <w:noProof/>
                <w:webHidden/>
              </w:rPr>
              <w:instrText xml:space="preserve"> PAGEREF _Toc214882771 \h </w:instrText>
            </w:r>
            <w:r>
              <w:rPr>
                <w:noProof/>
                <w:webHidden/>
              </w:rPr>
            </w:r>
            <w:r>
              <w:rPr>
                <w:noProof/>
                <w:webHidden/>
              </w:rPr>
              <w:fldChar w:fldCharType="separate"/>
            </w:r>
            <w:r w:rsidR="0010106E">
              <w:rPr>
                <w:noProof/>
                <w:webHidden/>
              </w:rPr>
              <w:t>14</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72" w:history="1">
            <w:r w:rsidR="0010106E" w:rsidRPr="00862916">
              <w:rPr>
                <w:rStyle w:val="Hyperlink"/>
                <w:noProof/>
              </w:rPr>
              <w:t>1. OTAs Operate as Structural Power Brokers, Not Just Intermediaries</w:t>
            </w:r>
            <w:r w:rsidR="0010106E">
              <w:rPr>
                <w:noProof/>
                <w:webHidden/>
              </w:rPr>
              <w:tab/>
            </w:r>
            <w:r>
              <w:rPr>
                <w:noProof/>
                <w:webHidden/>
              </w:rPr>
              <w:fldChar w:fldCharType="begin"/>
            </w:r>
            <w:r w:rsidR="0010106E">
              <w:rPr>
                <w:noProof/>
                <w:webHidden/>
              </w:rPr>
              <w:instrText xml:space="preserve"> PAGEREF _Toc214882772 \h </w:instrText>
            </w:r>
            <w:r>
              <w:rPr>
                <w:noProof/>
                <w:webHidden/>
              </w:rPr>
            </w:r>
            <w:r>
              <w:rPr>
                <w:noProof/>
                <w:webHidden/>
              </w:rPr>
              <w:fldChar w:fldCharType="separate"/>
            </w:r>
            <w:r w:rsidR="0010106E">
              <w:rPr>
                <w:noProof/>
                <w:webHidden/>
              </w:rPr>
              <w:t>14</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73" w:history="1">
            <w:r w:rsidR="0010106E" w:rsidRPr="00862916">
              <w:rPr>
                <w:rStyle w:val="Hyperlink"/>
                <w:noProof/>
              </w:rPr>
              <w:t>2. Consumer Demand Closely Aligns With OTA Strengths</w:t>
            </w:r>
            <w:r w:rsidR="0010106E">
              <w:rPr>
                <w:noProof/>
                <w:webHidden/>
              </w:rPr>
              <w:tab/>
            </w:r>
            <w:r>
              <w:rPr>
                <w:noProof/>
                <w:webHidden/>
              </w:rPr>
              <w:fldChar w:fldCharType="begin"/>
            </w:r>
            <w:r w:rsidR="0010106E">
              <w:rPr>
                <w:noProof/>
                <w:webHidden/>
              </w:rPr>
              <w:instrText xml:space="preserve"> PAGEREF _Toc214882773 \h </w:instrText>
            </w:r>
            <w:r>
              <w:rPr>
                <w:noProof/>
                <w:webHidden/>
              </w:rPr>
            </w:r>
            <w:r>
              <w:rPr>
                <w:noProof/>
                <w:webHidden/>
              </w:rPr>
              <w:fldChar w:fldCharType="separate"/>
            </w:r>
            <w:r w:rsidR="0010106E">
              <w:rPr>
                <w:noProof/>
                <w:webHidden/>
              </w:rPr>
              <w:t>14</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74" w:history="1">
            <w:r w:rsidR="0010106E" w:rsidRPr="00862916">
              <w:rPr>
                <w:rStyle w:val="Hyperlink"/>
                <w:noProof/>
              </w:rPr>
              <w:t>3. Supplier Dependency Creates Strategic Vulnerabilities</w:t>
            </w:r>
            <w:r w:rsidR="0010106E">
              <w:rPr>
                <w:noProof/>
                <w:webHidden/>
              </w:rPr>
              <w:tab/>
            </w:r>
            <w:r>
              <w:rPr>
                <w:noProof/>
                <w:webHidden/>
              </w:rPr>
              <w:fldChar w:fldCharType="begin"/>
            </w:r>
            <w:r w:rsidR="0010106E">
              <w:rPr>
                <w:noProof/>
                <w:webHidden/>
              </w:rPr>
              <w:instrText xml:space="preserve"> PAGEREF _Toc214882774 \h </w:instrText>
            </w:r>
            <w:r>
              <w:rPr>
                <w:noProof/>
                <w:webHidden/>
              </w:rPr>
            </w:r>
            <w:r>
              <w:rPr>
                <w:noProof/>
                <w:webHidden/>
              </w:rPr>
              <w:fldChar w:fldCharType="separate"/>
            </w:r>
            <w:r w:rsidR="0010106E">
              <w:rPr>
                <w:noProof/>
                <w:webHidden/>
              </w:rPr>
              <w:t>14</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75" w:history="1">
            <w:r w:rsidR="0010106E" w:rsidRPr="00862916">
              <w:rPr>
                <w:rStyle w:val="Hyperlink"/>
                <w:noProof/>
              </w:rPr>
              <w:t>4. Innovation Is the Engine of OTA Dominance</w:t>
            </w:r>
            <w:r w:rsidR="0010106E">
              <w:rPr>
                <w:noProof/>
                <w:webHidden/>
              </w:rPr>
              <w:tab/>
            </w:r>
            <w:r>
              <w:rPr>
                <w:noProof/>
                <w:webHidden/>
              </w:rPr>
              <w:fldChar w:fldCharType="begin"/>
            </w:r>
            <w:r w:rsidR="0010106E">
              <w:rPr>
                <w:noProof/>
                <w:webHidden/>
              </w:rPr>
              <w:instrText xml:space="preserve"> PAGEREF _Toc214882775 \h </w:instrText>
            </w:r>
            <w:r>
              <w:rPr>
                <w:noProof/>
                <w:webHidden/>
              </w:rPr>
            </w:r>
            <w:r>
              <w:rPr>
                <w:noProof/>
                <w:webHidden/>
              </w:rPr>
              <w:fldChar w:fldCharType="separate"/>
            </w:r>
            <w:r w:rsidR="0010106E">
              <w:rPr>
                <w:noProof/>
                <w:webHidden/>
              </w:rPr>
              <w:t>15</w:t>
            </w:r>
            <w:r>
              <w:rPr>
                <w:noProof/>
                <w:webHidden/>
              </w:rPr>
              <w:fldChar w:fldCharType="end"/>
            </w:r>
          </w:hyperlink>
        </w:p>
        <w:p w:rsidR="0010106E" w:rsidRDefault="00495CF0">
          <w:pPr>
            <w:pStyle w:val="TOC3"/>
            <w:tabs>
              <w:tab w:val="right" w:leader="dot" w:pos="9350"/>
            </w:tabs>
            <w:rPr>
              <w:rFonts w:eastAsiaTheme="minorEastAsia"/>
              <w:noProof/>
              <w:szCs w:val="20"/>
              <w:lang w:bidi="hi-IN"/>
            </w:rPr>
          </w:pPr>
          <w:hyperlink w:anchor="_Toc214882776" w:history="1">
            <w:r w:rsidR="0010106E" w:rsidRPr="00862916">
              <w:rPr>
                <w:rStyle w:val="Hyperlink"/>
                <w:noProof/>
              </w:rPr>
              <w:t>5. Hybrid Distribution Is the Most Sustainable Future Path</w:t>
            </w:r>
            <w:r w:rsidR="0010106E">
              <w:rPr>
                <w:noProof/>
                <w:webHidden/>
              </w:rPr>
              <w:tab/>
            </w:r>
            <w:r>
              <w:rPr>
                <w:noProof/>
                <w:webHidden/>
              </w:rPr>
              <w:fldChar w:fldCharType="begin"/>
            </w:r>
            <w:r w:rsidR="0010106E">
              <w:rPr>
                <w:noProof/>
                <w:webHidden/>
              </w:rPr>
              <w:instrText xml:space="preserve"> PAGEREF _Toc214882776 \h </w:instrText>
            </w:r>
            <w:r>
              <w:rPr>
                <w:noProof/>
                <w:webHidden/>
              </w:rPr>
            </w:r>
            <w:r>
              <w:rPr>
                <w:noProof/>
                <w:webHidden/>
              </w:rPr>
              <w:fldChar w:fldCharType="separate"/>
            </w:r>
            <w:r w:rsidR="0010106E">
              <w:rPr>
                <w:noProof/>
                <w:webHidden/>
              </w:rPr>
              <w:t>15</w:t>
            </w:r>
            <w:r>
              <w:rPr>
                <w:noProof/>
                <w:webHidden/>
              </w:rPr>
              <w:fldChar w:fldCharType="end"/>
            </w:r>
          </w:hyperlink>
        </w:p>
        <w:p w:rsidR="0010106E" w:rsidRDefault="00495CF0">
          <w:pPr>
            <w:pStyle w:val="TOC2"/>
            <w:tabs>
              <w:tab w:val="right" w:leader="dot" w:pos="9350"/>
            </w:tabs>
            <w:rPr>
              <w:rFonts w:eastAsiaTheme="minorEastAsia"/>
              <w:noProof/>
              <w:szCs w:val="20"/>
              <w:lang w:bidi="hi-IN"/>
            </w:rPr>
          </w:pPr>
          <w:hyperlink w:anchor="_Toc214882777" w:history="1">
            <w:r w:rsidR="0010106E" w:rsidRPr="00862916">
              <w:rPr>
                <w:rStyle w:val="Hyperlink"/>
                <w:rFonts w:ascii="Times New Roman" w:eastAsia="Times New Roman" w:hAnsi="Times New Roman" w:cs="Times New Roman"/>
                <w:b/>
                <w:bCs/>
                <w:noProof/>
              </w:rPr>
              <w:t>CONCLUSION</w:t>
            </w:r>
            <w:r w:rsidR="0010106E">
              <w:rPr>
                <w:noProof/>
                <w:webHidden/>
              </w:rPr>
              <w:tab/>
            </w:r>
            <w:r>
              <w:rPr>
                <w:noProof/>
                <w:webHidden/>
              </w:rPr>
              <w:fldChar w:fldCharType="begin"/>
            </w:r>
            <w:r w:rsidR="0010106E">
              <w:rPr>
                <w:noProof/>
                <w:webHidden/>
              </w:rPr>
              <w:instrText xml:space="preserve"> PAGEREF _Toc214882777 \h </w:instrText>
            </w:r>
            <w:r>
              <w:rPr>
                <w:noProof/>
                <w:webHidden/>
              </w:rPr>
            </w:r>
            <w:r>
              <w:rPr>
                <w:noProof/>
                <w:webHidden/>
              </w:rPr>
              <w:fldChar w:fldCharType="separate"/>
            </w:r>
            <w:r w:rsidR="0010106E">
              <w:rPr>
                <w:noProof/>
                <w:webHidden/>
              </w:rPr>
              <w:t>15</w:t>
            </w:r>
            <w:r>
              <w:rPr>
                <w:noProof/>
                <w:webHidden/>
              </w:rPr>
              <w:fldChar w:fldCharType="end"/>
            </w:r>
          </w:hyperlink>
        </w:p>
        <w:p w:rsidR="0010106E" w:rsidRDefault="00495CF0">
          <w:pPr>
            <w:pStyle w:val="TOC1"/>
            <w:tabs>
              <w:tab w:val="right" w:leader="dot" w:pos="9350"/>
            </w:tabs>
            <w:rPr>
              <w:rFonts w:eastAsiaTheme="minorEastAsia"/>
              <w:noProof/>
              <w:szCs w:val="20"/>
              <w:lang w:bidi="hi-IN"/>
            </w:rPr>
          </w:pPr>
          <w:hyperlink w:anchor="_Toc214882778" w:history="1">
            <w:r w:rsidR="0010106E" w:rsidRPr="00862916">
              <w:rPr>
                <w:rStyle w:val="Hyperlink"/>
                <w:rFonts w:ascii="Times New Roman" w:eastAsia="Times New Roman" w:hAnsi="Times New Roman" w:cs="Times New Roman"/>
                <w:b/>
                <w:bCs/>
                <w:noProof/>
                <w:kern w:val="36"/>
              </w:rPr>
              <w:t>REFERENCES</w:t>
            </w:r>
            <w:r w:rsidR="0010106E">
              <w:rPr>
                <w:noProof/>
                <w:webHidden/>
              </w:rPr>
              <w:tab/>
            </w:r>
            <w:r>
              <w:rPr>
                <w:noProof/>
                <w:webHidden/>
              </w:rPr>
              <w:fldChar w:fldCharType="begin"/>
            </w:r>
            <w:r w:rsidR="0010106E">
              <w:rPr>
                <w:noProof/>
                <w:webHidden/>
              </w:rPr>
              <w:instrText xml:space="preserve"> PAGEREF _Toc214882778 \h </w:instrText>
            </w:r>
            <w:r>
              <w:rPr>
                <w:noProof/>
                <w:webHidden/>
              </w:rPr>
            </w:r>
            <w:r>
              <w:rPr>
                <w:noProof/>
                <w:webHidden/>
              </w:rPr>
              <w:fldChar w:fldCharType="separate"/>
            </w:r>
            <w:r w:rsidR="0010106E">
              <w:rPr>
                <w:noProof/>
                <w:webHidden/>
              </w:rPr>
              <w:t>17</w:t>
            </w:r>
            <w:r>
              <w:rPr>
                <w:noProof/>
                <w:webHidden/>
              </w:rPr>
              <w:fldChar w:fldCharType="end"/>
            </w:r>
          </w:hyperlink>
        </w:p>
        <w:p w:rsidR="00DF074F" w:rsidRPr="00DF074F" w:rsidRDefault="00495CF0">
          <w:r w:rsidRPr="00DF074F">
            <w:fldChar w:fldCharType="end"/>
          </w:r>
        </w:p>
      </w:sdtContent>
    </w:sdt>
    <w:p w:rsidR="00DF074F" w:rsidRPr="00DF074F" w:rsidRDefault="00DF074F" w:rsidP="002D1A45">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F074F" w:rsidRPr="00DF074F" w:rsidRDefault="00DF074F" w:rsidP="002D1A4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DF074F" w:rsidRPr="00DF074F" w:rsidSect="00B41778">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30CE4" w:rsidRPr="00530CE4" w:rsidRDefault="002D1A45" w:rsidP="00530C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82743"/>
      <w:r w:rsidRPr="00DF074F">
        <w:rPr>
          <w:rFonts w:ascii="Times New Roman" w:eastAsia="Times New Roman" w:hAnsi="Times New Roman" w:cs="Times New Roman"/>
          <w:b/>
          <w:bCs/>
          <w:kern w:val="36"/>
          <w:sz w:val="48"/>
          <w:szCs w:val="48"/>
          <w:lang w:bidi="hi-IN"/>
        </w:rPr>
        <w:lastRenderedPageBreak/>
        <w:t>ABSTRACT</w:t>
      </w:r>
      <w:r w:rsidR="00530CE4" w:rsidRPr="00530CE4">
        <w:rPr>
          <w:rFonts w:ascii="Times New Roman" w:eastAsia="Times New Roman" w:hAnsi="Times New Roman" w:cs="Times New Roman"/>
          <w:sz w:val="24"/>
          <w:szCs w:val="24"/>
          <w:lang w:bidi="hi-IN"/>
        </w:rPr>
        <w:br/>
        <w:t>The tourism industry has experienced an accelerated digital transformation over the past decade, with Online Travel Agencies (OTAs) emerging as pivotal intermediaries that significantly influence global tourism distribution channels. Platforms such as Booking.com, Airbnb, Expedia Group, and Trip.com have redefined how travelers search for information, evaluate alternatives, and complete bookings. Their ability to aggregate vast amounts of data, provide real-time updates, and offer user-friendly comparison tools has shifted traveler expectations toward immediacy, transparency, and convenience. As a result, OTAs have become indispensable digital ecosystems that bridge the gap between global tourism demand and a diverse array of suppliers, ranging from large hotel chains to small independent accommodations.</w:t>
      </w:r>
      <w:bookmarkEnd w:id="0"/>
    </w:p>
    <w:p w:rsidR="00530CE4" w:rsidRPr="00530CE4" w:rsidRDefault="00530CE4" w:rsidP="00530CE4">
      <w:pPr>
        <w:spacing w:before="100" w:beforeAutospacing="1" w:after="100" w:afterAutospacing="1" w:line="240" w:lineRule="auto"/>
        <w:rPr>
          <w:rFonts w:ascii="Times New Roman" w:eastAsia="Times New Roman" w:hAnsi="Times New Roman" w:cs="Times New Roman"/>
          <w:sz w:val="24"/>
          <w:szCs w:val="24"/>
          <w:lang w:bidi="hi-IN"/>
        </w:rPr>
      </w:pPr>
      <w:r w:rsidRPr="00530CE4">
        <w:rPr>
          <w:rFonts w:ascii="Times New Roman" w:eastAsia="Times New Roman" w:hAnsi="Times New Roman" w:cs="Times New Roman"/>
          <w:sz w:val="24"/>
          <w:szCs w:val="24"/>
          <w:lang w:bidi="hi-IN"/>
        </w:rPr>
        <w:t>At the consumer level, OTAs have transformed decision-making behavior by integrating digital reviews, trust-building mechanisms, mobile accessibility, and personalized recommendations into the booking journey. Travelers increasingly rely on platform-generated content—such as star ratings, guest reviews, and price comparison algorithms—which shape perceptions of quality, value, and credibility. The adoption of mobile-first strategies and app-based navigation further accelerates this shift, enabling travelers to make spontaneous, informed decisions at any stage of their trip. These behavioral changes highlight the growing dependence on digital platforms as authoritative sources of travel information and purchasing guidance.</w:t>
      </w:r>
    </w:p>
    <w:p w:rsidR="00530CE4" w:rsidRPr="00530CE4" w:rsidRDefault="00530CE4" w:rsidP="00530CE4">
      <w:pPr>
        <w:spacing w:before="100" w:beforeAutospacing="1" w:after="100" w:afterAutospacing="1" w:line="240" w:lineRule="auto"/>
        <w:rPr>
          <w:rFonts w:ascii="Times New Roman" w:eastAsia="Times New Roman" w:hAnsi="Times New Roman" w:cs="Times New Roman"/>
          <w:sz w:val="24"/>
          <w:szCs w:val="24"/>
          <w:lang w:bidi="hi-IN"/>
        </w:rPr>
      </w:pPr>
      <w:r w:rsidRPr="00530CE4">
        <w:rPr>
          <w:rFonts w:ascii="Times New Roman" w:eastAsia="Times New Roman" w:hAnsi="Times New Roman" w:cs="Times New Roman"/>
          <w:sz w:val="24"/>
          <w:szCs w:val="24"/>
          <w:lang w:bidi="hi-IN"/>
        </w:rPr>
        <w:t>For suppliers, however, the rise of OTAs presents both opportunities and structural challenges. While OTAs offer invaluable global exposure, diversified markets, and access to millions of potential customers, they simultaneously impose constraints through commission fees, stringent content requirements, and algorithm-driven visibility rankings. Many suppliers struggle with reduced control over pricing autonomy, brand representation, and customer data, leading to increased competition within platform ecosystems. The dependency on OTA visibility can create a power imbalance where smaller or less digitally sophisticated businesses face difficulty securing competitive placement without engaging in costly promotional strategies.</w:t>
      </w:r>
    </w:p>
    <w:p w:rsidR="00530CE4" w:rsidRPr="00530CE4" w:rsidRDefault="00530CE4" w:rsidP="00530CE4">
      <w:pPr>
        <w:spacing w:before="100" w:beforeAutospacing="1" w:after="100" w:afterAutospacing="1" w:line="240" w:lineRule="auto"/>
        <w:rPr>
          <w:rFonts w:ascii="Times New Roman" w:eastAsia="Times New Roman" w:hAnsi="Times New Roman" w:cs="Times New Roman"/>
          <w:sz w:val="24"/>
          <w:szCs w:val="24"/>
          <w:lang w:bidi="hi-IN"/>
        </w:rPr>
      </w:pPr>
      <w:r w:rsidRPr="00530CE4">
        <w:rPr>
          <w:rFonts w:ascii="Times New Roman" w:eastAsia="Times New Roman" w:hAnsi="Times New Roman" w:cs="Times New Roman"/>
          <w:sz w:val="24"/>
          <w:szCs w:val="24"/>
          <w:lang w:bidi="hi-IN"/>
        </w:rPr>
        <w:t>Technological accelerations—including artificial intelligence, machine learning-based personalization engines, dynamic pricing models, and the continual expansion of mobile ecosystems—further reinforce OTA dominance within tourism distribution. These innovations enable platforms to optimize user engagement, deliver tailored recommendations, and refine search algorithms with increasing precision. As OTAs continue to evolve into multi-service platforms offering integrated travel experiences, tourism suppliers must adopt hybrid distribution strategies that balance OTA participation with strengthened direct booking channels and improved digital capabilities. This abstract underscores the critical importance of strategic adaptation as tourism stakeholders navigate an increasingly platform-oriented distribution environment.</w:t>
      </w:r>
    </w:p>
    <w:p w:rsidR="002D1A45" w:rsidRPr="00DF074F" w:rsidRDefault="002D1A45" w:rsidP="002D1A45">
      <w:pPr>
        <w:spacing w:after="0" w:line="240" w:lineRule="auto"/>
        <w:rPr>
          <w:rFonts w:ascii="Times New Roman" w:eastAsia="Times New Roman" w:hAnsi="Times New Roman" w:cs="Times New Roman"/>
          <w:sz w:val="24"/>
          <w:szCs w:val="24"/>
          <w:lang w:bidi="hi-IN"/>
        </w:rPr>
      </w:pPr>
    </w:p>
    <w:p w:rsidR="002D1A45" w:rsidRPr="00DF074F" w:rsidRDefault="002D1A45" w:rsidP="002D1A4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2744"/>
      <w:r w:rsidRPr="00DF074F">
        <w:rPr>
          <w:rFonts w:ascii="Times New Roman" w:eastAsia="Times New Roman" w:hAnsi="Times New Roman" w:cs="Times New Roman"/>
          <w:b/>
          <w:bCs/>
          <w:kern w:val="36"/>
          <w:sz w:val="48"/>
          <w:szCs w:val="48"/>
          <w:lang w:bidi="hi-IN"/>
        </w:rPr>
        <w:t>INTRODUCTION</w:t>
      </w:r>
      <w:bookmarkEnd w:id="1"/>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lastRenderedPageBreak/>
        <w:t>Tourism distribution channels represent the pathways through which travel products—accommodation, flights, experiences, attractions, transport, and more—reach consumers. These pathways have evolved dramatically in the last two decades, shifting from traditional agency-driven models to sophisticated digital ecosystems. Once dependent on retail travel agents and tour operators for travel information and bookings, the modern traveler now navigates a digitally saturated environment where Online Travel Agencies (OTAs) serve as the primary gateways for tourism planning and purchasing.</w:t>
      </w:r>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This shift aligns with broader changes in digital consumer behavior, where instant access to information, transparent pricing, and user-generated content have become essential expectations. OTAs emerged at the intersection of these expectations, offering centralized platforms where travelers can research, compare, and book thousands of travel services simultaneously. Companies like Booking.com, Expedia Group, Agoda, Trip.com, and Airbnb have transformed tourism distribution into a globally integrated, data-driven, and mobile-first ecosystem.</w:t>
      </w:r>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OTAs differ from traditional intermediaries not only in scale, but also in function. They leverage massive data infrastructures, predictive algorithms, automated ranking systems, and customer review databases to influence traveler decisions. In doing so, they shape supply-side strategies—including pricing, content management, and competitive positioning—while also redefining demand-side behaviors related to trust, convenience, and perceived value.</w:t>
      </w:r>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Suppliers, however, face a complex relationship with OTAs. While these platforms enable global market access and higher occupancy rates, they also impose high commission fees, restrict control over customer data, and create competitive inequalities through opaque algorithms. For many tourism businesses, especially small and medium-sized enterprises, OTAs present both an indispensable opportunity and a strategic challenge.</w:t>
      </w:r>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External forces have also reinforced OTA dominance. The COVID-19 pandemic accelerated digital adoption across tourism markets, making flexible cancellation, real-time travel updates, and reliable digital communication essential for traveler confidence. OTAs responded with new tools, policies, and features, further entrenching their position within the distribution ecosystem.</w:t>
      </w:r>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Given this rapidly evolving environment, this assignment explores several critical questions:</w:t>
      </w:r>
    </w:p>
    <w:p w:rsidR="002D1A45" w:rsidRPr="00DF074F" w:rsidRDefault="002D1A45" w:rsidP="002D1A4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In what ways have OTAs transformed traditional and contemporary tourism distribution channels?</w:t>
      </w:r>
    </w:p>
    <w:p w:rsidR="002D1A45" w:rsidRPr="00DF074F" w:rsidRDefault="002D1A45" w:rsidP="002D1A4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How have digital consumer behaviors and expectations contributed to OTA growth?</w:t>
      </w:r>
    </w:p>
    <w:p w:rsidR="002D1A45" w:rsidRPr="00DF074F" w:rsidRDefault="002D1A45" w:rsidP="002D1A4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What advantages and disadvantages do OTAs create for tourism suppliers across different market segments?</w:t>
      </w:r>
    </w:p>
    <w:p w:rsidR="002D1A45" w:rsidRPr="00DF074F" w:rsidRDefault="002D1A45" w:rsidP="002D1A4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How have global disruptions and technological advancements strengthened OTA market influence?</w:t>
      </w:r>
    </w:p>
    <w:p w:rsidR="002D1A45" w:rsidRPr="00DF074F" w:rsidRDefault="002D1A45" w:rsidP="002D1A4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What strategies can tourism suppliers adopt to maintain competitiveness and reduce over-dependence on OTAs?</w:t>
      </w:r>
    </w:p>
    <w:p w:rsidR="002D1A45" w:rsidRPr="00DF074F" w:rsidRDefault="002D1A45" w:rsidP="002D1A45">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Through an integrated analysis of scholarly literature, industry reports, and technological perspectives, this assignment provides a comprehensive understanding of how OTAs continue to </w:t>
      </w:r>
      <w:r w:rsidRPr="00DF074F">
        <w:rPr>
          <w:rFonts w:ascii="Times New Roman" w:eastAsia="Times New Roman" w:hAnsi="Times New Roman" w:cs="Times New Roman"/>
          <w:sz w:val="24"/>
          <w:szCs w:val="24"/>
          <w:lang w:bidi="hi-IN"/>
        </w:rPr>
        <w:lastRenderedPageBreak/>
        <w:t>reshape tourism distribution, while highlighting strategic considerations essential for future industry resilience and competitiveness.</w:t>
      </w:r>
    </w:p>
    <w:p w:rsidR="002D1A45" w:rsidRPr="00DF074F" w:rsidRDefault="002D1A45" w:rsidP="002D1A45">
      <w:pPr>
        <w:pStyle w:val="Heading1"/>
      </w:pPr>
      <w:r w:rsidRPr="00DF074F">
        <w:t xml:space="preserve"> </w:t>
      </w:r>
    </w:p>
    <w:p w:rsidR="002D1A45" w:rsidRPr="00DF074F" w:rsidRDefault="002D1A45" w:rsidP="002D1A45">
      <w:pPr>
        <w:pStyle w:val="Heading2"/>
      </w:pPr>
      <w:bookmarkStart w:id="2" w:name="_Toc214882745"/>
      <w:r w:rsidRPr="00DF074F">
        <w:rPr>
          <w:rStyle w:val="Strong"/>
          <w:b/>
          <w:bCs/>
        </w:rPr>
        <w:t>LITERATURE REVIEW</w:t>
      </w:r>
      <w:bookmarkEnd w:id="2"/>
    </w:p>
    <w:p w:rsidR="002D1A45" w:rsidRPr="00DF074F" w:rsidRDefault="002D1A45" w:rsidP="002D1A45">
      <w:pPr>
        <w:pStyle w:val="Heading3"/>
        <w:rPr>
          <w:color w:val="auto"/>
        </w:rPr>
      </w:pPr>
      <w:bookmarkStart w:id="3" w:name="_Toc214882746"/>
      <w:r w:rsidRPr="00DF074F">
        <w:rPr>
          <w:rStyle w:val="Strong"/>
          <w:b/>
          <w:bCs/>
          <w:color w:val="auto"/>
        </w:rPr>
        <w:t>1. Evolution of Tourism Distribution Channels</w:t>
      </w:r>
      <w:bookmarkEnd w:id="3"/>
    </w:p>
    <w:p w:rsidR="002D1A45" w:rsidRPr="00DF074F" w:rsidRDefault="002D1A45" w:rsidP="002D1A45">
      <w:pPr>
        <w:pStyle w:val="NormalWeb"/>
      </w:pPr>
      <w:r w:rsidRPr="00DF074F">
        <w:t>Tourism distribution channels have historically been shaped by intermediary-driven structures. Before digitalization, travel agents, wholesalers, and tour operators were the dominant actors controlling access to tourism information and bookings (Pearce &amp; Schott, 2005). These intermediaries operated through long-established networks and agreements, serving as essential knowledge brokers between suppliers and consumers. Traditional distribution models were characterized by limited transparency, slower communication, and rigid pricing structures.</w:t>
      </w:r>
    </w:p>
    <w:p w:rsidR="002D1A45" w:rsidRPr="00DF074F" w:rsidRDefault="002D1A45" w:rsidP="002D1A45">
      <w:pPr>
        <w:pStyle w:val="NormalWeb"/>
      </w:pPr>
      <w:r w:rsidRPr="00DF074F">
        <w:t>The emergence of the internet dramatically altered this landscape. According to Buhalis (2013), digital technologies accelerated the decentralization of travel information, empowering consumers to engage in direct information search and independent booking. This shift diminished the central role of physical travel agencies and created new digital pathways for distribution. Among the most significant outcomes of this transformation was the rise of Online Travel Agencies (OTAs), which introduced disruptive mechanisms for search, comparison, and instant reservation.</w:t>
      </w:r>
    </w:p>
    <w:p w:rsidR="002D1A45" w:rsidRPr="00DF074F" w:rsidRDefault="002D1A45" w:rsidP="002D1A45">
      <w:pPr>
        <w:pStyle w:val="Heading3"/>
        <w:rPr>
          <w:color w:val="auto"/>
        </w:rPr>
      </w:pPr>
      <w:bookmarkStart w:id="4" w:name="_Toc214882747"/>
      <w:r w:rsidRPr="00DF074F">
        <w:rPr>
          <w:rStyle w:val="Strong"/>
          <w:b/>
          <w:bCs/>
          <w:color w:val="auto"/>
        </w:rPr>
        <w:t>2. Online Travel Agencies as Digital Intermediaries</w:t>
      </w:r>
      <w:bookmarkEnd w:id="4"/>
    </w:p>
    <w:p w:rsidR="002D1A45" w:rsidRPr="00DF074F" w:rsidRDefault="002D1A45" w:rsidP="002D1A45">
      <w:pPr>
        <w:pStyle w:val="NormalWeb"/>
      </w:pPr>
      <w:r w:rsidRPr="00DF074F">
        <w:t>OTAs emerged as highly sophisticated platforms that aggregate large volumes of travel content. According to Law, Chan, and Wang (2018), OTAs operate as digital marketplaces where suppliers list their offerings, and consumers browse, compare, and complete transactions. These platforms provide real-time access to pricing, availability, and user reviews, creating a transparent and streamlined experience that traditional agencies struggled to match.</w:t>
      </w:r>
    </w:p>
    <w:p w:rsidR="002D1A45" w:rsidRPr="00DF074F" w:rsidRDefault="002D1A45" w:rsidP="002D1A45">
      <w:pPr>
        <w:pStyle w:val="NormalWeb"/>
      </w:pPr>
      <w:r w:rsidRPr="00DF074F">
        <w:t>Unlike earlier intermediaries, OTAs function as multi-sided platforms supported by algorithmic infrastructure, dynamic pricing tools, global marketing engines, and user-generated content. Companies such as Booking Holdings, Expedia Group, and Trip.com Group use advanced technological integrations to shape how travelers search for information and how suppliers compete within the platform environment.</w:t>
      </w:r>
    </w:p>
    <w:p w:rsidR="002D1A45" w:rsidRPr="00DF074F" w:rsidRDefault="002D1A45" w:rsidP="002D1A45">
      <w:pPr>
        <w:pStyle w:val="Heading3"/>
        <w:rPr>
          <w:color w:val="auto"/>
        </w:rPr>
      </w:pPr>
      <w:bookmarkStart w:id="5" w:name="_Toc214882748"/>
      <w:r w:rsidRPr="00DF074F">
        <w:rPr>
          <w:rStyle w:val="Strong"/>
          <w:b/>
          <w:bCs/>
          <w:color w:val="auto"/>
        </w:rPr>
        <w:t>3. Platform Economy and OTA Power Dynamics</w:t>
      </w:r>
      <w:bookmarkEnd w:id="5"/>
    </w:p>
    <w:p w:rsidR="002D1A45" w:rsidRPr="00DF074F" w:rsidRDefault="002D1A45" w:rsidP="002D1A45">
      <w:pPr>
        <w:pStyle w:val="NormalWeb"/>
      </w:pPr>
      <w:r w:rsidRPr="00DF074F">
        <w:t>The expansion of OTAs is strongly linked to platform economy theory. Digital platforms thrive by connecting two interdependent user groups—suppliers and consumers—while facilitating value exchanges between them. Parker, Van Alstyne, and Choudary (2016) explain that platforms benefit from network effects: the value for users increases as more participants join the ecosystem.</w:t>
      </w:r>
    </w:p>
    <w:p w:rsidR="002D1A45" w:rsidRPr="00DF074F" w:rsidRDefault="002D1A45" w:rsidP="002D1A45">
      <w:pPr>
        <w:pStyle w:val="NormalWeb"/>
      </w:pPr>
      <w:r w:rsidRPr="00DF074F">
        <w:lastRenderedPageBreak/>
        <w:t>OTAs leverage network effects by:</w:t>
      </w:r>
    </w:p>
    <w:p w:rsidR="002D1A45" w:rsidRPr="00DF074F" w:rsidRDefault="002D1A45" w:rsidP="002D1A45">
      <w:pPr>
        <w:pStyle w:val="NormalWeb"/>
        <w:numPr>
          <w:ilvl w:val="0"/>
          <w:numId w:val="3"/>
        </w:numPr>
      </w:pPr>
      <w:r w:rsidRPr="00DF074F">
        <w:t>expanding inventory variety,</w:t>
      </w:r>
    </w:p>
    <w:p w:rsidR="002D1A45" w:rsidRPr="00DF074F" w:rsidRDefault="002D1A45" w:rsidP="002D1A45">
      <w:pPr>
        <w:pStyle w:val="NormalWeb"/>
        <w:numPr>
          <w:ilvl w:val="0"/>
          <w:numId w:val="3"/>
        </w:numPr>
      </w:pPr>
      <w:r w:rsidRPr="00DF074F">
        <w:t>enhancing personalization,</w:t>
      </w:r>
    </w:p>
    <w:p w:rsidR="002D1A45" w:rsidRPr="00DF074F" w:rsidRDefault="002D1A45" w:rsidP="002D1A45">
      <w:pPr>
        <w:pStyle w:val="NormalWeb"/>
        <w:numPr>
          <w:ilvl w:val="0"/>
          <w:numId w:val="3"/>
        </w:numPr>
      </w:pPr>
      <w:r w:rsidRPr="00DF074F">
        <w:t>strengthening user trust through reviews,</w:t>
      </w:r>
    </w:p>
    <w:p w:rsidR="002D1A45" w:rsidRPr="00DF074F" w:rsidRDefault="002D1A45" w:rsidP="002D1A45">
      <w:pPr>
        <w:pStyle w:val="NormalWeb"/>
        <w:numPr>
          <w:ilvl w:val="0"/>
          <w:numId w:val="3"/>
        </w:numPr>
      </w:pPr>
      <w:r w:rsidRPr="00DF074F">
        <w:t>reinvesting in technological innovation.</w:t>
      </w:r>
    </w:p>
    <w:p w:rsidR="002D1A45" w:rsidRPr="00DF074F" w:rsidRDefault="002D1A45" w:rsidP="002D1A45">
      <w:pPr>
        <w:pStyle w:val="NormalWeb"/>
      </w:pPr>
      <w:r w:rsidRPr="00DF074F">
        <w:t>As a result, the OTA landscape has become highly concentrated, with a few global players dominating market share. Research by Zervas, Proserpio, and Byers (2021) shows that this concentration grants OTAs significant bargaining power over suppliers, influencing visibility, pricing, and promotional requirements.</w:t>
      </w:r>
    </w:p>
    <w:p w:rsidR="002D1A45" w:rsidRPr="00DF074F" w:rsidRDefault="002D1A45" w:rsidP="002D1A45">
      <w:pPr>
        <w:pStyle w:val="Heading3"/>
        <w:rPr>
          <w:color w:val="auto"/>
        </w:rPr>
      </w:pPr>
      <w:bookmarkStart w:id="6" w:name="_Toc214882749"/>
      <w:r w:rsidRPr="00DF074F">
        <w:rPr>
          <w:rStyle w:val="Strong"/>
          <w:b/>
          <w:bCs/>
          <w:color w:val="auto"/>
        </w:rPr>
        <w:t>4. Consumer Behavior and OTA Usage</w:t>
      </w:r>
      <w:bookmarkEnd w:id="6"/>
    </w:p>
    <w:p w:rsidR="002D1A45" w:rsidRPr="00DF074F" w:rsidRDefault="002D1A45" w:rsidP="002D1A45">
      <w:pPr>
        <w:pStyle w:val="Heading4"/>
        <w:rPr>
          <w:color w:val="auto"/>
        </w:rPr>
      </w:pPr>
      <w:r w:rsidRPr="00DF074F">
        <w:rPr>
          <w:rStyle w:val="Strong"/>
          <w:b/>
          <w:bCs/>
          <w:color w:val="auto"/>
        </w:rPr>
        <w:t>4.1 Digital Information Search Behavior</w:t>
      </w:r>
    </w:p>
    <w:p w:rsidR="002D1A45" w:rsidRPr="00DF074F" w:rsidRDefault="002D1A45" w:rsidP="002D1A45">
      <w:pPr>
        <w:pStyle w:val="NormalWeb"/>
      </w:pPr>
      <w:r w:rsidRPr="00DF074F">
        <w:t>Modern travelers rely on digital tools to evaluate multiple alternatives. According to Xiang (2018), information search has shifted from fragmented browsing to consolidated platform-based exploration. OTAs simplify this process through:</w:t>
      </w:r>
    </w:p>
    <w:p w:rsidR="002D1A45" w:rsidRPr="00DF074F" w:rsidRDefault="002D1A45" w:rsidP="002D1A45">
      <w:pPr>
        <w:pStyle w:val="NormalWeb"/>
        <w:numPr>
          <w:ilvl w:val="0"/>
          <w:numId w:val="4"/>
        </w:numPr>
      </w:pPr>
      <w:r w:rsidRPr="00DF074F">
        <w:t>advanced filtering tools,</w:t>
      </w:r>
    </w:p>
    <w:p w:rsidR="002D1A45" w:rsidRPr="00DF074F" w:rsidRDefault="002D1A45" w:rsidP="002D1A45">
      <w:pPr>
        <w:pStyle w:val="NormalWeb"/>
        <w:numPr>
          <w:ilvl w:val="0"/>
          <w:numId w:val="4"/>
        </w:numPr>
      </w:pPr>
      <w:r w:rsidRPr="00DF074F">
        <w:t>structured comparison interfaces,</w:t>
      </w:r>
    </w:p>
    <w:p w:rsidR="002D1A45" w:rsidRPr="00DF074F" w:rsidRDefault="002D1A45" w:rsidP="002D1A45">
      <w:pPr>
        <w:pStyle w:val="NormalWeb"/>
        <w:numPr>
          <w:ilvl w:val="0"/>
          <w:numId w:val="4"/>
        </w:numPr>
      </w:pPr>
      <w:r w:rsidRPr="00DF074F">
        <w:t>detailed property descriptions,</w:t>
      </w:r>
    </w:p>
    <w:p w:rsidR="002D1A45" w:rsidRPr="00DF074F" w:rsidRDefault="002D1A45" w:rsidP="002D1A45">
      <w:pPr>
        <w:pStyle w:val="NormalWeb"/>
        <w:numPr>
          <w:ilvl w:val="0"/>
          <w:numId w:val="4"/>
        </w:numPr>
      </w:pPr>
      <w:r w:rsidRPr="00DF074F">
        <w:t>map-based navigation.</w:t>
      </w:r>
    </w:p>
    <w:p w:rsidR="002D1A45" w:rsidRPr="00DF074F" w:rsidRDefault="002D1A45" w:rsidP="002D1A45">
      <w:pPr>
        <w:pStyle w:val="NormalWeb"/>
      </w:pPr>
      <w:r w:rsidRPr="00DF074F">
        <w:t>These features significantly reduce the cognitive burden associated with travel planning.</w:t>
      </w:r>
    </w:p>
    <w:p w:rsidR="002D1A45" w:rsidRPr="00DF074F" w:rsidRDefault="002D1A45" w:rsidP="002D1A45">
      <w:pPr>
        <w:pStyle w:val="Heading4"/>
        <w:rPr>
          <w:color w:val="auto"/>
        </w:rPr>
      </w:pPr>
      <w:r w:rsidRPr="00DF074F">
        <w:rPr>
          <w:rStyle w:val="Strong"/>
          <w:b/>
          <w:bCs/>
          <w:color w:val="auto"/>
        </w:rPr>
        <w:t>4.2 Trust, Risk Reduction, and Decision Confidence</w:t>
      </w:r>
    </w:p>
    <w:p w:rsidR="002D1A45" w:rsidRPr="00DF074F" w:rsidRDefault="002D1A45" w:rsidP="002D1A45">
      <w:pPr>
        <w:pStyle w:val="NormalWeb"/>
      </w:pPr>
      <w:r w:rsidRPr="00DF074F">
        <w:t>Travel decisions involve uncertainty because services are consumed away from home. OTAs reduce perceived risk by offering verified user reviews, transparent pricing, and clear cancellation policies. According to Han, Kiatkawsin, and Kim (2020), trust in online travel platforms is a key predictor of purchase intention. Reviews, ratings, images, and property verification processes all contribute to perceived platform credibility.</w:t>
      </w:r>
    </w:p>
    <w:p w:rsidR="002D1A45" w:rsidRPr="00DF074F" w:rsidRDefault="002D1A45" w:rsidP="002D1A45">
      <w:pPr>
        <w:pStyle w:val="Heading4"/>
        <w:rPr>
          <w:color w:val="auto"/>
        </w:rPr>
      </w:pPr>
      <w:r w:rsidRPr="00DF074F">
        <w:rPr>
          <w:rStyle w:val="Strong"/>
          <w:b/>
          <w:bCs/>
          <w:color w:val="auto"/>
        </w:rPr>
        <w:t>4.3 Influence of eWOM (Electronic Word-of-Mouth)</w:t>
      </w:r>
    </w:p>
    <w:p w:rsidR="002D1A45" w:rsidRPr="00DF074F" w:rsidRDefault="002D1A45" w:rsidP="002D1A45">
      <w:pPr>
        <w:pStyle w:val="NormalWeb"/>
      </w:pPr>
      <w:r w:rsidRPr="00DF074F">
        <w:t>Digital reviews heavily influence traveler decisions. Filieri (2016) argues that eWOM is more persuasive than traditional advertising because it is perceived as authentic and experience-based. OTAs amplify the impact of eWOM by organizing reviews according to traveler type, recency, and rating categories.</w:t>
      </w:r>
    </w:p>
    <w:p w:rsidR="002D1A45" w:rsidRPr="00DF074F" w:rsidRDefault="002D1A45" w:rsidP="002D1A45">
      <w:pPr>
        <w:pStyle w:val="Heading4"/>
        <w:rPr>
          <w:color w:val="auto"/>
        </w:rPr>
      </w:pPr>
      <w:r w:rsidRPr="00DF074F">
        <w:rPr>
          <w:rStyle w:val="Strong"/>
          <w:b/>
          <w:bCs/>
          <w:color w:val="auto"/>
        </w:rPr>
        <w:t>4.4 Mobile-First Behavior</w:t>
      </w:r>
    </w:p>
    <w:p w:rsidR="002D1A45" w:rsidRPr="00DF074F" w:rsidRDefault="002D1A45" w:rsidP="002D1A45">
      <w:pPr>
        <w:pStyle w:val="NormalWeb"/>
      </w:pPr>
      <w:r w:rsidRPr="00DF074F">
        <w:t xml:space="preserve">The dominance of smartphones in travel planning is a major trend. According to Wang and Wang (2019), mobile booking intentions increase when platforms provide intuitive navigation, </w:t>
      </w:r>
      <w:r w:rsidRPr="00DF074F">
        <w:lastRenderedPageBreak/>
        <w:t>fast load times, and easy payment solutions. OTAs have embraced mobile ecosystems, offering app-exclusive discounts and personalized notifications.</w:t>
      </w:r>
    </w:p>
    <w:p w:rsidR="002D1A45" w:rsidRPr="00DF074F" w:rsidRDefault="002D1A45" w:rsidP="002D1A45">
      <w:pPr>
        <w:pStyle w:val="Heading3"/>
        <w:rPr>
          <w:color w:val="auto"/>
        </w:rPr>
      </w:pPr>
      <w:bookmarkStart w:id="7" w:name="_Toc214882750"/>
      <w:r w:rsidRPr="00DF074F">
        <w:rPr>
          <w:rStyle w:val="Strong"/>
          <w:b/>
          <w:bCs/>
          <w:color w:val="auto"/>
        </w:rPr>
        <w:t>5. Benefits of OTAs for Consumers</w:t>
      </w:r>
      <w:bookmarkEnd w:id="7"/>
    </w:p>
    <w:p w:rsidR="002D1A45" w:rsidRPr="00DF074F" w:rsidRDefault="002D1A45" w:rsidP="002D1A45">
      <w:pPr>
        <w:pStyle w:val="NormalWeb"/>
      </w:pPr>
      <w:r w:rsidRPr="00DF074F">
        <w:t>Literature consistently identifies the following consumer benefits:</w:t>
      </w:r>
    </w:p>
    <w:p w:rsidR="002D1A45" w:rsidRPr="00DF074F" w:rsidRDefault="002D1A45" w:rsidP="002D1A45">
      <w:pPr>
        <w:pStyle w:val="NormalWeb"/>
        <w:numPr>
          <w:ilvl w:val="0"/>
          <w:numId w:val="5"/>
        </w:numPr>
      </w:pPr>
      <w:r w:rsidRPr="00DF074F">
        <w:rPr>
          <w:rStyle w:val="Strong"/>
        </w:rPr>
        <w:t>Convenience:</w:t>
      </w:r>
      <w:r w:rsidRPr="00DF074F">
        <w:t xml:space="preserve"> Accessing multiple suppliers through a single platform reduces time and effort (Gretzel et al., 2015).</w:t>
      </w:r>
    </w:p>
    <w:p w:rsidR="002D1A45" w:rsidRPr="00DF074F" w:rsidRDefault="002D1A45" w:rsidP="002D1A45">
      <w:pPr>
        <w:pStyle w:val="NormalWeb"/>
        <w:numPr>
          <w:ilvl w:val="0"/>
          <w:numId w:val="5"/>
        </w:numPr>
      </w:pPr>
      <w:r w:rsidRPr="00DF074F">
        <w:rPr>
          <w:rStyle w:val="Strong"/>
        </w:rPr>
        <w:t>Transparency:</w:t>
      </w:r>
      <w:r w:rsidRPr="00DF074F">
        <w:t xml:space="preserve"> Consumers can compare prices, reviews, and amenities easily.</w:t>
      </w:r>
    </w:p>
    <w:p w:rsidR="002D1A45" w:rsidRPr="00DF074F" w:rsidRDefault="002D1A45" w:rsidP="002D1A45">
      <w:pPr>
        <w:pStyle w:val="NormalWeb"/>
        <w:numPr>
          <w:ilvl w:val="0"/>
          <w:numId w:val="5"/>
        </w:numPr>
      </w:pPr>
      <w:r w:rsidRPr="00DF074F">
        <w:rPr>
          <w:rStyle w:val="Strong"/>
        </w:rPr>
        <w:t>Variety:</w:t>
      </w:r>
      <w:r w:rsidRPr="00DF074F">
        <w:t xml:space="preserve"> Millions of listings offer broad choice across budget levels and property types.</w:t>
      </w:r>
    </w:p>
    <w:p w:rsidR="002D1A45" w:rsidRPr="00DF074F" w:rsidRDefault="002D1A45" w:rsidP="002D1A45">
      <w:pPr>
        <w:pStyle w:val="NormalWeb"/>
        <w:numPr>
          <w:ilvl w:val="0"/>
          <w:numId w:val="5"/>
        </w:numPr>
      </w:pPr>
      <w:r w:rsidRPr="00DF074F">
        <w:rPr>
          <w:rStyle w:val="Strong"/>
        </w:rPr>
        <w:t>Security:</w:t>
      </w:r>
      <w:r w:rsidRPr="00DF074F">
        <w:t xml:space="preserve"> Secure payment gateways increase purchase confidence.</w:t>
      </w:r>
    </w:p>
    <w:p w:rsidR="002D1A45" w:rsidRPr="00DF074F" w:rsidRDefault="002D1A45" w:rsidP="002D1A45">
      <w:pPr>
        <w:pStyle w:val="NormalWeb"/>
        <w:numPr>
          <w:ilvl w:val="0"/>
          <w:numId w:val="5"/>
        </w:numPr>
      </w:pPr>
      <w:r w:rsidRPr="00DF074F">
        <w:rPr>
          <w:rStyle w:val="Strong"/>
        </w:rPr>
        <w:t>Flexibility:</w:t>
      </w:r>
      <w:r w:rsidRPr="00DF074F">
        <w:t xml:space="preserve"> Refundable and pay-later options accommodate uncertain travel environments.</w:t>
      </w:r>
    </w:p>
    <w:p w:rsidR="002D1A45" w:rsidRPr="00DF074F" w:rsidRDefault="002D1A45" w:rsidP="002D1A45">
      <w:pPr>
        <w:pStyle w:val="NormalWeb"/>
        <w:numPr>
          <w:ilvl w:val="0"/>
          <w:numId w:val="5"/>
        </w:numPr>
      </w:pPr>
      <w:r w:rsidRPr="00DF074F">
        <w:rPr>
          <w:rStyle w:val="Strong"/>
        </w:rPr>
        <w:t>Personalization:</w:t>
      </w:r>
      <w:r w:rsidRPr="00DF074F">
        <w:t xml:space="preserve"> Machine-learning algorithms tailor recommendations.</w:t>
      </w:r>
    </w:p>
    <w:p w:rsidR="002D1A45" w:rsidRPr="00DF074F" w:rsidRDefault="002D1A45" w:rsidP="002D1A45">
      <w:pPr>
        <w:pStyle w:val="NormalWeb"/>
      </w:pPr>
      <w:r w:rsidRPr="00DF074F">
        <w:t>These features shape the perception of OTAs as reliable and user-friendly.</w:t>
      </w:r>
    </w:p>
    <w:p w:rsidR="002D1A45" w:rsidRPr="00DF074F" w:rsidRDefault="002D1A45" w:rsidP="002D1A45">
      <w:pPr>
        <w:pStyle w:val="Heading3"/>
        <w:rPr>
          <w:color w:val="auto"/>
        </w:rPr>
      </w:pPr>
      <w:bookmarkStart w:id="8" w:name="_Toc214882751"/>
      <w:r w:rsidRPr="00DF074F">
        <w:rPr>
          <w:rStyle w:val="Strong"/>
          <w:b/>
          <w:bCs/>
          <w:color w:val="auto"/>
        </w:rPr>
        <w:t>6. Benefits of OTAs for Suppliers</w:t>
      </w:r>
      <w:bookmarkEnd w:id="8"/>
    </w:p>
    <w:p w:rsidR="002D1A45" w:rsidRPr="00DF074F" w:rsidRDefault="002D1A45" w:rsidP="002D1A45">
      <w:pPr>
        <w:pStyle w:val="NormalWeb"/>
      </w:pPr>
      <w:r w:rsidRPr="00DF074F">
        <w:t>Suppliers gain numerous advantages from OTA participation:</w:t>
      </w:r>
    </w:p>
    <w:p w:rsidR="002D1A45" w:rsidRPr="00DF074F" w:rsidRDefault="002D1A45" w:rsidP="002D1A45">
      <w:pPr>
        <w:pStyle w:val="NormalWeb"/>
        <w:numPr>
          <w:ilvl w:val="0"/>
          <w:numId w:val="6"/>
        </w:numPr>
      </w:pPr>
      <w:r w:rsidRPr="00DF074F">
        <w:rPr>
          <w:rStyle w:val="Strong"/>
        </w:rPr>
        <w:t>Global visibility:</w:t>
      </w:r>
      <w:r w:rsidRPr="00DF074F">
        <w:t xml:space="preserve"> OTAs expose properties to international audiences that direct channels cannot easily reach (Inversini &amp; Masiero, 2014).</w:t>
      </w:r>
    </w:p>
    <w:p w:rsidR="002D1A45" w:rsidRPr="00DF074F" w:rsidRDefault="002D1A45" w:rsidP="002D1A45">
      <w:pPr>
        <w:pStyle w:val="NormalWeb"/>
        <w:numPr>
          <w:ilvl w:val="0"/>
          <w:numId w:val="6"/>
        </w:numPr>
      </w:pPr>
      <w:r w:rsidRPr="00DF074F">
        <w:rPr>
          <w:rStyle w:val="Strong"/>
        </w:rPr>
        <w:t>Demand generation:</w:t>
      </w:r>
      <w:r w:rsidRPr="00DF074F">
        <w:t xml:space="preserve"> OTAs attract customers during low seasons through promotions and advertising.</w:t>
      </w:r>
    </w:p>
    <w:p w:rsidR="002D1A45" w:rsidRPr="00DF074F" w:rsidRDefault="002D1A45" w:rsidP="002D1A45">
      <w:pPr>
        <w:pStyle w:val="NormalWeb"/>
        <w:numPr>
          <w:ilvl w:val="0"/>
          <w:numId w:val="6"/>
        </w:numPr>
      </w:pPr>
      <w:r w:rsidRPr="00DF074F">
        <w:rPr>
          <w:rStyle w:val="Strong"/>
        </w:rPr>
        <w:t>Operational efficiency:</w:t>
      </w:r>
      <w:r w:rsidRPr="00DF074F">
        <w:t xml:space="preserve"> Real-time availability updates reduce overbooking risks.</w:t>
      </w:r>
    </w:p>
    <w:p w:rsidR="002D1A45" w:rsidRPr="00DF074F" w:rsidRDefault="002D1A45" w:rsidP="002D1A45">
      <w:pPr>
        <w:pStyle w:val="NormalWeb"/>
        <w:numPr>
          <w:ilvl w:val="0"/>
          <w:numId w:val="6"/>
        </w:numPr>
      </w:pPr>
      <w:r w:rsidRPr="00DF074F">
        <w:rPr>
          <w:rStyle w:val="Strong"/>
        </w:rPr>
        <w:t>Brand exposure:</w:t>
      </w:r>
      <w:r w:rsidRPr="00DF074F">
        <w:t xml:space="preserve"> Smaller hotels gain legitimacy through platform presence and reviews.</w:t>
      </w:r>
    </w:p>
    <w:p w:rsidR="002D1A45" w:rsidRPr="00DF074F" w:rsidRDefault="002D1A45" w:rsidP="002D1A45">
      <w:pPr>
        <w:pStyle w:val="NormalWeb"/>
      </w:pPr>
      <w:r w:rsidRPr="00DF074F">
        <w:t>Airbnb’s rise demonstrates how a platform can elevate nontraditional suppliers—hosts with spare rooms or unique lodging spaces—by enabling them to reach global demand effectively.</w:t>
      </w:r>
    </w:p>
    <w:p w:rsidR="002D1A45" w:rsidRPr="00DF074F" w:rsidRDefault="002D1A45" w:rsidP="002D1A45">
      <w:pPr>
        <w:pStyle w:val="Heading3"/>
        <w:rPr>
          <w:color w:val="auto"/>
        </w:rPr>
      </w:pPr>
      <w:bookmarkStart w:id="9" w:name="_Toc214882752"/>
      <w:r w:rsidRPr="00DF074F">
        <w:rPr>
          <w:rStyle w:val="Strong"/>
          <w:b/>
          <w:bCs/>
          <w:color w:val="auto"/>
        </w:rPr>
        <w:t>7. Challenges Suppliers Face in OTA Partnerships</w:t>
      </w:r>
      <w:bookmarkEnd w:id="9"/>
    </w:p>
    <w:p w:rsidR="002D1A45" w:rsidRPr="00DF074F" w:rsidRDefault="002D1A45" w:rsidP="002D1A45">
      <w:pPr>
        <w:pStyle w:val="NormalWeb"/>
      </w:pPr>
      <w:r w:rsidRPr="00DF074F">
        <w:t>Despite the benefits, suppliers face several structural challenges:</w:t>
      </w:r>
    </w:p>
    <w:p w:rsidR="002D1A45" w:rsidRPr="00DF074F" w:rsidRDefault="002D1A45" w:rsidP="002D1A45">
      <w:pPr>
        <w:pStyle w:val="Heading4"/>
        <w:rPr>
          <w:color w:val="auto"/>
        </w:rPr>
      </w:pPr>
      <w:r w:rsidRPr="00DF074F">
        <w:rPr>
          <w:rStyle w:val="Strong"/>
          <w:b/>
          <w:bCs/>
          <w:color w:val="auto"/>
        </w:rPr>
        <w:t>7.1 Commission Fees and Reduced Profit Margins</w:t>
      </w:r>
    </w:p>
    <w:p w:rsidR="002D1A45" w:rsidRPr="00DF074F" w:rsidRDefault="002D1A45" w:rsidP="002D1A45">
      <w:pPr>
        <w:pStyle w:val="NormalWeb"/>
      </w:pPr>
      <w:r w:rsidRPr="00DF074F">
        <w:t>OTA commission fees can significantly reduce revenue. According to Melián-González and Bulchand-Gidumal (2016), these fees may exceed direct marketing costs, especially for small properties.</w:t>
      </w:r>
    </w:p>
    <w:p w:rsidR="002D1A45" w:rsidRPr="00DF074F" w:rsidRDefault="002D1A45" w:rsidP="002D1A45">
      <w:pPr>
        <w:pStyle w:val="Heading4"/>
        <w:rPr>
          <w:color w:val="auto"/>
        </w:rPr>
      </w:pPr>
      <w:r w:rsidRPr="00DF074F">
        <w:rPr>
          <w:rStyle w:val="Strong"/>
          <w:b/>
          <w:bCs/>
          <w:color w:val="auto"/>
        </w:rPr>
        <w:t>7.2 Dependency and Reduced Control</w:t>
      </w:r>
    </w:p>
    <w:p w:rsidR="002D1A45" w:rsidRPr="00DF074F" w:rsidRDefault="002D1A45" w:rsidP="002D1A45">
      <w:pPr>
        <w:pStyle w:val="NormalWeb"/>
      </w:pPr>
      <w:r w:rsidRPr="00DF074F">
        <w:t>A recurring theme in the literature is supplier dependency. Hotels often rely heavily on OTAs for bookings, which reduces their bargaining power and strategic independence.</w:t>
      </w:r>
    </w:p>
    <w:p w:rsidR="002D1A45" w:rsidRPr="00DF074F" w:rsidRDefault="002D1A45" w:rsidP="002D1A45">
      <w:pPr>
        <w:pStyle w:val="Heading4"/>
        <w:rPr>
          <w:color w:val="auto"/>
        </w:rPr>
      </w:pPr>
      <w:r w:rsidRPr="00DF074F">
        <w:rPr>
          <w:rStyle w:val="Strong"/>
          <w:b/>
          <w:bCs/>
          <w:color w:val="auto"/>
        </w:rPr>
        <w:lastRenderedPageBreak/>
        <w:t>7.3 Lack of Access to Customer Data</w:t>
      </w:r>
    </w:p>
    <w:p w:rsidR="002D1A45" w:rsidRPr="00DF074F" w:rsidRDefault="002D1A45" w:rsidP="002D1A45">
      <w:pPr>
        <w:pStyle w:val="NormalWeb"/>
      </w:pPr>
      <w:r w:rsidRPr="00DF074F">
        <w:t>OTAs typically retain control of guest information, limiting suppliers’ ability to:</w:t>
      </w:r>
    </w:p>
    <w:p w:rsidR="002D1A45" w:rsidRPr="00DF074F" w:rsidRDefault="002D1A45" w:rsidP="002D1A45">
      <w:pPr>
        <w:pStyle w:val="NormalWeb"/>
        <w:numPr>
          <w:ilvl w:val="0"/>
          <w:numId w:val="7"/>
        </w:numPr>
      </w:pPr>
      <w:r w:rsidRPr="00DF074F">
        <w:t>build customer loyalty,</w:t>
      </w:r>
    </w:p>
    <w:p w:rsidR="002D1A45" w:rsidRPr="00DF074F" w:rsidRDefault="002D1A45" w:rsidP="002D1A45">
      <w:pPr>
        <w:pStyle w:val="NormalWeb"/>
        <w:numPr>
          <w:ilvl w:val="0"/>
          <w:numId w:val="7"/>
        </w:numPr>
      </w:pPr>
      <w:r w:rsidRPr="00DF074F">
        <w:t>conduct targeted marketing,</w:t>
      </w:r>
    </w:p>
    <w:p w:rsidR="002D1A45" w:rsidRPr="00DF074F" w:rsidRDefault="002D1A45" w:rsidP="002D1A45">
      <w:pPr>
        <w:pStyle w:val="NormalWeb"/>
        <w:numPr>
          <w:ilvl w:val="0"/>
          <w:numId w:val="7"/>
        </w:numPr>
      </w:pPr>
      <w:r w:rsidRPr="00DF074F">
        <w:t>personalize services.</w:t>
      </w:r>
    </w:p>
    <w:p w:rsidR="002D1A45" w:rsidRPr="00DF074F" w:rsidRDefault="002D1A45" w:rsidP="002D1A45">
      <w:pPr>
        <w:pStyle w:val="Heading4"/>
        <w:rPr>
          <w:color w:val="auto"/>
        </w:rPr>
      </w:pPr>
      <w:r w:rsidRPr="00DF074F">
        <w:rPr>
          <w:rStyle w:val="Strong"/>
          <w:b/>
          <w:bCs/>
          <w:color w:val="auto"/>
        </w:rPr>
        <w:t>7.4 Algorithmic Visibility</w:t>
      </w:r>
    </w:p>
    <w:p w:rsidR="002D1A45" w:rsidRPr="00DF074F" w:rsidRDefault="002D1A45" w:rsidP="002D1A45">
      <w:pPr>
        <w:pStyle w:val="NormalWeb"/>
      </w:pPr>
      <w:r w:rsidRPr="00DF074F">
        <w:t>OTA algorithms determine property ranking based on performance metrics. Research by Li and Xu (2021) highlights that algorithmic opacity contributes to competitive disadvantage for smaller suppliers.</w:t>
      </w:r>
    </w:p>
    <w:p w:rsidR="002D1A45" w:rsidRPr="00DF074F" w:rsidRDefault="002D1A45" w:rsidP="002D1A45">
      <w:pPr>
        <w:pStyle w:val="Heading3"/>
        <w:rPr>
          <w:color w:val="auto"/>
        </w:rPr>
      </w:pPr>
      <w:bookmarkStart w:id="10" w:name="_Toc214882753"/>
      <w:r w:rsidRPr="00DF074F">
        <w:rPr>
          <w:rStyle w:val="Strong"/>
          <w:b/>
          <w:bCs/>
          <w:color w:val="auto"/>
        </w:rPr>
        <w:t>8. COVID-19 and Shifts in OTA Importance</w:t>
      </w:r>
      <w:bookmarkEnd w:id="10"/>
    </w:p>
    <w:p w:rsidR="002D1A45" w:rsidRPr="00DF074F" w:rsidRDefault="002D1A45" w:rsidP="002D1A45">
      <w:pPr>
        <w:pStyle w:val="NormalWeb"/>
      </w:pPr>
      <w:r w:rsidRPr="00DF074F">
        <w:t>The pandemic accelerated digital adoption. Travelers relied heavily on OTAs for:</w:t>
      </w:r>
    </w:p>
    <w:p w:rsidR="002D1A45" w:rsidRPr="00DF074F" w:rsidRDefault="002D1A45" w:rsidP="002D1A45">
      <w:pPr>
        <w:pStyle w:val="NormalWeb"/>
        <w:numPr>
          <w:ilvl w:val="0"/>
          <w:numId w:val="8"/>
        </w:numPr>
      </w:pPr>
      <w:r w:rsidRPr="00DF074F">
        <w:t>real-time travel advisories,</w:t>
      </w:r>
    </w:p>
    <w:p w:rsidR="002D1A45" w:rsidRPr="00DF074F" w:rsidRDefault="002D1A45" w:rsidP="002D1A45">
      <w:pPr>
        <w:pStyle w:val="NormalWeb"/>
        <w:numPr>
          <w:ilvl w:val="0"/>
          <w:numId w:val="8"/>
        </w:numPr>
      </w:pPr>
      <w:r w:rsidRPr="00DF074F">
        <w:t>updated safety guidelines,</w:t>
      </w:r>
    </w:p>
    <w:p w:rsidR="002D1A45" w:rsidRPr="00DF074F" w:rsidRDefault="002D1A45" w:rsidP="002D1A45">
      <w:pPr>
        <w:pStyle w:val="NormalWeb"/>
        <w:numPr>
          <w:ilvl w:val="0"/>
          <w:numId w:val="8"/>
        </w:numPr>
      </w:pPr>
      <w:r w:rsidRPr="00DF074F">
        <w:t>flexible bookings,</w:t>
      </w:r>
    </w:p>
    <w:p w:rsidR="002D1A45" w:rsidRPr="00DF074F" w:rsidRDefault="002D1A45" w:rsidP="002D1A45">
      <w:pPr>
        <w:pStyle w:val="NormalWeb"/>
        <w:numPr>
          <w:ilvl w:val="0"/>
          <w:numId w:val="8"/>
        </w:numPr>
      </w:pPr>
      <w:r w:rsidRPr="00DF074F">
        <w:t>automated refunds.</w:t>
      </w:r>
    </w:p>
    <w:p w:rsidR="002D1A45" w:rsidRPr="00DF074F" w:rsidRDefault="002D1A45" w:rsidP="002D1A45">
      <w:pPr>
        <w:pStyle w:val="NormalWeb"/>
      </w:pPr>
      <w:r w:rsidRPr="00DF074F">
        <w:t>According to Neuburger and Egger (2021), flexibility emerged as a dominant consumer priority, prompting OTAs to revise cancellation policies and integrate new booking filters.</w:t>
      </w:r>
    </w:p>
    <w:p w:rsidR="002D1A45" w:rsidRPr="00DF074F" w:rsidRDefault="002D1A45" w:rsidP="002D1A45">
      <w:pPr>
        <w:pStyle w:val="Heading3"/>
        <w:rPr>
          <w:color w:val="auto"/>
        </w:rPr>
      </w:pPr>
      <w:bookmarkStart w:id="11" w:name="_Toc214882754"/>
      <w:r w:rsidRPr="00DF074F">
        <w:rPr>
          <w:rStyle w:val="Strong"/>
          <w:b/>
          <w:bCs/>
          <w:color w:val="auto"/>
        </w:rPr>
        <w:t>9. Technological Innovations Shaping OTA Evolution</w:t>
      </w:r>
      <w:bookmarkEnd w:id="11"/>
    </w:p>
    <w:p w:rsidR="002D1A45" w:rsidRPr="00DF074F" w:rsidRDefault="002D1A45" w:rsidP="002D1A45">
      <w:pPr>
        <w:pStyle w:val="NormalWeb"/>
      </w:pPr>
      <w:r w:rsidRPr="00DF074F">
        <w:t>Recent technological innovations are central to OTA competitiveness:</w:t>
      </w:r>
    </w:p>
    <w:p w:rsidR="002D1A45" w:rsidRPr="00DF074F" w:rsidRDefault="002D1A45" w:rsidP="002D1A45">
      <w:pPr>
        <w:pStyle w:val="NormalWeb"/>
        <w:numPr>
          <w:ilvl w:val="0"/>
          <w:numId w:val="9"/>
        </w:numPr>
      </w:pPr>
      <w:r w:rsidRPr="00DF074F">
        <w:rPr>
          <w:rStyle w:val="Strong"/>
        </w:rPr>
        <w:t>Artificial Intelligence:</w:t>
      </w:r>
      <w:r w:rsidRPr="00DF074F">
        <w:t xml:space="preserve"> enabling personalized recommendations (Huang &amp; Benyoucef, 2017).</w:t>
      </w:r>
    </w:p>
    <w:p w:rsidR="002D1A45" w:rsidRPr="00DF074F" w:rsidRDefault="002D1A45" w:rsidP="002D1A45">
      <w:pPr>
        <w:pStyle w:val="NormalWeb"/>
        <w:numPr>
          <w:ilvl w:val="0"/>
          <w:numId w:val="9"/>
        </w:numPr>
      </w:pPr>
      <w:r w:rsidRPr="00DF074F">
        <w:rPr>
          <w:rStyle w:val="Strong"/>
        </w:rPr>
        <w:t>Chatbots:</w:t>
      </w:r>
      <w:r w:rsidRPr="00DF074F">
        <w:t xml:space="preserve"> providing 24/7 customer assistance.</w:t>
      </w:r>
    </w:p>
    <w:p w:rsidR="002D1A45" w:rsidRPr="00DF074F" w:rsidRDefault="002D1A45" w:rsidP="002D1A45">
      <w:pPr>
        <w:pStyle w:val="NormalWeb"/>
        <w:numPr>
          <w:ilvl w:val="0"/>
          <w:numId w:val="9"/>
        </w:numPr>
      </w:pPr>
      <w:r w:rsidRPr="00DF074F">
        <w:rPr>
          <w:rStyle w:val="Strong"/>
        </w:rPr>
        <w:t>Dynamic Pricing:</w:t>
      </w:r>
      <w:r w:rsidRPr="00DF074F">
        <w:t xml:space="preserve"> adjusting room rates based on demand prediction.</w:t>
      </w:r>
    </w:p>
    <w:p w:rsidR="002D1A45" w:rsidRPr="00DF074F" w:rsidRDefault="002D1A45" w:rsidP="002D1A45">
      <w:pPr>
        <w:pStyle w:val="NormalWeb"/>
        <w:numPr>
          <w:ilvl w:val="0"/>
          <w:numId w:val="9"/>
        </w:numPr>
      </w:pPr>
      <w:r w:rsidRPr="00DF074F">
        <w:rPr>
          <w:rStyle w:val="Strong"/>
        </w:rPr>
        <w:t>AR/VR Tools:</w:t>
      </w:r>
      <w:r w:rsidRPr="00DF074F">
        <w:t xml:space="preserve"> offering immersive previews of rooms or destinations.</w:t>
      </w:r>
    </w:p>
    <w:p w:rsidR="002D1A45" w:rsidRPr="00DF074F" w:rsidRDefault="002D1A45" w:rsidP="002D1A45">
      <w:pPr>
        <w:pStyle w:val="NormalWeb"/>
        <w:numPr>
          <w:ilvl w:val="0"/>
          <w:numId w:val="9"/>
        </w:numPr>
      </w:pPr>
      <w:r w:rsidRPr="00DF074F">
        <w:rPr>
          <w:rStyle w:val="Strong"/>
        </w:rPr>
        <w:t>Super-App Integration:</w:t>
      </w:r>
      <w:r w:rsidRPr="00DF074F">
        <w:t xml:space="preserve"> merging travel with payments, rides, and lifestyle services, especially in Asia.</w:t>
      </w:r>
    </w:p>
    <w:p w:rsidR="002D1A45" w:rsidRPr="00DF074F" w:rsidRDefault="002D1A45" w:rsidP="002D1A45">
      <w:pPr>
        <w:pStyle w:val="NormalWeb"/>
      </w:pPr>
      <w:r w:rsidRPr="00DF074F">
        <w:t>These advancements further differentiate OTAs from supplier-controlled channels.</w:t>
      </w:r>
    </w:p>
    <w:p w:rsidR="002D1A45" w:rsidRPr="00DF074F" w:rsidRDefault="002D1A45" w:rsidP="002D1A45">
      <w:pPr>
        <w:pStyle w:val="Heading3"/>
        <w:rPr>
          <w:color w:val="auto"/>
        </w:rPr>
      </w:pPr>
      <w:bookmarkStart w:id="12" w:name="_Toc214882755"/>
      <w:r w:rsidRPr="00DF074F">
        <w:rPr>
          <w:rStyle w:val="Strong"/>
          <w:b/>
          <w:bCs/>
          <w:color w:val="auto"/>
        </w:rPr>
        <w:t>10. Rising Importance of Hybrid Distribution Strategies</w:t>
      </w:r>
      <w:bookmarkEnd w:id="12"/>
    </w:p>
    <w:p w:rsidR="002D1A45" w:rsidRPr="00DF074F" w:rsidRDefault="002D1A45" w:rsidP="002D1A45">
      <w:pPr>
        <w:pStyle w:val="NormalWeb"/>
      </w:pPr>
      <w:r w:rsidRPr="00DF074F">
        <w:t xml:space="preserve">Literature emphasizes that the most sustainable distribution model is </w:t>
      </w:r>
      <w:r w:rsidRPr="00DF074F">
        <w:rPr>
          <w:rStyle w:val="Strong"/>
        </w:rPr>
        <w:t>hybrid</w:t>
      </w:r>
      <w:r w:rsidRPr="00DF074F">
        <w:t>. According to O’Connor (2021), hotels increasingly combine OTA visibility with:</w:t>
      </w:r>
    </w:p>
    <w:p w:rsidR="002D1A45" w:rsidRPr="00DF074F" w:rsidRDefault="002D1A45" w:rsidP="002D1A45">
      <w:pPr>
        <w:pStyle w:val="NormalWeb"/>
        <w:numPr>
          <w:ilvl w:val="0"/>
          <w:numId w:val="10"/>
        </w:numPr>
      </w:pPr>
      <w:r w:rsidRPr="00DF074F">
        <w:t>improved direct booking systems,</w:t>
      </w:r>
    </w:p>
    <w:p w:rsidR="002D1A45" w:rsidRPr="00DF074F" w:rsidRDefault="002D1A45" w:rsidP="002D1A45">
      <w:pPr>
        <w:pStyle w:val="NormalWeb"/>
        <w:numPr>
          <w:ilvl w:val="0"/>
          <w:numId w:val="10"/>
        </w:numPr>
      </w:pPr>
      <w:r w:rsidRPr="00DF074F">
        <w:lastRenderedPageBreak/>
        <w:t>loyalty incentives,</w:t>
      </w:r>
    </w:p>
    <w:p w:rsidR="002D1A45" w:rsidRPr="00DF074F" w:rsidRDefault="002D1A45" w:rsidP="002D1A45">
      <w:pPr>
        <w:pStyle w:val="NormalWeb"/>
        <w:numPr>
          <w:ilvl w:val="0"/>
          <w:numId w:val="10"/>
        </w:numPr>
      </w:pPr>
      <w:r w:rsidRPr="00DF074F">
        <w:t>personalized communication,</w:t>
      </w:r>
    </w:p>
    <w:p w:rsidR="002D1A45" w:rsidRPr="00DF074F" w:rsidRDefault="002D1A45" w:rsidP="002D1A45">
      <w:pPr>
        <w:pStyle w:val="NormalWeb"/>
        <w:numPr>
          <w:ilvl w:val="0"/>
          <w:numId w:val="10"/>
        </w:numPr>
      </w:pPr>
      <w:r w:rsidRPr="00DF074F">
        <w:t>social media engagement.</w:t>
      </w:r>
    </w:p>
    <w:p w:rsidR="002D1A45" w:rsidRPr="00DF074F" w:rsidRDefault="002D1A45" w:rsidP="002D1A45">
      <w:pPr>
        <w:pStyle w:val="NormalWeb"/>
      </w:pPr>
      <w:r w:rsidRPr="00DF074F">
        <w:t>Hybrid strategies help suppliers remain competitive while reducing excessive OTA dependency.</w:t>
      </w:r>
    </w:p>
    <w:p w:rsidR="007531F6" w:rsidRPr="00DF074F" w:rsidRDefault="007531F6" w:rsidP="007531F6">
      <w:pPr>
        <w:pStyle w:val="Heading1"/>
      </w:pPr>
      <w:r w:rsidRPr="00DF074F">
        <w:t xml:space="preserve"> </w:t>
      </w:r>
    </w:p>
    <w:p w:rsidR="007531F6" w:rsidRPr="00DF074F" w:rsidRDefault="007531F6" w:rsidP="007531F6">
      <w:pPr>
        <w:pStyle w:val="Heading2"/>
      </w:pPr>
      <w:bookmarkStart w:id="13" w:name="_Toc214882756"/>
      <w:r w:rsidRPr="00DF074F">
        <w:rPr>
          <w:rStyle w:val="Strong"/>
          <w:b/>
          <w:bCs/>
        </w:rPr>
        <w:t>METHODOLOGY</w:t>
      </w:r>
      <w:bookmarkEnd w:id="13"/>
    </w:p>
    <w:p w:rsidR="007531F6" w:rsidRPr="00DF074F" w:rsidRDefault="007531F6" w:rsidP="007531F6">
      <w:pPr>
        <w:pStyle w:val="Heading3"/>
        <w:rPr>
          <w:color w:val="auto"/>
        </w:rPr>
      </w:pPr>
      <w:bookmarkStart w:id="14" w:name="_Toc214882757"/>
      <w:r w:rsidRPr="00DF074F">
        <w:rPr>
          <w:rStyle w:val="Strong"/>
          <w:b/>
          <w:bCs/>
          <w:color w:val="auto"/>
        </w:rPr>
        <w:t>1. Research Approach</w:t>
      </w:r>
      <w:bookmarkEnd w:id="14"/>
    </w:p>
    <w:p w:rsidR="007531F6" w:rsidRPr="00DF074F" w:rsidRDefault="007531F6" w:rsidP="007531F6">
      <w:pPr>
        <w:pStyle w:val="NormalWeb"/>
      </w:pPr>
      <w:r w:rsidRPr="00DF074F">
        <w:t xml:space="preserve">This assignment adopts a </w:t>
      </w:r>
      <w:r w:rsidRPr="00DF074F">
        <w:rPr>
          <w:rStyle w:val="Strong"/>
        </w:rPr>
        <w:t>qualitative exploratory research approach</w:t>
      </w:r>
      <w:r w:rsidRPr="00DF074F">
        <w:t>, which is appropriate for analyzing the evolving, technology-driven nature of tourism distribution systems. OTAs operate in a constantly changing environment shaped by digital transformation, behavioral shifts, and competitive pressures. A qualitative exploratory method enables the interpretation of these multidimensional forces more effectively than rigid quantitative approaches. As Creswell (2014) notes, exploratory qualitative research is suitable when studying complex social and technological interactions that lack clear boundaries.</w:t>
      </w:r>
    </w:p>
    <w:p w:rsidR="007531F6" w:rsidRPr="00DF074F" w:rsidRDefault="007531F6" w:rsidP="007531F6">
      <w:pPr>
        <w:pStyle w:val="NormalWeb"/>
      </w:pPr>
      <w:r w:rsidRPr="00DF074F">
        <w:t xml:space="preserve">This approach focuses on understanding </w:t>
      </w:r>
      <w:r w:rsidRPr="00DF074F">
        <w:rPr>
          <w:rStyle w:val="Emphasis"/>
          <w:rFonts w:eastAsiaTheme="majorEastAsia"/>
        </w:rPr>
        <w:t>how</w:t>
      </w:r>
      <w:r w:rsidRPr="00DF074F">
        <w:t xml:space="preserve"> OTAs influence tourism distribution, </w:t>
      </w:r>
      <w:r w:rsidRPr="00DF074F">
        <w:rPr>
          <w:rStyle w:val="Emphasis"/>
          <w:rFonts w:eastAsiaTheme="majorEastAsia"/>
        </w:rPr>
        <w:t>why</w:t>
      </w:r>
      <w:r w:rsidRPr="00DF074F">
        <w:t xml:space="preserve"> consumers rely on them, and </w:t>
      </w:r>
      <w:r w:rsidRPr="00DF074F">
        <w:rPr>
          <w:rStyle w:val="Emphasis"/>
          <w:rFonts w:eastAsiaTheme="majorEastAsia"/>
        </w:rPr>
        <w:t>what</w:t>
      </w:r>
      <w:r w:rsidRPr="00DF074F">
        <w:t xml:space="preserve"> strategic implications emerge for suppliers.</w:t>
      </w:r>
    </w:p>
    <w:p w:rsidR="007531F6" w:rsidRPr="00DF074F" w:rsidRDefault="007531F6" w:rsidP="007531F6">
      <w:pPr>
        <w:pStyle w:val="Heading3"/>
        <w:rPr>
          <w:color w:val="auto"/>
        </w:rPr>
      </w:pPr>
      <w:bookmarkStart w:id="15" w:name="_Toc214882758"/>
      <w:r w:rsidRPr="00DF074F">
        <w:rPr>
          <w:rStyle w:val="Strong"/>
          <w:b/>
          <w:bCs/>
          <w:color w:val="auto"/>
        </w:rPr>
        <w:t>2. Data Sources</w:t>
      </w:r>
      <w:bookmarkEnd w:id="15"/>
    </w:p>
    <w:p w:rsidR="007531F6" w:rsidRPr="00DF074F" w:rsidRDefault="007531F6" w:rsidP="007531F6">
      <w:pPr>
        <w:pStyle w:val="NormalWeb"/>
      </w:pPr>
      <w:r w:rsidRPr="00DF074F">
        <w:t xml:space="preserve">The research relies entirely on </w:t>
      </w:r>
      <w:r w:rsidRPr="00DF074F">
        <w:rPr>
          <w:rStyle w:val="Strong"/>
        </w:rPr>
        <w:t>secondary data</w:t>
      </w:r>
      <w:r w:rsidRPr="00DF074F">
        <w:t>, gathered from:</w:t>
      </w:r>
    </w:p>
    <w:p w:rsidR="007531F6" w:rsidRPr="00DF074F" w:rsidRDefault="007531F6" w:rsidP="007531F6">
      <w:pPr>
        <w:pStyle w:val="NormalWeb"/>
        <w:numPr>
          <w:ilvl w:val="0"/>
          <w:numId w:val="11"/>
        </w:numPr>
      </w:pPr>
      <w:r w:rsidRPr="00DF074F">
        <w:t>peer-reviewed academic journals in tourism, hospitality, digital marketing, and consumer behavior;</w:t>
      </w:r>
    </w:p>
    <w:p w:rsidR="007531F6" w:rsidRPr="00DF074F" w:rsidRDefault="007531F6" w:rsidP="007531F6">
      <w:pPr>
        <w:pStyle w:val="NormalWeb"/>
        <w:numPr>
          <w:ilvl w:val="0"/>
          <w:numId w:val="11"/>
        </w:numPr>
      </w:pPr>
      <w:r w:rsidRPr="00DF074F">
        <w:t>academic books and theoretical texts on distribution channels and platform economics;</w:t>
      </w:r>
    </w:p>
    <w:p w:rsidR="007531F6" w:rsidRPr="00DF074F" w:rsidRDefault="007531F6" w:rsidP="007531F6">
      <w:pPr>
        <w:pStyle w:val="NormalWeb"/>
        <w:numPr>
          <w:ilvl w:val="0"/>
          <w:numId w:val="11"/>
        </w:numPr>
      </w:pPr>
      <w:r w:rsidRPr="00DF074F">
        <w:t>industry-focused analyses from Expedia Group Media Solutions, Booking Holdings Financial Reports, Airbnb Insights, and Trip.com Group Whitepapers;</w:t>
      </w:r>
    </w:p>
    <w:p w:rsidR="007531F6" w:rsidRPr="00DF074F" w:rsidRDefault="007531F6" w:rsidP="007531F6">
      <w:pPr>
        <w:pStyle w:val="NormalWeb"/>
        <w:numPr>
          <w:ilvl w:val="0"/>
          <w:numId w:val="11"/>
        </w:numPr>
      </w:pPr>
      <w:r w:rsidRPr="00DF074F">
        <w:t>global tourism institutions such as UNWTO, WTTC, Phocuswright, and Skift Research;</w:t>
      </w:r>
    </w:p>
    <w:p w:rsidR="007531F6" w:rsidRPr="00DF074F" w:rsidRDefault="007531F6" w:rsidP="007531F6">
      <w:pPr>
        <w:pStyle w:val="NormalWeb"/>
        <w:numPr>
          <w:ilvl w:val="0"/>
          <w:numId w:val="11"/>
        </w:numPr>
      </w:pPr>
      <w:r w:rsidRPr="00DF074F">
        <w:t>case studies from hospitality schools, tourism think tanks, and digital commerce organizations;</w:t>
      </w:r>
    </w:p>
    <w:p w:rsidR="007531F6" w:rsidRPr="00DF074F" w:rsidRDefault="007531F6" w:rsidP="007531F6">
      <w:pPr>
        <w:pStyle w:val="NormalWeb"/>
        <w:numPr>
          <w:ilvl w:val="0"/>
          <w:numId w:val="11"/>
        </w:numPr>
      </w:pPr>
      <w:r w:rsidRPr="00DF074F">
        <w:t>verified news and analytical platforms reporting on tourism trends.</w:t>
      </w:r>
    </w:p>
    <w:p w:rsidR="007531F6" w:rsidRPr="00DF074F" w:rsidRDefault="007531F6" w:rsidP="007531F6">
      <w:pPr>
        <w:pStyle w:val="NormalWeb"/>
      </w:pPr>
      <w:r w:rsidRPr="00DF074F">
        <w:t>Using multiple sources ensures credibility, diversity of viewpoints, and triangulation of insights.</w:t>
      </w:r>
    </w:p>
    <w:p w:rsidR="007531F6" w:rsidRPr="00DF074F" w:rsidRDefault="007531F6" w:rsidP="007531F6">
      <w:pPr>
        <w:pStyle w:val="Heading3"/>
        <w:rPr>
          <w:color w:val="auto"/>
        </w:rPr>
      </w:pPr>
      <w:bookmarkStart w:id="16" w:name="_Toc214882759"/>
      <w:r w:rsidRPr="00DF074F">
        <w:rPr>
          <w:rStyle w:val="Strong"/>
          <w:b/>
          <w:bCs/>
          <w:color w:val="auto"/>
        </w:rPr>
        <w:t>3. Selection Criteria</w:t>
      </w:r>
      <w:bookmarkEnd w:id="16"/>
    </w:p>
    <w:p w:rsidR="007531F6" w:rsidRPr="00DF074F" w:rsidRDefault="007531F6" w:rsidP="007531F6">
      <w:pPr>
        <w:pStyle w:val="NormalWeb"/>
      </w:pPr>
      <w:r w:rsidRPr="00DF074F">
        <w:t>Sources were selected based on the following criteria:</w:t>
      </w:r>
    </w:p>
    <w:p w:rsidR="007531F6" w:rsidRPr="00DF074F" w:rsidRDefault="007531F6" w:rsidP="007531F6">
      <w:pPr>
        <w:pStyle w:val="NormalWeb"/>
        <w:numPr>
          <w:ilvl w:val="0"/>
          <w:numId w:val="12"/>
        </w:numPr>
      </w:pPr>
      <w:r w:rsidRPr="00DF074F">
        <w:t>publication date primarily between 2018 and 2024, ensuring contemporary relevance;</w:t>
      </w:r>
    </w:p>
    <w:p w:rsidR="007531F6" w:rsidRPr="00DF074F" w:rsidRDefault="007531F6" w:rsidP="007531F6">
      <w:pPr>
        <w:pStyle w:val="NormalWeb"/>
        <w:numPr>
          <w:ilvl w:val="0"/>
          <w:numId w:val="12"/>
        </w:numPr>
      </w:pPr>
      <w:r w:rsidRPr="00DF074F">
        <w:lastRenderedPageBreak/>
        <w:t>direct relation to OTAs, tourism distribution, consumer behavior, or technological innovation;</w:t>
      </w:r>
    </w:p>
    <w:p w:rsidR="007531F6" w:rsidRPr="00DF074F" w:rsidRDefault="007531F6" w:rsidP="007531F6">
      <w:pPr>
        <w:pStyle w:val="NormalWeb"/>
        <w:numPr>
          <w:ilvl w:val="0"/>
          <w:numId w:val="12"/>
        </w:numPr>
      </w:pPr>
      <w:r w:rsidRPr="00DF074F">
        <w:t>solid methodological grounding or reputable industry credibility;</w:t>
      </w:r>
    </w:p>
    <w:p w:rsidR="007531F6" w:rsidRPr="00DF074F" w:rsidRDefault="007531F6" w:rsidP="007531F6">
      <w:pPr>
        <w:pStyle w:val="NormalWeb"/>
        <w:numPr>
          <w:ilvl w:val="0"/>
          <w:numId w:val="12"/>
        </w:numPr>
      </w:pPr>
      <w:r w:rsidRPr="00DF074F">
        <w:t>global or multi-regional scope to avoid geographic bias;</w:t>
      </w:r>
    </w:p>
    <w:p w:rsidR="007531F6" w:rsidRPr="00DF074F" w:rsidRDefault="007531F6" w:rsidP="007531F6">
      <w:pPr>
        <w:pStyle w:val="NormalWeb"/>
        <w:numPr>
          <w:ilvl w:val="0"/>
          <w:numId w:val="12"/>
        </w:numPr>
      </w:pPr>
      <w:r w:rsidRPr="00DF074F">
        <w:t>usefulness in addressing the assignment’s research questions.</w:t>
      </w:r>
    </w:p>
    <w:p w:rsidR="007531F6" w:rsidRPr="00DF074F" w:rsidRDefault="007531F6" w:rsidP="007531F6">
      <w:pPr>
        <w:pStyle w:val="NormalWeb"/>
      </w:pPr>
      <w:r w:rsidRPr="00DF074F">
        <w:t>Classic sources were included when essential for theoretical grounding.</w:t>
      </w:r>
    </w:p>
    <w:p w:rsidR="007531F6" w:rsidRPr="00DF074F" w:rsidRDefault="007531F6" w:rsidP="007531F6">
      <w:pPr>
        <w:pStyle w:val="Heading3"/>
        <w:rPr>
          <w:color w:val="auto"/>
        </w:rPr>
      </w:pPr>
      <w:bookmarkStart w:id="17" w:name="_Toc214882760"/>
      <w:r w:rsidRPr="00DF074F">
        <w:rPr>
          <w:rStyle w:val="Strong"/>
          <w:b/>
          <w:bCs/>
          <w:color w:val="auto"/>
        </w:rPr>
        <w:t>4. Analytical Technique</w:t>
      </w:r>
      <w:bookmarkEnd w:id="17"/>
    </w:p>
    <w:p w:rsidR="007531F6" w:rsidRPr="00DF074F" w:rsidRDefault="007531F6" w:rsidP="007531F6">
      <w:pPr>
        <w:pStyle w:val="NormalWeb"/>
      </w:pPr>
      <w:r w:rsidRPr="00DF074F">
        <w:t xml:space="preserve">A </w:t>
      </w:r>
      <w:r w:rsidRPr="00DF074F">
        <w:rPr>
          <w:rStyle w:val="Strong"/>
        </w:rPr>
        <w:t>thematic analysis</w:t>
      </w:r>
      <w:r w:rsidRPr="00DF074F">
        <w:t xml:space="preserve"> was employed to synthesize literature and extract meaningful insights. Following Braun and Clarke (2019), the stages included:</w:t>
      </w:r>
    </w:p>
    <w:p w:rsidR="007531F6" w:rsidRPr="00DF074F" w:rsidRDefault="007531F6" w:rsidP="007531F6">
      <w:pPr>
        <w:pStyle w:val="NormalWeb"/>
        <w:numPr>
          <w:ilvl w:val="0"/>
          <w:numId w:val="13"/>
        </w:numPr>
      </w:pPr>
      <w:r w:rsidRPr="00DF074F">
        <w:rPr>
          <w:rStyle w:val="Strong"/>
        </w:rPr>
        <w:t>Immersion</w:t>
      </w:r>
      <w:r w:rsidRPr="00DF074F">
        <w:t xml:space="preserve"> in the literature through repeated reading;</w:t>
      </w:r>
    </w:p>
    <w:p w:rsidR="007531F6" w:rsidRPr="00DF074F" w:rsidRDefault="007531F6" w:rsidP="007531F6">
      <w:pPr>
        <w:pStyle w:val="NormalWeb"/>
        <w:numPr>
          <w:ilvl w:val="0"/>
          <w:numId w:val="13"/>
        </w:numPr>
      </w:pPr>
      <w:r w:rsidRPr="00DF074F">
        <w:rPr>
          <w:rStyle w:val="Strong"/>
        </w:rPr>
        <w:t>Initial coding</w:t>
      </w:r>
      <w:r w:rsidRPr="00DF074F">
        <w:t xml:space="preserve"> of key ideas related to OTA impact, consumer motivations, supplier challenges, and platform mechanisms;</w:t>
      </w:r>
    </w:p>
    <w:p w:rsidR="007531F6" w:rsidRPr="00DF074F" w:rsidRDefault="007531F6" w:rsidP="007531F6">
      <w:pPr>
        <w:pStyle w:val="NormalWeb"/>
        <w:numPr>
          <w:ilvl w:val="0"/>
          <w:numId w:val="13"/>
        </w:numPr>
      </w:pPr>
      <w:r w:rsidRPr="00DF074F">
        <w:rPr>
          <w:rStyle w:val="Strong"/>
        </w:rPr>
        <w:t>Theme generation</w:t>
      </w:r>
      <w:r w:rsidRPr="00DF074F">
        <w:t>, producing core themes such as:</w:t>
      </w:r>
    </w:p>
    <w:p w:rsidR="007531F6" w:rsidRPr="00DF074F" w:rsidRDefault="007531F6" w:rsidP="007531F6">
      <w:pPr>
        <w:pStyle w:val="NormalWeb"/>
        <w:numPr>
          <w:ilvl w:val="1"/>
          <w:numId w:val="13"/>
        </w:numPr>
      </w:pPr>
      <w:r w:rsidRPr="00DF074F">
        <w:t>digital trust and reduced uncertainty,</w:t>
      </w:r>
    </w:p>
    <w:p w:rsidR="007531F6" w:rsidRPr="00DF074F" w:rsidRDefault="007531F6" w:rsidP="007531F6">
      <w:pPr>
        <w:pStyle w:val="NormalWeb"/>
        <w:numPr>
          <w:ilvl w:val="1"/>
          <w:numId w:val="13"/>
        </w:numPr>
      </w:pPr>
      <w:r w:rsidRPr="00DF074F">
        <w:t>the structural power of platforms,</w:t>
      </w:r>
    </w:p>
    <w:p w:rsidR="007531F6" w:rsidRPr="00DF074F" w:rsidRDefault="007531F6" w:rsidP="007531F6">
      <w:pPr>
        <w:pStyle w:val="NormalWeb"/>
        <w:numPr>
          <w:ilvl w:val="1"/>
          <w:numId w:val="13"/>
        </w:numPr>
      </w:pPr>
      <w:r w:rsidRPr="00DF074F">
        <w:t>supplier vulnerability and dependency,</w:t>
      </w:r>
    </w:p>
    <w:p w:rsidR="007531F6" w:rsidRPr="00DF074F" w:rsidRDefault="007531F6" w:rsidP="007531F6">
      <w:pPr>
        <w:pStyle w:val="NormalWeb"/>
        <w:numPr>
          <w:ilvl w:val="1"/>
          <w:numId w:val="13"/>
        </w:numPr>
      </w:pPr>
      <w:r w:rsidRPr="00DF074F">
        <w:t>mobile-led behavioral change,</w:t>
      </w:r>
    </w:p>
    <w:p w:rsidR="007531F6" w:rsidRPr="00DF074F" w:rsidRDefault="007531F6" w:rsidP="007531F6">
      <w:pPr>
        <w:pStyle w:val="NormalWeb"/>
        <w:numPr>
          <w:ilvl w:val="1"/>
          <w:numId w:val="13"/>
        </w:numPr>
      </w:pPr>
      <w:r w:rsidRPr="00DF074F">
        <w:t>technological acceleration;</w:t>
      </w:r>
    </w:p>
    <w:p w:rsidR="007531F6" w:rsidRPr="00DF074F" w:rsidRDefault="007531F6" w:rsidP="007531F6">
      <w:pPr>
        <w:pStyle w:val="NormalWeb"/>
        <w:numPr>
          <w:ilvl w:val="0"/>
          <w:numId w:val="13"/>
        </w:numPr>
      </w:pPr>
      <w:r w:rsidRPr="00DF074F">
        <w:rPr>
          <w:rStyle w:val="Strong"/>
        </w:rPr>
        <w:t>Interpretation</w:t>
      </w:r>
      <w:r w:rsidRPr="00DF074F">
        <w:t>, aligning themes with the assignment’s objectives.</w:t>
      </w:r>
    </w:p>
    <w:p w:rsidR="007531F6" w:rsidRPr="00DF074F" w:rsidRDefault="007531F6" w:rsidP="007531F6">
      <w:pPr>
        <w:pStyle w:val="Heading3"/>
        <w:rPr>
          <w:color w:val="auto"/>
        </w:rPr>
      </w:pPr>
      <w:bookmarkStart w:id="18" w:name="_Toc214882761"/>
      <w:r w:rsidRPr="00DF074F">
        <w:rPr>
          <w:rStyle w:val="Strong"/>
          <w:b/>
          <w:bCs/>
          <w:color w:val="auto"/>
        </w:rPr>
        <w:t>5. Limitations</w:t>
      </w:r>
      <w:bookmarkEnd w:id="18"/>
    </w:p>
    <w:p w:rsidR="007531F6" w:rsidRPr="00DF074F" w:rsidRDefault="007531F6" w:rsidP="007531F6">
      <w:pPr>
        <w:pStyle w:val="NormalWeb"/>
      </w:pPr>
      <w:r w:rsidRPr="00DF074F">
        <w:t>Several limitations exist:</w:t>
      </w:r>
    </w:p>
    <w:p w:rsidR="007531F6" w:rsidRPr="00DF074F" w:rsidRDefault="007531F6" w:rsidP="007531F6">
      <w:pPr>
        <w:pStyle w:val="NormalWeb"/>
        <w:numPr>
          <w:ilvl w:val="0"/>
          <w:numId w:val="14"/>
        </w:numPr>
      </w:pPr>
      <w:r w:rsidRPr="00DF074F">
        <w:t>no primary data (e.g., interviews with hotels or OTA managers);</w:t>
      </w:r>
    </w:p>
    <w:p w:rsidR="007531F6" w:rsidRPr="00DF074F" w:rsidRDefault="007531F6" w:rsidP="007531F6">
      <w:pPr>
        <w:pStyle w:val="NormalWeb"/>
        <w:numPr>
          <w:ilvl w:val="0"/>
          <w:numId w:val="14"/>
        </w:numPr>
      </w:pPr>
      <w:r w:rsidRPr="00DF074F">
        <w:t>limited transparency into OTA algorithms due to proprietary systems;</w:t>
      </w:r>
    </w:p>
    <w:p w:rsidR="007531F6" w:rsidRPr="00DF074F" w:rsidRDefault="007531F6" w:rsidP="007531F6">
      <w:pPr>
        <w:pStyle w:val="NormalWeb"/>
        <w:numPr>
          <w:ilvl w:val="0"/>
          <w:numId w:val="14"/>
        </w:numPr>
      </w:pPr>
      <w:r w:rsidRPr="00DF074F">
        <w:t>potential bias in industry-funded reports;</w:t>
      </w:r>
    </w:p>
    <w:p w:rsidR="007531F6" w:rsidRPr="00DF074F" w:rsidRDefault="007531F6" w:rsidP="007531F6">
      <w:pPr>
        <w:pStyle w:val="NormalWeb"/>
        <w:numPr>
          <w:ilvl w:val="0"/>
          <w:numId w:val="14"/>
        </w:numPr>
      </w:pPr>
      <w:r w:rsidRPr="00DF074F">
        <w:t>rapid technological changes may outpace academic publications.</w:t>
      </w:r>
    </w:p>
    <w:p w:rsidR="007531F6" w:rsidRPr="00DF074F" w:rsidRDefault="007531F6" w:rsidP="007531F6">
      <w:pPr>
        <w:pStyle w:val="NormalWeb"/>
      </w:pPr>
      <w:r w:rsidRPr="00DF074F">
        <w:t>Despite these limitations, the extensive cross-verification of sources strengthens analytical credibility.</w:t>
      </w:r>
    </w:p>
    <w:p w:rsidR="007531F6" w:rsidRPr="00DF074F" w:rsidRDefault="007531F6" w:rsidP="007531F6"/>
    <w:p w:rsidR="007531F6" w:rsidRPr="00DF074F" w:rsidRDefault="007531F6" w:rsidP="007531F6">
      <w:pPr>
        <w:pStyle w:val="Heading1"/>
      </w:pPr>
      <w:bookmarkStart w:id="19" w:name="_Toc214882762"/>
      <w:r w:rsidRPr="00DF074F">
        <w:rPr>
          <w:rStyle w:val="Strong"/>
          <w:b/>
          <w:bCs/>
        </w:rPr>
        <w:t>FINDINGS</w:t>
      </w:r>
      <w:bookmarkEnd w:id="19"/>
    </w:p>
    <w:p w:rsidR="007531F6" w:rsidRPr="00DF074F" w:rsidRDefault="007531F6" w:rsidP="007531F6">
      <w:pPr>
        <w:pStyle w:val="Heading3"/>
        <w:rPr>
          <w:color w:val="auto"/>
        </w:rPr>
      </w:pPr>
      <w:bookmarkStart w:id="20" w:name="_Toc214882763"/>
      <w:r w:rsidRPr="00DF074F">
        <w:rPr>
          <w:rStyle w:val="Strong"/>
          <w:b/>
          <w:bCs/>
          <w:color w:val="auto"/>
        </w:rPr>
        <w:t>1. OTAs Have Become Central Gatekeepers of Tourism Distribution</w:t>
      </w:r>
      <w:bookmarkEnd w:id="20"/>
    </w:p>
    <w:p w:rsidR="007531F6" w:rsidRPr="00DF074F" w:rsidRDefault="007531F6" w:rsidP="007531F6">
      <w:pPr>
        <w:pStyle w:val="NormalWeb"/>
      </w:pPr>
      <w:r w:rsidRPr="00DF074F">
        <w:t xml:space="preserve">Findings strongly indicate that OTAs no longer function simply as intermediaries—they act as </w:t>
      </w:r>
      <w:r w:rsidRPr="00DF074F">
        <w:rPr>
          <w:rStyle w:val="Strong"/>
        </w:rPr>
        <w:t>digital gatekeepers</w:t>
      </w:r>
      <w:r w:rsidRPr="00DF074F">
        <w:t xml:space="preserve"> controlling access between suppliers and consumers. Their large inventories, search engines, and booking systems place them at the top of the travel planning funnel. For </w:t>
      </w:r>
      <w:r w:rsidRPr="00DF074F">
        <w:lastRenderedPageBreak/>
        <w:t xml:space="preserve">many travelers, platforms like Booking.com or Airbnb serve as the </w:t>
      </w:r>
      <w:r w:rsidRPr="00DF074F">
        <w:rPr>
          <w:rStyle w:val="Emphasis"/>
          <w:rFonts w:eastAsiaTheme="majorEastAsia"/>
        </w:rPr>
        <w:t>default starting point</w:t>
      </w:r>
      <w:r w:rsidRPr="00DF074F">
        <w:t xml:space="preserve"> for trip research.</w:t>
      </w:r>
    </w:p>
    <w:p w:rsidR="007531F6" w:rsidRPr="00DF074F" w:rsidRDefault="007531F6" w:rsidP="007531F6">
      <w:pPr>
        <w:pStyle w:val="NormalWeb"/>
      </w:pPr>
      <w:r w:rsidRPr="00DF074F">
        <w:t>OTAs influence:</w:t>
      </w:r>
    </w:p>
    <w:p w:rsidR="007531F6" w:rsidRPr="00DF074F" w:rsidRDefault="007531F6" w:rsidP="007531F6">
      <w:pPr>
        <w:pStyle w:val="NormalWeb"/>
        <w:numPr>
          <w:ilvl w:val="0"/>
          <w:numId w:val="15"/>
        </w:numPr>
      </w:pPr>
      <w:r w:rsidRPr="00DF074F">
        <w:t>how travelers discover destinations,</w:t>
      </w:r>
    </w:p>
    <w:p w:rsidR="007531F6" w:rsidRPr="00DF074F" w:rsidRDefault="007531F6" w:rsidP="007531F6">
      <w:pPr>
        <w:pStyle w:val="NormalWeb"/>
        <w:numPr>
          <w:ilvl w:val="0"/>
          <w:numId w:val="15"/>
        </w:numPr>
      </w:pPr>
      <w:r w:rsidRPr="00DF074F">
        <w:t>which suppliers gain visibility,</w:t>
      </w:r>
    </w:p>
    <w:p w:rsidR="007531F6" w:rsidRPr="00DF074F" w:rsidRDefault="007531F6" w:rsidP="007531F6">
      <w:pPr>
        <w:pStyle w:val="NormalWeb"/>
        <w:numPr>
          <w:ilvl w:val="0"/>
          <w:numId w:val="15"/>
        </w:numPr>
      </w:pPr>
      <w:r w:rsidRPr="00DF074F">
        <w:t>price perception,</w:t>
      </w:r>
    </w:p>
    <w:p w:rsidR="007531F6" w:rsidRPr="00DF074F" w:rsidRDefault="007531F6" w:rsidP="007531F6">
      <w:pPr>
        <w:pStyle w:val="NormalWeb"/>
        <w:numPr>
          <w:ilvl w:val="0"/>
          <w:numId w:val="15"/>
        </w:numPr>
      </w:pPr>
      <w:r w:rsidRPr="00DF074F">
        <w:t>consumer trust levels,</w:t>
      </w:r>
    </w:p>
    <w:p w:rsidR="007531F6" w:rsidRPr="00DF074F" w:rsidRDefault="007531F6" w:rsidP="007531F6">
      <w:pPr>
        <w:pStyle w:val="NormalWeb"/>
        <w:numPr>
          <w:ilvl w:val="0"/>
          <w:numId w:val="15"/>
        </w:numPr>
      </w:pPr>
      <w:r w:rsidRPr="00DF074F">
        <w:t>competitive dynamics across markets.</w:t>
      </w:r>
    </w:p>
    <w:p w:rsidR="007531F6" w:rsidRPr="00DF074F" w:rsidRDefault="007531F6" w:rsidP="007531F6">
      <w:pPr>
        <w:pStyle w:val="NormalWeb"/>
      </w:pPr>
      <w:r w:rsidRPr="00DF074F">
        <w:t>This level of influence surpasses that of traditional travel agencies.</w:t>
      </w:r>
    </w:p>
    <w:p w:rsidR="007531F6" w:rsidRPr="00DF074F" w:rsidRDefault="007531F6" w:rsidP="007531F6">
      <w:pPr>
        <w:pStyle w:val="Heading3"/>
        <w:rPr>
          <w:color w:val="auto"/>
        </w:rPr>
      </w:pPr>
      <w:bookmarkStart w:id="21" w:name="_Toc214882764"/>
      <w:r w:rsidRPr="00DF074F">
        <w:rPr>
          <w:rStyle w:val="Strong"/>
          <w:b/>
          <w:bCs/>
          <w:color w:val="auto"/>
        </w:rPr>
        <w:t>2. Consumers Rely on OTAs for Convenience, Transparency, and Risk Reduction</w:t>
      </w:r>
      <w:bookmarkEnd w:id="21"/>
    </w:p>
    <w:p w:rsidR="007531F6" w:rsidRPr="00DF074F" w:rsidRDefault="007531F6" w:rsidP="007531F6">
      <w:pPr>
        <w:pStyle w:val="NormalWeb"/>
      </w:pPr>
      <w:r w:rsidRPr="00DF074F">
        <w:t>The findings show that OTA usage is driven by psychological and functional benefits:</w:t>
      </w:r>
    </w:p>
    <w:p w:rsidR="007531F6" w:rsidRPr="00DF074F" w:rsidRDefault="007531F6" w:rsidP="007531F6">
      <w:pPr>
        <w:pStyle w:val="NormalWeb"/>
        <w:numPr>
          <w:ilvl w:val="0"/>
          <w:numId w:val="16"/>
        </w:numPr>
      </w:pPr>
      <w:r w:rsidRPr="00DF074F">
        <w:rPr>
          <w:rStyle w:val="Strong"/>
        </w:rPr>
        <w:t>Information Structuring:</w:t>
      </w:r>
      <w:r w:rsidRPr="00DF074F">
        <w:t xml:space="preserve"> OTAs consolidate pricing, amenities, reviews, and photos into standardized interfaces.</w:t>
      </w:r>
    </w:p>
    <w:p w:rsidR="007531F6" w:rsidRPr="00DF074F" w:rsidRDefault="007531F6" w:rsidP="007531F6">
      <w:pPr>
        <w:pStyle w:val="NormalWeb"/>
        <w:numPr>
          <w:ilvl w:val="0"/>
          <w:numId w:val="16"/>
        </w:numPr>
      </w:pPr>
      <w:r w:rsidRPr="00DF074F">
        <w:rPr>
          <w:rStyle w:val="Strong"/>
        </w:rPr>
        <w:t>Transparency:</w:t>
      </w:r>
      <w:r w:rsidRPr="00DF074F">
        <w:t xml:space="preserve"> Travelers value the ability to compare alternatives instantly.</w:t>
      </w:r>
    </w:p>
    <w:p w:rsidR="007531F6" w:rsidRPr="00DF074F" w:rsidRDefault="007531F6" w:rsidP="007531F6">
      <w:pPr>
        <w:pStyle w:val="NormalWeb"/>
        <w:numPr>
          <w:ilvl w:val="0"/>
          <w:numId w:val="16"/>
        </w:numPr>
      </w:pPr>
      <w:r w:rsidRPr="00DF074F">
        <w:rPr>
          <w:rStyle w:val="Strong"/>
        </w:rPr>
        <w:t>Risk Reduction:</w:t>
      </w:r>
      <w:r w:rsidRPr="00DF074F">
        <w:t xml:space="preserve"> Verified reviews and flexible cancellations help mitigate uncertainty.</w:t>
      </w:r>
    </w:p>
    <w:p w:rsidR="007531F6" w:rsidRPr="00DF074F" w:rsidRDefault="007531F6" w:rsidP="007531F6">
      <w:pPr>
        <w:pStyle w:val="NormalWeb"/>
        <w:numPr>
          <w:ilvl w:val="0"/>
          <w:numId w:val="16"/>
        </w:numPr>
      </w:pPr>
      <w:r w:rsidRPr="00DF074F">
        <w:rPr>
          <w:rStyle w:val="Strong"/>
        </w:rPr>
        <w:t>Convenience:</w:t>
      </w:r>
      <w:r w:rsidRPr="00DF074F">
        <w:t xml:space="preserve"> One-stop-shop platforms reduce time and effort.</w:t>
      </w:r>
    </w:p>
    <w:p w:rsidR="007531F6" w:rsidRPr="00DF074F" w:rsidRDefault="007531F6" w:rsidP="007531F6">
      <w:pPr>
        <w:pStyle w:val="NormalWeb"/>
        <w:numPr>
          <w:ilvl w:val="0"/>
          <w:numId w:val="16"/>
        </w:numPr>
      </w:pPr>
      <w:r w:rsidRPr="00DF074F">
        <w:rPr>
          <w:rStyle w:val="Strong"/>
        </w:rPr>
        <w:t>Mobile Booking Preference:</w:t>
      </w:r>
      <w:r w:rsidRPr="00DF074F">
        <w:t xml:space="preserve"> OTA apps outcompete direct hotel apps in usability and incentives.</w:t>
      </w:r>
    </w:p>
    <w:p w:rsidR="007531F6" w:rsidRPr="00DF074F" w:rsidRDefault="007531F6" w:rsidP="007531F6">
      <w:pPr>
        <w:pStyle w:val="NormalWeb"/>
      </w:pPr>
      <w:r w:rsidRPr="00DF074F">
        <w:t>These features align with modern travelers’ expectations for autonomy and digital efficiency.</w:t>
      </w:r>
    </w:p>
    <w:p w:rsidR="007531F6" w:rsidRPr="00DF074F" w:rsidRDefault="007531F6" w:rsidP="007531F6">
      <w:pPr>
        <w:pStyle w:val="Heading3"/>
        <w:rPr>
          <w:color w:val="auto"/>
        </w:rPr>
      </w:pPr>
      <w:bookmarkStart w:id="22" w:name="_Toc214882765"/>
      <w:r w:rsidRPr="00DF074F">
        <w:rPr>
          <w:rStyle w:val="Strong"/>
          <w:b/>
          <w:bCs/>
          <w:color w:val="auto"/>
        </w:rPr>
        <w:t>3. Suppliers Benefit From OTA Visibility but Sacrifice Control</w:t>
      </w:r>
      <w:bookmarkEnd w:id="22"/>
    </w:p>
    <w:p w:rsidR="007531F6" w:rsidRPr="00DF074F" w:rsidRDefault="007531F6" w:rsidP="007531F6">
      <w:pPr>
        <w:pStyle w:val="NormalWeb"/>
      </w:pPr>
      <w:r w:rsidRPr="00DF074F">
        <w:t>The relationship between suppliers and OTAs is dualistic:</w:t>
      </w:r>
    </w:p>
    <w:p w:rsidR="007531F6" w:rsidRPr="00DF074F" w:rsidRDefault="007531F6" w:rsidP="007531F6">
      <w:pPr>
        <w:pStyle w:val="Heading4"/>
        <w:rPr>
          <w:color w:val="auto"/>
        </w:rPr>
      </w:pPr>
      <w:r w:rsidRPr="00DF074F">
        <w:rPr>
          <w:rStyle w:val="Strong"/>
          <w:b/>
          <w:bCs/>
          <w:color w:val="auto"/>
        </w:rPr>
        <w:t>Key benefits:</w:t>
      </w:r>
    </w:p>
    <w:p w:rsidR="007531F6" w:rsidRPr="00DF074F" w:rsidRDefault="007531F6" w:rsidP="007531F6">
      <w:pPr>
        <w:pStyle w:val="NormalWeb"/>
        <w:numPr>
          <w:ilvl w:val="0"/>
          <w:numId w:val="17"/>
        </w:numPr>
      </w:pPr>
      <w:r w:rsidRPr="00DF074F">
        <w:t>global exposure to millions of travelers,</w:t>
      </w:r>
    </w:p>
    <w:p w:rsidR="007531F6" w:rsidRPr="00DF074F" w:rsidRDefault="007531F6" w:rsidP="007531F6">
      <w:pPr>
        <w:pStyle w:val="NormalWeb"/>
        <w:numPr>
          <w:ilvl w:val="0"/>
          <w:numId w:val="17"/>
        </w:numPr>
      </w:pPr>
      <w:r w:rsidRPr="00DF074F">
        <w:t>increased occupancy during low-demand periods,</w:t>
      </w:r>
    </w:p>
    <w:p w:rsidR="007531F6" w:rsidRPr="00DF074F" w:rsidRDefault="007531F6" w:rsidP="007531F6">
      <w:pPr>
        <w:pStyle w:val="NormalWeb"/>
        <w:numPr>
          <w:ilvl w:val="0"/>
          <w:numId w:val="17"/>
        </w:numPr>
      </w:pPr>
      <w:r w:rsidRPr="00DF074F">
        <w:t>reduced traditional marketing costs,</w:t>
      </w:r>
    </w:p>
    <w:p w:rsidR="007531F6" w:rsidRPr="00DF074F" w:rsidRDefault="007531F6" w:rsidP="007531F6">
      <w:pPr>
        <w:pStyle w:val="NormalWeb"/>
        <w:numPr>
          <w:ilvl w:val="0"/>
          <w:numId w:val="17"/>
        </w:numPr>
      </w:pPr>
      <w:r w:rsidRPr="00DF074F">
        <w:t>revenue diversification,</w:t>
      </w:r>
    </w:p>
    <w:p w:rsidR="007531F6" w:rsidRPr="00DF074F" w:rsidRDefault="007531F6" w:rsidP="007531F6">
      <w:pPr>
        <w:pStyle w:val="NormalWeb"/>
        <w:numPr>
          <w:ilvl w:val="0"/>
          <w:numId w:val="17"/>
        </w:numPr>
      </w:pPr>
      <w:r w:rsidRPr="00DF074F">
        <w:t>demand predictability based on OTA data analytics.</w:t>
      </w:r>
    </w:p>
    <w:p w:rsidR="007531F6" w:rsidRPr="00DF074F" w:rsidRDefault="007531F6" w:rsidP="007531F6">
      <w:pPr>
        <w:pStyle w:val="Heading4"/>
        <w:rPr>
          <w:color w:val="auto"/>
        </w:rPr>
      </w:pPr>
      <w:r w:rsidRPr="00DF074F">
        <w:rPr>
          <w:rStyle w:val="Strong"/>
          <w:b/>
          <w:bCs/>
          <w:color w:val="auto"/>
        </w:rPr>
        <w:t>Key drawbacks:</w:t>
      </w:r>
    </w:p>
    <w:p w:rsidR="007531F6" w:rsidRPr="00DF074F" w:rsidRDefault="007531F6" w:rsidP="007531F6">
      <w:pPr>
        <w:pStyle w:val="NormalWeb"/>
        <w:numPr>
          <w:ilvl w:val="0"/>
          <w:numId w:val="18"/>
        </w:numPr>
      </w:pPr>
      <w:r w:rsidRPr="00DF074F">
        <w:t>commission fees lowering profitability,</w:t>
      </w:r>
    </w:p>
    <w:p w:rsidR="007531F6" w:rsidRPr="00DF074F" w:rsidRDefault="007531F6" w:rsidP="007531F6">
      <w:pPr>
        <w:pStyle w:val="NormalWeb"/>
        <w:numPr>
          <w:ilvl w:val="0"/>
          <w:numId w:val="18"/>
        </w:numPr>
      </w:pPr>
      <w:r w:rsidRPr="00DF074F">
        <w:t>algorithm-driven visibility that suppliers cannot fully control,</w:t>
      </w:r>
    </w:p>
    <w:p w:rsidR="007531F6" w:rsidRPr="00DF074F" w:rsidRDefault="007531F6" w:rsidP="007531F6">
      <w:pPr>
        <w:pStyle w:val="NormalWeb"/>
        <w:numPr>
          <w:ilvl w:val="0"/>
          <w:numId w:val="18"/>
        </w:numPr>
      </w:pPr>
      <w:r w:rsidRPr="00DF074F">
        <w:t>dependency on OTA traffic,</w:t>
      </w:r>
    </w:p>
    <w:p w:rsidR="007531F6" w:rsidRPr="00DF074F" w:rsidRDefault="007531F6" w:rsidP="007531F6">
      <w:pPr>
        <w:pStyle w:val="NormalWeb"/>
        <w:numPr>
          <w:ilvl w:val="0"/>
          <w:numId w:val="18"/>
        </w:numPr>
      </w:pPr>
      <w:r w:rsidRPr="00DF074F">
        <w:t>limited customer data ownership,</w:t>
      </w:r>
    </w:p>
    <w:p w:rsidR="007531F6" w:rsidRPr="00DF074F" w:rsidRDefault="007531F6" w:rsidP="007531F6">
      <w:pPr>
        <w:pStyle w:val="NormalWeb"/>
        <w:numPr>
          <w:ilvl w:val="0"/>
          <w:numId w:val="18"/>
        </w:numPr>
      </w:pPr>
      <w:r w:rsidRPr="00DF074F">
        <w:t>pressure from rate parity norms,</w:t>
      </w:r>
    </w:p>
    <w:p w:rsidR="007531F6" w:rsidRPr="00DF074F" w:rsidRDefault="007531F6" w:rsidP="007531F6">
      <w:pPr>
        <w:pStyle w:val="NormalWeb"/>
        <w:numPr>
          <w:ilvl w:val="0"/>
          <w:numId w:val="18"/>
        </w:numPr>
      </w:pPr>
      <w:r w:rsidRPr="00DF074F">
        <w:lastRenderedPageBreak/>
        <w:t>difficulty differentiating brand identity on OTA platforms.</w:t>
      </w:r>
    </w:p>
    <w:p w:rsidR="007531F6" w:rsidRPr="00DF074F" w:rsidRDefault="007531F6" w:rsidP="007531F6">
      <w:pPr>
        <w:pStyle w:val="NormalWeb"/>
      </w:pPr>
      <w:r w:rsidRPr="00DF074F">
        <w:t>These findings reveal an asymmetrical power dynamic where suppliers rely heavily on platforms that simultaneously restrict their strategic autonomy.</w:t>
      </w:r>
    </w:p>
    <w:p w:rsidR="007531F6" w:rsidRPr="00DF074F" w:rsidRDefault="007531F6" w:rsidP="007531F6">
      <w:pPr>
        <w:pStyle w:val="Heading3"/>
        <w:rPr>
          <w:color w:val="auto"/>
        </w:rPr>
      </w:pPr>
      <w:bookmarkStart w:id="23" w:name="_Toc214882766"/>
      <w:r w:rsidRPr="00DF074F">
        <w:rPr>
          <w:rStyle w:val="Strong"/>
          <w:b/>
          <w:bCs/>
          <w:color w:val="auto"/>
        </w:rPr>
        <w:t>4. Algorithmic Ranking Creates Competitive Inequality</w:t>
      </w:r>
      <w:bookmarkEnd w:id="23"/>
    </w:p>
    <w:p w:rsidR="007531F6" w:rsidRPr="00DF074F" w:rsidRDefault="007531F6" w:rsidP="007531F6">
      <w:pPr>
        <w:pStyle w:val="NormalWeb"/>
      </w:pPr>
      <w:r w:rsidRPr="00DF074F">
        <w:t xml:space="preserve">A major theme in the findings is </w:t>
      </w:r>
      <w:r w:rsidRPr="00DF074F">
        <w:rPr>
          <w:rStyle w:val="Strong"/>
        </w:rPr>
        <w:t>algorithmic governance</w:t>
      </w:r>
      <w:r w:rsidRPr="00DF074F">
        <w:t>. OTA ranking systems prioritize listings based on:</w:t>
      </w:r>
    </w:p>
    <w:p w:rsidR="007531F6" w:rsidRPr="00DF074F" w:rsidRDefault="007531F6" w:rsidP="007531F6">
      <w:pPr>
        <w:pStyle w:val="NormalWeb"/>
        <w:numPr>
          <w:ilvl w:val="0"/>
          <w:numId w:val="19"/>
        </w:numPr>
      </w:pPr>
      <w:r w:rsidRPr="00DF074F">
        <w:t>conversion rates,</w:t>
      </w:r>
    </w:p>
    <w:p w:rsidR="007531F6" w:rsidRPr="00DF074F" w:rsidRDefault="007531F6" w:rsidP="007531F6">
      <w:pPr>
        <w:pStyle w:val="NormalWeb"/>
        <w:numPr>
          <w:ilvl w:val="0"/>
          <w:numId w:val="19"/>
        </w:numPr>
      </w:pPr>
      <w:r w:rsidRPr="00DF074F">
        <w:t>guest review scores,</w:t>
      </w:r>
    </w:p>
    <w:p w:rsidR="007531F6" w:rsidRPr="00DF074F" w:rsidRDefault="007531F6" w:rsidP="007531F6">
      <w:pPr>
        <w:pStyle w:val="NormalWeb"/>
        <w:numPr>
          <w:ilvl w:val="0"/>
          <w:numId w:val="19"/>
        </w:numPr>
      </w:pPr>
      <w:r w:rsidRPr="00DF074F">
        <w:t>pricing competitiveness,</w:t>
      </w:r>
    </w:p>
    <w:p w:rsidR="007531F6" w:rsidRPr="00DF074F" w:rsidRDefault="007531F6" w:rsidP="007531F6">
      <w:pPr>
        <w:pStyle w:val="NormalWeb"/>
        <w:numPr>
          <w:ilvl w:val="0"/>
          <w:numId w:val="19"/>
        </w:numPr>
      </w:pPr>
      <w:r w:rsidRPr="00DF074F">
        <w:t>content completeness,</w:t>
      </w:r>
    </w:p>
    <w:p w:rsidR="007531F6" w:rsidRPr="00DF074F" w:rsidRDefault="007531F6" w:rsidP="007531F6">
      <w:pPr>
        <w:pStyle w:val="NormalWeb"/>
        <w:numPr>
          <w:ilvl w:val="0"/>
          <w:numId w:val="19"/>
        </w:numPr>
      </w:pPr>
      <w:r w:rsidRPr="00DF074F">
        <w:t>participation in platform promotions.</w:t>
      </w:r>
    </w:p>
    <w:p w:rsidR="007531F6" w:rsidRPr="00DF074F" w:rsidRDefault="007531F6" w:rsidP="007531F6">
      <w:pPr>
        <w:pStyle w:val="NormalWeb"/>
      </w:pPr>
      <w:r w:rsidRPr="00DF074F">
        <w:t>This creates a performance-driven ecosystem where high-ranking properties gain more visibility, while smaller or lower-rated properties struggle. Algorithms act as invisible regulators shaping supplier success.</w:t>
      </w:r>
    </w:p>
    <w:p w:rsidR="007531F6" w:rsidRPr="00DF074F" w:rsidRDefault="007531F6" w:rsidP="007531F6">
      <w:pPr>
        <w:pStyle w:val="Heading3"/>
        <w:rPr>
          <w:color w:val="auto"/>
        </w:rPr>
      </w:pPr>
      <w:bookmarkStart w:id="24" w:name="_Toc214882767"/>
      <w:r w:rsidRPr="00DF074F">
        <w:rPr>
          <w:rStyle w:val="Strong"/>
          <w:b/>
          <w:bCs/>
          <w:color w:val="auto"/>
        </w:rPr>
        <w:t>5. Airbnb Has Reshaped the Diversity of Tourism Supply</w:t>
      </w:r>
      <w:bookmarkEnd w:id="24"/>
    </w:p>
    <w:p w:rsidR="007531F6" w:rsidRPr="00DF074F" w:rsidRDefault="007531F6" w:rsidP="007531F6">
      <w:pPr>
        <w:pStyle w:val="NormalWeb"/>
      </w:pPr>
      <w:r w:rsidRPr="00DF074F">
        <w:t>Airbnb expanded accommodation categories beyond hotels by introducing:</w:t>
      </w:r>
    </w:p>
    <w:p w:rsidR="007531F6" w:rsidRPr="00DF074F" w:rsidRDefault="007531F6" w:rsidP="007531F6">
      <w:pPr>
        <w:pStyle w:val="NormalWeb"/>
        <w:numPr>
          <w:ilvl w:val="0"/>
          <w:numId w:val="20"/>
        </w:numPr>
      </w:pPr>
      <w:r w:rsidRPr="00DF074F">
        <w:t>home-sharing,</w:t>
      </w:r>
    </w:p>
    <w:p w:rsidR="007531F6" w:rsidRPr="00DF074F" w:rsidRDefault="007531F6" w:rsidP="007531F6">
      <w:pPr>
        <w:pStyle w:val="NormalWeb"/>
        <w:numPr>
          <w:ilvl w:val="0"/>
          <w:numId w:val="20"/>
        </w:numPr>
      </w:pPr>
      <w:r w:rsidRPr="00DF074F">
        <w:t>private rooms,</w:t>
      </w:r>
    </w:p>
    <w:p w:rsidR="007531F6" w:rsidRPr="00DF074F" w:rsidRDefault="007531F6" w:rsidP="007531F6">
      <w:pPr>
        <w:pStyle w:val="NormalWeb"/>
        <w:numPr>
          <w:ilvl w:val="0"/>
          <w:numId w:val="20"/>
        </w:numPr>
      </w:pPr>
      <w:r w:rsidRPr="00DF074F">
        <w:t>unique stays,</w:t>
      </w:r>
    </w:p>
    <w:p w:rsidR="007531F6" w:rsidRPr="00DF074F" w:rsidRDefault="007531F6" w:rsidP="007531F6">
      <w:pPr>
        <w:pStyle w:val="NormalWeb"/>
        <w:numPr>
          <w:ilvl w:val="0"/>
          <w:numId w:val="20"/>
        </w:numPr>
      </w:pPr>
      <w:r w:rsidRPr="00DF074F">
        <w:t>long-term and digital nomad-friendly rentals.</w:t>
      </w:r>
    </w:p>
    <w:p w:rsidR="007531F6" w:rsidRPr="00DF074F" w:rsidRDefault="007531F6" w:rsidP="007531F6">
      <w:pPr>
        <w:pStyle w:val="NormalWeb"/>
      </w:pPr>
      <w:r w:rsidRPr="00DF074F">
        <w:t>The increased diversity of supply has intensified competition and broadened consumer expectations for “authentic” and experiential stays.</w:t>
      </w:r>
    </w:p>
    <w:p w:rsidR="007531F6" w:rsidRPr="00DF074F" w:rsidRDefault="007531F6" w:rsidP="007531F6">
      <w:pPr>
        <w:pStyle w:val="Heading3"/>
        <w:rPr>
          <w:color w:val="auto"/>
        </w:rPr>
      </w:pPr>
      <w:bookmarkStart w:id="25" w:name="_Toc214882768"/>
      <w:r w:rsidRPr="00DF074F">
        <w:rPr>
          <w:rStyle w:val="Strong"/>
          <w:b/>
          <w:bCs/>
          <w:color w:val="auto"/>
        </w:rPr>
        <w:t>6. COVID-19 Increased OTA Reliance and Reinforced Flexibility Expectations</w:t>
      </w:r>
      <w:bookmarkEnd w:id="25"/>
    </w:p>
    <w:p w:rsidR="007531F6" w:rsidRPr="00DF074F" w:rsidRDefault="007531F6" w:rsidP="007531F6">
      <w:pPr>
        <w:pStyle w:val="NormalWeb"/>
      </w:pPr>
      <w:r w:rsidRPr="00DF074F">
        <w:t>Travel uncertainty during the pandemic pushed users toward OTAs because they offered:</w:t>
      </w:r>
    </w:p>
    <w:p w:rsidR="007531F6" w:rsidRPr="00DF074F" w:rsidRDefault="007531F6" w:rsidP="007531F6">
      <w:pPr>
        <w:pStyle w:val="NormalWeb"/>
        <w:numPr>
          <w:ilvl w:val="0"/>
          <w:numId w:val="21"/>
        </w:numPr>
      </w:pPr>
      <w:r w:rsidRPr="00DF074F">
        <w:t>flexible cancellation filters,</w:t>
      </w:r>
    </w:p>
    <w:p w:rsidR="007531F6" w:rsidRPr="00DF074F" w:rsidRDefault="007531F6" w:rsidP="007531F6">
      <w:pPr>
        <w:pStyle w:val="NormalWeb"/>
        <w:numPr>
          <w:ilvl w:val="0"/>
          <w:numId w:val="21"/>
        </w:numPr>
      </w:pPr>
      <w:r w:rsidRPr="00DF074F">
        <w:t>refund guarantees,</w:t>
      </w:r>
    </w:p>
    <w:p w:rsidR="007531F6" w:rsidRPr="00DF074F" w:rsidRDefault="007531F6" w:rsidP="007531F6">
      <w:pPr>
        <w:pStyle w:val="NormalWeb"/>
        <w:numPr>
          <w:ilvl w:val="0"/>
          <w:numId w:val="21"/>
        </w:numPr>
      </w:pPr>
      <w:r w:rsidRPr="00DF074F">
        <w:t>real-time travel advisories,</w:t>
      </w:r>
    </w:p>
    <w:p w:rsidR="007531F6" w:rsidRPr="00DF074F" w:rsidRDefault="007531F6" w:rsidP="007531F6">
      <w:pPr>
        <w:pStyle w:val="NormalWeb"/>
        <w:numPr>
          <w:ilvl w:val="0"/>
          <w:numId w:val="21"/>
        </w:numPr>
      </w:pPr>
      <w:r w:rsidRPr="00DF074F">
        <w:t>enhanced hygiene information,</w:t>
      </w:r>
    </w:p>
    <w:p w:rsidR="007531F6" w:rsidRPr="00DF074F" w:rsidRDefault="007531F6" w:rsidP="007531F6">
      <w:pPr>
        <w:pStyle w:val="NormalWeb"/>
        <w:numPr>
          <w:ilvl w:val="0"/>
          <w:numId w:val="21"/>
        </w:numPr>
      </w:pPr>
      <w:r w:rsidRPr="00DF074F">
        <w:t>frictionless communication.</w:t>
      </w:r>
    </w:p>
    <w:p w:rsidR="007531F6" w:rsidRPr="00DF074F" w:rsidRDefault="007531F6" w:rsidP="007531F6">
      <w:pPr>
        <w:pStyle w:val="NormalWeb"/>
      </w:pPr>
      <w:r w:rsidRPr="00DF074F">
        <w:t>OTAs that quickly adapted—such as Airbnb with its flexible cancellation overhaul—retained strong user trust.</w:t>
      </w:r>
    </w:p>
    <w:p w:rsidR="007531F6" w:rsidRPr="00DF074F" w:rsidRDefault="007531F6" w:rsidP="007531F6">
      <w:pPr>
        <w:pStyle w:val="Heading3"/>
        <w:rPr>
          <w:color w:val="auto"/>
        </w:rPr>
      </w:pPr>
      <w:bookmarkStart w:id="26" w:name="_Toc214882769"/>
      <w:r w:rsidRPr="00DF074F">
        <w:rPr>
          <w:rStyle w:val="Strong"/>
          <w:b/>
          <w:bCs/>
          <w:color w:val="auto"/>
        </w:rPr>
        <w:lastRenderedPageBreak/>
        <w:t>7. Mobile Apps Are Now the Dominant Booking Channel</w:t>
      </w:r>
      <w:bookmarkEnd w:id="26"/>
    </w:p>
    <w:p w:rsidR="007531F6" w:rsidRPr="00DF074F" w:rsidRDefault="007531F6" w:rsidP="007531F6">
      <w:pPr>
        <w:pStyle w:val="NormalWeb"/>
      </w:pPr>
      <w:r w:rsidRPr="00DF074F">
        <w:t>OTA mobile apps outperform direct hotel apps because they provide:</w:t>
      </w:r>
    </w:p>
    <w:p w:rsidR="007531F6" w:rsidRPr="00DF074F" w:rsidRDefault="007531F6" w:rsidP="007531F6">
      <w:pPr>
        <w:pStyle w:val="NormalWeb"/>
        <w:numPr>
          <w:ilvl w:val="0"/>
          <w:numId w:val="22"/>
        </w:numPr>
      </w:pPr>
      <w:r w:rsidRPr="00DF074F">
        <w:t>seamless multi-step booking flows,</w:t>
      </w:r>
    </w:p>
    <w:p w:rsidR="007531F6" w:rsidRPr="00DF074F" w:rsidRDefault="007531F6" w:rsidP="007531F6">
      <w:pPr>
        <w:pStyle w:val="NormalWeb"/>
        <w:numPr>
          <w:ilvl w:val="0"/>
          <w:numId w:val="22"/>
        </w:numPr>
      </w:pPr>
      <w:r w:rsidRPr="00DF074F">
        <w:t>push notifications with personalized deals,</w:t>
      </w:r>
    </w:p>
    <w:p w:rsidR="007531F6" w:rsidRPr="00DF074F" w:rsidRDefault="007531F6" w:rsidP="007531F6">
      <w:pPr>
        <w:pStyle w:val="NormalWeb"/>
        <w:numPr>
          <w:ilvl w:val="0"/>
          <w:numId w:val="22"/>
        </w:numPr>
      </w:pPr>
      <w:r w:rsidRPr="00DF074F">
        <w:t>mobile-exclusive discounts,</w:t>
      </w:r>
    </w:p>
    <w:p w:rsidR="007531F6" w:rsidRPr="00DF074F" w:rsidRDefault="007531F6" w:rsidP="007531F6">
      <w:pPr>
        <w:pStyle w:val="NormalWeb"/>
        <w:numPr>
          <w:ilvl w:val="0"/>
          <w:numId w:val="22"/>
        </w:numPr>
      </w:pPr>
      <w:r w:rsidRPr="00DF074F">
        <w:t>stored payment options,</w:t>
      </w:r>
    </w:p>
    <w:p w:rsidR="007531F6" w:rsidRPr="00DF074F" w:rsidRDefault="007531F6" w:rsidP="007531F6">
      <w:pPr>
        <w:pStyle w:val="NormalWeb"/>
        <w:numPr>
          <w:ilvl w:val="0"/>
          <w:numId w:val="22"/>
        </w:numPr>
      </w:pPr>
      <w:r w:rsidRPr="00DF074F">
        <w:t>geolocation-based suggestions.</w:t>
      </w:r>
    </w:p>
    <w:p w:rsidR="007531F6" w:rsidRPr="00DF074F" w:rsidRDefault="007531F6" w:rsidP="007531F6">
      <w:pPr>
        <w:pStyle w:val="NormalWeb"/>
      </w:pPr>
      <w:r w:rsidRPr="00DF074F">
        <w:t>This reinforces OTA dominance in last-minute and on-the-go bookings.</w:t>
      </w:r>
    </w:p>
    <w:p w:rsidR="007531F6" w:rsidRPr="00DF074F" w:rsidRDefault="007531F6" w:rsidP="007531F6">
      <w:pPr>
        <w:pStyle w:val="Heading3"/>
        <w:rPr>
          <w:color w:val="auto"/>
        </w:rPr>
      </w:pPr>
      <w:bookmarkStart w:id="27" w:name="_Toc214882770"/>
      <w:r w:rsidRPr="00DF074F">
        <w:rPr>
          <w:rStyle w:val="Strong"/>
          <w:b/>
          <w:bCs/>
          <w:color w:val="auto"/>
        </w:rPr>
        <w:t>8. Technological Innovation Strengthens OTA Market Power</w:t>
      </w:r>
      <w:bookmarkEnd w:id="27"/>
    </w:p>
    <w:p w:rsidR="007531F6" w:rsidRPr="00DF074F" w:rsidRDefault="007531F6" w:rsidP="007531F6">
      <w:pPr>
        <w:pStyle w:val="NormalWeb"/>
      </w:pPr>
      <w:r w:rsidRPr="00DF074F">
        <w:t>OTAs continuously introduce innovations such as:</w:t>
      </w:r>
    </w:p>
    <w:p w:rsidR="007531F6" w:rsidRPr="00DF074F" w:rsidRDefault="007531F6" w:rsidP="007531F6">
      <w:pPr>
        <w:pStyle w:val="NormalWeb"/>
        <w:numPr>
          <w:ilvl w:val="0"/>
          <w:numId w:val="23"/>
        </w:numPr>
      </w:pPr>
      <w:r w:rsidRPr="00DF074F">
        <w:t>AI-driven recommendations,</w:t>
      </w:r>
    </w:p>
    <w:p w:rsidR="007531F6" w:rsidRPr="00DF074F" w:rsidRDefault="007531F6" w:rsidP="007531F6">
      <w:pPr>
        <w:pStyle w:val="NormalWeb"/>
        <w:numPr>
          <w:ilvl w:val="0"/>
          <w:numId w:val="23"/>
        </w:numPr>
      </w:pPr>
      <w:r w:rsidRPr="00DF074F">
        <w:t>dynamic pricing engines,</w:t>
      </w:r>
    </w:p>
    <w:p w:rsidR="007531F6" w:rsidRPr="00DF074F" w:rsidRDefault="007531F6" w:rsidP="007531F6">
      <w:pPr>
        <w:pStyle w:val="NormalWeb"/>
        <w:numPr>
          <w:ilvl w:val="0"/>
          <w:numId w:val="23"/>
        </w:numPr>
      </w:pPr>
      <w:r w:rsidRPr="00DF074F">
        <w:t>AR/VR property previews,</w:t>
      </w:r>
    </w:p>
    <w:p w:rsidR="007531F6" w:rsidRPr="00DF074F" w:rsidRDefault="007531F6" w:rsidP="007531F6">
      <w:pPr>
        <w:pStyle w:val="NormalWeb"/>
        <w:numPr>
          <w:ilvl w:val="0"/>
          <w:numId w:val="23"/>
        </w:numPr>
      </w:pPr>
      <w:r w:rsidRPr="00DF074F">
        <w:t>automated chatbots,</w:t>
      </w:r>
    </w:p>
    <w:p w:rsidR="007531F6" w:rsidRPr="00DF074F" w:rsidRDefault="007531F6" w:rsidP="007531F6">
      <w:pPr>
        <w:pStyle w:val="NormalWeb"/>
        <w:numPr>
          <w:ilvl w:val="0"/>
          <w:numId w:val="23"/>
        </w:numPr>
      </w:pPr>
      <w:r w:rsidRPr="00DF074F">
        <w:t>loyalty ecosystems,</w:t>
      </w:r>
    </w:p>
    <w:p w:rsidR="007531F6" w:rsidRPr="00DF074F" w:rsidRDefault="007531F6" w:rsidP="007531F6">
      <w:pPr>
        <w:pStyle w:val="NormalWeb"/>
        <w:numPr>
          <w:ilvl w:val="0"/>
          <w:numId w:val="23"/>
        </w:numPr>
      </w:pPr>
      <w:r w:rsidRPr="00DF074F">
        <w:t>integrated travel super-apps.</w:t>
      </w:r>
    </w:p>
    <w:p w:rsidR="007531F6" w:rsidRPr="00DF074F" w:rsidRDefault="007531F6" w:rsidP="007531F6">
      <w:pPr>
        <w:pStyle w:val="NormalWeb"/>
      </w:pPr>
      <w:r w:rsidRPr="00DF074F">
        <w:t>These advancements help OTAs maintain a technological edge that suppliers struggle to match.</w:t>
      </w:r>
    </w:p>
    <w:p w:rsidR="007531F6" w:rsidRPr="00DF074F" w:rsidRDefault="007531F6" w:rsidP="007531F6"/>
    <w:p w:rsidR="007531F6" w:rsidRPr="00DF074F" w:rsidRDefault="007531F6" w:rsidP="007531F6">
      <w:pPr>
        <w:pStyle w:val="Heading1"/>
      </w:pPr>
      <w:bookmarkStart w:id="28" w:name="_Toc214882771"/>
      <w:r w:rsidRPr="00DF074F">
        <w:rPr>
          <w:rStyle w:val="Strong"/>
          <w:b/>
          <w:bCs/>
        </w:rPr>
        <w:t>DISCUSSION</w:t>
      </w:r>
      <w:bookmarkEnd w:id="28"/>
    </w:p>
    <w:p w:rsidR="007531F6" w:rsidRPr="00DF074F" w:rsidRDefault="007531F6" w:rsidP="007531F6">
      <w:pPr>
        <w:pStyle w:val="Heading3"/>
        <w:rPr>
          <w:color w:val="auto"/>
        </w:rPr>
      </w:pPr>
      <w:bookmarkStart w:id="29" w:name="_Toc214882772"/>
      <w:r w:rsidRPr="00DF074F">
        <w:rPr>
          <w:rStyle w:val="Strong"/>
          <w:b/>
          <w:bCs/>
          <w:color w:val="auto"/>
        </w:rPr>
        <w:t>1. OTAs Operate as Structural Power Brokers, Not Just Intermediaries</w:t>
      </w:r>
      <w:bookmarkEnd w:id="29"/>
    </w:p>
    <w:p w:rsidR="007531F6" w:rsidRPr="00DF074F" w:rsidRDefault="007531F6" w:rsidP="007531F6">
      <w:pPr>
        <w:pStyle w:val="NormalWeb"/>
      </w:pPr>
      <w:r w:rsidRPr="00DF074F">
        <w:t>The findings suggest OTAs have effectively become digital regulators of visibility and competition. Their ability to shape consumer pathways, influence supplier pricing behaviors, and control search rankings gives them system-level power.</w:t>
      </w:r>
    </w:p>
    <w:p w:rsidR="007531F6" w:rsidRPr="00DF074F" w:rsidRDefault="007531F6" w:rsidP="007531F6">
      <w:pPr>
        <w:pStyle w:val="Heading3"/>
        <w:rPr>
          <w:color w:val="auto"/>
        </w:rPr>
      </w:pPr>
      <w:bookmarkStart w:id="30" w:name="_Toc214882773"/>
      <w:r w:rsidRPr="00DF074F">
        <w:rPr>
          <w:rStyle w:val="Strong"/>
          <w:b/>
          <w:bCs/>
          <w:color w:val="auto"/>
        </w:rPr>
        <w:t>2. Consumer Demand Closely Aligns With OTA Strengths</w:t>
      </w:r>
      <w:bookmarkEnd w:id="30"/>
    </w:p>
    <w:p w:rsidR="007531F6" w:rsidRPr="00DF074F" w:rsidRDefault="007531F6" w:rsidP="007531F6">
      <w:pPr>
        <w:pStyle w:val="NormalWeb"/>
      </w:pPr>
      <w:r w:rsidRPr="00DF074F">
        <w:t>Travelers seek convenience, clarity, trust, and flexibility—all attributes OTAs deliver through design and technology. This natural alignment sustains OTA dominance and makes disengagement unrealistic for most suppliers.</w:t>
      </w:r>
    </w:p>
    <w:p w:rsidR="007531F6" w:rsidRPr="00DF074F" w:rsidRDefault="007531F6" w:rsidP="007531F6">
      <w:pPr>
        <w:pStyle w:val="Heading3"/>
        <w:rPr>
          <w:color w:val="auto"/>
        </w:rPr>
      </w:pPr>
      <w:bookmarkStart w:id="31" w:name="_Toc214882774"/>
      <w:r w:rsidRPr="00DF074F">
        <w:rPr>
          <w:rStyle w:val="Strong"/>
          <w:b/>
          <w:bCs/>
          <w:color w:val="auto"/>
        </w:rPr>
        <w:t>3. Supplier Dependency Creates Strategic Vulnerabilities</w:t>
      </w:r>
      <w:bookmarkEnd w:id="31"/>
    </w:p>
    <w:p w:rsidR="007531F6" w:rsidRPr="00DF074F" w:rsidRDefault="007531F6" w:rsidP="007531F6">
      <w:pPr>
        <w:pStyle w:val="NormalWeb"/>
      </w:pPr>
      <w:r w:rsidRPr="00DF074F">
        <w:t>While suppliers gain visibility, they risk strategic over-dependence. OTA reliance can undermine:</w:t>
      </w:r>
    </w:p>
    <w:p w:rsidR="007531F6" w:rsidRPr="00DF074F" w:rsidRDefault="007531F6" w:rsidP="007531F6">
      <w:pPr>
        <w:pStyle w:val="NormalWeb"/>
        <w:numPr>
          <w:ilvl w:val="0"/>
          <w:numId w:val="24"/>
        </w:numPr>
      </w:pPr>
      <w:r w:rsidRPr="00DF074F">
        <w:lastRenderedPageBreak/>
        <w:t>profit margins,</w:t>
      </w:r>
    </w:p>
    <w:p w:rsidR="007531F6" w:rsidRPr="00DF074F" w:rsidRDefault="007531F6" w:rsidP="007531F6">
      <w:pPr>
        <w:pStyle w:val="NormalWeb"/>
        <w:numPr>
          <w:ilvl w:val="0"/>
          <w:numId w:val="24"/>
        </w:numPr>
      </w:pPr>
      <w:r w:rsidRPr="00DF074F">
        <w:t>direct channel growth,</w:t>
      </w:r>
    </w:p>
    <w:p w:rsidR="007531F6" w:rsidRPr="00DF074F" w:rsidRDefault="007531F6" w:rsidP="007531F6">
      <w:pPr>
        <w:pStyle w:val="NormalWeb"/>
        <w:numPr>
          <w:ilvl w:val="0"/>
          <w:numId w:val="24"/>
        </w:numPr>
      </w:pPr>
      <w:r w:rsidRPr="00DF074F">
        <w:t>customer loyalty,</w:t>
      </w:r>
    </w:p>
    <w:p w:rsidR="007531F6" w:rsidRPr="00DF074F" w:rsidRDefault="007531F6" w:rsidP="007531F6">
      <w:pPr>
        <w:pStyle w:val="NormalWeb"/>
        <w:numPr>
          <w:ilvl w:val="0"/>
          <w:numId w:val="24"/>
        </w:numPr>
      </w:pPr>
      <w:r w:rsidRPr="00DF074F">
        <w:t>brand differentiation.</w:t>
      </w:r>
    </w:p>
    <w:p w:rsidR="007531F6" w:rsidRPr="00DF074F" w:rsidRDefault="007531F6" w:rsidP="007531F6">
      <w:pPr>
        <w:pStyle w:val="NormalWeb"/>
      </w:pPr>
      <w:r w:rsidRPr="00DF074F">
        <w:t>Hotels must proactively balance OTA participation with strong direct strategies.</w:t>
      </w:r>
    </w:p>
    <w:p w:rsidR="007531F6" w:rsidRPr="00DF074F" w:rsidRDefault="007531F6" w:rsidP="007531F6">
      <w:pPr>
        <w:pStyle w:val="Heading3"/>
        <w:rPr>
          <w:color w:val="auto"/>
        </w:rPr>
      </w:pPr>
      <w:bookmarkStart w:id="32" w:name="_Toc214882775"/>
      <w:r w:rsidRPr="00DF074F">
        <w:rPr>
          <w:rStyle w:val="Strong"/>
          <w:b/>
          <w:bCs/>
          <w:color w:val="auto"/>
        </w:rPr>
        <w:t>4. Innovation Is the Engine of OTA Dominance</w:t>
      </w:r>
      <w:bookmarkEnd w:id="32"/>
    </w:p>
    <w:p w:rsidR="007531F6" w:rsidRPr="00DF074F" w:rsidRDefault="007531F6" w:rsidP="007531F6">
      <w:pPr>
        <w:pStyle w:val="NormalWeb"/>
      </w:pPr>
      <w:r w:rsidRPr="00DF074F">
        <w:t>OTAs consistently reinvest in digital infrastructure. Their advantage is compounded by:</w:t>
      </w:r>
    </w:p>
    <w:p w:rsidR="007531F6" w:rsidRPr="00DF074F" w:rsidRDefault="007531F6" w:rsidP="007531F6">
      <w:pPr>
        <w:pStyle w:val="NormalWeb"/>
        <w:numPr>
          <w:ilvl w:val="0"/>
          <w:numId w:val="25"/>
        </w:numPr>
      </w:pPr>
      <w:r w:rsidRPr="00DF074F">
        <w:t>scale,</w:t>
      </w:r>
    </w:p>
    <w:p w:rsidR="007531F6" w:rsidRPr="00DF074F" w:rsidRDefault="007531F6" w:rsidP="007531F6">
      <w:pPr>
        <w:pStyle w:val="NormalWeb"/>
        <w:numPr>
          <w:ilvl w:val="0"/>
          <w:numId w:val="25"/>
        </w:numPr>
      </w:pPr>
      <w:r w:rsidRPr="00DF074F">
        <w:t>data volume,</w:t>
      </w:r>
    </w:p>
    <w:p w:rsidR="007531F6" w:rsidRPr="00DF074F" w:rsidRDefault="007531F6" w:rsidP="007531F6">
      <w:pPr>
        <w:pStyle w:val="NormalWeb"/>
        <w:numPr>
          <w:ilvl w:val="0"/>
          <w:numId w:val="25"/>
        </w:numPr>
      </w:pPr>
      <w:r w:rsidRPr="00DF074F">
        <w:t>technological budgets,</w:t>
      </w:r>
    </w:p>
    <w:p w:rsidR="007531F6" w:rsidRPr="00DF074F" w:rsidRDefault="007531F6" w:rsidP="007531F6">
      <w:pPr>
        <w:pStyle w:val="NormalWeb"/>
        <w:numPr>
          <w:ilvl w:val="0"/>
          <w:numId w:val="25"/>
        </w:numPr>
      </w:pPr>
      <w:r w:rsidRPr="00DF074F">
        <w:t>advanced analytics.</w:t>
      </w:r>
    </w:p>
    <w:p w:rsidR="007531F6" w:rsidRPr="00DF074F" w:rsidRDefault="007531F6" w:rsidP="007531F6">
      <w:pPr>
        <w:pStyle w:val="NormalWeb"/>
      </w:pPr>
      <w:r w:rsidRPr="00DF074F">
        <w:t>Suppliers lack equivalent technological resources, making it difficult to compete on user experience or personalization.</w:t>
      </w:r>
    </w:p>
    <w:p w:rsidR="007531F6" w:rsidRPr="00DF074F" w:rsidRDefault="007531F6" w:rsidP="007531F6">
      <w:pPr>
        <w:pStyle w:val="Heading3"/>
        <w:rPr>
          <w:color w:val="auto"/>
        </w:rPr>
      </w:pPr>
      <w:bookmarkStart w:id="33" w:name="_Toc214882776"/>
      <w:r w:rsidRPr="00DF074F">
        <w:rPr>
          <w:rStyle w:val="Strong"/>
          <w:b/>
          <w:bCs/>
          <w:color w:val="auto"/>
        </w:rPr>
        <w:t>5. Hybrid Distribution Is the Most Sustainable Future Path</w:t>
      </w:r>
      <w:bookmarkEnd w:id="33"/>
    </w:p>
    <w:p w:rsidR="007531F6" w:rsidRPr="00DF074F" w:rsidRDefault="007531F6" w:rsidP="007531F6">
      <w:pPr>
        <w:pStyle w:val="NormalWeb"/>
      </w:pPr>
      <w:r w:rsidRPr="00DF074F">
        <w:t>The future will involve hybrid models where:</w:t>
      </w:r>
    </w:p>
    <w:p w:rsidR="007531F6" w:rsidRPr="00DF074F" w:rsidRDefault="007531F6" w:rsidP="007531F6">
      <w:pPr>
        <w:pStyle w:val="NormalWeb"/>
        <w:numPr>
          <w:ilvl w:val="0"/>
          <w:numId w:val="26"/>
        </w:numPr>
      </w:pPr>
      <w:r w:rsidRPr="00DF074F">
        <w:t>OTAs remain essential for discovery and global reach,</w:t>
      </w:r>
    </w:p>
    <w:p w:rsidR="007531F6" w:rsidRPr="00DF074F" w:rsidRDefault="007531F6" w:rsidP="007531F6">
      <w:pPr>
        <w:pStyle w:val="NormalWeb"/>
        <w:numPr>
          <w:ilvl w:val="0"/>
          <w:numId w:val="26"/>
        </w:numPr>
      </w:pPr>
      <w:r w:rsidRPr="00DF074F">
        <w:t>direct channels focus on loyalty and personalization,</w:t>
      </w:r>
    </w:p>
    <w:p w:rsidR="007531F6" w:rsidRPr="00DF074F" w:rsidRDefault="007531F6" w:rsidP="007531F6">
      <w:pPr>
        <w:pStyle w:val="NormalWeb"/>
        <w:numPr>
          <w:ilvl w:val="0"/>
          <w:numId w:val="26"/>
        </w:numPr>
      </w:pPr>
      <w:r w:rsidRPr="00DF074F">
        <w:t>meta-search engines influence price transparency,</w:t>
      </w:r>
    </w:p>
    <w:p w:rsidR="007531F6" w:rsidRPr="00DF074F" w:rsidRDefault="007531F6" w:rsidP="007531F6">
      <w:pPr>
        <w:pStyle w:val="NormalWeb"/>
        <w:numPr>
          <w:ilvl w:val="0"/>
          <w:numId w:val="26"/>
        </w:numPr>
      </w:pPr>
      <w:r w:rsidRPr="00DF074F">
        <w:t>social media affects inspiration and brand storytelling.</w:t>
      </w:r>
    </w:p>
    <w:p w:rsidR="007531F6" w:rsidRPr="00DF074F" w:rsidRDefault="007531F6" w:rsidP="007531F6">
      <w:pPr>
        <w:pStyle w:val="NormalWeb"/>
      </w:pPr>
      <w:r w:rsidRPr="00DF074F">
        <w:t>Hybrid distribution reduces dependency risks and enhances supplier resilience.</w:t>
      </w:r>
    </w:p>
    <w:p w:rsidR="007C3413" w:rsidRPr="00DF074F" w:rsidRDefault="007C3413" w:rsidP="007C3413">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7C3413" w:rsidRPr="00DF074F" w:rsidRDefault="007C3413" w:rsidP="007C341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82777"/>
      <w:r w:rsidRPr="00DF074F">
        <w:rPr>
          <w:rFonts w:ascii="Times New Roman" w:eastAsia="Times New Roman" w:hAnsi="Times New Roman" w:cs="Times New Roman"/>
          <w:b/>
          <w:bCs/>
          <w:sz w:val="36"/>
          <w:szCs w:val="36"/>
          <w:lang w:bidi="hi-IN"/>
        </w:rPr>
        <w:t>CONCLUSION</w:t>
      </w:r>
      <w:bookmarkEnd w:id="34"/>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The rise of Online Travel Agencies (OTAs) has reshaped the architecture of global tourism distribution, marking a profound transition from traditional, intermediary-driven systems to digitally mediated, data-powered networks. This assignment critically examined the transformational influence of OTAs across the consumer, supplier, and technological dimensions of the tourism industry. The findings demonstrate that OTAs have evolved far beyond their initial role as booking portals; they now function as powerful digital ecosystems that structure how information is accessed, how suppliers achieve visibility, and how consumers interpret travel choices.</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From a consumer perspective, OTAs deliver immense value by simplifying information search, reducing perceived risks, and offering transparent comparisons across a wide range of travel </w:t>
      </w:r>
      <w:r w:rsidRPr="00DF074F">
        <w:rPr>
          <w:rFonts w:ascii="Times New Roman" w:eastAsia="Times New Roman" w:hAnsi="Times New Roman" w:cs="Times New Roman"/>
          <w:sz w:val="24"/>
          <w:szCs w:val="24"/>
          <w:lang w:bidi="hi-IN"/>
        </w:rPr>
        <w:lastRenderedPageBreak/>
        <w:t>products. Features such as verified reviews, intuitive filtering systems, flexible booking options, and extensive mobile functionality have made OTAs the preferred starting point for travel planning. Their ability to address core psychological needs—especially trust and decision confidence—explains the continued loyalty of digital-first travelers.</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For tourism suppliers, the influence of OTAs presents a complex duality. The platforms undeniably generate global exposure and drive demand from markets that suppliers might otherwise struggle to reach. They also provide efficient technological tools, such as real-time availability dashboards and performance insights. However, these benefits come with structural challenges: high commission fees that reduce profit margins, reliance on algorithmic ranking systems that are outside supplier control, and limited access to customer data crucial for personalized marketing. This creates a power imbalance that disproportionately affects small and independent businesses, making them vulnerable to policy changes, platform priorities, and shifts in visibility.</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Technological innovation further strengthens OTA dominance. Investment in artificial intelligence, machine learning, AR/VR content, dynamic pricing engines, and super-app ecosystems creates digital sophistication that most suppliers cannot replicate. This technological gap widens each year, reinforcing OTAs' leadership in user experience and predictive personalization. As a result, OTAs continue to set the competitive and behavioral standards for digital tourism engagement.</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The COVID-19 pandemic intensified reliance on OTAs, as travelers sought flexible cancellations, updated safety information, and reliable digital communication. OTAs that adapted rapidly—through revised policies, better filters, and improved refund mechanisms—retained consumer trust and strengthened their post-pandemic relevance. This highlights the resilience of platform-based models in times of crisis.</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Looking forward, the most sustainable path for tourism suppliers lies in adopting </w:t>
      </w:r>
      <w:r w:rsidRPr="00DF074F">
        <w:rPr>
          <w:rFonts w:ascii="Times New Roman" w:eastAsia="Times New Roman" w:hAnsi="Times New Roman" w:cs="Times New Roman"/>
          <w:b/>
          <w:bCs/>
          <w:sz w:val="24"/>
          <w:szCs w:val="24"/>
          <w:lang w:bidi="hi-IN"/>
        </w:rPr>
        <w:t>hybrid distribution strategies</w:t>
      </w:r>
      <w:r w:rsidRPr="00DF074F">
        <w:rPr>
          <w:rFonts w:ascii="Times New Roman" w:eastAsia="Times New Roman" w:hAnsi="Times New Roman" w:cs="Times New Roman"/>
          <w:sz w:val="24"/>
          <w:szCs w:val="24"/>
          <w:lang w:bidi="hi-IN"/>
        </w:rPr>
        <w:t>. This approach acknowledges the indispensability of OTAs while empowering suppliers to strengthen their direct channels through loyalty programs, personalized communication, and differentiated experiences. Rather than viewing OTAs as competitors, suppliers benefit more from treating them as strategic partners—while simultaneously investing in long-term independence.</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In conclusion, OTAs have fundamentally transformed tourism distribution by merging technological capability with consumer-centric interface design. Their dominance is neither accidental nor temporary; it is the result of network effects, continuous innovation, and alignment with evolving traveler expectations. As the tourism landscape continues to digitize, stakeholders must adapt strategically—embracing the opportunities OTAs offer while mitigating the risks associated with dependency. The future of tourism distribution will be shaped not by the elimination of OTAs but by collaborative, hybrid models that balance visibility, profitability, and digital resilience.</w:t>
      </w:r>
    </w:p>
    <w:p w:rsidR="007C3413" w:rsidRPr="00DF074F" w:rsidRDefault="007C3413" w:rsidP="007C3413">
      <w:pPr>
        <w:spacing w:after="0" w:line="240" w:lineRule="auto"/>
        <w:rPr>
          <w:rFonts w:ascii="Times New Roman" w:eastAsia="Times New Roman" w:hAnsi="Times New Roman" w:cs="Times New Roman"/>
          <w:sz w:val="24"/>
          <w:szCs w:val="24"/>
          <w:lang w:bidi="hi-IN"/>
        </w:rPr>
      </w:pPr>
    </w:p>
    <w:p w:rsidR="007C3413" w:rsidRPr="00DF074F" w:rsidRDefault="007C3413" w:rsidP="007C3413">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5" w:name="_Toc214882778"/>
      <w:r w:rsidRPr="00DF074F">
        <w:rPr>
          <w:rFonts w:ascii="Times New Roman" w:eastAsia="Times New Roman" w:hAnsi="Times New Roman" w:cs="Times New Roman"/>
          <w:b/>
          <w:bCs/>
          <w:kern w:val="36"/>
          <w:sz w:val="48"/>
          <w:szCs w:val="48"/>
          <w:lang w:bidi="hi-IN"/>
        </w:rPr>
        <w:lastRenderedPageBreak/>
        <w:t>REFERENCES</w:t>
      </w:r>
      <w:bookmarkEnd w:id="35"/>
      <w:r w:rsidRPr="00DF074F">
        <w:rPr>
          <w:rFonts w:ascii="Times New Roman" w:eastAsia="Times New Roman" w:hAnsi="Times New Roman" w:cs="Times New Roman"/>
          <w:b/>
          <w:bCs/>
          <w:kern w:val="36"/>
          <w:sz w:val="48"/>
          <w:szCs w:val="48"/>
          <w:lang w:bidi="hi-IN"/>
        </w:rPr>
        <w:t xml:space="preserve"> </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Agarwal, R., &amp; Towns, R. (2021). Platform algorithms and their implications for hospitality markets. </w:t>
      </w:r>
      <w:r w:rsidRPr="00DF074F">
        <w:rPr>
          <w:rFonts w:ascii="Times New Roman" w:eastAsia="Times New Roman" w:hAnsi="Times New Roman" w:cs="Times New Roman"/>
          <w:i/>
          <w:iCs/>
          <w:sz w:val="24"/>
          <w:szCs w:val="24"/>
          <w:lang w:bidi="hi-IN"/>
        </w:rPr>
        <w:t>Journal of Hospitality and Tourism Technology</w:t>
      </w:r>
      <w:r w:rsidRPr="00DF074F">
        <w:rPr>
          <w:rFonts w:ascii="Times New Roman" w:eastAsia="Times New Roman" w:hAnsi="Times New Roman" w:cs="Times New Roman"/>
          <w:sz w:val="24"/>
          <w:szCs w:val="24"/>
          <w:lang w:bidi="hi-IN"/>
        </w:rPr>
        <w:t>, 12(4), 623–640.</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Bansal, S., &amp; Kietzmann, J. (2022). Digital customer journeys in travel and tourism: Mapping behaviors and platform influences. </w:t>
      </w:r>
      <w:r w:rsidRPr="00DF074F">
        <w:rPr>
          <w:rFonts w:ascii="Times New Roman" w:eastAsia="Times New Roman" w:hAnsi="Times New Roman" w:cs="Times New Roman"/>
          <w:i/>
          <w:iCs/>
          <w:sz w:val="24"/>
          <w:szCs w:val="24"/>
          <w:lang w:bidi="hi-IN"/>
        </w:rPr>
        <w:t>Tourism Management Perspectives</w:t>
      </w:r>
      <w:r w:rsidRPr="00DF074F">
        <w:rPr>
          <w:rFonts w:ascii="Times New Roman" w:eastAsia="Times New Roman" w:hAnsi="Times New Roman" w:cs="Times New Roman"/>
          <w:sz w:val="24"/>
          <w:szCs w:val="24"/>
          <w:lang w:bidi="hi-IN"/>
        </w:rPr>
        <w:t>, 41, 100948.</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Buhalis, D., &amp; Sinarta, Y. (2019). Real-time co-creation and customer engagement in tourism digital ecosystems. </w:t>
      </w:r>
      <w:r w:rsidRPr="00DF074F">
        <w:rPr>
          <w:rFonts w:ascii="Times New Roman" w:eastAsia="Times New Roman" w:hAnsi="Times New Roman" w:cs="Times New Roman"/>
          <w:i/>
          <w:iCs/>
          <w:sz w:val="24"/>
          <w:szCs w:val="24"/>
          <w:lang w:bidi="hi-IN"/>
        </w:rPr>
        <w:t>Tourism Management</w:t>
      </w:r>
      <w:r w:rsidRPr="00DF074F">
        <w:rPr>
          <w:rFonts w:ascii="Times New Roman" w:eastAsia="Times New Roman" w:hAnsi="Times New Roman" w:cs="Times New Roman"/>
          <w:sz w:val="24"/>
          <w:szCs w:val="24"/>
          <w:lang w:bidi="hi-IN"/>
        </w:rPr>
        <w:t>, 74, 399–414.</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Cespedes-Smith, G. (2020). Shifts toward flexible tourism consumption: OTA role evolution. </w:t>
      </w:r>
      <w:r w:rsidRPr="00DF074F">
        <w:rPr>
          <w:rFonts w:ascii="Times New Roman" w:eastAsia="Times New Roman" w:hAnsi="Times New Roman" w:cs="Times New Roman"/>
          <w:i/>
          <w:iCs/>
          <w:sz w:val="24"/>
          <w:szCs w:val="24"/>
          <w:lang w:bidi="hi-IN"/>
        </w:rPr>
        <w:t>International Journal of Tourism Research</w:t>
      </w:r>
      <w:r w:rsidRPr="00DF074F">
        <w:rPr>
          <w:rFonts w:ascii="Times New Roman" w:eastAsia="Times New Roman" w:hAnsi="Times New Roman" w:cs="Times New Roman"/>
          <w:sz w:val="24"/>
          <w:szCs w:val="24"/>
          <w:lang w:bidi="hi-IN"/>
        </w:rPr>
        <w:t>, 22(6), 789–804.</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Dolnicar, S. (2020). Designing for trust: Online reviews and consumer confidence in digital travel platforms. </w:t>
      </w:r>
      <w:r w:rsidRPr="00DF074F">
        <w:rPr>
          <w:rFonts w:ascii="Times New Roman" w:eastAsia="Times New Roman" w:hAnsi="Times New Roman" w:cs="Times New Roman"/>
          <w:i/>
          <w:iCs/>
          <w:sz w:val="24"/>
          <w:szCs w:val="24"/>
          <w:lang w:bidi="hi-IN"/>
        </w:rPr>
        <w:t>Annals of Tourism Research</w:t>
      </w:r>
      <w:r w:rsidRPr="00DF074F">
        <w:rPr>
          <w:rFonts w:ascii="Times New Roman" w:eastAsia="Times New Roman" w:hAnsi="Times New Roman" w:cs="Times New Roman"/>
          <w:sz w:val="24"/>
          <w:szCs w:val="24"/>
          <w:lang w:bidi="hi-IN"/>
        </w:rPr>
        <w:t>, 83, 102940.</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Kim, J., Park, S., &amp; Lee, H. (2021). How mobile ecosystems shape travel decision-making. </w:t>
      </w:r>
      <w:r w:rsidRPr="00DF074F">
        <w:rPr>
          <w:rFonts w:ascii="Times New Roman" w:eastAsia="Times New Roman" w:hAnsi="Times New Roman" w:cs="Times New Roman"/>
          <w:i/>
          <w:iCs/>
          <w:sz w:val="24"/>
          <w:szCs w:val="24"/>
          <w:lang w:bidi="hi-IN"/>
        </w:rPr>
        <w:t>Information &amp; Management</w:t>
      </w:r>
      <w:r w:rsidRPr="00DF074F">
        <w:rPr>
          <w:rFonts w:ascii="Times New Roman" w:eastAsia="Times New Roman" w:hAnsi="Times New Roman" w:cs="Times New Roman"/>
          <w:sz w:val="24"/>
          <w:szCs w:val="24"/>
          <w:lang w:bidi="hi-IN"/>
        </w:rPr>
        <w:t>, 58(8), 103573.</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Kowalski, T., &amp; Lee, R. (2020). Competitive structures and the digital transformation of hospitality. </w:t>
      </w:r>
      <w:r w:rsidRPr="00DF074F">
        <w:rPr>
          <w:rFonts w:ascii="Times New Roman" w:eastAsia="Times New Roman" w:hAnsi="Times New Roman" w:cs="Times New Roman"/>
          <w:i/>
          <w:iCs/>
          <w:sz w:val="24"/>
          <w:szCs w:val="24"/>
          <w:lang w:bidi="hi-IN"/>
        </w:rPr>
        <w:t>Electronic Markets</w:t>
      </w:r>
      <w:r w:rsidRPr="00DF074F">
        <w:rPr>
          <w:rFonts w:ascii="Times New Roman" w:eastAsia="Times New Roman" w:hAnsi="Times New Roman" w:cs="Times New Roman"/>
          <w:sz w:val="24"/>
          <w:szCs w:val="24"/>
          <w:lang w:bidi="hi-IN"/>
        </w:rPr>
        <w:t>, 30(3), 567–582.</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Leung, X., &amp; Tan, G. (2022). Understanding OTA–hotel relationships in the era of hyper-digitalization. </w:t>
      </w:r>
      <w:r w:rsidRPr="00DF074F">
        <w:rPr>
          <w:rFonts w:ascii="Times New Roman" w:eastAsia="Times New Roman" w:hAnsi="Times New Roman" w:cs="Times New Roman"/>
          <w:i/>
          <w:iCs/>
          <w:sz w:val="24"/>
          <w:szCs w:val="24"/>
          <w:lang w:bidi="hi-IN"/>
        </w:rPr>
        <w:t>Cornell Hospitality Quarterly</w:t>
      </w:r>
      <w:r w:rsidRPr="00DF074F">
        <w:rPr>
          <w:rFonts w:ascii="Times New Roman" w:eastAsia="Times New Roman" w:hAnsi="Times New Roman" w:cs="Times New Roman"/>
          <w:sz w:val="24"/>
          <w:szCs w:val="24"/>
          <w:lang w:bidi="hi-IN"/>
        </w:rPr>
        <w:t>, 63(2), 156–171.</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Mariani, M., &amp; Borghi, M. (2020). Customers’ evaluation of hotel services through platform algorithms. </w:t>
      </w:r>
      <w:r w:rsidRPr="00DF074F">
        <w:rPr>
          <w:rFonts w:ascii="Times New Roman" w:eastAsia="Times New Roman" w:hAnsi="Times New Roman" w:cs="Times New Roman"/>
          <w:i/>
          <w:iCs/>
          <w:sz w:val="24"/>
          <w:szCs w:val="24"/>
          <w:lang w:bidi="hi-IN"/>
        </w:rPr>
        <w:t>International Journal of Hospitality Management</w:t>
      </w:r>
      <w:r w:rsidRPr="00DF074F">
        <w:rPr>
          <w:rFonts w:ascii="Times New Roman" w:eastAsia="Times New Roman" w:hAnsi="Times New Roman" w:cs="Times New Roman"/>
          <w:sz w:val="24"/>
          <w:szCs w:val="24"/>
          <w:lang w:bidi="hi-IN"/>
        </w:rPr>
        <w:t>, 89, 102566.</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Ponte, S., &amp; Sørensen, T. F. (2023). Digital intermediation and the governance of tourism supply networks. </w:t>
      </w:r>
      <w:r w:rsidRPr="00DF074F">
        <w:rPr>
          <w:rFonts w:ascii="Times New Roman" w:eastAsia="Times New Roman" w:hAnsi="Times New Roman" w:cs="Times New Roman"/>
          <w:i/>
          <w:iCs/>
          <w:sz w:val="24"/>
          <w:szCs w:val="24"/>
          <w:lang w:bidi="hi-IN"/>
        </w:rPr>
        <w:t>Tourism Economics</w:t>
      </w:r>
      <w:r w:rsidRPr="00DF074F">
        <w:rPr>
          <w:rFonts w:ascii="Times New Roman" w:eastAsia="Times New Roman" w:hAnsi="Times New Roman" w:cs="Times New Roman"/>
          <w:sz w:val="24"/>
          <w:szCs w:val="24"/>
          <w:lang w:bidi="hi-IN"/>
        </w:rPr>
        <w:t>, 29(1), 45–62.</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Rahman, S., &amp; Yu, C. (2021). The post-pandemic landscape of digital travel platforms. </w:t>
      </w:r>
      <w:r w:rsidRPr="00DF074F">
        <w:rPr>
          <w:rFonts w:ascii="Times New Roman" w:eastAsia="Times New Roman" w:hAnsi="Times New Roman" w:cs="Times New Roman"/>
          <w:i/>
          <w:iCs/>
          <w:sz w:val="24"/>
          <w:szCs w:val="24"/>
          <w:lang w:bidi="hi-IN"/>
        </w:rPr>
        <w:t>Journal of Travel Research</w:t>
      </w:r>
      <w:r w:rsidRPr="00DF074F">
        <w:rPr>
          <w:rFonts w:ascii="Times New Roman" w:eastAsia="Times New Roman" w:hAnsi="Times New Roman" w:cs="Times New Roman"/>
          <w:sz w:val="24"/>
          <w:szCs w:val="24"/>
          <w:lang w:bidi="hi-IN"/>
        </w:rPr>
        <w:t>, 60(8), 1711–1725.</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Sánchez, L., &amp; Perles-Ribes, J. (2020). OTA dependency and the challenge of direct booking growth. </w:t>
      </w:r>
      <w:r w:rsidRPr="00DF074F">
        <w:rPr>
          <w:rFonts w:ascii="Times New Roman" w:eastAsia="Times New Roman" w:hAnsi="Times New Roman" w:cs="Times New Roman"/>
          <w:i/>
          <w:iCs/>
          <w:sz w:val="24"/>
          <w:szCs w:val="24"/>
          <w:lang w:bidi="hi-IN"/>
        </w:rPr>
        <w:t>Tourism Review</w:t>
      </w:r>
      <w:r w:rsidRPr="00DF074F">
        <w:rPr>
          <w:rFonts w:ascii="Times New Roman" w:eastAsia="Times New Roman" w:hAnsi="Times New Roman" w:cs="Times New Roman"/>
          <w:sz w:val="24"/>
          <w:szCs w:val="24"/>
          <w:lang w:bidi="hi-IN"/>
        </w:rPr>
        <w:t>, 75(4), 789–803.</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Sigala, M. (2022). The platformisation of tourism: Power, inequality, and digital disruption. </w:t>
      </w:r>
      <w:r w:rsidRPr="00DF074F">
        <w:rPr>
          <w:rFonts w:ascii="Times New Roman" w:eastAsia="Times New Roman" w:hAnsi="Times New Roman" w:cs="Times New Roman"/>
          <w:i/>
          <w:iCs/>
          <w:sz w:val="24"/>
          <w:szCs w:val="24"/>
          <w:lang w:bidi="hi-IN"/>
        </w:rPr>
        <w:t>Annals of Tourism Research</w:t>
      </w:r>
      <w:r w:rsidRPr="00DF074F">
        <w:rPr>
          <w:rFonts w:ascii="Times New Roman" w:eastAsia="Times New Roman" w:hAnsi="Times New Roman" w:cs="Times New Roman"/>
          <w:sz w:val="24"/>
          <w:szCs w:val="24"/>
          <w:lang w:bidi="hi-IN"/>
        </w:rPr>
        <w:t>, 92, 103327.</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t xml:space="preserve">Tussyadiah, I., Li, S., &amp; Miller, G. (2020). The role of automation and chatbots in shaping traveler expectations. </w:t>
      </w:r>
      <w:r w:rsidRPr="00DF074F">
        <w:rPr>
          <w:rFonts w:ascii="Times New Roman" w:eastAsia="Times New Roman" w:hAnsi="Times New Roman" w:cs="Times New Roman"/>
          <w:i/>
          <w:iCs/>
          <w:sz w:val="24"/>
          <w:szCs w:val="24"/>
          <w:lang w:bidi="hi-IN"/>
        </w:rPr>
        <w:t>Journal of Travel &amp; Tourism Marketing</w:t>
      </w:r>
      <w:r w:rsidRPr="00DF074F">
        <w:rPr>
          <w:rFonts w:ascii="Times New Roman" w:eastAsia="Times New Roman" w:hAnsi="Times New Roman" w:cs="Times New Roman"/>
          <w:sz w:val="24"/>
          <w:szCs w:val="24"/>
          <w:lang w:bidi="hi-IN"/>
        </w:rPr>
        <w:t>, 37(6), 702–715.</w:t>
      </w:r>
    </w:p>
    <w:p w:rsidR="007C3413" w:rsidRPr="00DF074F" w:rsidRDefault="007C3413" w:rsidP="007C3413">
      <w:pPr>
        <w:spacing w:before="100" w:beforeAutospacing="1" w:after="100" w:afterAutospacing="1" w:line="240" w:lineRule="auto"/>
        <w:rPr>
          <w:rFonts w:ascii="Times New Roman" w:eastAsia="Times New Roman" w:hAnsi="Times New Roman" w:cs="Times New Roman"/>
          <w:sz w:val="24"/>
          <w:szCs w:val="24"/>
          <w:lang w:bidi="hi-IN"/>
        </w:rPr>
      </w:pPr>
      <w:r w:rsidRPr="00DF074F">
        <w:rPr>
          <w:rFonts w:ascii="Times New Roman" w:eastAsia="Times New Roman" w:hAnsi="Times New Roman" w:cs="Times New Roman"/>
          <w:sz w:val="24"/>
          <w:szCs w:val="24"/>
          <w:lang w:bidi="hi-IN"/>
        </w:rPr>
        <w:lastRenderedPageBreak/>
        <w:t xml:space="preserve">Yen, C. L., &amp; Tang, C. H. (2021). Economic implications of OTA fees for small and medium hotels. </w:t>
      </w:r>
      <w:r w:rsidRPr="00DF074F">
        <w:rPr>
          <w:rFonts w:ascii="Times New Roman" w:eastAsia="Times New Roman" w:hAnsi="Times New Roman" w:cs="Times New Roman"/>
          <w:i/>
          <w:iCs/>
          <w:sz w:val="24"/>
          <w:szCs w:val="24"/>
          <w:lang w:bidi="hi-IN"/>
        </w:rPr>
        <w:t>Tourism Management Perspectives</w:t>
      </w:r>
      <w:r w:rsidRPr="00DF074F">
        <w:rPr>
          <w:rFonts w:ascii="Times New Roman" w:eastAsia="Times New Roman" w:hAnsi="Times New Roman" w:cs="Times New Roman"/>
          <w:sz w:val="24"/>
          <w:szCs w:val="24"/>
          <w:lang w:bidi="hi-IN"/>
        </w:rPr>
        <w:t>, 40, 100890.</w:t>
      </w:r>
    </w:p>
    <w:p w:rsidR="00F41090" w:rsidRPr="00DF074F" w:rsidRDefault="00F41090"/>
    <w:sectPr w:rsidR="00F41090" w:rsidRPr="00DF074F" w:rsidSect="00B4177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0F6" w:rsidRDefault="003D00F6" w:rsidP="00B41778">
      <w:pPr>
        <w:spacing w:after="0" w:line="240" w:lineRule="auto"/>
      </w:pPr>
      <w:r>
        <w:separator/>
      </w:r>
    </w:p>
  </w:endnote>
  <w:endnote w:type="continuationSeparator" w:id="1">
    <w:p w:rsidR="003D00F6" w:rsidRDefault="003D00F6" w:rsidP="00B41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32454"/>
      <w:docPartObj>
        <w:docPartGallery w:val="Page Numbers (Bottom of Page)"/>
        <w:docPartUnique/>
      </w:docPartObj>
    </w:sdtPr>
    <w:sdtContent>
      <w:p w:rsidR="00B41778" w:rsidRDefault="00495CF0">
        <w:pPr>
          <w:pStyle w:val="Footer"/>
          <w:jc w:val="center"/>
        </w:pPr>
        <w:fldSimple w:instr=" PAGE   \* MERGEFORMAT ">
          <w:r w:rsidR="00EA3A4D">
            <w:rPr>
              <w:noProof/>
            </w:rPr>
            <w:t>1</w:t>
          </w:r>
        </w:fldSimple>
      </w:p>
    </w:sdtContent>
  </w:sdt>
  <w:p w:rsidR="00B41778" w:rsidRDefault="00B417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0F6" w:rsidRDefault="003D00F6" w:rsidP="00B41778">
      <w:pPr>
        <w:spacing w:after="0" w:line="240" w:lineRule="auto"/>
      </w:pPr>
      <w:r>
        <w:separator/>
      </w:r>
    </w:p>
  </w:footnote>
  <w:footnote w:type="continuationSeparator" w:id="1">
    <w:p w:rsidR="003D00F6" w:rsidRDefault="003D00F6" w:rsidP="00B417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D6E06"/>
    <w:multiLevelType w:val="multilevel"/>
    <w:tmpl w:val="533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21E38"/>
    <w:multiLevelType w:val="multilevel"/>
    <w:tmpl w:val="0A98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B836EA"/>
    <w:multiLevelType w:val="multilevel"/>
    <w:tmpl w:val="10CCA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D61C5C"/>
    <w:multiLevelType w:val="multilevel"/>
    <w:tmpl w:val="3932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4771EE"/>
    <w:multiLevelType w:val="multilevel"/>
    <w:tmpl w:val="F664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D43857"/>
    <w:multiLevelType w:val="multilevel"/>
    <w:tmpl w:val="543E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C40D7C"/>
    <w:multiLevelType w:val="multilevel"/>
    <w:tmpl w:val="1CE4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F74B10"/>
    <w:multiLevelType w:val="multilevel"/>
    <w:tmpl w:val="E9C4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C6570D"/>
    <w:multiLevelType w:val="multilevel"/>
    <w:tmpl w:val="9802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2015BA"/>
    <w:multiLevelType w:val="multilevel"/>
    <w:tmpl w:val="7880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3110B6"/>
    <w:multiLevelType w:val="multilevel"/>
    <w:tmpl w:val="7646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980D5B"/>
    <w:multiLevelType w:val="multilevel"/>
    <w:tmpl w:val="FFB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C53E7E"/>
    <w:multiLevelType w:val="multilevel"/>
    <w:tmpl w:val="6ED0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6B0EC1"/>
    <w:multiLevelType w:val="multilevel"/>
    <w:tmpl w:val="8E5A7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A071A7"/>
    <w:multiLevelType w:val="multilevel"/>
    <w:tmpl w:val="E81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9808C2"/>
    <w:multiLevelType w:val="multilevel"/>
    <w:tmpl w:val="4212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400CC1"/>
    <w:multiLevelType w:val="multilevel"/>
    <w:tmpl w:val="EF84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310732"/>
    <w:multiLevelType w:val="multilevel"/>
    <w:tmpl w:val="89E49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4F4E97"/>
    <w:multiLevelType w:val="multilevel"/>
    <w:tmpl w:val="849E3B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FF4769"/>
    <w:multiLevelType w:val="multilevel"/>
    <w:tmpl w:val="7E28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FF3986"/>
    <w:multiLevelType w:val="multilevel"/>
    <w:tmpl w:val="F2AC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0849B1"/>
    <w:multiLevelType w:val="multilevel"/>
    <w:tmpl w:val="A818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132332"/>
    <w:multiLevelType w:val="multilevel"/>
    <w:tmpl w:val="CFF4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304F27"/>
    <w:multiLevelType w:val="multilevel"/>
    <w:tmpl w:val="8A8A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9B3399"/>
    <w:multiLevelType w:val="multilevel"/>
    <w:tmpl w:val="432A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171AF5"/>
    <w:multiLevelType w:val="multilevel"/>
    <w:tmpl w:val="E4BE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7"/>
  </w:num>
  <w:num w:numId="3">
    <w:abstractNumId w:val="10"/>
  </w:num>
  <w:num w:numId="4">
    <w:abstractNumId w:val="1"/>
  </w:num>
  <w:num w:numId="5">
    <w:abstractNumId w:val="20"/>
  </w:num>
  <w:num w:numId="6">
    <w:abstractNumId w:val="5"/>
  </w:num>
  <w:num w:numId="7">
    <w:abstractNumId w:val="14"/>
  </w:num>
  <w:num w:numId="8">
    <w:abstractNumId w:val="23"/>
  </w:num>
  <w:num w:numId="9">
    <w:abstractNumId w:val="22"/>
  </w:num>
  <w:num w:numId="10">
    <w:abstractNumId w:val="9"/>
  </w:num>
  <w:num w:numId="11">
    <w:abstractNumId w:val="7"/>
  </w:num>
  <w:num w:numId="12">
    <w:abstractNumId w:val="24"/>
  </w:num>
  <w:num w:numId="13">
    <w:abstractNumId w:val="18"/>
  </w:num>
  <w:num w:numId="14">
    <w:abstractNumId w:val="8"/>
  </w:num>
  <w:num w:numId="15">
    <w:abstractNumId w:val="4"/>
  </w:num>
  <w:num w:numId="16">
    <w:abstractNumId w:val="0"/>
  </w:num>
  <w:num w:numId="17">
    <w:abstractNumId w:val="12"/>
  </w:num>
  <w:num w:numId="18">
    <w:abstractNumId w:val="19"/>
  </w:num>
  <w:num w:numId="19">
    <w:abstractNumId w:val="6"/>
  </w:num>
  <w:num w:numId="20">
    <w:abstractNumId w:val="21"/>
  </w:num>
  <w:num w:numId="21">
    <w:abstractNumId w:val="3"/>
  </w:num>
  <w:num w:numId="22">
    <w:abstractNumId w:val="13"/>
  </w:num>
  <w:num w:numId="23">
    <w:abstractNumId w:val="16"/>
  </w:num>
  <w:num w:numId="24">
    <w:abstractNumId w:val="15"/>
  </w:num>
  <w:num w:numId="25">
    <w:abstractNumId w:val="11"/>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10106E"/>
    <w:rsid w:val="00192C9B"/>
    <w:rsid w:val="0024134B"/>
    <w:rsid w:val="002D1A45"/>
    <w:rsid w:val="003D00F6"/>
    <w:rsid w:val="003D4408"/>
    <w:rsid w:val="00495CF0"/>
    <w:rsid w:val="00513671"/>
    <w:rsid w:val="00530CE4"/>
    <w:rsid w:val="00594EA5"/>
    <w:rsid w:val="007531F6"/>
    <w:rsid w:val="007C3413"/>
    <w:rsid w:val="008F4776"/>
    <w:rsid w:val="00B41778"/>
    <w:rsid w:val="00B71FCE"/>
    <w:rsid w:val="00BF585F"/>
    <w:rsid w:val="00C01A2C"/>
    <w:rsid w:val="00C17B6D"/>
    <w:rsid w:val="00DF074F"/>
    <w:rsid w:val="00EA3A4D"/>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2D1A4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2D1A4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2D1A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D1A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A4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2D1A45"/>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2D1A4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2D1A45"/>
    <w:rPr>
      <w:b/>
      <w:bCs/>
    </w:rPr>
  </w:style>
  <w:style w:type="character" w:styleId="Emphasis">
    <w:name w:val="Emphasis"/>
    <w:basedOn w:val="DefaultParagraphFont"/>
    <w:uiPriority w:val="20"/>
    <w:qFormat/>
    <w:rsid w:val="002D1A45"/>
    <w:rPr>
      <w:i/>
      <w:iCs/>
    </w:rPr>
  </w:style>
  <w:style w:type="character" w:customStyle="1" w:styleId="Heading3Char">
    <w:name w:val="Heading 3 Char"/>
    <w:basedOn w:val="DefaultParagraphFont"/>
    <w:link w:val="Heading3"/>
    <w:uiPriority w:val="9"/>
    <w:semiHidden/>
    <w:rsid w:val="002D1A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D1A4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192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C9B"/>
    <w:rPr>
      <w:rFonts w:ascii="Tahoma" w:hAnsi="Tahoma" w:cs="Tahoma"/>
      <w:sz w:val="16"/>
      <w:szCs w:val="16"/>
    </w:rPr>
  </w:style>
  <w:style w:type="paragraph" w:styleId="Header">
    <w:name w:val="header"/>
    <w:basedOn w:val="Normal"/>
    <w:link w:val="HeaderChar"/>
    <w:uiPriority w:val="99"/>
    <w:semiHidden/>
    <w:unhideWhenUsed/>
    <w:rsid w:val="00B417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1778"/>
  </w:style>
  <w:style w:type="paragraph" w:styleId="Footer">
    <w:name w:val="footer"/>
    <w:basedOn w:val="Normal"/>
    <w:link w:val="FooterChar"/>
    <w:uiPriority w:val="99"/>
    <w:unhideWhenUsed/>
    <w:rsid w:val="00B41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778"/>
  </w:style>
  <w:style w:type="paragraph" w:styleId="TOCHeading">
    <w:name w:val="TOC Heading"/>
    <w:basedOn w:val="Heading1"/>
    <w:next w:val="Normal"/>
    <w:uiPriority w:val="39"/>
    <w:semiHidden/>
    <w:unhideWhenUsed/>
    <w:qFormat/>
    <w:rsid w:val="00DF07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F074F"/>
    <w:pPr>
      <w:spacing w:after="100"/>
    </w:pPr>
  </w:style>
  <w:style w:type="paragraph" w:styleId="TOC2">
    <w:name w:val="toc 2"/>
    <w:basedOn w:val="Normal"/>
    <w:next w:val="Normal"/>
    <w:autoRedefine/>
    <w:uiPriority w:val="39"/>
    <w:unhideWhenUsed/>
    <w:rsid w:val="00DF074F"/>
    <w:pPr>
      <w:spacing w:after="100"/>
      <w:ind w:left="220"/>
    </w:pPr>
  </w:style>
  <w:style w:type="paragraph" w:styleId="TOC3">
    <w:name w:val="toc 3"/>
    <w:basedOn w:val="Normal"/>
    <w:next w:val="Normal"/>
    <w:autoRedefine/>
    <w:uiPriority w:val="39"/>
    <w:unhideWhenUsed/>
    <w:rsid w:val="00DF074F"/>
    <w:pPr>
      <w:spacing w:after="100"/>
      <w:ind w:left="440"/>
    </w:pPr>
  </w:style>
  <w:style w:type="character" w:styleId="Hyperlink">
    <w:name w:val="Hyperlink"/>
    <w:basedOn w:val="DefaultParagraphFont"/>
    <w:uiPriority w:val="99"/>
    <w:unhideWhenUsed/>
    <w:rsid w:val="00DF07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14824351">
      <w:bodyDiv w:val="1"/>
      <w:marLeft w:val="0"/>
      <w:marRight w:val="0"/>
      <w:marTop w:val="0"/>
      <w:marBottom w:val="0"/>
      <w:divBdr>
        <w:top w:val="none" w:sz="0" w:space="0" w:color="auto"/>
        <w:left w:val="none" w:sz="0" w:space="0" w:color="auto"/>
        <w:bottom w:val="none" w:sz="0" w:space="0" w:color="auto"/>
        <w:right w:val="none" w:sz="0" w:space="0" w:color="auto"/>
      </w:divBdr>
    </w:div>
    <w:div w:id="676425578">
      <w:bodyDiv w:val="1"/>
      <w:marLeft w:val="0"/>
      <w:marRight w:val="0"/>
      <w:marTop w:val="0"/>
      <w:marBottom w:val="0"/>
      <w:divBdr>
        <w:top w:val="none" w:sz="0" w:space="0" w:color="auto"/>
        <w:left w:val="none" w:sz="0" w:space="0" w:color="auto"/>
        <w:bottom w:val="none" w:sz="0" w:space="0" w:color="auto"/>
        <w:right w:val="none" w:sz="0" w:space="0" w:color="auto"/>
      </w:divBdr>
    </w:div>
    <w:div w:id="1010718659">
      <w:bodyDiv w:val="1"/>
      <w:marLeft w:val="0"/>
      <w:marRight w:val="0"/>
      <w:marTop w:val="0"/>
      <w:marBottom w:val="0"/>
      <w:divBdr>
        <w:top w:val="none" w:sz="0" w:space="0" w:color="auto"/>
        <w:left w:val="none" w:sz="0" w:space="0" w:color="auto"/>
        <w:bottom w:val="none" w:sz="0" w:space="0" w:color="auto"/>
        <w:right w:val="none" w:sz="0" w:space="0" w:color="auto"/>
      </w:divBdr>
    </w:div>
    <w:div w:id="1048918026">
      <w:bodyDiv w:val="1"/>
      <w:marLeft w:val="0"/>
      <w:marRight w:val="0"/>
      <w:marTop w:val="0"/>
      <w:marBottom w:val="0"/>
      <w:divBdr>
        <w:top w:val="none" w:sz="0" w:space="0" w:color="auto"/>
        <w:left w:val="none" w:sz="0" w:space="0" w:color="auto"/>
        <w:bottom w:val="none" w:sz="0" w:space="0" w:color="auto"/>
        <w:right w:val="none" w:sz="0" w:space="0" w:color="auto"/>
      </w:divBdr>
    </w:div>
    <w:div w:id="1078675081">
      <w:bodyDiv w:val="1"/>
      <w:marLeft w:val="0"/>
      <w:marRight w:val="0"/>
      <w:marTop w:val="0"/>
      <w:marBottom w:val="0"/>
      <w:divBdr>
        <w:top w:val="none" w:sz="0" w:space="0" w:color="auto"/>
        <w:left w:val="none" w:sz="0" w:space="0" w:color="auto"/>
        <w:bottom w:val="none" w:sz="0" w:space="0" w:color="auto"/>
        <w:right w:val="none" w:sz="0" w:space="0" w:color="auto"/>
      </w:divBdr>
    </w:div>
    <w:div w:id="166778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C4ACA-4C8C-45E3-AB90-7CC575FF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5049</Words>
  <Characters>28780</Characters>
  <Application>Microsoft Office Word</Application>
  <DocSecurity>0</DocSecurity>
  <Lines>239</Lines>
  <Paragraphs>67</Paragraphs>
  <ScaleCrop>false</ScaleCrop>
  <Company/>
  <LinksUpToDate>false</LinksUpToDate>
  <CharactersWithSpaces>33762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2025-12-08T18:44:00Z</dcterms:modified>
</cp:coreProperties>
</file>