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200810" w:rsidRPr="00200810" w:rsidRDefault="00D74867" w:rsidP="00200810">
      <w:pPr>
        <w:jc w:val="center"/>
        <w:rPr>
          <w:b/>
          <w:bCs/>
          <w:sz w:val="48"/>
          <w:szCs w:val="48"/>
        </w:rPr>
      </w:pPr>
      <w:r>
        <w:rPr>
          <w:b/>
          <w:bCs/>
          <w:sz w:val="48"/>
          <w:szCs w:val="48"/>
        </w:rPr>
        <w:t xml:space="preserve">Title: </w:t>
      </w:r>
      <w:r w:rsidR="00200810" w:rsidRPr="00200810">
        <w:rPr>
          <w:b/>
          <w:bCs/>
          <w:sz w:val="48"/>
          <w:szCs w:val="48"/>
        </w:rPr>
        <w:t>An Analysis of the Impact of Christmas Sales Promotions on Consumer Decision-Making</w:t>
      </w:r>
    </w:p>
    <w:p w:rsidR="00D74867" w:rsidRDefault="00D74867" w:rsidP="00D74867">
      <w:pPr>
        <w:jc w:val="center"/>
        <w:rPr>
          <w:b/>
          <w:bCs/>
          <w:sz w:val="48"/>
          <w:szCs w:val="48"/>
        </w:rPr>
      </w:pPr>
    </w:p>
    <w:p w:rsidR="009D21B5" w:rsidRDefault="00D74867" w:rsidP="009D21B5">
      <w:pPr>
        <w:jc w:val="center"/>
        <w:rPr>
          <w:sz w:val="44"/>
          <w:szCs w:val="44"/>
        </w:rPr>
      </w:pPr>
      <w:r>
        <w:rPr>
          <w:sz w:val="40"/>
          <w:szCs w:val="40"/>
        </w:rPr>
        <w:br/>
      </w:r>
      <w:r w:rsidR="009D21B5">
        <w:rPr>
          <w:sz w:val="44"/>
          <w:szCs w:val="44"/>
          <w:lang w:val="nl-NL"/>
        </w:rPr>
        <w:t>Name: Jashanpreet</w:t>
      </w:r>
    </w:p>
    <w:p w:rsidR="009D21B5" w:rsidRDefault="009D21B5" w:rsidP="009D21B5">
      <w:pPr>
        <w:jc w:val="center"/>
        <w:rPr>
          <w:sz w:val="44"/>
          <w:szCs w:val="44"/>
        </w:rPr>
      </w:pPr>
      <w:r>
        <w:rPr>
          <w:sz w:val="44"/>
          <w:szCs w:val="44"/>
          <w:lang w:val="nl-NL"/>
        </w:rPr>
        <w:t xml:space="preserve"> </w:t>
      </w:r>
    </w:p>
    <w:p w:rsidR="00D74867" w:rsidRDefault="00D74867" w:rsidP="009D21B5">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6B49E5">
      <w:pPr>
        <w:pStyle w:val="TOCHeading"/>
      </w:pPr>
    </w:p>
    <w:p w:rsidR="00200810" w:rsidRDefault="00200810" w:rsidP="00FB273C"/>
    <w:sdt>
      <w:sdtPr>
        <w:rPr>
          <w:rFonts w:asciiTheme="minorHAnsi" w:eastAsiaTheme="minorHAnsi" w:hAnsiTheme="minorHAnsi" w:cstheme="minorBidi"/>
          <w:b w:val="0"/>
          <w:bCs w:val="0"/>
          <w:color w:val="auto"/>
          <w:sz w:val="22"/>
          <w:szCs w:val="22"/>
        </w:rPr>
        <w:id w:val="-1814653342"/>
        <w:docPartObj>
          <w:docPartGallery w:val="Table of Contents"/>
          <w:docPartUnique/>
        </w:docPartObj>
      </w:sdtPr>
      <w:sdtContent>
        <w:p w:rsidR="00200810" w:rsidRDefault="00200810">
          <w:pPr>
            <w:pStyle w:val="TOCHeading"/>
          </w:pPr>
          <w:r>
            <w:t>Contents</w:t>
          </w:r>
        </w:p>
        <w:p w:rsidR="006F12D1" w:rsidRDefault="000F4D13">
          <w:pPr>
            <w:pStyle w:val="TOC1"/>
            <w:tabs>
              <w:tab w:val="right" w:leader="dot" w:pos="9350"/>
            </w:tabs>
            <w:rPr>
              <w:rFonts w:eastAsiaTheme="minorEastAsia"/>
              <w:noProof/>
              <w:szCs w:val="20"/>
              <w:lang w:bidi="hi-IN"/>
            </w:rPr>
          </w:pPr>
          <w:r>
            <w:fldChar w:fldCharType="begin"/>
          </w:r>
          <w:r w:rsidR="00200810">
            <w:instrText xml:space="preserve"> TOC \o "1-3" \h \z \u </w:instrText>
          </w:r>
          <w:r>
            <w:fldChar w:fldCharType="separate"/>
          </w:r>
          <w:hyperlink w:anchor="_Toc217055581" w:history="1">
            <w:r w:rsidR="006F12D1" w:rsidRPr="00897EE3">
              <w:rPr>
                <w:rStyle w:val="Hyperlink"/>
                <w:rFonts w:ascii="Times New Roman" w:eastAsia="Times New Roman" w:hAnsi="Times New Roman" w:cs="Times New Roman"/>
                <w:b/>
                <w:bCs/>
                <w:noProof/>
                <w:kern w:val="36"/>
              </w:rPr>
              <w:t>ABSTRACT</w:t>
            </w:r>
            <w:r w:rsidR="006F12D1">
              <w:rPr>
                <w:noProof/>
                <w:webHidden/>
              </w:rPr>
              <w:tab/>
            </w:r>
            <w:r>
              <w:rPr>
                <w:noProof/>
                <w:webHidden/>
              </w:rPr>
              <w:fldChar w:fldCharType="begin"/>
            </w:r>
            <w:r w:rsidR="006F12D1">
              <w:rPr>
                <w:noProof/>
                <w:webHidden/>
              </w:rPr>
              <w:instrText xml:space="preserve"> PAGEREF _Toc217055581 \h </w:instrText>
            </w:r>
            <w:r>
              <w:rPr>
                <w:noProof/>
                <w:webHidden/>
              </w:rPr>
            </w:r>
            <w:r>
              <w:rPr>
                <w:noProof/>
                <w:webHidden/>
              </w:rPr>
              <w:fldChar w:fldCharType="separate"/>
            </w:r>
            <w:r w:rsidR="006F12D1">
              <w:rPr>
                <w:noProof/>
                <w:webHidden/>
              </w:rPr>
              <w:t>4</w:t>
            </w:r>
            <w:r>
              <w:rPr>
                <w:noProof/>
                <w:webHidden/>
              </w:rPr>
              <w:fldChar w:fldCharType="end"/>
            </w:r>
          </w:hyperlink>
        </w:p>
        <w:p w:rsidR="006F12D1" w:rsidRDefault="000F4D13">
          <w:pPr>
            <w:pStyle w:val="TOC1"/>
            <w:tabs>
              <w:tab w:val="right" w:leader="dot" w:pos="9350"/>
            </w:tabs>
            <w:rPr>
              <w:rFonts w:eastAsiaTheme="minorEastAsia"/>
              <w:noProof/>
              <w:szCs w:val="20"/>
              <w:lang w:bidi="hi-IN"/>
            </w:rPr>
          </w:pPr>
          <w:hyperlink w:anchor="_Toc217055582" w:history="1">
            <w:r w:rsidR="006F12D1" w:rsidRPr="00897EE3">
              <w:rPr>
                <w:rStyle w:val="Hyperlink"/>
                <w:rFonts w:ascii="Times New Roman" w:eastAsia="Times New Roman" w:hAnsi="Times New Roman" w:cs="Times New Roman"/>
                <w:b/>
                <w:bCs/>
                <w:noProof/>
                <w:kern w:val="36"/>
              </w:rPr>
              <w:t>1. INTRODUCTION</w:t>
            </w:r>
            <w:r w:rsidR="006F12D1">
              <w:rPr>
                <w:noProof/>
                <w:webHidden/>
              </w:rPr>
              <w:tab/>
            </w:r>
            <w:r>
              <w:rPr>
                <w:noProof/>
                <w:webHidden/>
              </w:rPr>
              <w:fldChar w:fldCharType="begin"/>
            </w:r>
            <w:r w:rsidR="006F12D1">
              <w:rPr>
                <w:noProof/>
                <w:webHidden/>
              </w:rPr>
              <w:instrText xml:space="preserve"> PAGEREF _Toc217055582 \h </w:instrText>
            </w:r>
            <w:r>
              <w:rPr>
                <w:noProof/>
                <w:webHidden/>
              </w:rPr>
            </w:r>
            <w:r>
              <w:rPr>
                <w:noProof/>
                <w:webHidden/>
              </w:rPr>
              <w:fldChar w:fldCharType="separate"/>
            </w:r>
            <w:r w:rsidR="006F12D1">
              <w:rPr>
                <w:noProof/>
                <w:webHidden/>
              </w:rPr>
              <w:t>4</w:t>
            </w:r>
            <w:r>
              <w:rPr>
                <w:noProof/>
                <w:webHidden/>
              </w:rPr>
              <w:fldChar w:fldCharType="end"/>
            </w:r>
          </w:hyperlink>
        </w:p>
        <w:p w:rsidR="006F12D1" w:rsidRDefault="000F4D13">
          <w:pPr>
            <w:pStyle w:val="TOC1"/>
            <w:tabs>
              <w:tab w:val="right" w:leader="dot" w:pos="9350"/>
            </w:tabs>
            <w:rPr>
              <w:rFonts w:eastAsiaTheme="minorEastAsia"/>
              <w:noProof/>
              <w:szCs w:val="20"/>
              <w:lang w:bidi="hi-IN"/>
            </w:rPr>
          </w:pPr>
          <w:hyperlink w:anchor="_Toc217055583" w:history="1">
            <w:r w:rsidR="006F12D1" w:rsidRPr="00897EE3">
              <w:rPr>
                <w:rStyle w:val="Hyperlink"/>
                <w:rFonts w:ascii="Times New Roman" w:eastAsia="Times New Roman" w:hAnsi="Times New Roman" w:cs="Times New Roman"/>
                <w:b/>
                <w:bCs/>
                <w:noProof/>
                <w:kern w:val="36"/>
              </w:rPr>
              <w:t>2. LITERATURE REVIEW</w:t>
            </w:r>
            <w:r w:rsidR="006F12D1">
              <w:rPr>
                <w:noProof/>
                <w:webHidden/>
              </w:rPr>
              <w:tab/>
            </w:r>
            <w:r>
              <w:rPr>
                <w:noProof/>
                <w:webHidden/>
              </w:rPr>
              <w:fldChar w:fldCharType="begin"/>
            </w:r>
            <w:r w:rsidR="006F12D1">
              <w:rPr>
                <w:noProof/>
                <w:webHidden/>
              </w:rPr>
              <w:instrText xml:space="preserve"> PAGEREF _Toc217055583 \h </w:instrText>
            </w:r>
            <w:r>
              <w:rPr>
                <w:noProof/>
                <w:webHidden/>
              </w:rPr>
            </w:r>
            <w:r>
              <w:rPr>
                <w:noProof/>
                <w:webHidden/>
              </w:rPr>
              <w:fldChar w:fldCharType="separate"/>
            </w:r>
            <w:r w:rsidR="006F12D1">
              <w:rPr>
                <w:noProof/>
                <w:webHidden/>
              </w:rPr>
              <w:t>4</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584" w:history="1">
            <w:r w:rsidR="006F12D1" w:rsidRPr="00897EE3">
              <w:rPr>
                <w:rStyle w:val="Hyperlink"/>
                <w:rFonts w:ascii="Times New Roman" w:eastAsia="Times New Roman" w:hAnsi="Times New Roman" w:cs="Times New Roman"/>
                <w:b/>
                <w:bCs/>
                <w:noProof/>
              </w:rPr>
              <w:t>2.1 Christmas as a Symbolic Consumption Event</w:t>
            </w:r>
            <w:r w:rsidR="006F12D1">
              <w:rPr>
                <w:noProof/>
                <w:webHidden/>
              </w:rPr>
              <w:tab/>
            </w:r>
            <w:r>
              <w:rPr>
                <w:noProof/>
                <w:webHidden/>
              </w:rPr>
              <w:fldChar w:fldCharType="begin"/>
            </w:r>
            <w:r w:rsidR="006F12D1">
              <w:rPr>
                <w:noProof/>
                <w:webHidden/>
              </w:rPr>
              <w:instrText xml:space="preserve"> PAGEREF _Toc217055584 \h </w:instrText>
            </w:r>
            <w:r>
              <w:rPr>
                <w:noProof/>
                <w:webHidden/>
              </w:rPr>
            </w:r>
            <w:r>
              <w:rPr>
                <w:noProof/>
                <w:webHidden/>
              </w:rPr>
              <w:fldChar w:fldCharType="separate"/>
            </w:r>
            <w:r w:rsidR="006F12D1">
              <w:rPr>
                <w:noProof/>
                <w:webHidden/>
              </w:rPr>
              <w:t>5</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585" w:history="1">
            <w:r w:rsidR="006F12D1" w:rsidRPr="00897EE3">
              <w:rPr>
                <w:rStyle w:val="Hyperlink"/>
                <w:rFonts w:ascii="Times New Roman" w:eastAsia="Times New Roman" w:hAnsi="Times New Roman" w:cs="Times New Roman"/>
                <w:b/>
                <w:bCs/>
                <w:noProof/>
              </w:rPr>
              <w:t>2.2 Gift-Giving and Social Obligation</w:t>
            </w:r>
            <w:r w:rsidR="006F12D1">
              <w:rPr>
                <w:noProof/>
                <w:webHidden/>
              </w:rPr>
              <w:tab/>
            </w:r>
            <w:r>
              <w:rPr>
                <w:noProof/>
                <w:webHidden/>
              </w:rPr>
              <w:fldChar w:fldCharType="begin"/>
            </w:r>
            <w:r w:rsidR="006F12D1">
              <w:rPr>
                <w:noProof/>
                <w:webHidden/>
              </w:rPr>
              <w:instrText xml:space="preserve"> PAGEREF _Toc217055585 \h </w:instrText>
            </w:r>
            <w:r>
              <w:rPr>
                <w:noProof/>
                <w:webHidden/>
              </w:rPr>
            </w:r>
            <w:r>
              <w:rPr>
                <w:noProof/>
                <w:webHidden/>
              </w:rPr>
              <w:fldChar w:fldCharType="separate"/>
            </w:r>
            <w:r w:rsidR="006F12D1">
              <w:rPr>
                <w:noProof/>
                <w:webHidden/>
              </w:rPr>
              <w:t>5</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586" w:history="1">
            <w:r w:rsidR="006F12D1" w:rsidRPr="00897EE3">
              <w:rPr>
                <w:rStyle w:val="Hyperlink"/>
                <w:rFonts w:ascii="Times New Roman" w:eastAsia="Times New Roman" w:hAnsi="Times New Roman" w:cs="Times New Roman"/>
                <w:b/>
                <w:bCs/>
                <w:noProof/>
              </w:rPr>
              <w:t>2.3 Emotional Drivers of Festive Consumer Behaviour</w:t>
            </w:r>
            <w:r w:rsidR="006F12D1">
              <w:rPr>
                <w:noProof/>
                <w:webHidden/>
              </w:rPr>
              <w:tab/>
            </w:r>
            <w:r>
              <w:rPr>
                <w:noProof/>
                <w:webHidden/>
              </w:rPr>
              <w:fldChar w:fldCharType="begin"/>
            </w:r>
            <w:r w:rsidR="006F12D1">
              <w:rPr>
                <w:noProof/>
                <w:webHidden/>
              </w:rPr>
              <w:instrText xml:space="preserve"> PAGEREF _Toc217055586 \h </w:instrText>
            </w:r>
            <w:r>
              <w:rPr>
                <w:noProof/>
                <w:webHidden/>
              </w:rPr>
            </w:r>
            <w:r>
              <w:rPr>
                <w:noProof/>
                <w:webHidden/>
              </w:rPr>
              <w:fldChar w:fldCharType="separate"/>
            </w:r>
            <w:r w:rsidR="006F12D1">
              <w:rPr>
                <w:noProof/>
                <w:webHidden/>
              </w:rPr>
              <w:t>5</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587" w:history="1">
            <w:r w:rsidR="006F12D1" w:rsidRPr="00897EE3">
              <w:rPr>
                <w:rStyle w:val="Hyperlink"/>
                <w:rFonts w:ascii="Times New Roman" w:eastAsia="Times New Roman" w:hAnsi="Times New Roman" w:cs="Times New Roman"/>
                <w:b/>
                <w:bCs/>
                <w:noProof/>
              </w:rPr>
              <w:t>2.3.1 Nostalgia and Emotional Memory</w:t>
            </w:r>
            <w:r w:rsidR="006F12D1">
              <w:rPr>
                <w:noProof/>
                <w:webHidden/>
              </w:rPr>
              <w:tab/>
            </w:r>
            <w:r>
              <w:rPr>
                <w:noProof/>
                <w:webHidden/>
              </w:rPr>
              <w:fldChar w:fldCharType="begin"/>
            </w:r>
            <w:r w:rsidR="006F12D1">
              <w:rPr>
                <w:noProof/>
                <w:webHidden/>
              </w:rPr>
              <w:instrText xml:space="preserve"> PAGEREF _Toc217055587 \h </w:instrText>
            </w:r>
            <w:r>
              <w:rPr>
                <w:noProof/>
                <w:webHidden/>
              </w:rPr>
            </w:r>
            <w:r>
              <w:rPr>
                <w:noProof/>
                <w:webHidden/>
              </w:rPr>
              <w:fldChar w:fldCharType="separate"/>
            </w:r>
            <w:r w:rsidR="006F12D1">
              <w:rPr>
                <w:noProof/>
                <w:webHidden/>
              </w:rPr>
              <w:t>5</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588" w:history="1">
            <w:r w:rsidR="006F12D1" w:rsidRPr="00897EE3">
              <w:rPr>
                <w:rStyle w:val="Hyperlink"/>
                <w:rFonts w:ascii="Times New Roman" w:eastAsia="Times New Roman" w:hAnsi="Times New Roman" w:cs="Times New Roman"/>
                <w:b/>
                <w:bCs/>
                <w:noProof/>
              </w:rPr>
              <w:t>2.3.2 Emotional Advertising and Storytelling</w:t>
            </w:r>
            <w:r w:rsidR="006F12D1">
              <w:rPr>
                <w:noProof/>
                <w:webHidden/>
              </w:rPr>
              <w:tab/>
            </w:r>
            <w:r>
              <w:rPr>
                <w:noProof/>
                <w:webHidden/>
              </w:rPr>
              <w:fldChar w:fldCharType="begin"/>
            </w:r>
            <w:r w:rsidR="006F12D1">
              <w:rPr>
                <w:noProof/>
                <w:webHidden/>
              </w:rPr>
              <w:instrText xml:space="preserve"> PAGEREF _Toc217055588 \h </w:instrText>
            </w:r>
            <w:r>
              <w:rPr>
                <w:noProof/>
                <w:webHidden/>
              </w:rPr>
            </w:r>
            <w:r>
              <w:rPr>
                <w:noProof/>
                <w:webHidden/>
              </w:rPr>
              <w:fldChar w:fldCharType="separate"/>
            </w:r>
            <w:r w:rsidR="006F12D1">
              <w:rPr>
                <w:noProof/>
                <w:webHidden/>
              </w:rPr>
              <w:t>6</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589" w:history="1">
            <w:r w:rsidR="006F12D1" w:rsidRPr="00897EE3">
              <w:rPr>
                <w:rStyle w:val="Hyperlink"/>
                <w:rFonts w:ascii="Times New Roman" w:eastAsia="Times New Roman" w:hAnsi="Times New Roman" w:cs="Times New Roman"/>
                <w:b/>
                <w:bCs/>
                <w:noProof/>
              </w:rPr>
              <w:t>2.3.3 Mood and Decision-Making</w:t>
            </w:r>
            <w:r w:rsidR="006F12D1">
              <w:rPr>
                <w:noProof/>
                <w:webHidden/>
              </w:rPr>
              <w:tab/>
            </w:r>
            <w:r>
              <w:rPr>
                <w:noProof/>
                <w:webHidden/>
              </w:rPr>
              <w:fldChar w:fldCharType="begin"/>
            </w:r>
            <w:r w:rsidR="006F12D1">
              <w:rPr>
                <w:noProof/>
                <w:webHidden/>
              </w:rPr>
              <w:instrText xml:space="preserve"> PAGEREF _Toc217055589 \h </w:instrText>
            </w:r>
            <w:r>
              <w:rPr>
                <w:noProof/>
                <w:webHidden/>
              </w:rPr>
            </w:r>
            <w:r>
              <w:rPr>
                <w:noProof/>
                <w:webHidden/>
              </w:rPr>
              <w:fldChar w:fldCharType="separate"/>
            </w:r>
            <w:r w:rsidR="006F12D1">
              <w:rPr>
                <w:noProof/>
                <w:webHidden/>
              </w:rPr>
              <w:t>6</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590" w:history="1">
            <w:r w:rsidR="006F12D1" w:rsidRPr="00897EE3">
              <w:rPr>
                <w:rStyle w:val="Hyperlink"/>
                <w:rFonts w:ascii="Times New Roman" w:eastAsia="Times New Roman" w:hAnsi="Times New Roman" w:cs="Times New Roman"/>
                <w:b/>
                <w:bCs/>
                <w:noProof/>
              </w:rPr>
              <w:t>2.4 Perceived Value and Price Sensitivity</w:t>
            </w:r>
            <w:r w:rsidR="006F12D1">
              <w:rPr>
                <w:noProof/>
                <w:webHidden/>
              </w:rPr>
              <w:tab/>
            </w:r>
            <w:r>
              <w:rPr>
                <w:noProof/>
                <w:webHidden/>
              </w:rPr>
              <w:fldChar w:fldCharType="begin"/>
            </w:r>
            <w:r w:rsidR="006F12D1">
              <w:rPr>
                <w:noProof/>
                <w:webHidden/>
              </w:rPr>
              <w:instrText xml:space="preserve"> PAGEREF _Toc217055590 \h </w:instrText>
            </w:r>
            <w:r>
              <w:rPr>
                <w:noProof/>
                <w:webHidden/>
              </w:rPr>
            </w:r>
            <w:r>
              <w:rPr>
                <w:noProof/>
                <w:webHidden/>
              </w:rPr>
              <w:fldChar w:fldCharType="separate"/>
            </w:r>
            <w:r w:rsidR="006F12D1">
              <w:rPr>
                <w:noProof/>
                <w:webHidden/>
              </w:rPr>
              <w:t>6</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591" w:history="1">
            <w:r w:rsidR="006F12D1" w:rsidRPr="00897EE3">
              <w:rPr>
                <w:rStyle w:val="Hyperlink"/>
                <w:rFonts w:ascii="Times New Roman" w:eastAsia="Times New Roman" w:hAnsi="Times New Roman" w:cs="Times New Roman"/>
                <w:b/>
                <w:bCs/>
                <w:noProof/>
              </w:rPr>
              <w:t>2.4.1 Price Promotions During High-Expenditure Periods</w:t>
            </w:r>
            <w:r w:rsidR="006F12D1">
              <w:rPr>
                <w:noProof/>
                <w:webHidden/>
              </w:rPr>
              <w:tab/>
            </w:r>
            <w:r>
              <w:rPr>
                <w:noProof/>
                <w:webHidden/>
              </w:rPr>
              <w:fldChar w:fldCharType="begin"/>
            </w:r>
            <w:r w:rsidR="006F12D1">
              <w:rPr>
                <w:noProof/>
                <w:webHidden/>
              </w:rPr>
              <w:instrText xml:space="preserve"> PAGEREF _Toc217055591 \h </w:instrText>
            </w:r>
            <w:r>
              <w:rPr>
                <w:noProof/>
                <w:webHidden/>
              </w:rPr>
            </w:r>
            <w:r>
              <w:rPr>
                <w:noProof/>
                <w:webHidden/>
              </w:rPr>
              <w:fldChar w:fldCharType="separate"/>
            </w:r>
            <w:r w:rsidR="006F12D1">
              <w:rPr>
                <w:noProof/>
                <w:webHidden/>
              </w:rPr>
              <w:t>6</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592" w:history="1">
            <w:r w:rsidR="006F12D1" w:rsidRPr="00897EE3">
              <w:rPr>
                <w:rStyle w:val="Hyperlink"/>
                <w:rFonts w:ascii="Times New Roman" w:eastAsia="Times New Roman" w:hAnsi="Times New Roman" w:cs="Times New Roman"/>
                <w:b/>
                <w:bCs/>
                <w:noProof/>
              </w:rPr>
              <w:t>2.4.2 Psychological Justification of Spending</w:t>
            </w:r>
            <w:r w:rsidR="006F12D1">
              <w:rPr>
                <w:noProof/>
                <w:webHidden/>
              </w:rPr>
              <w:tab/>
            </w:r>
            <w:r>
              <w:rPr>
                <w:noProof/>
                <w:webHidden/>
              </w:rPr>
              <w:fldChar w:fldCharType="begin"/>
            </w:r>
            <w:r w:rsidR="006F12D1">
              <w:rPr>
                <w:noProof/>
                <w:webHidden/>
              </w:rPr>
              <w:instrText xml:space="preserve"> PAGEREF _Toc217055592 \h </w:instrText>
            </w:r>
            <w:r>
              <w:rPr>
                <w:noProof/>
                <w:webHidden/>
              </w:rPr>
            </w:r>
            <w:r>
              <w:rPr>
                <w:noProof/>
                <w:webHidden/>
              </w:rPr>
              <w:fldChar w:fldCharType="separate"/>
            </w:r>
            <w:r w:rsidR="006F12D1">
              <w:rPr>
                <w:noProof/>
                <w:webHidden/>
              </w:rPr>
              <w:t>7</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593" w:history="1">
            <w:r w:rsidR="006F12D1" w:rsidRPr="00897EE3">
              <w:rPr>
                <w:rStyle w:val="Hyperlink"/>
                <w:rFonts w:ascii="Times New Roman" w:eastAsia="Times New Roman" w:hAnsi="Times New Roman" w:cs="Times New Roman"/>
                <w:b/>
                <w:bCs/>
                <w:noProof/>
              </w:rPr>
              <w:t>2.5 Sales Promotions and Impulse Buying</w:t>
            </w:r>
            <w:r w:rsidR="006F12D1">
              <w:rPr>
                <w:noProof/>
                <w:webHidden/>
              </w:rPr>
              <w:tab/>
            </w:r>
            <w:r>
              <w:rPr>
                <w:noProof/>
                <w:webHidden/>
              </w:rPr>
              <w:fldChar w:fldCharType="begin"/>
            </w:r>
            <w:r w:rsidR="006F12D1">
              <w:rPr>
                <w:noProof/>
                <w:webHidden/>
              </w:rPr>
              <w:instrText xml:space="preserve"> PAGEREF _Toc217055593 \h </w:instrText>
            </w:r>
            <w:r>
              <w:rPr>
                <w:noProof/>
                <w:webHidden/>
              </w:rPr>
            </w:r>
            <w:r>
              <w:rPr>
                <w:noProof/>
                <w:webHidden/>
              </w:rPr>
              <w:fldChar w:fldCharType="separate"/>
            </w:r>
            <w:r w:rsidR="006F12D1">
              <w:rPr>
                <w:noProof/>
                <w:webHidden/>
              </w:rPr>
              <w:t>7</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594" w:history="1">
            <w:r w:rsidR="006F12D1" w:rsidRPr="00897EE3">
              <w:rPr>
                <w:rStyle w:val="Hyperlink"/>
                <w:rFonts w:ascii="Times New Roman" w:eastAsia="Times New Roman" w:hAnsi="Times New Roman" w:cs="Times New Roman"/>
                <w:b/>
                <w:bCs/>
                <w:noProof/>
              </w:rPr>
              <w:t>2.6 Bundling and Decision Simplification</w:t>
            </w:r>
            <w:r w:rsidR="006F12D1">
              <w:rPr>
                <w:noProof/>
                <w:webHidden/>
              </w:rPr>
              <w:tab/>
            </w:r>
            <w:r>
              <w:rPr>
                <w:noProof/>
                <w:webHidden/>
              </w:rPr>
              <w:fldChar w:fldCharType="begin"/>
            </w:r>
            <w:r w:rsidR="006F12D1">
              <w:rPr>
                <w:noProof/>
                <w:webHidden/>
              </w:rPr>
              <w:instrText xml:space="preserve"> PAGEREF _Toc217055594 \h </w:instrText>
            </w:r>
            <w:r>
              <w:rPr>
                <w:noProof/>
                <w:webHidden/>
              </w:rPr>
            </w:r>
            <w:r>
              <w:rPr>
                <w:noProof/>
                <w:webHidden/>
              </w:rPr>
              <w:fldChar w:fldCharType="separate"/>
            </w:r>
            <w:r w:rsidR="006F12D1">
              <w:rPr>
                <w:noProof/>
                <w:webHidden/>
              </w:rPr>
              <w:t>7</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595" w:history="1">
            <w:r w:rsidR="006F12D1" w:rsidRPr="00897EE3">
              <w:rPr>
                <w:rStyle w:val="Hyperlink"/>
                <w:rFonts w:ascii="Times New Roman" w:eastAsia="Times New Roman" w:hAnsi="Times New Roman" w:cs="Times New Roman"/>
                <w:b/>
                <w:bCs/>
                <w:noProof/>
              </w:rPr>
              <w:t>2.6.1 Decision Fatigue During Christmas Shopping</w:t>
            </w:r>
            <w:r w:rsidR="006F12D1">
              <w:rPr>
                <w:noProof/>
                <w:webHidden/>
              </w:rPr>
              <w:tab/>
            </w:r>
            <w:r>
              <w:rPr>
                <w:noProof/>
                <w:webHidden/>
              </w:rPr>
              <w:fldChar w:fldCharType="begin"/>
            </w:r>
            <w:r w:rsidR="006F12D1">
              <w:rPr>
                <w:noProof/>
                <w:webHidden/>
              </w:rPr>
              <w:instrText xml:space="preserve"> PAGEREF _Toc217055595 \h </w:instrText>
            </w:r>
            <w:r>
              <w:rPr>
                <w:noProof/>
                <w:webHidden/>
              </w:rPr>
            </w:r>
            <w:r>
              <w:rPr>
                <w:noProof/>
                <w:webHidden/>
              </w:rPr>
              <w:fldChar w:fldCharType="separate"/>
            </w:r>
            <w:r w:rsidR="006F12D1">
              <w:rPr>
                <w:noProof/>
                <w:webHidden/>
              </w:rPr>
              <w:t>7</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596" w:history="1">
            <w:r w:rsidR="006F12D1" w:rsidRPr="00897EE3">
              <w:rPr>
                <w:rStyle w:val="Hyperlink"/>
                <w:rFonts w:ascii="Times New Roman" w:eastAsia="Times New Roman" w:hAnsi="Times New Roman" w:cs="Times New Roman"/>
                <w:b/>
                <w:bCs/>
                <w:noProof/>
              </w:rPr>
              <w:t>2.6.2 Effectiveness of Gift Bundles</w:t>
            </w:r>
            <w:r w:rsidR="006F12D1">
              <w:rPr>
                <w:noProof/>
                <w:webHidden/>
              </w:rPr>
              <w:tab/>
            </w:r>
            <w:r>
              <w:rPr>
                <w:noProof/>
                <w:webHidden/>
              </w:rPr>
              <w:fldChar w:fldCharType="begin"/>
            </w:r>
            <w:r w:rsidR="006F12D1">
              <w:rPr>
                <w:noProof/>
                <w:webHidden/>
              </w:rPr>
              <w:instrText xml:space="preserve"> PAGEREF _Toc217055596 \h </w:instrText>
            </w:r>
            <w:r>
              <w:rPr>
                <w:noProof/>
                <w:webHidden/>
              </w:rPr>
            </w:r>
            <w:r>
              <w:rPr>
                <w:noProof/>
                <w:webHidden/>
              </w:rPr>
              <w:fldChar w:fldCharType="separate"/>
            </w:r>
            <w:r w:rsidR="006F12D1">
              <w:rPr>
                <w:noProof/>
                <w:webHidden/>
              </w:rPr>
              <w:t>7</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597" w:history="1">
            <w:r w:rsidR="006F12D1" w:rsidRPr="00897EE3">
              <w:rPr>
                <w:rStyle w:val="Hyperlink"/>
                <w:rFonts w:ascii="Times New Roman" w:eastAsia="Times New Roman" w:hAnsi="Times New Roman" w:cs="Times New Roman"/>
                <w:b/>
                <w:bCs/>
                <w:noProof/>
              </w:rPr>
              <w:t>2.7 Scarcity, Urgency, and Time Pressure</w:t>
            </w:r>
            <w:r w:rsidR="006F12D1">
              <w:rPr>
                <w:noProof/>
                <w:webHidden/>
              </w:rPr>
              <w:tab/>
            </w:r>
            <w:r>
              <w:rPr>
                <w:noProof/>
                <w:webHidden/>
              </w:rPr>
              <w:fldChar w:fldCharType="begin"/>
            </w:r>
            <w:r w:rsidR="006F12D1">
              <w:rPr>
                <w:noProof/>
                <w:webHidden/>
              </w:rPr>
              <w:instrText xml:space="preserve"> PAGEREF _Toc217055597 \h </w:instrText>
            </w:r>
            <w:r>
              <w:rPr>
                <w:noProof/>
                <w:webHidden/>
              </w:rPr>
            </w:r>
            <w:r>
              <w:rPr>
                <w:noProof/>
                <w:webHidden/>
              </w:rPr>
              <w:fldChar w:fldCharType="separate"/>
            </w:r>
            <w:r w:rsidR="006F12D1">
              <w:rPr>
                <w:noProof/>
                <w:webHidden/>
              </w:rPr>
              <w:t>8</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598" w:history="1">
            <w:r w:rsidR="006F12D1" w:rsidRPr="00897EE3">
              <w:rPr>
                <w:rStyle w:val="Hyperlink"/>
                <w:rFonts w:ascii="Times New Roman" w:eastAsia="Times New Roman" w:hAnsi="Times New Roman" w:cs="Times New Roman"/>
                <w:b/>
                <w:bCs/>
                <w:noProof/>
              </w:rPr>
              <w:t>2.8 Social Influence and Normative Pressure</w:t>
            </w:r>
            <w:r w:rsidR="006F12D1">
              <w:rPr>
                <w:noProof/>
                <w:webHidden/>
              </w:rPr>
              <w:tab/>
            </w:r>
            <w:r>
              <w:rPr>
                <w:noProof/>
                <w:webHidden/>
              </w:rPr>
              <w:fldChar w:fldCharType="begin"/>
            </w:r>
            <w:r w:rsidR="006F12D1">
              <w:rPr>
                <w:noProof/>
                <w:webHidden/>
              </w:rPr>
              <w:instrText xml:space="preserve"> PAGEREF _Toc217055598 \h </w:instrText>
            </w:r>
            <w:r>
              <w:rPr>
                <w:noProof/>
                <w:webHidden/>
              </w:rPr>
            </w:r>
            <w:r>
              <w:rPr>
                <w:noProof/>
                <w:webHidden/>
              </w:rPr>
              <w:fldChar w:fldCharType="separate"/>
            </w:r>
            <w:r w:rsidR="006F12D1">
              <w:rPr>
                <w:noProof/>
                <w:webHidden/>
              </w:rPr>
              <w:t>8</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599" w:history="1">
            <w:r w:rsidR="006F12D1" w:rsidRPr="00897EE3">
              <w:rPr>
                <w:rStyle w:val="Hyperlink"/>
                <w:rFonts w:ascii="Times New Roman" w:eastAsia="Times New Roman" w:hAnsi="Times New Roman" w:cs="Times New Roman"/>
                <w:b/>
                <w:bCs/>
                <w:noProof/>
              </w:rPr>
              <w:t>2.8.1 Cultural Norms and Gift Expectations</w:t>
            </w:r>
            <w:r w:rsidR="006F12D1">
              <w:rPr>
                <w:noProof/>
                <w:webHidden/>
              </w:rPr>
              <w:tab/>
            </w:r>
            <w:r>
              <w:rPr>
                <w:noProof/>
                <w:webHidden/>
              </w:rPr>
              <w:fldChar w:fldCharType="begin"/>
            </w:r>
            <w:r w:rsidR="006F12D1">
              <w:rPr>
                <w:noProof/>
                <w:webHidden/>
              </w:rPr>
              <w:instrText xml:space="preserve"> PAGEREF _Toc217055599 \h </w:instrText>
            </w:r>
            <w:r>
              <w:rPr>
                <w:noProof/>
                <w:webHidden/>
              </w:rPr>
            </w:r>
            <w:r>
              <w:rPr>
                <w:noProof/>
                <w:webHidden/>
              </w:rPr>
              <w:fldChar w:fldCharType="separate"/>
            </w:r>
            <w:r w:rsidR="006F12D1">
              <w:rPr>
                <w:noProof/>
                <w:webHidden/>
              </w:rPr>
              <w:t>8</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600" w:history="1">
            <w:r w:rsidR="006F12D1" w:rsidRPr="00897EE3">
              <w:rPr>
                <w:rStyle w:val="Hyperlink"/>
                <w:rFonts w:ascii="Times New Roman" w:eastAsia="Times New Roman" w:hAnsi="Times New Roman" w:cs="Times New Roman"/>
                <w:b/>
                <w:bCs/>
                <w:noProof/>
              </w:rPr>
              <w:t>2.8.2 Social Proof in Festive Promotions</w:t>
            </w:r>
            <w:r w:rsidR="006F12D1">
              <w:rPr>
                <w:noProof/>
                <w:webHidden/>
              </w:rPr>
              <w:tab/>
            </w:r>
            <w:r>
              <w:rPr>
                <w:noProof/>
                <w:webHidden/>
              </w:rPr>
              <w:fldChar w:fldCharType="begin"/>
            </w:r>
            <w:r w:rsidR="006F12D1">
              <w:rPr>
                <w:noProof/>
                <w:webHidden/>
              </w:rPr>
              <w:instrText xml:space="preserve"> PAGEREF _Toc217055600 \h </w:instrText>
            </w:r>
            <w:r>
              <w:rPr>
                <w:noProof/>
                <w:webHidden/>
              </w:rPr>
            </w:r>
            <w:r>
              <w:rPr>
                <w:noProof/>
                <w:webHidden/>
              </w:rPr>
              <w:fldChar w:fldCharType="separate"/>
            </w:r>
            <w:r w:rsidR="006F12D1">
              <w:rPr>
                <w:noProof/>
                <w:webHidden/>
              </w:rPr>
              <w:t>8</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01" w:history="1">
            <w:r w:rsidR="006F12D1" w:rsidRPr="00897EE3">
              <w:rPr>
                <w:rStyle w:val="Hyperlink"/>
                <w:rFonts w:ascii="Times New Roman" w:eastAsia="Times New Roman" w:hAnsi="Times New Roman" w:cs="Times New Roman"/>
                <w:b/>
                <w:bCs/>
                <w:noProof/>
              </w:rPr>
              <w:t>2.10 Ethical Considerations in Christmas Promotions</w:t>
            </w:r>
            <w:r w:rsidR="006F12D1">
              <w:rPr>
                <w:noProof/>
                <w:webHidden/>
              </w:rPr>
              <w:tab/>
            </w:r>
            <w:r>
              <w:rPr>
                <w:noProof/>
                <w:webHidden/>
              </w:rPr>
              <w:fldChar w:fldCharType="begin"/>
            </w:r>
            <w:r w:rsidR="006F12D1">
              <w:rPr>
                <w:noProof/>
                <w:webHidden/>
              </w:rPr>
              <w:instrText xml:space="preserve"> PAGEREF _Toc217055601 \h </w:instrText>
            </w:r>
            <w:r>
              <w:rPr>
                <w:noProof/>
                <w:webHidden/>
              </w:rPr>
            </w:r>
            <w:r>
              <w:rPr>
                <w:noProof/>
                <w:webHidden/>
              </w:rPr>
              <w:fldChar w:fldCharType="separate"/>
            </w:r>
            <w:r w:rsidR="006F12D1">
              <w:rPr>
                <w:noProof/>
                <w:webHidden/>
              </w:rPr>
              <w:t>8</w:t>
            </w:r>
            <w:r>
              <w:rPr>
                <w:noProof/>
                <w:webHidden/>
              </w:rPr>
              <w:fldChar w:fldCharType="end"/>
            </w:r>
          </w:hyperlink>
        </w:p>
        <w:p w:rsidR="006F12D1" w:rsidRDefault="000F4D13">
          <w:pPr>
            <w:pStyle w:val="TOC1"/>
            <w:tabs>
              <w:tab w:val="right" w:leader="dot" w:pos="9350"/>
            </w:tabs>
            <w:rPr>
              <w:rFonts w:eastAsiaTheme="minorEastAsia"/>
              <w:noProof/>
              <w:szCs w:val="20"/>
              <w:lang w:bidi="hi-IN"/>
            </w:rPr>
          </w:pPr>
          <w:hyperlink w:anchor="_Toc217055602" w:history="1">
            <w:r w:rsidR="006F12D1" w:rsidRPr="00897EE3">
              <w:rPr>
                <w:rStyle w:val="Hyperlink"/>
                <w:rFonts w:ascii="Times New Roman" w:eastAsia="Times New Roman" w:hAnsi="Times New Roman" w:cs="Times New Roman"/>
                <w:b/>
                <w:bCs/>
                <w:noProof/>
                <w:kern w:val="36"/>
              </w:rPr>
              <w:t>3. RESEARCH METHODOLOGY</w:t>
            </w:r>
            <w:r w:rsidR="006F12D1">
              <w:rPr>
                <w:noProof/>
                <w:webHidden/>
              </w:rPr>
              <w:tab/>
            </w:r>
            <w:r>
              <w:rPr>
                <w:noProof/>
                <w:webHidden/>
              </w:rPr>
              <w:fldChar w:fldCharType="begin"/>
            </w:r>
            <w:r w:rsidR="006F12D1">
              <w:rPr>
                <w:noProof/>
                <w:webHidden/>
              </w:rPr>
              <w:instrText xml:space="preserve"> PAGEREF _Toc217055602 \h </w:instrText>
            </w:r>
            <w:r>
              <w:rPr>
                <w:noProof/>
                <w:webHidden/>
              </w:rPr>
            </w:r>
            <w:r>
              <w:rPr>
                <w:noProof/>
                <w:webHidden/>
              </w:rPr>
              <w:fldChar w:fldCharType="separate"/>
            </w:r>
            <w:r w:rsidR="006F12D1">
              <w:rPr>
                <w:noProof/>
                <w:webHidden/>
              </w:rPr>
              <w:t>9</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03" w:history="1">
            <w:r w:rsidR="006F12D1" w:rsidRPr="00897EE3">
              <w:rPr>
                <w:rStyle w:val="Hyperlink"/>
                <w:rFonts w:ascii="Times New Roman" w:eastAsia="Times New Roman" w:hAnsi="Times New Roman" w:cs="Times New Roman"/>
                <w:b/>
                <w:bCs/>
                <w:noProof/>
              </w:rPr>
              <w:t>3.1 Research Philosophy</w:t>
            </w:r>
            <w:r w:rsidR="006F12D1">
              <w:rPr>
                <w:noProof/>
                <w:webHidden/>
              </w:rPr>
              <w:tab/>
            </w:r>
            <w:r>
              <w:rPr>
                <w:noProof/>
                <w:webHidden/>
              </w:rPr>
              <w:fldChar w:fldCharType="begin"/>
            </w:r>
            <w:r w:rsidR="006F12D1">
              <w:rPr>
                <w:noProof/>
                <w:webHidden/>
              </w:rPr>
              <w:instrText xml:space="preserve"> PAGEREF _Toc217055603 \h </w:instrText>
            </w:r>
            <w:r>
              <w:rPr>
                <w:noProof/>
                <w:webHidden/>
              </w:rPr>
            </w:r>
            <w:r>
              <w:rPr>
                <w:noProof/>
                <w:webHidden/>
              </w:rPr>
              <w:fldChar w:fldCharType="separate"/>
            </w:r>
            <w:r w:rsidR="006F12D1">
              <w:rPr>
                <w:noProof/>
                <w:webHidden/>
              </w:rPr>
              <w:t>9</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04" w:history="1">
            <w:r w:rsidR="006F12D1" w:rsidRPr="00897EE3">
              <w:rPr>
                <w:rStyle w:val="Hyperlink"/>
                <w:rFonts w:ascii="Times New Roman" w:eastAsia="Times New Roman" w:hAnsi="Times New Roman" w:cs="Times New Roman"/>
                <w:b/>
                <w:bCs/>
                <w:noProof/>
              </w:rPr>
              <w:t>3.2 Research Approach</w:t>
            </w:r>
            <w:r w:rsidR="006F12D1">
              <w:rPr>
                <w:noProof/>
                <w:webHidden/>
              </w:rPr>
              <w:tab/>
            </w:r>
            <w:r>
              <w:rPr>
                <w:noProof/>
                <w:webHidden/>
              </w:rPr>
              <w:fldChar w:fldCharType="begin"/>
            </w:r>
            <w:r w:rsidR="006F12D1">
              <w:rPr>
                <w:noProof/>
                <w:webHidden/>
              </w:rPr>
              <w:instrText xml:space="preserve"> PAGEREF _Toc217055604 \h </w:instrText>
            </w:r>
            <w:r>
              <w:rPr>
                <w:noProof/>
                <w:webHidden/>
              </w:rPr>
            </w:r>
            <w:r>
              <w:rPr>
                <w:noProof/>
                <w:webHidden/>
              </w:rPr>
              <w:fldChar w:fldCharType="separate"/>
            </w:r>
            <w:r w:rsidR="006F12D1">
              <w:rPr>
                <w:noProof/>
                <w:webHidden/>
              </w:rPr>
              <w:t>9</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05" w:history="1">
            <w:r w:rsidR="006F12D1" w:rsidRPr="00897EE3">
              <w:rPr>
                <w:rStyle w:val="Hyperlink"/>
                <w:rFonts w:ascii="Times New Roman" w:eastAsia="Times New Roman" w:hAnsi="Times New Roman" w:cs="Times New Roman"/>
                <w:b/>
                <w:bCs/>
                <w:noProof/>
              </w:rPr>
              <w:t>3.3 Data Collection Methods</w:t>
            </w:r>
            <w:r w:rsidR="006F12D1">
              <w:rPr>
                <w:noProof/>
                <w:webHidden/>
              </w:rPr>
              <w:tab/>
            </w:r>
            <w:r>
              <w:rPr>
                <w:noProof/>
                <w:webHidden/>
              </w:rPr>
              <w:fldChar w:fldCharType="begin"/>
            </w:r>
            <w:r w:rsidR="006F12D1">
              <w:rPr>
                <w:noProof/>
                <w:webHidden/>
              </w:rPr>
              <w:instrText xml:space="preserve"> PAGEREF _Toc217055605 \h </w:instrText>
            </w:r>
            <w:r>
              <w:rPr>
                <w:noProof/>
                <w:webHidden/>
              </w:rPr>
            </w:r>
            <w:r>
              <w:rPr>
                <w:noProof/>
                <w:webHidden/>
              </w:rPr>
              <w:fldChar w:fldCharType="separate"/>
            </w:r>
            <w:r w:rsidR="006F12D1">
              <w:rPr>
                <w:noProof/>
                <w:webHidden/>
              </w:rPr>
              <w:t>10</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606" w:history="1">
            <w:r w:rsidR="006F12D1" w:rsidRPr="00897EE3">
              <w:rPr>
                <w:rStyle w:val="Hyperlink"/>
                <w:rFonts w:ascii="Times New Roman" w:eastAsia="Times New Roman" w:hAnsi="Times New Roman" w:cs="Times New Roman"/>
                <w:b/>
                <w:bCs/>
                <w:noProof/>
              </w:rPr>
              <w:t>3.3.1 Academic Journals</w:t>
            </w:r>
            <w:r w:rsidR="006F12D1">
              <w:rPr>
                <w:noProof/>
                <w:webHidden/>
              </w:rPr>
              <w:tab/>
            </w:r>
            <w:r>
              <w:rPr>
                <w:noProof/>
                <w:webHidden/>
              </w:rPr>
              <w:fldChar w:fldCharType="begin"/>
            </w:r>
            <w:r w:rsidR="006F12D1">
              <w:rPr>
                <w:noProof/>
                <w:webHidden/>
              </w:rPr>
              <w:instrText xml:space="preserve"> PAGEREF _Toc217055606 \h </w:instrText>
            </w:r>
            <w:r>
              <w:rPr>
                <w:noProof/>
                <w:webHidden/>
              </w:rPr>
            </w:r>
            <w:r>
              <w:rPr>
                <w:noProof/>
                <w:webHidden/>
              </w:rPr>
              <w:fldChar w:fldCharType="separate"/>
            </w:r>
            <w:r w:rsidR="006F12D1">
              <w:rPr>
                <w:noProof/>
                <w:webHidden/>
              </w:rPr>
              <w:t>10</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607" w:history="1">
            <w:r w:rsidR="006F12D1" w:rsidRPr="00897EE3">
              <w:rPr>
                <w:rStyle w:val="Hyperlink"/>
                <w:rFonts w:ascii="Times New Roman" w:eastAsia="Times New Roman" w:hAnsi="Times New Roman" w:cs="Times New Roman"/>
                <w:b/>
                <w:bCs/>
                <w:noProof/>
              </w:rPr>
              <w:t>3.3.2 Academic Textbooks</w:t>
            </w:r>
            <w:r w:rsidR="006F12D1">
              <w:rPr>
                <w:noProof/>
                <w:webHidden/>
              </w:rPr>
              <w:tab/>
            </w:r>
            <w:r>
              <w:rPr>
                <w:noProof/>
                <w:webHidden/>
              </w:rPr>
              <w:fldChar w:fldCharType="begin"/>
            </w:r>
            <w:r w:rsidR="006F12D1">
              <w:rPr>
                <w:noProof/>
                <w:webHidden/>
              </w:rPr>
              <w:instrText xml:space="preserve"> PAGEREF _Toc217055607 \h </w:instrText>
            </w:r>
            <w:r>
              <w:rPr>
                <w:noProof/>
                <w:webHidden/>
              </w:rPr>
            </w:r>
            <w:r>
              <w:rPr>
                <w:noProof/>
                <w:webHidden/>
              </w:rPr>
              <w:fldChar w:fldCharType="separate"/>
            </w:r>
            <w:r w:rsidR="006F12D1">
              <w:rPr>
                <w:noProof/>
                <w:webHidden/>
              </w:rPr>
              <w:t>10</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608" w:history="1">
            <w:r w:rsidR="006F12D1" w:rsidRPr="00897EE3">
              <w:rPr>
                <w:rStyle w:val="Hyperlink"/>
                <w:rFonts w:ascii="Times New Roman" w:eastAsia="Times New Roman" w:hAnsi="Times New Roman" w:cs="Times New Roman"/>
                <w:b/>
                <w:bCs/>
                <w:noProof/>
              </w:rPr>
              <w:t>3.3.3 Industry Reports</w:t>
            </w:r>
            <w:r w:rsidR="006F12D1">
              <w:rPr>
                <w:noProof/>
                <w:webHidden/>
              </w:rPr>
              <w:tab/>
            </w:r>
            <w:r>
              <w:rPr>
                <w:noProof/>
                <w:webHidden/>
              </w:rPr>
              <w:fldChar w:fldCharType="begin"/>
            </w:r>
            <w:r w:rsidR="006F12D1">
              <w:rPr>
                <w:noProof/>
                <w:webHidden/>
              </w:rPr>
              <w:instrText xml:space="preserve"> PAGEREF _Toc217055608 \h </w:instrText>
            </w:r>
            <w:r>
              <w:rPr>
                <w:noProof/>
                <w:webHidden/>
              </w:rPr>
            </w:r>
            <w:r>
              <w:rPr>
                <w:noProof/>
                <w:webHidden/>
              </w:rPr>
              <w:fldChar w:fldCharType="separate"/>
            </w:r>
            <w:r w:rsidR="006F12D1">
              <w:rPr>
                <w:noProof/>
                <w:webHidden/>
              </w:rPr>
              <w:t>10</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609" w:history="1">
            <w:r w:rsidR="006F12D1" w:rsidRPr="00897EE3">
              <w:rPr>
                <w:rStyle w:val="Hyperlink"/>
                <w:rFonts w:ascii="Times New Roman" w:eastAsia="Times New Roman" w:hAnsi="Times New Roman" w:cs="Times New Roman"/>
                <w:b/>
                <w:bCs/>
                <w:noProof/>
              </w:rPr>
              <w:t>3.3.4 Retail Case Examples</w:t>
            </w:r>
            <w:r w:rsidR="006F12D1">
              <w:rPr>
                <w:noProof/>
                <w:webHidden/>
              </w:rPr>
              <w:tab/>
            </w:r>
            <w:r>
              <w:rPr>
                <w:noProof/>
                <w:webHidden/>
              </w:rPr>
              <w:fldChar w:fldCharType="begin"/>
            </w:r>
            <w:r w:rsidR="006F12D1">
              <w:rPr>
                <w:noProof/>
                <w:webHidden/>
              </w:rPr>
              <w:instrText xml:space="preserve"> PAGEREF _Toc217055609 \h </w:instrText>
            </w:r>
            <w:r>
              <w:rPr>
                <w:noProof/>
                <w:webHidden/>
              </w:rPr>
            </w:r>
            <w:r>
              <w:rPr>
                <w:noProof/>
                <w:webHidden/>
              </w:rPr>
              <w:fldChar w:fldCharType="separate"/>
            </w:r>
            <w:r w:rsidR="006F12D1">
              <w:rPr>
                <w:noProof/>
                <w:webHidden/>
              </w:rPr>
              <w:t>10</w:t>
            </w:r>
            <w:r>
              <w:rPr>
                <w:noProof/>
                <w:webHidden/>
              </w:rPr>
              <w:fldChar w:fldCharType="end"/>
            </w:r>
          </w:hyperlink>
        </w:p>
        <w:p w:rsidR="006F12D1" w:rsidRDefault="000F4D13">
          <w:pPr>
            <w:pStyle w:val="TOC1"/>
            <w:tabs>
              <w:tab w:val="right" w:leader="dot" w:pos="9350"/>
            </w:tabs>
            <w:rPr>
              <w:rFonts w:eastAsiaTheme="minorEastAsia"/>
              <w:noProof/>
              <w:szCs w:val="20"/>
              <w:lang w:bidi="hi-IN"/>
            </w:rPr>
          </w:pPr>
          <w:hyperlink w:anchor="_Toc217055610" w:history="1">
            <w:r w:rsidR="006F12D1" w:rsidRPr="00897EE3">
              <w:rPr>
                <w:rStyle w:val="Hyperlink"/>
                <w:rFonts w:ascii="Times New Roman" w:eastAsia="Times New Roman" w:hAnsi="Times New Roman" w:cs="Times New Roman"/>
                <w:b/>
                <w:bCs/>
                <w:noProof/>
                <w:kern w:val="36"/>
              </w:rPr>
              <w:t>4. FINDINGS</w:t>
            </w:r>
            <w:r w:rsidR="006F12D1">
              <w:rPr>
                <w:noProof/>
                <w:webHidden/>
              </w:rPr>
              <w:tab/>
            </w:r>
            <w:r>
              <w:rPr>
                <w:noProof/>
                <w:webHidden/>
              </w:rPr>
              <w:fldChar w:fldCharType="begin"/>
            </w:r>
            <w:r w:rsidR="006F12D1">
              <w:rPr>
                <w:noProof/>
                <w:webHidden/>
              </w:rPr>
              <w:instrText xml:space="preserve"> PAGEREF _Toc217055610 \h </w:instrText>
            </w:r>
            <w:r>
              <w:rPr>
                <w:noProof/>
                <w:webHidden/>
              </w:rPr>
            </w:r>
            <w:r>
              <w:rPr>
                <w:noProof/>
                <w:webHidden/>
              </w:rPr>
              <w:fldChar w:fldCharType="separate"/>
            </w:r>
            <w:r w:rsidR="006F12D1">
              <w:rPr>
                <w:noProof/>
                <w:webHidden/>
              </w:rPr>
              <w:t>11</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11" w:history="1">
            <w:r w:rsidR="006F12D1" w:rsidRPr="00897EE3">
              <w:rPr>
                <w:rStyle w:val="Hyperlink"/>
                <w:rFonts w:ascii="Times New Roman" w:eastAsia="Times New Roman" w:hAnsi="Times New Roman" w:cs="Times New Roman"/>
                <w:b/>
                <w:bCs/>
                <w:noProof/>
              </w:rPr>
              <w:t>4.1 Emotional Promotions Strongly Influence Festive Decisions</w:t>
            </w:r>
            <w:r w:rsidR="006F12D1">
              <w:rPr>
                <w:noProof/>
                <w:webHidden/>
              </w:rPr>
              <w:tab/>
            </w:r>
            <w:r>
              <w:rPr>
                <w:noProof/>
                <w:webHidden/>
              </w:rPr>
              <w:fldChar w:fldCharType="begin"/>
            </w:r>
            <w:r w:rsidR="006F12D1">
              <w:rPr>
                <w:noProof/>
                <w:webHidden/>
              </w:rPr>
              <w:instrText xml:space="preserve"> PAGEREF _Toc217055611 \h </w:instrText>
            </w:r>
            <w:r>
              <w:rPr>
                <w:noProof/>
                <w:webHidden/>
              </w:rPr>
            </w:r>
            <w:r>
              <w:rPr>
                <w:noProof/>
                <w:webHidden/>
              </w:rPr>
              <w:fldChar w:fldCharType="separate"/>
            </w:r>
            <w:r w:rsidR="006F12D1">
              <w:rPr>
                <w:noProof/>
                <w:webHidden/>
              </w:rPr>
              <w:t>11</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612" w:history="1">
            <w:r w:rsidR="006F12D1" w:rsidRPr="00897EE3">
              <w:rPr>
                <w:rStyle w:val="Hyperlink"/>
                <w:rFonts w:ascii="Times New Roman" w:eastAsia="Times New Roman" w:hAnsi="Times New Roman" w:cs="Times New Roman"/>
                <w:b/>
                <w:bCs/>
                <w:noProof/>
              </w:rPr>
              <w:t>Key Observations</w:t>
            </w:r>
            <w:r w:rsidR="006F12D1">
              <w:rPr>
                <w:noProof/>
                <w:webHidden/>
              </w:rPr>
              <w:tab/>
            </w:r>
            <w:r>
              <w:rPr>
                <w:noProof/>
                <w:webHidden/>
              </w:rPr>
              <w:fldChar w:fldCharType="begin"/>
            </w:r>
            <w:r w:rsidR="006F12D1">
              <w:rPr>
                <w:noProof/>
                <w:webHidden/>
              </w:rPr>
              <w:instrText xml:space="preserve"> PAGEREF _Toc217055612 \h </w:instrText>
            </w:r>
            <w:r>
              <w:rPr>
                <w:noProof/>
                <w:webHidden/>
              </w:rPr>
            </w:r>
            <w:r>
              <w:rPr>
                <w:noProof/>
                <w:webHidden/>
              </w:rPr>
              <w:fldChar w:fldCharType="separate"/>
            </w:r>
            <w:r w:rsidR="006F12D1">
              <w:rPr>
                <w:noProof/>
                <w:webHidden/>
              </w:rPr>
              <w:t>11</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13" w:history="1">
            <w:r w:rsidR="006F12D1" w:rsidRPr="00897EE3">
              <w:rPr>
                <w:rStyle w:val="Hyperlink"/>
                <w:rFonts w:ascii="Times New Roman" w:eastAsia="Times New Roman" w:hAnsi="Times New Roman" w:cs="Times New Roman"/>
                <w:b/>
                <w:bCs/>
                <w:noProof/>
              </w:rPr>
              <w:t>4.2 Christmas Promotions Increase Impulse Buying</w:t>
            </w:r>
            <w:r w:rsidR="006F12D1">
              <w:rPr>
                <w:noProof/>
                <w:webHidden/>
              </w:rPr>
              <w:tab/>
            </w:r>
            <w:r>
              <w:rPr>
                <w:noProof/>
                <w:webHidden/>
              </w:rPr>
              <w:fldChar w:fldCharType="begin"/>
            </w:r>
            <w:r w:rsidR="006F12D1">
              <w:rPr>
                <w:noProof/>
                <w:webHidden/>
              </w:rPr>
              <w:instrText xml:space="preserve"> PAGEREF _Toc217055613 \h </w:instrText>
            </w:r>
            <w:r>
              <w:rPr>
                <w:noProof/>
                <w:webHidden/>
              </w:rPr>
            </w:r>
            <w:r>
              <w:rPr>
                <w:noProof/>
                <w:webHidden/>
              </w:rPr>
              <w:fldChar w:fldCharType="separate"/>
            </w:r>
            <w:r w:rsidR="006F12D1">
              <w:rPr>
                <w:noProof/>
                <w:webHidden/>
              </w:rPr>
              <w:t>11</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614" w:history="1">
            <w:r w:rsidR="006F12D1" w:rsidRPr="00897EE3">
              <w:rPr>
                <w:rStyle w:val="Hyperlink"/>
                <w:rFonts w:ascii="Times New Roman" w:eastAsia="Times New Roman" w:hAnsi="Times New Roman" w:cs="Times New Roman"/>
                <w:b/>
                <w:bCs/>
                <w:noProof/>
              </w:rPr>
              <w:t>Contributing Factors</w:t>
            </w:r>
            <w:r w:rsidR="006F12D1">
              <w:rPr>
                <w:noProof/>
                <w:webHidden/>
              </w:rPr>
              <w:tab/>
            </w:r>
            <w:r>
              <w:rPr>
                <w:noProof/>
                <w:webHidden/>
              </w:rPr>
              <w:fldChar w:fldCharType="begin"/>
            </w:r>
            <w:r w:rsidR="006F12D1">
              <w:rPr>
                <w:noProof/>
                <w:webHidden/>
              </w:rPr>
              <w:instrText xml:space="preserve"> PAGEREF _Toc217055614 \h </w:instrText>
            </w:r>
            <w:r>
              <w:rPr>
                <w:noProof/>
                <w:webHidden/>
              </w:rPr>
            </w:r>
            <w:r>
              <w:rPr>
                <w:noProof/>
                <w:webHidden/>
              </w:rPr>
              <w:fldChar w:fldCharType="separate"/>
            </w:r>
            <w:r w:rsidR="006F12D1">
              <w:rPr>
                <w:noProof/>
                <w:webHidden/>
              </w:rPr>
              <w:t>11</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15" w:history="1">
            <w:r w:rsidR="006F12D1" w:rsidRPr="00897EE3">
              <w:rPr>
                <w:rStyle w:val="Hyperlink"/>
                <w:rFonts w:ascii="Times New Roman" w:eastAsia="Times New Roman" w:hAnsi="Times New Roman" w:cs="Times New Roman"/>
                <w:b/>
                <w:bCs/>
                <w:noProof/>
              </w:rPr>
              <w:t>4.3 Price Promotions Reduce Financial Anxiety</w:t>
            </w:r>
            <w:r w:rsidR="006F12D1">
              <w:rPr>
                <w:noProof/>
                <w:webHidden/>
              </w:rPr>
              <w:tab/>
            </w:r>
            <w:r>
              <w:rPr>
                <w:noProof/>
                <w:webHidden/>
              </w:rPr>
              <w:fldChar w:fldCharType="begin"/>
            </w:r>
            <w:r w:rsidR="006F12D1">
              <w:rPr>
                <w:noProof/>
                <w:webHidden/>
              </w:rPr>
              <w:instrText xml:space="preserve"> PAGEREF _Toc217055615 \h </w:instrText>
            </w:r>
            <w:r>
              <w:rPr>
                <w:noProof/>
                <w:webHidden/>
              </w:rPr>
            </w:r>
            <w:r>
              <w:rPr>
                <w:noProof/>
                <w:webHidden/>
              </w:rPr>
              <w:fldChar w:fldCharType="separate"/>
            </w:r>
            <w:r w:rsidR="006F12D1">
              <w:rPr>
                <w:noProof/>
                <w:webHidden/>
              </w:rPr>
              <w:t>12</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616" w:history="1">
            <w:r w:rsidR="006F12D1" w:rsidRPr="00897EE3">
              <w:rPr>
                <w:rStyle w:val="Hyperlink"/>
                <w:rFonts w:ascii="Times New Roman" w:eastAsia="Times New Roman" w:hAnsi="Times New Roman" w:cs="Times New Roman"/>
                <w:b/>
                <w:bCs/>
                <w:noProof/>
              </w:rPr>
              <w:t>Findings</w:t>
            </w:r>
            <w:r w:rsidR="006F12D1">
              <w:rPr>
                <w:noProof/>
                <w:webHidden/>
              </w:rPr>
              <w:tab/>
            </w:r>
            <w:r>
              <w:rPr>
                <w:noProof/>
                <w:webHidden/>
              </w:rPr>
              <w:fldChar w:fldCharType="begin"/>
            </w:r>
            <w:r w:rsidR="006F12D1">
              <w:rPr>
                <w:noProof/>
                <w:webHidden/>
              </w:rPr>
              <w:instrText xml:space="preserve"> PAGEREF _Toc217055616 \h </w:instrText>
            </w:r>
            <w:r>
              <w:rPr>
                <w:noProof/>
                <w:webHidden/>
              </w:rPr>
            </w:r>
            <w:r>
              <w:rPr>
                <w:noProof/>
                <w:webHidden/>
              </w:rPr>
              <w:fldChar w:fldCharType="separate"/>
            </w:r>
            <w:r w:rsidR="006F12D1">
              <w:rPr>
                <w:noProof/>
                <w:webHidden/>
              </w:rPr>
              <w:t>12</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17" w:history="1">
            <w:r w:rsidR="006F12D1" w:rsidRPr="00897EE3">
              <w:rPr>
                <w:rStyle w:val="Hyperlink"/>
                <w:rFonts w:ascii="Times New Roman" w:eastAsia="Times New Roman" w:hAnsi="Times New Roman" w:cs="Times New Roman"/>
                <w:b/>
                <w:bCs/>
                <w:noProof/>
              </w:rPr>
              <w:t>4.4 Bundling Strategies Reduce Decision Fatigue</w:t>
            </w:r>
            <w:r w:rsidR="006F12D1">
              <w:rPr>
                <w:noProof/>
                <w:webHidden/>
              </w:rPr>
              <w:tab/>
            </w:r>
            <w:r>
              <w:rPr>
                <w:noProof/>
                <w:webHidden/>
              </w:rPr>
              <w:fldChar w:fldCharType="begin"/>
            </w:r>
            <w:r w:rsidR="006F12D1">
              <w:rPr>
                <w:noProof/>
                <w:webHidden/>
              </w:rPr>
              <w:instrText xml:space="preserve"> PAGEREF _Toc217055617 \h </w:instrText>
            </w:r>
            <w:r>
              <w:rPr>
                <w:noProof/>
                <w:webHidden/>
              </w:rPr>
            </w:r>
            <w:r>
              <w:rPr>
                <w:noProof/>
                <w:webHidden/>
              </w:rPr>
              <w:fldChar w:fldCharType="separate"/>
            </w:r>
            <w:r w:rsidR="006F12D1">
              <w:rPr>
                <w:noProof/>
                <w:webHidden/>
              </w:rPr>
              <w:t>12</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618" w:history="1">
            <w:r w:rsidR="006F12D1" w:rsidRPr="00897EE3">
              <w:rPr>
                <w:rStyle w:val="Hyperlink"/>
                <w:rFonts w:ascii="Times New Roman" w:eastAsia="Times New Roman" w:hAnsi="Times New Roman" w:cs="Times New Roman"/>
                <w:b/>
                <w:bCs/>
                <w:noProof/>
              </w:rPr>
              <w:t>Benefits Identified</w:t>
            </w:r>
            <w:r w:rsidR="006F12D1">
              <w:rPr>
                <w:noProof/>
                <w:webHidden/>
              </w:rPr>
              <w:tab/>
            </w:r>
            <w:r>
              <w:rPr>
                <w:noProof/>
                <w:webHidden/>
              </w:rPr>
              <w:fldChar w:fldCharType="begin"/>
            </w:r>
            <w:r w:rsidR="006F12D1">
              <w:rPr>
                <w:noProof/>
                <w:webHidden/>
              </w:rPr>
              <w:instrText xml:space="preserve"> PAGEREF _Toc217055618 \h </w:instrText>
            </w:r>
            <w:r>
              <w:rPr>
                <w:noProof/>
                <w:webHidden/>
              </w:rPr>
            </w:r>
            <w:r>
              <w:rPr>
                <w:noProof/>
                <w:webHidden/>
              </w:rPr>
              <w:fldChar w:fldCharType="separate"/>
            </w:r>
            <w:r w:rsidR="006F12D1">
              <w:rPr>
                <w:noProof/>
                <w:webHidden/>
              </w:rPr>
              <w:t>12</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19" w:history="1">
            <w:r w:rsidR="006F12D1" w:rsidRPr="00897EE3">
              <w:rPr>
                <w:rStyle w:val="Hyperlink"/>
                <w:rFonts w:ascii="Times New Roman" w:eastAsia="Times New Roman" w:hAnsi="Times New Roman" w:cs="Times New Roman"/>
                <w:b/>
                <w:bCs/>
                <w:noProof/>
              </w:rPr>
              <w:t>4.5 Scarcity and Urgency Accelerate Purchases</w:t>
            </w:r>
            <w:r w:rsidR="006F12D1">
              <w:rPr>
                <w:noProof/>
                <w:webHidden/>
              </w:rPr>
              <w:tab/>
            </w:r>
            <w:r>
              <w:rPr>
                <w:noProof/>
                <w:webHidden/>
              </w:rPr>
              <w:fldChar w:fldCharType="begin"/>
            </w:r>
            <w:r w:rsidR="006F12D1">
              <w:rPr>
                <w:noProof/>
                <w:webHidden/>
              </w:rPr>
              <w:instrText xml:space="preserve"> PAGEREF _Toc217055619 \h </w:instrText>
            </w:r>
            <w:r>
              <w:rPr>
                <w:noProof/>
                <w:webHidden/>
              </w:rPr>
            </w:r>
            <w:r>
              <w:rPr>
                <w:noProof/>
                <w:webHidden/>
              </w:rPr>
              <w:fldChar w:fldCharType="separate"/>
            </w:r>
            <w:r w:rsidR="006F12D1">
              <w:rPr>
                <w:noProof/>
                <w:webHidden/>
              </w:rPr>
              <w:t>12</w:t>
            </w:r>
            <w:r>
              <w:rPr>
                <w:noProof/>
                <w:webHidden/>
              </w:rPr>
              <w:fldChar w:fldCharType="end"/>
            </w:r>
          </w:hyperlink>
        </w:p>
        <w:p w:rsidR="006F12D1" w:rsidRDefault="000F4D13">
          <w:pPr>
            <w:pStyle w:val="TOC3"/>
            <w:tabs>
              <w:tab w:val="right" w:leader="dot" w:pos="9350"/>
            </w:tabs>
            <w:rPr>
              <w:rFonts w:eastAsiaTheme="minorEastAsia"/>
              <w:noProof/>
              <w:szCs w:val="20"/>
              <w:lang w:bidi="hi-IN"/>
            </w:rPr>
          </w:pPr>
          <w:hyperlink w:anchor="_Toc217055620" w:history="1">
            <w:r w:rsidR="006F12D1" w:rsidRPr="00897EE3">
              <w:rPr>
                <w:rStyle w:val="Hyperlink"/>
                <w:rFonts w:ascii="Times New Roman" w:eastAsia="Times New Roman" w:hAnsi="Times New Roman" w:cs="Times New Roman"/>
                <w:b/>
                <w:bCs/>
                <w:noProof/>
              </w:rPr>
              <w:t>Effective Techniques</w:t>
            </w:r>
            <w:r w:rsidR="006F12D1">
              <w:rPr>
                <w:noProof/>
                <w:webHidden/>
              </w:rPr>
              <w:tab/>
            </w:r>
            <w:r>
              <w:rPr>
                <w:noProof/>
                <w:webHidden/>
              </w:rPr>
              <w:fldChar w:fldCharType="begin"/>
            </w:r>
            <w:r w:rsidR="006F12D1">
              <w:rPr>
                <w:noProof/>
                <w:webHidden/>
              </w:rPr>
              <w:instrText xml:space="preserve"> PAGEREF _Toc217055620 \h </w:instrText>
            </w:r>
            <w:r>
              <w:rPr>
                <w:noProof/>
                <w:webHidden/>
              </w:rPr>
            </w:r>
            <w:r>
              <w:rPr>
                <w:noProof/>
                <w:webHidden/>
              </w:rPr>
              <w:fldChar w:fldCharType="separate"/>
            </w:r>
            <w:r w:rsidR="006F12D1">
              <w:rPr>
                <w:noProof/>
                <w:webHidden/>
              </w:rPr>
              <w:t>12</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21" w:history="1">
            <w:r w:rsidR="006F12D1" w:rsidRPr="00897EE3">
              <w:rPr>
                <w:rStyle w:val="Hyperlink"/>
                <w:rFonts w:ascii="Times New Roman" w:eastAsia="Times New Roman" w:hAnsi="Times New Roman" w:cs="Times New Roman"/>
                <w:b/>
                <w:bCs/>
                <w:noProof/>
              </w:rPr>
              <w:t>4.6 Social Pressure Influences Spending Levels</w:t>
            </w:r>
            <w:r w:rsidR="006F12D1">
              <w:rPr>
                <w:noProof/>
                <w:webHidden/>
              </w:rPr>
              <w:tab/>
            </w:r>
            <w:r>
              <w:rPr>
                <w:noProof/>
                <w:webHidden/>
              </w:rPr>
              <w:fldChar w:fldCharType="begin"/>
            </w:r>
            <w:r w:rsidR="006F12D1">
              <w:rPr>
                <w:noProof/>
                <w:webHidden/>
              </w:rPr>
              <w:instrText xml:space="preserve"> PAGEREF _Toc217055621 \h </w:instrText>
            </w:r>
            <w:r>
              <w:rPr>
                <w:noProof/>
                <w:webHidden/>
              </w:rPr>
            </w:r>
            <w:r>
              <w:rPr>
                <w:noProof/>
                <w:webHidden/>
              </w:rPr>
              <w:fldChar w:fldCharType="separate"/>
            </w:r>
            <w:r w:rsidR="006F12D1">
              <w:rPr>
                <w:noProof/>
                <w:webHidden/>
              </w:rPr>
              <w:t>13</w:t>
            </w:r>
            <w:r>
              <w:rPr>
                <w:noProof/>
                <w:webHidden/>
              </w:rPr>
              <w:fldChar w:fldCharType="end"/>
            </w:r>
          </w:hyperlink>
        </w:p>
        <w:p w:rsidR="006F12D1" w:rsidRDefault="000F4D13">
          <w:pPr>
            <w:pStyle w:val="TOC1"/>
            <w:tabs>
              <w:tab w:val="right" w:leader="dot" w:pos="9350"/>
            </w:tabs>
            <w:rPr>
              <w:rFonts w:eastAsiaTheme="minorEastAsia"/>
              <w:noProof/>
              <w:szCs w:val="20"/>
              <w:lang w:bidi="hi-IN"/>
            </w:rPr>
          </w:pPr>
          <w:hyperlink w:anchor="_Toc217055622" w:history="1">
            <w:r w:rsidR="006F12D1" w:rsidRPr="00897EE3">
              <w:rPr>
                <w:rStyle w:val="Hyperlink"/>
                <w:rFonts w:ascii="Times New Roman" w:eastAsia="Times New Roman" w:hAnsi="Times New Roman" w:cs="Times New Roman"/>
                <w:b/>
                <w:bCs/>
                <w:noProof/>
                <w:kern w:val="36"/>
              </w:rPr>
              <w:t>5. DISCUSSION</w:t>
            </w:r>
            <w:r w:rsidR="006F12D1">
              <w:rPr>
                <w:noProof/>
                <w:webHidden/>
              </w:rPr>
              <w:tab/>
            </w:r>
            <w:r>
              <w:rPr>
                <w:noProof/>
                <w:webHidden/>
              </w:rPr>
              <w:fldChar w:fldCharType="begin"/>
            </w:r>
            <w:r w:rsidR="006F12D1">
              <w:rPr>
                <w:noProof/>
                <w:webHidden/>
              </w:rPr>
              <w:instrText xml:space="preserve"> PAGEREF _Toc217055622 \h </w:instrText>
            </w:r>
            <w:r>
              <w:rPr>
                <w:noProof/>
                <w:webHidden/>
              </w:rPr>
            </w:r>
            <w:r>
              <w:rPr>
                <w:noProof/>
                <w:webHidden/>
              </w:rPr>
              <w:fldChar w:fldCharType="separate"/>
            </w:r>
            <w:r w:rsidR="006F12D1">
              <w:rPr>
                <w:noProof/>
                <w:webHidden/>
              </w:rPr>
              <w:t>13</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23" w:history="1">
            <w:r w:rsidR="006F12D1" w:rsidRPr="00897EE3">
              <w:rPr>
                <w:rStyle w:val="Hyperlink"/>
                <w:rFonts w:ascii="Times New Roman" w:eastAsia="Times New Roman" w:hAnsi="Times New Roman" w:cs="Times New Roman"/>
                <w:b/>
                <w:bCs/>
                <w:noProof/>
              </w:rPr>
              <w:t>5.1 Emotional Meaning as the Core of Festive Consumption</w:t>
            </w:r>
            <w:r w:rsidR="006F12D1">
              <w:rPr>
                <w:noProof/>
                <w:webHidden/>
              </w:rPr>
              <w:tab/>
            </w:r>
            <w:r>
              <w:rPr>
                <w:noProof/>
                <w:webHidden/>
              </w:rPr>
              <w:fldChar w:fldCharType="begin"/>
            </w:r>
            <w:r w:rsidR="006F12D1">
              <w:rPr>
                <w:noProof/>
                <w:webHidden/>
              </w:rPr>
              <w:instrText xml:space="preserve"> PAGEREF _Toc217055623 \h </w:instrText>
            </w:r>
            <w:r>
              <w:rPr>
                <w:noProof/>
                <w:webHidden/>
              </w:rPr>
            </w:r>
            <w:r>
              <w:rPr>
                <w:noProof/>
                <w:webHidden/>
              </w:rPr>
              <w:fldChar w:fldCharType="separate"/>
            </w:r>
            <w:r w:rsidR="006F12D1">
              <w:rPr>
                <w:noProof/>
                <w:webHidden/>
              </w:rPr>
              <w:t>13</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24" w:history="1">
            <w:r w:rsidR="006F12D1" w:rsidRPr="00897EE3">
              <w:rPr>
                <w:rStyle w:val="Hyperlink"/>
                <w:rFonts w:ascii="Times New Roman" w:eastAsia="Times New Roman" w:hAnsi="Times New Roman" w:cs="Times New Roman"/>
                <w:b/>
                <w:bCs/>
                <w:noProof/>
              </w:rPr>
              <w:t>5.2 Social Pressure and the Anxiety of Gift-Giving</w:t>
            </w:r>
            <w:r w:rsidR="006F12D1">
              <w:rPr>
                <w:noProof/>
                <w:webHidden/>
              </w:rPr>
              <w:tab/>
            </w:r>
            <w:r>
              <w:rPr>
                <w:noProof/>
                <w:webHidden/>
              </w:rPr>
              <w:fldChar w:fldCharType="begin"/>
            </w:r>
            <w:r w:rsidR="006F12D1">
              <w:rPr>
                <w:noProof/>
                <w:webHidden/>
              </w:rPr>
              <w:instrText xml:space="preserve"> PAGEREF _Toc217055624 \h </w:instrText>
            </w:r>
            <w:r>
              <w:rPr>
                <w:noProof/>
                <w:webHidden/>
              </w:rPr>
            </w:r>
            <w:r>
              <w:rPr>
                <w:noProof/>
                <w:webHidden/>
              </w:rPr>
              <w:fldChar w:fldCharType="separate"/>
            </w:r>
            <w:r w:rsidR="006F12D1">
              <w:rPr>
                <w:noProof/>
                <w:webHidden/>
              </w:rPr>
              <w:t>13</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25" w:history="1">
            <w:r w:rsidR="006F12D1" w:rsidRPr="00897EE3">
              <w:rPr>
                <w:rStyle w:val="Hyperlink"/>
                <w:rFonts w:ascii="Times New Roman" w:eastAsia="Times New Roman" w:hAnsi="Times New Roman" w:cs="Times New Roman"/>
                <w:b/>
                <w:bCs/>
                <w:noProof/>
              </w:rPr>
              <w:t>5.3 Perceived Value and the Justification of Festive Spending</w:t>
            </w:r>
            <w:r w:rsidR="006F12D1">
              <w:rPr>
                <w:noProof/>
                <w:webHidden/>
              </w:rPr>
              <w:tab/>
            </w:r>
            <w:r>
              <w:rPr>
                <w:noProof/>
                <w:webHidden/>
              </w:rPr>
              <w:fldChar w:fldCharType="begin"/>
            </w:r>
            <w:r w:rsidR="006F12D1">
              <w:rPr>
                <w:noProof/>
                <w:webHidden/>
              </w:rPr>
              <w:instrText xml:space="preserve"> PAGEREF _Toc217055625 \h </w:instrText>
            </w:r>
            <w:r>
              <w:rPr>
                <w:noProof/>
                <w:webHidden/>
              </w:rPr>
            </w:r>
            <w:r>
              <w:rPr>
                <w:noProof/>
                <w:webHidden/>
              </w:rPr>
              <w:fldChar w:fldCharType="separate"/>
            </w:r>
            <w:r w:rsidR="006F12D1">
              <w:rPr>
                <w:noProof/>
                <w:webHidden/>
              </w:rPr>
              <w:t>14</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26" w:history="1">
            <w:r w:rsidR="006F12D1" w:rsidRPr="00897EE3">
              <w:rPr>
                <w:rStyle w:val="Hyperlink"/>
                <w:rFonts w:ascii="Times New Roman" w:eastAsia="Times New Roman" w:hAnsi="Times New Roman" w:cs="Times New Roman"/>
                <w:b/>
                <w:bCs/>
                <w:noProof/>
              </w:rPr>
              <w:t>5.4 Decision Fatigue and the Role of Bundling</w:t>
            </w:r>
            <w:r w:rsidR="006F12D1">
              <w:rPr>
                <w:noProof/>
                <w:webHidden/>
              </w:rPr>
              <w:tab/>
            </w:r>
            <w:r>
              <w:rPr>
                <w:noProof/>
                <w:webHidden/>
              </w:rPr>
              <w:fldChar w:fldCharType="begin"/>
            </w:r>
            <w:r w:rsidR="006F12D1">
              <w:rPr>
                <w:noProof/>
                <w:webHidden/>
              </w:rPr>
              <w:instrText xml:space="preserve"> PAGEREF _Toc217055626 \h </w:instrText>
            </w:r>
            <w:r>
              <w:rPr>
                <w:noProof/>
                <w:webHidden/>
              </w:rPr>
            </w:r>
            <w:r>
              <w:rPr>
                <w:noProof/>
                <w:webHidden/>
              </w:rPr>
              <w:fldChar w:fldCharType="separate"/>
            </w:r>
            <w:r w:rsidR="006F12D1">
              <w:rPr>
                <w:noProof/>
                <w:webHidden/>
              </w:rPr>
              <w:t>14</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27" w:history="1">
            <w:r w:rsidR="006F12D1" w:rsidRPr="00897EE3">
              <w:rPr>
                <w:rStyle w:val="Hyperlink"/>
                <w:rFonts w:ascii="Times New Roman" w:eastAsia="Times New Roman" w:hAnsi="Times New Roman" w:cs="Times New Roman"/>
                <w:b/>
                <w:bCs/>
                <w:noProof/>
              </w:rPr>
              <w:t>5.5 Scarcity, Urgency, and Emotional Time Pressure</w:t>
            </w:r>
            <w:r w:rsidR="006F12D1">
              <w:rPr>
                <w:noProof/>
                <w:webHidden/>
              </w:rPr>
              <w:tab/>
            </w:r>
            <w:r>
              <w:rPr>
                <w:noProof/>
                <w:webHidden/>
              </w:rPr>
              <w:fldChar w:fldCharType="begin"/>
            </w:r>
            <w:r w:rsidR="006F12D1">
              <w:rPr>
                <w:noProof/>
                <w:webHidden/>
              </w:rPr>
              <w:instrText xml:space="preserve"> PAGEREF _Toc217055627 \h </w:instrText>
            </w:r>
            <w:r>
              <w:rPr>
                <w:noProof/>
                <w:webHidden/>
              </w:rPr>
            </w:r>
            <w:r>
              <w:rPr>
                <w:noProof/>
                <w:webHidden/>
              </w:rPr>
              <w:fldChar w:fldCharType="separate"/>
            </w:r>
            <w:r w:rsidR="006F12D1">
              <w:rPr>
                <w:noProof/>
                <w:webHidden/>
              </w:rPr>
              <w:t>15</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28" w:history="1">
            <w:r w:rsidR="006F12D1" w:rsidRPr="00897EE3">
              <w:rPr>
                <w:rStyle w:val="Hyperlink"/>
                <w:rFonts w:ascii="Times New Roman" w:eastAsia="Times New Roman" w:hAnsi="Times New Roman" w:cs="Times New Roman"/>
                <w:b/>
                <w:bCs/>
                <w:noProof/>
              </w:rPr>
              <w:t>5.6 Social Proof and Collective Behaviour</w:t>
            </w:r>
            <w:r w:rsidR="006F12D1">
              <w:rPr>
                <w:noProof/>
                <w:webHidden/>
              </w:rPr>
              <w:tab/>
            </w:r>
            <w:r>
              <w:rPr>
                <w:noProof/>
                <w:webHidden/>
              </w:rPr>
              <w:fldChar w:fldCharType="begin"/>
            </w:r>
            <w:r w:rsidR="006F12D1">
              <w:rPr>
                <w:noProof/>
                <w:webHidden/>
              </w:rPr>
              <w:instrText xml:space="preserve"> PAGEREF _Toc217055628 \h </w:instrText>
            </w:r>
            <w:r>
              <w:rPr>
                <w:noProof/>
                <w:webHidden/>
              </w:rPr>
            </w:r>
            <w:r>
              <w:rPr>
                <w:noProof/>
                <w:webHidden/>
              </w:rPr>
              <w:fldChar w:fldCharType="separate"/>
            </w:r>
            <w:r w:rsidR="006F12D1">
              <w:rPr>
                <w:noProof/>
                <w:webHidden/>
              </w:rPr>
              <w:t>15</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29" w:history="1">
            <w:r w:rsidR="006F12D1" w:rsidRPr="00897EE3">
              <w:rPr>
                <w:rStyle w:val="Hyperlink"/>
                <w:rFonts w:ascii="Times New Roman" w:eastAsia="Times New Roman" w:hAnsi="Times New Roman" w:cs="Times New Roman"/>
                <w:b/>
                <w:bCs/>
                <w:noProof/>
              </w:rPr>
              <w:t>5.7 Digital Personalisation and Changing Festive Journeys</w:t>
            </w:r>
            <w:r w:rsidR="006F12D1">
              <w:rPr>
                <w:noProof/>
                <w:webHidden/>
              </w:rPr>
              <w:tab/>
            </w:r>
            <w:r>
              <w:rPr>
                <w:noProof/>
                <w:webHidden/>
              </w:rPr>
              <w:fldChar w:fldCharType="begin"/>
            </w:r>
            <w:r w:rsidR="006F12D1">
              <w:rPr>
                <w:noProof/>
                <w:webHidden/>
              </w:rPr>
              <w:instrText xml:space="preserve"> PAGEREF _Toc217055629 \h </w:instrText>
            </w:r>
            <w:r>
              <w:rPr>
                <w:noProof/>
                <w:webHidden/>
              </w:rPr>
            </w:r>
            <w:r>
              <w:rPr>
                <w:noProof/>
                <w:webHidden/>
              </w:rPr>
              <w:fldChar w:fldCharType="separate"/>
            </w:r>
            <w:r w:rsidR="006F12D1">
              <w:rPr>
                <w:noProof/>
                <w:webHidden/>
              </w:rPr>
              <w:t>15</w:t>
            </w:r>
            <w:r>
              <w:rPr>
                <w:noProof/>
                <w:webHidden/>
              </w:rPr>
              <w:fldChar w:fldCharType="end"/>
            </w:r>
          </w:hyperlink>
        </w:p>
        <w:p w:rsidR="006F12D1" w:rsidRDefault="000F4D13">
          <w:pPr>
            <w:pStyle w:val="TOC2"/>
            <w:tabs>
              <w:tab w:val="right" w:leader="dot" w:pos="9350"/>
            </w:tabs>
            <w:rPr>
              <w:rFonts w:eastAsiaTheme="minorEastAsia"/>
              <w:noProof/>
              <w:szCs w:val="20"/>
              <w:lang w:bidi="hi-IN"/>
            </w:rPr>
          </w:pPr>
          <w:hyperlink w:anchor="_Toc217055630" w:history="1">
            <w:r w:rsidR="006F12D1" w:rsidRPr="00897EE3">
              <w:rPr>
                <w:rStyle w:val="Hyperlink"/>
                <w:rFonts w:ascii="Times New Roman" w:eastAsia="Times New Roman" w:hAnsi="Times New Roman" w:cs="Times New Roman"/>
                <w:b/>
                <w:bCs/>
                <w:noProof/>
              </w:rPr>
              <w:t>5.8 Festive Atmosphere as a Strategic Tool</w:t>
            </w:r>
            <w:r w:rsidR="006F12D1">
              <w:rPr>
                <w:noProof/>
                <w:webHidden/>
              </w:rPr>
              <w:tab/>
            </w:r>
            <w:r>
              <w:rPr>
                <w:noProof/>
                <w:webHidden/>
              </w:rPr>
              <w:fldChar w:fldCharType="begin"/>
            </w:r>
            <w:r w:rsidR="006F12D1">
              <w:rPr>
                <w:noProof/>
                <w:webHidden/>
              </w:rPr>
              <w:instrText xml:space="preserve"> PAGEREF _Toc217055630 \h </w:instrText>
            </w:r>
            <w:r>
              <w:rPr>
                <w:noProof/>
                <w:webHidden/>
              </w:rPr>
            </w:r>
            <w:r>
              <w:rPr>
                <w:noProof/>
                <w:webHidden/>
              </w:rPr>
              <w:fldChar w:fldCharType="separate"/>
            </w:r>
            <w:r w:rsidR="006F12D1">
              <w:rPr>
                <w:noProof/>
                <w:webHidden/>
              </w:rPr>
              <w:t>16</w:t>
            </w:r>
            <w:r>
              <w:rPr>
                <w:noProof/>
                <w:webHidden/>
              </w:rPr>
              <w:fldChar w:fldCharType="end"/>
            </w:r>
          </w:hyperlink>
        </w:p>
        <w:p w:rsidR="006F12D1" w:rsidRDefault="000F4D13">
          <w:pPr>
            <w:pStyle w:val="TOC1"/>
            <w:tabs>
              <w:tab w:val="right" w:leader="dot" w:pos="9350"/>
            </w:tabs>
            <w:rPr>
              <w:rFonts w:eastAsiaTheme="minorEastAsia"/>
              <w:noProof/>
              <w:szCs w:val="20"/>
              <w:lang w:bidi="hi-IN"/>
            </w:rPr>
          </w:pPr>
          <w:hyperlink w:anchor="_Toc217055631" w:history="1">
            <w:r w:rsidR="006F12D1" w:rsidRPr="00897EE3">
              <w:rPr>
                <w:rStyle w:val="Hyperlink"/>
                <w:rFonts w:ascii="Times New Roman" w:eastAsia="Times New Roman" w:hAnsi="Times New Roman" w:cs="Times New Roman"/>
                <w:b/>
                <w:bCs/>
                <w:noProof/>
                <w:kern w:val="36"/>
              </w:rPr>
              <w:t>6. CONCLUSION</w:t>
            </w:r>
            <w:r w:rsidR="006F12D1">
              <w:rPr>
                <w:noProof/>
                <w:webHidden/>
              </w:rPr>
              <w:tab/>
            </w:r>
            <w:r>
              <w:rPr>
                <w:noProof/>
                <w:webHidden/>
              </w:rPr>
              <w:fldChar w:fldCharType="begin"/>
            </w:r>
            <w:r w:rsidR="006F12D1">
              <w:rPr>
                <w:noProof/>
                <w:webHidden/>
              </w:rPr>
              <w:instrText xml:space="preserve"> PAGEREF _Toc217055631 \h </w:instrText>
            </w:r>
            <w:r>
              <w:rPr>
                <w:noProof/>
                <w:webHidden/>
              </w:rPr>
            </w:r>
            <w:r>
              <w:rPr>
                <w:noProof/>
                <w:webHidden/>
              </w:rPr>
              <w:fldChar w:fldCharType="separate"/>
            </w:r>
            <w:r w:rsidR="006F12D1">
              <w:rPr>
                <w:noProof/>
                <w:webHidden/>
              </w:rPr>
              <w:t>16</w:t>
            </w:r>
            <w:r>
              <w:rPr>
                <w:noProof/>
                <w:webHidden/>
              </w:rPr>
              <w:fldChar w:fldCharType="end"/>
            </w:r>
          </w:hyperlink>
        </w:p>
        <w:p w:rsidR="006F12D1" w:rsidRDefault="000F4D13">
          <w:pPr>
            <w:pStyle w:val="TOC1"/>
            <w:tabs>
              <w:tab w:val="right" w:leader="dot" w:pos="9350"/>
            </w:tabs>
            <w:rPr>
              <w:rFonts w:eastAsiaTheme="minorEastAsia"/>
              <w:noProof/>
              <w:szCs w:val="20"/>
              <w:lang w:bidi="hi-IN"/>
            </w:rPr>
          </w:pPr>
          <w:hyperlink w:anchor="_Toc217055632" w:history="1">
            <w:r w:rsidR="006F12D1" w:rsidRPr="00897EE3">
              <w:rPr>
                <w:rStyle w:val="Hyperlink"/>
                <w:rFonts w:ascii="Times New Roman" w:eastAsia="Times New Roman" w:hAnsi="Times New Roman" w:cs="Times New Roman"/>
                <w:b/>
                <w:bCs/>
                <w:noProof/>
                <w:kern w:val="36"/>
              </w:rPr>
              <w:t>REFERENCES</w:t>
            </w:r>
            <w:r w:rsidR="006F12D1">
              <w:rPr>
                <w:noProof/>
                <w:webHidden/>
              </w:rPr>
              <w:tab/>
            </w:r>
            <w:r>
              <w:rPr>
                <w:noProof/>
                <w:webHidden/>
              </w:rPr>
              <w:fldChar w:fldCharType="begin"/>
            </w:r>
            <w:r w:rsidR="006F12D1">
              <w:rPr>
                <w:noProof/>
                <w:webHidden/>
              </w:rPr>
              <w:instrText xml:space="preserve"> PAGEREF _Toc217055632 \h </w:instrText>
            </w:r>
            <w:r>
              <w:rPr>
                <w:noProof/>
                <w:webHidden/>
              </w:rPr>
            </w:r>
            <w:r>
              <w:rPr>
                <w:noProof/>
                <w:webHidden/>
              </w:rPr>
              <w:fldChar w:fldCharType="separate"/>
            </w:r>
            <w:r w:rsidR="006F12D1">
              <w:rPr>
                <w:noProof/>
                <w:webHidden/>
              </w:rPr>
              <w:t>17</w:t>
            </w:r>
            <w:r>
              <w:rPr>
                <w:noProof/>
                <w:webHidden/>
              </w:rPr>
              <w:fldChar w:fldCharType="end"/>
            </w:r>
          </w:hyperlink>
        </w:p>
        <w:p w:rsidR="00200810" w:rsidRDefault="000F4D13">
          <w:r>
            <w:fldChar w:fldCharType="end"/>
          </w:r>
        </w:p>
      </w:sdtContent>
    </w:sdt>
    <w:p w:rsidR="00200810" w:rsidRDefault="00200810" w:rsidP="00FB273C"/>
    <w:p w:rsidR="00200810" w:rsidRDefault="00200810" w:rsidP="00FB273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20081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B273C" w:rsidRPr="00FB273C" w:rsidRDefault="00FB273C" w:rsidP="00FB273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55581"/>
      <w:r w:rsidRPr="00FB273C">
        <w:rPr>
          <w:rFonts w:ascii="Times New Roman" w:eastAsia="Times New Roman" w:hAnsi="Times New Roman" w:cs="Times New Roman"/>
          <w:b/>
          <w:bCs/>
          <w:kern w:val="36"/>
          <w:sz w:val="48"/>
          <w:szCs w:val="48"/>
          <w:lang w:bidi="hi-IN"/>
        </w:rPr>
        <w:lastRenderedPageBreak/>
        <w:t>ABSTRACT</w:t>
      </w:r>
      <w:bookmarkEnd w:id="0"/>
    </w:p>
    <w:p w:rsidR="00FB273C" w:rsidRPr="00FB273C" w:rsidRDefault="00FB273C" w:rsidP="00FB273C">
      <w:pPr>
        <w:spacing w:before="100" w:beforeAutospacing="1" w:after="100" w:afterAutospacing="1" w:line="240" w:lineRule="auto"/>
        <w:rPr>
          <w:rFonts w:ascii="Times New Roman" w:eastAsia="Times New Roman" w:hAnsi="Times New Roman" w:cs="Times New Roman"/>
          <w:sz w:val="24"/>
          <w:szCs w:val="24"/>
          <w:lang w:bidi="hi-IN"/>
        </w:rPr>
      </w:pPr>
      <w:r w:rsidRPr="00FB273C">
        <w:rPr>
          <w:rFonts w:ascii="Times New Roman" w:eastAsia="Times New Roman" w:hAnsi="Times New Roman" w:cs="Times New Roman"/>
          <w:sz w:val="24"/>
          <w:szCs w:val="24"/>
          <w:lang w:bidi="hi-IN"/>
        </w:rPr>
        <w:t>Christmas is widely recognised as the most emotionally and commercially significant period in the retail calendar. During this time, consumer purchasing behaviour is shaped not only by functional needs but also by emotional attachment, social expectations, cultural traditions, and financial pressure. This assignment analyses the impact of Christmas sales promotions on consumer decision-making, focusing on how emotions, social influence, and perceived value interact to shape festive buying behaviour.</w:t>
      </w:r>
    </w:p>
    <w:p w:rsidR="00FB273C" w:rsidRPr="00FB273C" w:rsidRDefault="00FB273C" w:rsidP="00FB273C">
      <w:pPr>
        <w:spacing w:before="100" w:beforeAutospacing="1" w:after="100" w:afterAutospacing="1" w:line="240" w:lineRule="auto"/>
        <w:rPr>
          <w:rFonts w:ascii="Times New Roman" w:eastAsia="Times New Roman" w:hAnsi="Times New Roman" w:cs="Times New Roman"/>
          <w:sz w:val="24"/>
          <w:szCs w:val="24"/>
          <w:lang w:bidi="hi-IN"/>
        </w:rPr>
      </w:pPr>
      <w:r w:rsidRPr="00FB273C">
        <w:rPr>
          <w:rFonts w:ascii="Times New Roman" w:eastAsia="Times New Roman" w:hAnsi="Times New Roman" w:cs="Times New Roman"/>
          <w:sz w:val="24"/>
          <w:szCs w:val="24"/>
          <w:lang w:bidi="hi-IN"/>
        </w:rPr>
        <w:t>The study adopts a qualitative secondary research approach, drawing upon academic literature, industry reports, and retail case examples to explore consumer responses to festive promotional strategies. The findings suggest that Christmas promotions are particularly effective because they operate within an emotionally charged and socially regulated environment. Emotional advertising increases brand attachment, price promotions reduce spending anxiety, and festive sales techniques simplify decision-making under time pressure. The assignment concludes that sales managers who understand the psychological and social dimensions of festive consumption are better positioned to design effective and ethical Christmas promotional strategies.</w:t>
      </w:r>
    </w:p>
    <w:p w:rsidR="00FB273C" w:rsidRPr="00FB273C" w:rsidRDefault="00FB273C" w:rsidP="00FB273C">
      <w:pPr>
        <w:spacing w:after="0" w:line="240" w:lineRule="auto"/>
        <w:rPr>
          <w:rFonts w:ascii="Times New Roman" w:eastAsia="Times New Roman" w:hAnsi="Times New Roman" w:cs="Times New Roman"/>
          <w:sz w:val="24"/>
          <w:szCs w:val="24"/>
          <w:lang w:bidi="hi-IN"/>
        </w:rPr>
      </w:pPr>
    </w:p>
    <w:p w:rsidR="00FB273C" w:rsidRPr="00FB273C" w:rsidRDefault="00FB273C" w:rsidP="00FB273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55582"/>
      <w:r w:rsidRPr="00FB273C">
        <w:rPr>
          <w:rFonts w:ascii="Times New Roman" w:eastAsia="Times New Roman" w:hAnsi="Times New Roman" w:cs="Times New Roman"/>
          <w:b/>
          <w:bCs/>
          <w:kern w:val="36"/>
          <w:sz w:val="48"/>
          <w:szCs w:val="48"/>
          <w:lang w:bidi="hi-IN"/>
        </w:rPr>
        <w:t>1. INTRODUCTION</w:t>
      </w:r>
      <w:bookmarkEnd w:id="1"/>
    </w:p>
    <w:p w:rsidR="00FB273C" w:rsidRPr="00FB273C" w:rsidRDefault="00FB273C" w:rsidP="00FB273C">
      <w:pPr>
        <w:spacing w:before="100" w:beforeAutospacing="1" w:after="100" w:afterAutospacing="1" w:line="240" w:lineRule="auto"/>
        <w:rPr>
          <w:rFonts w:ascii="Times New Roman" w:eastAsia="Times New Roman" w:hAnsi="Times New Roman" w:cs="Times New Roman"/>
          <w:sz w:val="24"/>
          <w:szCs w:val="24"/>
          <w:lang w:bidi="hi-IN"/>
        </w:rPr>
      </w:pPr>
      <w:r w:rsidRPr="00FB273C">
        <w:rPr>
          <w:rFonts w:ascii="Times New Roman" w:eastAsia="Times New Roman" w:hAnsi="Times New Roman" w:cs="Times New Roman"/>
          <w:sz w:val="24"/>
          <w:szCs w:val="24"/>
          <w:lang w:bidi="hi-IN"/>
        </w:rPr>
        <w:t>Christmas represents a unique and complex consumption period that differs significantly from routine shopping behaviour. For many consumers, Christmas is not simply a time for purchasing goods, but a period associated with family traditions, emotional reflection, social obligation, and generosity. These characteristics create an environment in which purchasing decisions are driven by emotional meaning rather than purely rational evaluation.</w:t>
      </w:r>
    </w:p>
    <w:p w:rsidR="00FB273C" w:rsidRPr="00FB273C" w:rsidRDefault="00FB273C" w:rsidP="00FB273C">
      <w:pPr>
        <w:spacing w:before="100" w:beforeAutospacing="1" w:after="100" w:afterAutospacing="1" w:line="240" w:lineRule="auto"/>
        <w:rPr>
          <w:rFonts w:ascii="Times New Roman" w:eastAsia="Times New Roman" w:hAnsi="Times New Roman" w:cs="Times New Roman"/>
          <w:sz w:val="24"/>
          <w:szCs w:val="24"/>
          <w:lang w:bidi="hi-IN"/>
        </w:rPr>
      </w:pPr>
      <w:r w:rsidRPr="00FB273C">
        <w:rPr>
          <w:rFonts w:ascii="Times New Roman" w:eastAsia="Times New Roman" w:hAnsi="Times New Roman" w:cs="Times New Roman"/>
          <w:sz w:val="24"/>
          <w:szCs w:val="24"/>
          <w:lang w:bidi="hi-IN"/>
        </w:rPr>
        <w:t>From a sales management perspective, Christmas is the most strategically important period of the year. A substantial proportion of annual retail revenue is generated during the festive season, and the success or failure of Christmas promotions can determine overall business performance. As a result, retailers invest heavily in festive advertising, price promotions, in-store experiences, and digital engagement strategies to attract consumers and influence purchasing behaviour.</w:t>
      </w:r>
    </w:p>
    <w:p w:rsidR="00FB273C" w:rsidRPr="00FB273C" w:rsidRDefault="00FB273C" w:rsidP="00FB273C">
      <w:pPr>
        <w:spacing w:before="100" w:beforeAutospacing="1" w:after="100" w:afterAutospacing="1" w:line="240" w:lineRule="auto"/>
        <w:rPr>
          <w:rFonts w:ascii="Times New Roman" w:eastAsia="Times New Roman" w:hAnsi="Times New Roman" w:cs="Times New Roman"/>
          <w:sz w:val="24"/>
          <w:szCs w:val="24"/>
          <w:lang w:bidi="hi-IN"/>
        </w:rPr>
      </w:pPr>
      <w:r w:rsidRPr="00FB273C">
        <w:rPr>
          <w:rFonts w:ascii="Times New Roman" w:eastAsia="Times New Roman" w:hAnsi="Times New Roman" w:cs="Times New Roman"/>
          <w:sz w:val="24"/>
          <w:szCs w:val="24"/>
          <w:lang w:bidi="hi-IN"/>
        </w:rPr>
        <w:t>Consumer behaviour during Christmas is shaped by a combination of emotional, psychological, and social factors. Unlike everyday purchases, festive buying is often motivated by the desire to express care, strengthen relationships, and meet cultural expectations. Gifts are selected not only for their practical value but for their symbolic meaning.</w:t>
      </w:r>
    </w:p>
    <w:p w:rsidR="00C527BD" w:rsidRPr="00C527BD" w:rsidRDefault="00C527BD" w:rsidP="00C527BD">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C527BD" w:rsidRPr="00C527BD" w:rsidRDefault="00C527BD" w:rsidP="00C527B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55583"/>
      <w:r w:rsidRPr="00C527BD">
        <w:rPr>
          <w:rFonts w:ascii="Times New Roman" w:eastAsia="Times New Roman" w:hAnsi="Times New Roman" w:cs="Times New Roman"/>
          <w:b/>
          <w:bCs/>
          <w:kern w:val="36"/>
          <w:sz w:val="48"/>
          <w:szCs w:val="48"/>
          <w:lang w:bidi="hi-IN"/>
        </w:rPr>
        <w:t>2. LITERATURE REVIEW</w:t>
      </w:r>
      <w:bookmarkEnd w:id="2"/>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This literature review examines existing academic research related to Christmas sales promotions and their influence on consumer decision-making. The review focuses on key themes including emotional consumption, social pressure, perceived value, promotional effectiveness, and festive buying behaviour. By analysing theories from consumer behaviour, marketing communications, and sales management, this section establishes a strong conceptual foundation for understanding why Christmas promotions are uniquely persuasive.</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55584"/>
      <w:r w:rsidRPr="00C527BD">
        <w:rPr>
          <w:rFonts w:ascii="Times New Roman" w:eastAsia="Times New Roman" w:hAnsi="Times New Roman" w:cs="Times New Roman"/>
          <w:b/>
          <w:bCs/>
          <w:sz w:val="36"/>
          <w:szCs w:val="36"/>
          <w:lang w:bidi="hi-IN"/>
        </w:rPr>
        <w:t>2.1 Christmas as a Symbolic Consumption Event</w:t>
      </w:r>
      <w:bookmarkEnd w:id="3"/>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Christmas is widely recognised in academic literature as a symbolic and ritualised consumption event. Belk (1987) argues that Christmas consumption goes beyond functional needs and reflects cultural ideals such as generosity, family unity, and goodwill. Purchasing behaviour during Christmas is therefore deeply embedded in social meaning, making it fundamentally different from everyday consumption.</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Ritual theory suggests that consumption during significant cultural events carries symbolic value that reinforces social relationships and identity. According to Rook (1985), ritualised consumption involves repeated behaviours, shared meanings, and emotional involvement. Christmas gift-giving fits this definition, as consumers follow established traditions and expectations year after year.</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This symbolic dimension increases the emotional importance of purchasing decisions and enhances consumers’ sensitivity to promotional cues that promise emotional satisfaction, social approval, and symbolic appropriateness.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55585"/>
      <w:r w:rsidRPr="00C527BD">
        <w:rPr>
          <w:rFonts w:ascii="Times New Roman" w:eastAsia="Times New Roman" w:hAnsi="Times New Roman" w:cs="Times New Roman"/>
          <w:b/>
          <w:bCs/>
          <w:sz w:val="36"/>
          <w:szCs w:val="36"/>
          <w:lang w:bidi="hi-IN"/>
        </w:rPr>
        <w:t>2.2 Gift-Giving and Social Obligation</w:t>
      </w:r>
      <w:bookmarkEnd w:id="4"/>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Gift-giving is central to Christmas consumption and has been extensively studied in consumer behaviour literature. Sherry (1983) describes gift-giving as a process that involves searching, selecting, presenting, and reacting, each stage influenced by emotional and social considerations.</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Mauss’s (1925) gift exchange theory emphasises the moral obligation associated with giving gifts. According to this theory, gifts create social bonds and reciprocal expectations. During Christmas, these obligations intensify, creating pressure to participate in gift-giving regardless of financial constraints.</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Belk and Coon (1993) further explain that gifts often represent expressions of love and care rather than economic exchange. This emotional dimension increases the perceived risk of gift selection, as consumers fear disappointing recipients. As a result, consumers are more likely to rely on promotional cues such as best-seller labels, gift guides, and brand reputation when making festive purchases.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55586"/>
      <w:r w:rsidRPr="00C527BD">
        <w:rPr>
          <w:rFonts w:ascii="Times New Roman" w:eastAsia="Times New Roman" w:hAnsi="Times New Roman" w:cs="Times New Roman"/>
          <w:b/>
          <w:bCs/>
          <w:sz w:val="36"/>
          <w:szCs w:val="36"/>
          <w:lang w:bidi="hi-IN"/>
        </w:rPr>
        <w:t>2.3 Emotional Drivers of Festive Consumer Behaviour</w:t>
      </w:r>
      <w:bookmarkEnd w:id="5"/>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55587"/>
      <w:r w:rsidRPr="00C527BD">
        <w:rPr>
          <w:rFonts w:ascii="Times New Roman" w:eastAsia="Times New Roman" w:hAnsi="Times New Roman" w:cs="Times New Roman"/>
          <w:b/>
          <w:bCs/>
          <w:sz w:val="27"/>
          <w:szCs w:val="27"/>
          <w:lang w:bidi="hi-IN"/>
        </w:rPr>
        <w:t>2.3.1 Nostalgia and Emotional Memory</w:t>
      </w:r>
      <w:bookmarkEnd w:id="6"/>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Nostalgia is one of the most powerful emotional drivers of Christmas consumption. Holbrook and Schindler (2003) define nostalgia as a preference for objects, experiences, or symbols associated with one’s past. Christmas is strongly linked to childhood memories, family traditions, and emotional warmth, making nostalgic appeals particularly effective.</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Research suggests that nostalgic marketing increases emotional attachment, positive brand attitudes, and purchase intention. During Christmas, consumers are more receptive to nostalgic imagery and storytelling because it aligns with their emotional state.</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55588"/>
      <w:r w:rsidRPr="00C527BD">
        <w:rPr>
          <w:rFonts w:ascii="Times New Roman" w:eastAsia="Times New Roman" w:hAnsi="Times New Roman" w:cs="Times New Roman"/>
          <w:b/>
          <w:bCs/>
          <w:sz w:val="27"/>
          <w:szCs w:val="27"/>
          <w:lang w:bidi="hi-IN"/>
        </w:rPr>
        <w:t>2.3.2 Emotional Advertising and Storytelling</w:t>
      </w:r>
      <w:bookmarkEnd w:id="7"/>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 advertising plays a central role in festive promotions. Escalas (2004) argues that narrative advertising influences consumers by creating emotional transportation, where individuals become immersed in a story and temporarily suspend critical evaluation.</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Christmas advertisements frequently focus on themes such as kindness, reunion, generosity, and community. These narratives resonate with cultural expectations and enhance emotional engagement. Rather than highlighting product features, emotional festive advertising builds brand meaning and trust.</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From a sales management perspective, emotional storytelling helps differentiate brands in a crowded festive marketplace and contributes to long-term customer relationships.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55589"/>
      <w:r w:rsidRPr="00C527BD">
        <w:rPr>
          <w:rFonts w:ascii="Times New Roman" w:eastAsia="Times New Roman" w:hAnsi="Times New Roman" w:cs="Times New Roman"/>
          <w:b/>
          <w:bCs/>
          <w:sz w:val="27"/>
          <w:szCs w:val="27"/>
          <w:lang w:bidi="hi-IN"/>
        </w:rPr>
        <w:t>2.3.3 Mood and Decision-Making</w:t>
      </w:r>
      <w:bookmarkEnd w:id="8"/>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Forgas’s (1995) affect infusion model suggests that emotional states influence judgment and decision-making. Positive moods increase reliance on heuristics and emotional cues, while negative moods encourage analytical processing.</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During Christmas, consumers experience heightened emotions, including excitement and stress. This emotional intensity increases susceptibility to promotional messages, particularly those that offer reassurance, convenience, or emotional reward.</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55590"/>
      <w:r w:rsidRPr="00C527BD">
        <w:rPr>
          <w:rFonts w:ascii="Times New Roman" w:eastAsia="Times New Roman" w:hAnsi="Times New Roman" w:cs="Times New Roman"/>
          <w:b/>
          <w:bCs/>
          <w:sz w:val="36"/>
          <w:szCs w:val="36"/>
          <w:lang w:bidi="hi-IN"/>
        </w:rPr>
        <w:t>2.4 Perceived Value and Price Sensitivity</w:t>
      </w:r>
      <w:bookmarkEnd w:id="9"/>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55591"/>
      <w:r w:rsidRPr="00C527BD">
        <w:rPr>
          <w:rFonts w:ascii="Times New Roman" w:eastAsia="Times New Roman" w:hAnsi="Times New Roman" w:cs="Times New Roman"/>
          <w:b/>
          <w:bCs/>
          <w:sz w:val="27"/>
          <w:szCs w:val="27"/>
          <w:lang w:bidi="hi-IN"/>
        </w:rPr>
        <w:t>2.4.1 Price Promotions During High-Expenditure Periods</w:t>
      </w:r>
      <w:bookmarkEnd w:id="10"/>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Christmas is associated with increased spending on gifts, food, travel, and social activities. As a result, consumers become more price-sensitive during the festive season. Kotler and Armstrong (2022) argue that price strongly influences perceived value, particularly when budgets are stretched.</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Research indicates that consumers actively seek discounts and promotional offers during Christmas to manage financial pressure. Nielsen (2021) reports that a majority of festive shoppers plan purchases around sales and promotions.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7055592"/>
      <w:r w:rsidRPr="00C527BD">
        <w:rPr>
          <w:rFonts w:ascii="Times New Roman" w:eastAsia="Times New Roman" w:hAnsi="Times New Roman" w:cs="Times New Roman"/>
          <w:b/>
          <w:bCs/>
          <w:sz w:val="27"/>
          <w:szCs w:val="27"/>
          <w:lang w:bidi="hi-IN"/>
        </w:rPr>
        <w:lastRenderedPageBreak/>
        <w:t>2.4.2 Psychological Justification of Spending</w:t>
      </w:r>
      <w:bookmarkEnd w:id="11"/>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Beyond economic value, price promotions provide psychological reassurance. Grewal and Levy (2020) suggest that consumers experience satisfaction when securing deals, reinforcing the “smart shopper” identity. During Christmas, this identity helps consumers justify spending and reduce guilt.</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Festive promotions that emphasise savings and value allow consumers to feel both generous and financially responsible, increasing purchase likelihood.</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55593"/>
      <w:r w:rsidRPr="00C527BD">
        <w:rPr>
          <w:rFonts w:ascii="Times New Roman" w:eastAsia="Times New Roman" w:hAnsi="Times New Roman" w:cs="Times New Roman"/>
          <w:b/>
          <w:bCs/>
          <w:sz w:val="36"/>
          <w:szCs w:val="36"/>
          <w:lang w:bidi="hi-IN"/>
        </w:rPr>
        <w:t>2.5 Sales Promotions and Impulse Buying</w:t>
      </w:r>
      <w:bookmarkEnd w:id="12"/>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Impulse buying behaviour increases significantly during Christmas. Rook (1987) defines impulse buying as spontaneous, unplanned purchasing driven by emotional arousal. The festive environment creates conditions that encourage impulse buying, including positive mood, social acceptance, and promotional stimulation.</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Sales promotions such as flash sales, limited-time offers, and in-store displays trigger impulse purchases by creating excitement and urgency. Beatty and Ferrell (1998) suggest that impulse buying is more likely when consumers perceive promotions as rare and time-sensitive.</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For retailers, impulse purchases contribute substantially to festive revenue, particularly in categories such as confectionery, accessories, and novelty items.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55594"/>
      <w:r w:rsidRPr="00C527BD">
        <w:rPr>
          <w:rFonts w:ascii="Times New Roman" w:eastAsia="Times New Roman" w:hAnsi="Times New Roman" w:cs="Times New Roman"/>
          <w:b/>
          <w:bCs/>
          <w:sz w:val="36"/>
          <w:szCs w:val="36"/>
          <w:lang w:bidi="hi-IN"/>
        </w:rPr>
        <w:t>2.6 Bundling and Decision Simplification</w:t>
      </w:r>
      <w:bookmarkEnd w:id="13"/>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55595"/>
      <w:r w:rsidRPr="00C527BD">
        <w:rPr>
          <w:rFonts w:ascii="Times New Roman" w:eastAsia="Times New Roman" w:hAnsi="Times New Roman" w:cs="Times New Roman"/>
          <w:b/>
          <w:bCs/>
          <w:sz w:val="27"/>
          <w:szCs w:val="27"/>
          <w:lang w:bidi="hi-IN"/>
        </w:rPr>
        <w:t>2.6.1 Decision Fatigue During Christmas Shopping</w:t>
      </w:r>
      <w:bookmarkEnd w:id="14"/>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Christmas shopping requires consumers to make multiple gift-related decisions, often under time pressure. Simon’s (1955) concept of bounded rationality suggests that individuals simplify decision-making when cognitive resources are limited.</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Decision fatigue occurs when repeated decision-making leads to reduced self-control and increased reliance on heuristics. During Christmas, consumers experience decision fatigue due to the number of recipients, uncertainty about preferences, and fear of social judgment.</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7055596"/>
      <w:r w:rsidRPr="00C527BD">
        <w:rPr>
          <w:rFonts w:ascii="Times New Roman" w:eastAsia="Times New Roman" w:hAnsi="Times New Roman" w:cs="Times New Roman"/>
          <w:b/>
          <w:bCs/>
          <w:sz w:val="27"/>
          <w:szCs w:val="27"/>
          <w:lang w:bidi="hi-IN"/>
        </w:rPr>
        <w:t>2.6.2 Effectiveness of Gift Bundles</w:t>
      </w:r>
      <w:bookmarkEnd w:id="15"/>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Stremersch and Tellis (2002) argue that bundling increases perceived value while reducing decision complexity. Gift sets and curated bundles are especially effective during Christmas because they provide ready-made solutions that appear thoughtful and appropriate.</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Underwood (2003) highlights the importance of packaging in communicating symbolic value. Festive packaging enhances the perceived effort and care associated with a gift, increasing its attractiveness.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55597"/>
      <w:r w:rsidRPr="00C527BD">
        <w:rPr>
          <w:rFonts w:ascii="Times New Roman" w:eastAsia="Times New Roman" w:hAnsi="Times New Roman" w:cs="Times New Roman"/>
          <w:b/>
          <w:bCs/>
          <w:sz w:val="36"/>
          <w:szCs w:val="36"/>
          <w:lang w:bidi="hi-IN"/>
        </w:rPr>
        <w:lastRenderedPageBreak/>
        <w:t>2.7 Scarcity, Urgency, and Time Pressure</w:t>
      </w:r>
      <w:bookmarkEnd w:id="16"/>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Scarcity is a widely studied persuasion principle. Cialdini (2007) argues that limited availability increases perceived desirability. During Christmas, scarcity effects are intensified due to the fixed holiday deadline.</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Time-based scarcity, such as countdown timers and delivery cut-offs, creates urgency and accelerates decision-making. Przybylski et al. (2013) describe fear of missing out (FOMO) as anxiety related to missed opportunities. At Christmas, FOMO extends beyond missing deals to missing social expectations, further increasing responsiveness to scarcity cues.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55598"/>
      <w:r w:rsidRPr="00C527BD">
        <w:rPr>
          <w:rFonts w:ascii="Times New Roman" w:eastAsia="Times New Roman" w:hAnsi="Times New Roman" w:cs="Times New Roman"/>
          <w:b/>
          <w:bCs/>
          <w:sz w:val="36"/>
          <w:szCs w:val="36"/>
          <w:lang w:bidi="hi-IN"/>
        </w:rPr>
        <w:t>2.8 Social Influence and Normative Pressure</w:t>
      </w:r>
      <w:bookmarkEnd w:id="17"/>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55599"/>
      <w:r w:rsidRPr="00C527BD">
        <w:rPr>
          <w:rFonts w:ascii="Times New Roman" w:eastAsia="Times New Roman" w:hAnsi="Times New Roman" w:cs="Times New Roman"/>
          <w:b/>
          <w:bCs/>
          <w:sz w:val="27"/>
          <w:szCs w:val="27"/>
          <w:lang w:bidi="hi-IN"/>
        </w:rPr>
        <w:t>2.8.1 Cultural Norms and Gift Expectations</w:t>
      </w:r>
      <w:bookmarkEnd w:id="18"/>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Belk (1987) suggests that Christmas consumption reflects cultural ideals of generosity and togetherness. Consumers feel pressure to meet these ideals, influencing spending levels and gift selection.</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Social comparison theory explains how consumers evaluate their behaviour relative to others. During Christmas, awareness of others’ spending and gift-giving increases sensitivity to social norms.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55600"/>
      <w:r w:rsidRPr="00C527BD">
        <w:rPr>
          <w:rFonts w:ascii="Times New Roman" w:eastAsia="Times New Roman" w:hAnsi="Times New Roman" w:cs="Times New Roman"/>
          <w:b/>
          <w:bCs/>
          <w:sz w:val="27"/>
          <w:szCs w:val="27"/>
          <w:lang w:bidi="hi-IN"/>
        </w:rPr>
        <w:t>2.8.2 Social Proof in Festive Promotions</w:t>
      </w:r>
      <w:bookmarkEnd w:id="19"/>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Cialdini’s principle of social proof explains why consumers rely on popularity cues and recommendations. Promotions that highlight best-selling products, customer reviews, or influencer endorsements reduce uncertainty and increase purchase confidence.</w:t>
      </w:r>
    </w:p>
    <w:p w:rsidR="00296D6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These cues are particularly influential for consumers purchasing gifts outside their area of expertise.</w:t>
      </w:r>
    </w:p>
    <w:p w:rsidR="00C527BD" w:rsidRPr="00296D6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b/>
          <w:bCs/>
          <w:sz w:val="36"/>
          <w:szCs w:val="36"/>
          <w:lang w:bidi="hi-IN"/>
        </w:rPr>
        <w:t>2.9 Digital Marketing and Festive Consumer Behaviour</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Digital platforms have transformed Christmas shopping behaviour. Smith (2022) argues that personalisation enhances relevance and convenience, reducing search effort during busy periods.</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Social media platforms influence festive trends and expectations through influencer content, gift guides, and user-generated posts. Digital promotions allow retailers to engage consumers emotionally while providing practical guidance.</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55601"/>
      <w:r w:rsidRPr="00C527BD">
        <w:rPr>
          <w:rFonts w:ascii="Times New Roman" w:eastAsia="Times New Roman" w:hAnsi="Times New Roman" w:cs="Times New Roman"/>
          <w:b/>
          <w:bCs/>
          <w:sz w:val="36"/>
          <w:szCs w:val="36"/>
          <w:lang w:bidi="hi-IN"/>
        </w:rPr>
        <w:t>2.10 Ethical Considerations in Christmas Promotions</w:t>
      </w:r>
      <w:bookmarkEnd w:id="20"/>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Recent research highlights ethical concerns related to intense festive marketing. Scholars argue that emotional manipulation, excessive scarcity pressure, and targeted digital advertising may exploit vulnerable consumers. Responsible sales management requires balancing commercial objectives with consumer well-being.</w:t>
      </w:r>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The literature demonstrates that Christmas sales promotions influence consumer decision-making through emotional engagement, social obligation, perceived value, cognitive simplification, and contextual urgency. These factors interact within a culturally meaningful environment that amplifies promotional effectiveness. The next section outlines the research methodology and presents key findings from secondary research.</w:t>
      </w:r>
    </w:p>
    <w:p w:rsidR="00C527BD" w:rsidRPr="00C527BD" w:rsidRDefault="004B7E23" w:rsidP="00C527BD">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C527BD" w:rsidRPr="00C527BD" w:rsidRDefault="00C527BD" w:rsidP="00C527B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7055602"/>
      <w:r w:rsidRPr="00C527BD">
        <w:rPr>
          <w:rFonts w:ascii="Times New Roman" w:eastAsia="Times New Roman" w:hAnsi="Times New Roman" w:cs="Times New Roman"/>
          <w:b/>
          <w:bCs/>
          <w:kern w:val="36"/>
          <w:sz w:val="48"/>
          <w:szCs w:val="48"/>
          <w:lang w:bidi="hi-IN"/>
        </w:rPr>
        <w:t>3. RESEARCH METHODOLOGY</w:t>
      </w:r>
      <w:bookmarkEnd w:id="21"/>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 xml:space="preserve">This assignment employs a </w:t>
      </w:r>
      <w:r w:rsidRPr="00C527BD">
        <w:rPr>
          <w:rFonts w:ascii="Times New Roman" w:eastAsia="Times New Roman" w:hAnsi="Times New Roman" w:cs="Times New Roman"/>
          <w:b/>
          <w:bCs/>
          <w:sz w:val="24"/>
          <w:szCs w:val="24"/>
          <w:lang w:bidi="hi-IN"/>
        </w:rPr>
        <w:t>qualitative secondary research methodology</w:t>
      </w:r>
      <w:r w:rsidRPr="00C527BD">
        <w:rPr>
          <w:rFonts w:ascii="Times New Roman" w:eastAsia="Times New Roman" w:hAnsi="Times New Roman" w:cs="Times New Roman"/>
          <w:sz w:val="24"/>
          <w:szCs w:val="24"/>
          <w:lang w:bidi="hi-IN"/>
        </w:rPr>
        <w:t xml:space="preserve"> to analyse how Christmas sales promotions influence consumer decision-making. Given the emotional, symbolic, and socially embedded nature of festive consumption, qualitative research is considered the most suitable approach for gaining in-depth understanding of consumer motivations, perceptions, and behavioural patterns.</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Rather than focusing on numerical measurement, this methodology allows for interpretation of meanings and experiences associated with Christmas shopping, which are central to understanding festive purchasing behaviour.</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55603"/>
      <w:r w:rsidRPr="00C527BD">
        <w:rPr>
          <w:rFonts w:ascii="Times New Roman" w:eastAsia="Times New Roman" w:hAnsi="Times New Roman" w:cs="Times New Roman"/>
          <w:b/>
          <w:bCs/>
          <w:sz w:val="36"/>
          <w:szCs w:val="36"/>
          <w:lang w:bidi="hi-IN"/>
        </w:rPr>
        <w:t>3.1 Research Philosophy</w:t>
      </w:r>
      <w:bookmarkEnd w:id="22"/>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 xml:space="preserve">The research is grounded in an </w:t>
      </w:r>
      <w:r w:rsidRPr="00C527BD">
        <w:rPr>
          <w:rFonts w:ascii="Times New Roman" w:eastAsia="Times New Roman" w:hAnsi="Times New Roman" w:cs="Times New Roman"/>
          <w:b/>
          <w:bCs/>
          <w:sz w:val="24"/>
          <w:szCs w:val="24"/>
          <w:lang w:bidi="hi-IN"/>
        </w:rPr>
        <w:t>interpretivist philosophy</w:t>
      </w:r>
      <w:r w:rsidRPr="00C527BD">
        <w:rPr>
          <w:rFonts w:ascii="Times New Roman" w:eastAsia="Times New Roman" w:hAnsi="Times New Roman" w:cs="Times New Roman"/>
          <w:sz w:val="24"/>
          <w:szCs w:val="24"/>
          <w:lang w:bidi="hi-IN"/>
        </w:rPr>
        <w:t>, which assumes that consumer behaviour is shaped by subjective interpretations, emotions, and social contexts. Christmas consumption cannot be fully explained through objective or purely quantitative measures, as it is influenced by traditions, cultural norms, and personal relationships.</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Interpretivism is appropriate for this study because festive purchasing decisions are driven by emotional meaning, moral obligation, and symbolic value. This philosophical approach allows the research to explore how consumers perceive Christmas promotions rather than simply measuring their outcomes.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55604"/>
      <w:r w:rsidRPr="00C527BD">
        <w:rPr>
          <w:rFonts w:ascii="Times New Roman" w:eastAsia="Times New Roman" w:hAnsi="Times New Roman" w:cs="Times New Roman"/>
          <w:b/>
          <w:bCs/>
          <w:sz w:val="36"/>
          <w:szCs w:val="36"/>
          <w:lang w:bidi="hi-IN"/>
        </w:rPr>
        <w:t>3.2 Research Approach</w:t>
      </w:r>
      <w:bookmarkEnd w:id="23"/>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 xml:space="preserve">An </w:t>
      </w:r>
      <w:r w:rsidRPr="00C527BD">
        <w:rPr>
          <w:rFonts w:ascii="Times New Roman" w:eastAsia="Times New Roman" w:hAnsi="Times New Roman" w:cs="Times New Roman"/>
          <w:b/>
          <w:bCs/>
          <w:sz w:val="24"/>
          <w:szCs w:val="24"/>
          <w:lang w:bidi="hi-IN"/>
        </w:rPr>
        <w:t>exploratory and descriptive research approach</w:t>
      </w:r>
      <w:r w:rsidRPr="00C527BD">
        <w:rPr>
          <w:rFonts w:ascii="Times New Roman" w:eastAsia="Times New Roman" w:hAnsi="Times New Roman" w:cs="Times New Roman"/>
          <w:sz w:val="24"/>
          <w:szCs w:val="24"/>
          <w:lang w:bidi="hi-IN"/>
        </w:rPr>
        <w:t xml:space="preserve"> was adopted.</w:t>
      </w:r>
    </w:p>
    <w:p w:rsidR="00C527BD" w:rsidRPr="00C527BD" w:rsidRDefault="00C527BD" w:rsidP="003B4E1F">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b/>
          <w:bCs/>
          <w:sz w:val="24"/>
          <w:szCs w:val="24"/>
          <w:lang w:bidi="hi-IN"/>
        </w:rPr>
        <w:t>Exploratory research</w:t>
      </w:r>
      <w:r w:rsidRPr="00C527BD">
        <w:rPr>
          <w:rFonts w:ascii="Times New Roman" w:eastAsia="Times New Roman" w:hAnsi="Times New Roman" w:cs="Times New Roman"/>
          <w:sz w:val="24"/>
          <w:szCs w:val="24"/>
          <w:lang w:bidi="hi-IN"/>
        </w:rPr>
        <w:t xml:space="preserve"> is suitable because Christmas promotions evolve continuously in response to changing consumer expectations and digital innovation.</w:t>
      </w:r>
    </w:p>
    <w:p w:rsidR="00C527BD" w:rsidRPr="00C527BD" w:rsidRDefault="00C527BD" w:rsidP="003B4E1F">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b/>
          <w:bCs/>
          <w:sz w:val="24"/>
          <w:szCs w:val="24"/>
          <w:lang w:bidi="hi-IN"/>
        </w:rPr>
        <w:lastRenderedPageBreak/>
        <w:t>Descriptive research</w:t>
      </w:r>
      <w:r w:rsidRPr="00C527BD">
        <w:rPr>
          <w:rFonts w:ascii="Times New Roman" w:eastAsia="Times New Roman" w:hAnsi="Times New Roman" w:cs="Times New Roman"/>
          <w:sz w:val="24"/>
          <w:szCs w:val="24"/>
          <w:lang w:bidi="hi-IN"/>
        </w:rPr>
        <w:t xml:space="preserve"> allows for systematic examination of recurring patterns in festive consumer behaviour and promotional effectiveness.</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This combined approach supports a comprehensive understanding of how Christmas sales promotions influence decision-making.</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55605"/>
      <w:r w:rsidRPr="00C527BD">
        <w:rPr>
          <w:rFonts w:ascii="Times New Roman" w:eastAsia="Times New Roman" w:hAnsi="Times New Roman" w:cs="Times New Roman"/>
          <w:b/>
          <w:bCs/>
          <w:sz w:val="36"/>
          <w:szCs w:val="36"/>
          <w:lang w:bidi="hi-IN"/>
        </w:rPr>
        <w:t>3.3 Data Collection Methods</w:t>
      </w:r>
      <w:bookmarkEnd w:id="24"/>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 xml:space="preserve">The study relies exclusively on </w:t>
      </w:r>
      <w:r w:rsidRPr="00C527BD">
        <w:rPr>
          <w:rFonts w:ascii="Times New Roman" w:eastAsia="Times New Roman" w:hAnsi="Times New Roman" w:cs="Times New Roman"/>
          <w:b/>
          <w:bCs/>
          <w:sz w:val="24"/>
          <w:szCs w:val="24"/>
          <w:lang w:bidi="hi-IN"/>
        </w:rPr>
        <w:t>secondary data</w:t>
      </w:r>
      <w:r w:rsidRPr="00C527BD">
        <w:rPr>
          <w:rFonts w:ascii="Times New Roman" w:eastAsia="Times New Roman" w:hAnsi="Times New Roman" w:cs="Times New Roman"/>
          <w:sz w:val="24"/>
          <w:szCs w:val="24"/>
          <w:lang w:bidi="hi-IN"/>
        </w:rPr>
        <w:t>, selected for credibility, relevance, and academic reliability.</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55606"/>
      <w:r w:rsidRPr="00C527BD">
        <w:rPr>
          <w:rFonts w:ascii="Times New Roman" w:eastAsia="Times New Roman" w:hAnsi="Times New Roman" w:cs="Times New Roman"/>
          <w:b/>
          <w:bCs/>
          <w:sz w:val="27"/>
          <w:szCs w:val="27"/>
          <w:lang w:bidi="hi-IN"/>
        </w:rPr>
        <w:t>3.3.1 Academic Journals</w:t>
      </w:r>
      <w:bookmarkEnd w:id="25"/>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Peer-reviewed academic journals provided the theoretical foundation for the study. These sources were used to examine consumer psychology, festive consumption, emotional advertising, social influence, and promotional strategies. Journals consulted include:</w:t>
      </w:r>
    </w:p>
    <w:p w:rsidR="00C527BD" w:rsidRPr="00C527BD" w:rsidRDefault="00C527BD" w:rsidP="003B4E1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i/>
          <w:iCs/>
          <w:sz w:val="24"/>
          <w:szCs w:val="24"/>
          <w:lang w:bidi="hi-IN"/>
        </w:rPr>
        <w:t>Journal of Consumer Research</w:t>
      </w:r>
    </w:p>
    <w:p w:rsidR="00C527BD" w:rsidRPr="00C527BD" w:rsidRDefault="00C527BD" w:rsidP="003B4E1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i/>
          <w:iCs/>
          <w:sz w:val="24"/>
          <w:szCs w:val="24"/>
          <w:lang w:bidi="hi-IN"/>
        </w:rPr>
        <w:t>Journal of Marketing</w:t>
      </w:r>
    </w:p>
    <w:p w:rsidR="00C527BD" w:rsidRPr="00C527BD" w:rsidRDefault="00C527BD" w:rsidP="003B4E1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i/>
          <w:iCs/>
          <w:sz w:val="24"/>
          <w:szCs w:val="24"/>
          <w:lang w:bidi="hi-IN"/>
        </w:rPr>
        <w:t>Journal of Retailing</w:t>
      </w:r>
    </w:p>
    <w:p w:rsidR="00C527BD" w:rsidRPr="00C527BD" w:rsidRDefault="00C527BD" w:rsidP="003B4E1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i/>
          <w:iCs/>
          <w:sz w:val="24"/>
          <w:szCs w:val="24"/>
          <w:lang w:bidi="hi-IN"/>
        </w:rPr>
        <w:t>Journal of Consumer Psychology</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These sources offered both conceptual frameworks and empirical evidence relevant to Christmas purchasing behaviour.</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7055607"/>
      <w:r w:rsidRPr="00C527BD">
        <w:rPr>
          <w:rFonts w:ascii="Times New Roman" w:eastAsia="Times New Roman" w:hAnsi="Times New Roman" w:cs="Times New Roman"/>
          <w:b/>
          <w:bCs/>
          <w:sz w:val="27"/>
          <w:szCs w:val="27"/>
          <w:lang w:bidi="hi-IN"/>
        </w:rPr>
        <w:t>3.3.2 Academic Textbooks</w:t>
      </w:r>
      <w:bookmarkEnd w:id="26"/>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Textbooks by established authors such as Kotler and Armstrong (2022), Solomon (2020), Keller (2013), and Grewal and Levy (2020) were used to support theoretical discussion and contextualise sales promotion strategies within broader marketing principles.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55608"/>
      <w:r w:rsidRPr="00C527BD">
        <w:rPr>
          <w:rFonts w:ascii="Times New Roman" w:eastAsia="Times New Roman" w:hAnsi="Times New Roman" w:cs="Times New Roman"/>
          <w:b/>
          <w:bCs/>
          <w:sz w:val="27"/>
          <w:szCs w:val="27"/>
          <w:lang w:bidi="hi-IN"/>
        </w:rPr>
        <w:t>3.3.3 Industry Reports</w:t>
      </w:r>
      <w:bookmarkEnd w:id="27"/>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Industry reports from organisations such as Deloitte, Nielsen, Statista, and Google Consumer Insights provided up-to-date information on festive shopping trends, spending patterns, and promotional effectiveness. These sources helped bridge the gap between theory and real-world retail practice.</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7055609"/>
      <w:r w:rsidRPr="00C527BD">
        <w:rPr>
          <w:rFonts w:ascii="Times New Roman" w:eastAsia="Times New Roman" w:hAnsi="Times New Roman" w:cs="Times New Roman"/>
          <w:b/>
          <w:bCs/>
          <w:sz w:val="27"/>
          <w:szCs w:val="27"/>
          <w:lang w:bidi="hi-IN"/>
        </w:rPr>
        <w:t>3.3.4 Retail Case Examples</w:t>
      </w:r>
      <w:bookmarkEnd w:id="28"/>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Examples from well-known retailers, including Amazon, Tesco, John Lewis, Marks &amp; Spencer, Boots, and Apple, were used to illustrate how Christmas sales promotions are implemented in practice. These examples enhanced the practical relevance of the study.</w:t>
      </w:r>
    </w:p>
    <w:p w:rsidR="00C527BD" w:rsidRPr="00C527BD" w:rsidRDefault="00C527BD" w:rsidP="00C527BD">
      <w:pPr>
        <w:spacing w:after="0"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 xml:space="preserve">A </w:t>
      </w:r>
      <w:r w:rsidRPr="00C527BD">
        <w:rPr>
          <w:rFonts w:ascii="Times New Roman" w:eastAsia="Times New Roman" w:hAnsi="Times New Roman" w:cs="Times New Roman"/>
          <w:b/>
          <w:bCs/>
          <w:sz w:val="24"/>
          <w:szCs w:val="24"/>
          <w:lang w:bidi="hi-IN"/>
        </w:rPr>
        <w:t>thematic analysis</w:t>
      </w:r>
      <w:r w:rsidRPr="00C527BD">
        <w:rPr>
          <w:rFonts w:ascii="Times New Roman" w:eastAsia="Times New Roman" w:hAnsi="Times New Roman" w:cs="Times New Roman"/>
          <w:sz w:val="24"/>
          <w:szCs w:val="24"/>
          <w:lang w:bidi="hi-IN"/>
        </w:rPr>
        <w:t xml:space="preserve"> approach was used to analyse the collected secondary data. This method is widely used in qualitative research to identify recurring patterns and interpret their significance.</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All sources were read multiple times to develop a comprehensive understanding of festive promotions and consumer behaviour.</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Themes were interpreted using existing theories to explain how Christmas promotions influence consumer purchasing behaviour.</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Although primary data collection was not undertaken, ethical considerations were still addressed. All sources were accurately cited to avoid plagiarism, and interpretations were presented objectively. The study also acknowledges ethical concerns raised in existing literature regarding excessive promotional pressure and emotional manipulation during Christmas.</w:t>
      </w:r>
    </w:p>
    <w:p w:rsidR="00C527BD" w:rsidRPr="00C527BD" w:rsidRDefault="00C527BD" w:rsidP="00C527BD">
      <w:pPr>
        <w:spacing w:after="0" w:line="240" w:lineRule="auto"/>
        <w:rPr>
          <w:rFonts w:ascii="Times New Roman" w:eastAsia="Times New Roman" w:hAnsi="Times New Roman" w:cs="Times New Roman"/>
          <w:sz w:val="24"/>
          <w:szCs w:val="24"/>
          <w:lang w:bidi="hi-IN"/>
        </w:rPr>
      </w:pPr>
    </w:p>
    <w:p w:rsidR="00C527BD" w:rsidRPr="00C527BD" w:rsidRDefault="00C527BD" w:rsidP="00C527B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7055610"/>
      <w:r w:rsidRPr="00C527BD">
        <w:rPr>
          <w:rFonts w:ascii="Times New Roman" w:eastAsia="Times New Roman" w:hAnsi="Times New Roman" w:cs="Times New Roman"/>
          <w:b/>
          <w:bCs/>
          <w:kern w:val="36"/>
          <w:sz w:val="48"/>
          <w:szCs w:val="48"/>
          <w:lang w:bidi="hi-IN"/>
        </w:rPr>
        <w:t>4. FINDINGS</w:t>
      </w:r>
      <w:bookmarkEnd w:id="29"/>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The analysis revealed several key findings regarding the impact of Christmas sales promotions on consumer decision-making.</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55611"/>
      <w:r w:rsidRPr="00C527BD">
        <w:rPr>
          <w:rFonts w:ascii="Times New Roman" w:eastAsia="Times New Roman" w:hAnsi="Times New Roman" w:cs="Times New Roman"/>
          <w:b/>
          <w:bCs/>
          <w:sz w:val="36"/>
          <w:szCs w:val="36"/>
          <w:lang w:bidi="hi-IN"/>
        </w:rPr>
        <w:t>4.1 Emotional Promotions Strongly Influence Festive Decisions</w:t>
      </w:r>
      <w:bookmarkEnd w:id="30"/>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One of the most significant findings is that emotional promotions are highly influential during Christmas. Consumers respond more positively to advertising that emphasises emotional themes rather than functional product attributes.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7055612"/>
      <w:r w:rsidRPr="00C527BD">
        <w:rPr>
          <w:rFonts w:ascii="Times New Roman" w:eastAsia="Times New Roman" w:hAnsi="Times New Roman" w:cs="Times New Roman"/>
          <w:b/>
          <w:bCs/>
          <w:sz w:val="27"/>
          <w:szCs w:val="27"/>
          <w:lang w:bidi="hi-IN"/>
        </w:rPr>
        <w:t>Key Observations</w:t>
      </w:r>
      <w:bookmarkEnd w:id="31"/>
    </w:p>
    <w:p w:rsidR="00C527BD" w:rsidRPr="00C527BD" w:rsidRDefault="00C527BD" w:rsidP="003B4E1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 storytelling increases brand recall</w:t>
      </w:r>
    </w:p>
    <w:p w:rsidR="00C527BD" w:rsidRPr="00C527BD" w:rsidRDefault="00C527BD" w:rsidP="003B4E1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emotionally engaging brands are perceived as more trustworthy</w:t>
      </w:r>
    </w:p>
    <w:p w:rsidR="00C527BD" w:rsidRPr="00C527BD" w:rsidRDefault="00C527BD" w:rsidP="003B4E1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 resonance influences brand choice when alternatives are similar</w:t>
      </w:r>
    </w:p>
    <w:p w:rsidR="00C527BD" w:rsidRPr="00C527BD" w:rsidRDefault="00C527BD" w:rsidP="003B4E1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 campaigns strengthen long-term brand attachment</w:t>
      </w:r>
    </w:p>
    <w:p w:rsidR="00C527BD" w:rsidRPr="00C527BD" w:rsidRDefault="00C527BD" w:rsidP="00296D6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This finding confirms that emotion plays a central role in festive purchasing behaviour.</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55613"/>
      <w:r w:rsidRPr="00C527BD">
        <w:rPr>
          <w:rFonts w:ascii="Times New Roman" w:eastAsia="Times New Roman" w:hAnsi="Times New Roman" w:cs="Times New Roman"/>
          <w:b/>
          <w:bCs/>
          <w:sz w:val="36"/>
          <w:szCs w:val="36"/>
          <w:lang w:bidi="hi-IN"/>
        </w:rPr>
        <w:t>4.2 Christmas Promotions Increase Impulse Buying</w:t>
      </w:r>
      <w:bookmarkEnd w:id="32"/>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Impulse buying behaviour was found to increase significantly during the festive season. Consumers are more willing to make spontaneous purchases due to heightened emotional mood and social acceptance of indulgence.</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7055614"/>
      <w:r w:rsidRPr="00C527BD">
        <w:rPr>
          <w:rFonts w:ascii="Times New Roman" w:eastAsia="Times New Roman" w:hAnsi="Times New Roman" w:cs="Times New Roman"/>
          <w:b/>
          <w:bCs/>
          <w:sz w:val="27"/>
          <w:szCs w:val="27"/>
          <w:lang w:bidi="hi-IN"/>
        </w:rPr>
        <w:t>Contributing Factors</w:t>
      </w:r>
      <w:bookmarkEnd w:id="33"/>
    </w:p>
    <w:p w:rsidR="00C527BD" w:rsidRPr="00C527BD" w:rsidRDefault="00C527BD" w:rsidP="003B4E1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festive store and website atmospheres</w:t>
      </w:r>
    </w:p>
    <w:p w:rsidR="00C527BD" w:rsidRPr="00C527BD" w:rsidRDefault="00C527BD" w:rsidP="003B4E1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promotional displays and gift suggestions</w:t>
      </w:r>
    </w:p>
    <w:p w:rsidR="00C527BD" w:rsidRPr="00C527BD" w:rsidRDefault="00C527BD" w:rsidP="003B4E1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limited-time offers</w:t>
      </w:r>
    </w:p>
    <w:p w:rsidR="00C527BD" w:rsidRPr="00C527BD" w:rsidRDefault="00C527BD" w:rsidP="003B4E1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emotional justification of spending</w:t>
      </w:r>
    </w:p>
    <w:p w:rsidR="00C527BD" w:rsidRPr="00C527BD" w:rsidRDefault="00C527BD" w:rsidP="004C537C">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Impulse purchases contribute significantly to overall Christmas sales, particularly in categories such as confectionery, accessories, and novelty gifts.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55615"/>
      <w:r w:rsidRPr="00C527BD">
        <w:rPr>
          <w:rFonts w:ascii="Times New Roman" w:eastAsia="Times New Roman" w:hAnsi="Times New Roman" w:cs="Times New Roman"/>
          <w:b/>
          <w:bCs/>
          <w:sz w:val="36"/>
          <w:szCs w:val="36"/>
          <w:lang w:bidi="hi-IN"/>
        </w:rPr>
        <w:t>4.3 Price Promotions Reduce Financial Anxiety</w:t>
      </w:r>
      <w:bookmarkEnd w:id="34"/>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Price promotions were found to play a crucial role in reducing financial stress associated with Christmas spending.</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55616"/>
      <w:r w:rsidRPr="00C527BD">
        <w:rPr>
          <w:rFonts w:ascii="Times New Roman" w:eastAsia="Times New Roman" w:hAnsi="Times New Roman" w:cs="Times New Roman"/>
          <w:b/>
          <w:bCs/>
          <w:sz w:val="27"/>
          <w:szCs w:val="27"/>
          <w:lang w:bidi="hi-IN"/>
        </w:rPr>
        <w:t>Findings</w:t>
      </w:r>
      <w:bookmarkEnd w:id="35"/>
    </w:p>
    <w:p w:rsidR="00C527BD" w:rsidRPr="00C527BD" w:rsidRDefault="00C527BD" w:rsidP="003B4E1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discounts increase perceived affordability</w:t>
      </w:r>
    </w:p>
    <w:p w:rsidR="00C527BD" w:rsidRPr="00C527BD" w:rsidRDefault="00C527BD" w:rsidP="003B4E1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promotions reduce guilt associated with high spending</w:t>
      </w:r>
    </w:p>
    <w:p w:rsidR="00C527BD" w:rsidRPr="00C527BD" w:rsidRDefault="00C527BD" w:rsidP="003B4E1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multi-buy offers increase basket size</w:t>
      </w:r>
    </w:p>
    <w:p w:rsidR="00C527BD" w:rsidRPr="00C527BD" w:rsidRDefault="00C527BD" w:rsidP="003B4E1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loyalty rewards encourage repeat purchases</w:t>
      </w:r>
    </w:p>
    <w:p w:rsidR="00C527BD" w:rsidRPr="00C527BD" w:rsidRDefault="00C527BD" w:rsidP="004C537C">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Consumers often perceive festive promotions as tools for responsible spending rather than as purely persuasive tactics.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55617"/>
      <w:r w:rsidRPr="00C527BD">
        <w:rPr>
          <w:rFonts w:ascii="Times New Roman" w:eastAsia="Times New Roman" w:hAnsi="Times New Roman" w:cs="Times New Roman"/>
          <w:b/>
          <w:bCs/>
          <w:sz w:val="36"/>
          <w:szCs w:val="36"/>
          <w:lang w:bidi="hi-IN"/>
        </w:rPr>
        <w:t>4.4 Bundling Strategies Reduce Decision Fatigue</w:t>
      </w:r>
      <w:bookmarkEnd w:id="36"/>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Gift bundles and curated sets were found to significantly simplify decision-making.</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7055618"/>
      <w:r w:rsidRPr="00C527BD">
        <w:rPr>
          <w:rFonts w:ascii="Times New Roman" w:eastAsia="Times New Roman" w:hAnsi="Times New Roman" w:cs="Times New Roman"/>
          <w:b/>
          <w:bCs/>
          <w:sz w:val="27"/>
          <w:szCs w:val="27"/>
          <w:lang w:bidi="hi-IN"/>
        </w:rPr>
        <w:t>Benefits Identified</w:t>
      </w:r>
      <w:bookmarkEnd w:id="37"/>
    </w:p>
    <w:p w:rsidR="00C527BD" w:rsidRPr="00C527BD" w:rsidRDefault="00C527BD" w:rsidP="003B4E1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reduced cognitive effort</w:t>
      </w:r>
    </w:p>
    <w:p w:rsidR="00C527BD" w:rsidRPr="00C527BD" w:rsidRDefault="00C527BD" w:rsidP="003B4E1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increased confidence in gift suitability</w:t>
      </w:r>
    </w:p>
    <w:p w:rsidR="00C527BD" w:rsidRPr="00C527BD" w:rsidRDefault="00C527BD" w:rsidP="003B4E1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time-saving advantages</w:t>
      </w:r>
    </w:p>
    <w:p w:rsidR="00C527BD" w:rsidRPr="00C527BD" w:rsidRDefault="00C527BD" w:rsidP="003B4E1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enhanced perceived value</w:t>
      </w:r>
    </w:p>
    <w:p w:rsidR="00C527BD" w:rsidRPr="00C527BD" w:rsidRDefault="00C527BD" w:rsidP="004C537C">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Bundles are particularly appealing for consumers purchasing gifts for acquaintances or extended family members.</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55619"/>
      <w:r w:rsidRPr="00C527BD">
        <w:rPr>
          <w:rFonts w:ascii="Times New Roman" w:eastAsia="Times New Roman" w:hAnsi="Times New Roman" w:cs="Times New Roman"/>
          <w:b/>
          <w:bCs/>
          <w:sz w:val="36"/>
          <w:szCs w:val="36"/>
          <w:lang w:bidi="hi-IN"/>
        </w:rPr>
        <w:t>4.5 Scarcity and Urgency Accelerate Purchases</w:t>
      </w:r>
      <w:bookmarkEnd w:id="38"/>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Scarcity-based promotions become increasingly effective as Christmas approaches.</w:t>
      </w:r>
    </w:p>
    <w:p w:rsidR="00C527BD" w:rsidRPr="00C527BD" w:rsidRDefault="00C527BD" w:rsidP="00C527B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7055620"/>
      <w:r w:rsidRPr="00C527BD">
        <w:rPr>
          <w:rFonts w:ascii="Times New Roman" w:eastAsia="Times New Roman" w:hAnsi="Times New Roman" w:cs="Times New Roman"/>
          <w:b/>
          <w:bCs/>
          <w:sz w:val="27"/>
          <w:szCs w:val="27"/>
          <w:lang w:bidi="hi-IN"/>
        </w:rPr>
        <w:t>Effective Techniques</w:t>
      </w:r>
      <w:bookmarkEnd w:id="39"/>
    </w:p>
    <w:p w:rsidR="00C527BD" w:rsidRPr="00C527BD" w:rsidRDefault="00C527BD" w:rsidP="003B4E1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countdown timers</w:t>
      </w:r>
    </w:p>
    <w:p w:rsidR="00C527BD" w:rsidRPr="00C527BD" w:rsidRDefault="00C527BD" w:rsidP="003B4E1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delivery cut-off reminders</w:t>
      </w:r>
    </w:p>
    <w:p w:rsidR="00C527BD" w:rsidRPr="00C527BD" w:rsidRDefault="00C527BD" w:rsidP="003B4E1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limited-edition products</w:t>
      </w:r>
    </w:p>
    <w:p w:rsidR="00C527BD" w:rsidRPr="00C527BD" w:rsidRDefault="00C527BD" w:rsidP="003B4E1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lastRenderedPageBreak/>
        <w:t>low-stock notifications</w:t>
      </w:r>
    </w:p>
    <w:p w:rsidR="00C527BD" w:rsidRPr="00C527BD" w:rsidRDefault="00C527BD" w:rsidP="004C537C">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These techniques accelerate decision-making by creating urgency and fear of missing out.</w:t>
      </w:r>
    </w:p>
    <w:p w:rsidR="00C527BD" w:rsidRPr="00C527BD" w:rsidRDefault="00C527BD" w:rsidP="00C527B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55621"/>
      <w:r w:rsidRPr="00C527BD">
        <w:rPr>
          <w:rFonts w:ascii="Times New Roman" w:eastAsia="Times New Roman" w:hAnsi="Times New Roman" w:cs="Times New Roman"/>
          <w:b/>
          <w:bCs/>
          <w:sz w:val="36"/>
          <w:szCs w:val="36"/>
          <w:lang w:bidi="hi-IN"/>
        </w:rPr>
        <w:t>4.6 Social Pressure Influences Spending Levels</w:t>
      </w:r>
      <w:bookmarkEnd w:id="40"/>
    </w:p>
    <w:p w:rsidR="00C527BD" w:rsidRPr="00C527BD" w:rsidRDefault="00C527BD" w:rsidP="00C527BD">
      <w:pPr>
        <w:spacing w:before="100" w:beforeAutospacing="1" w:after="100" w:afterAutospacing="1" w:line="240" w:lineRule="auto"/>
        <w:rPr>
          <w:rFonts w:ascii="Times New Roman" w:eastAsia="Times New Roman" w:hAnsi="Times New Roman" w:cs="Times New Roman"/>
          <w:sz w:val="24"/>
          <w:szCs w:val="24"/>
          <w:lang w:bidi="hi-IN"/>
        </w:rPr>
      </w:pPr>
      <w:r w:rsidRPr="00C527BD">
        <w:rPr>
          <w:rFonts w:ascii="Times New Roman" w:eastAsia="Times New Roman" w:hAnsi="Times New Roman" w:cs="Times New Roman"/>
          <w:sz w:val="24"/>
          <w:szCs w:val="24"/>
          <w:lang w:bidi="hi-IN"/>
        </w:rPr>
        <w:t>Social expectations strongly influence both what consumers buy and how much they spend.</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Promotions that signal popularity or social approval reduce uncertainty and increase purchase confidence.</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Digital platforms play a central role in modern Christmas shopping.</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Consumers value efficiency during the busy festive period.</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The analysis revealed that Christmas promotions are most effective when multiple strategies are combined.</w:t>
      </w:r>
      <w:r>
        <w:rPr>
          <w:rFonts w:ascii="Times New Roman" w:eastAsia="Times New Roman" w:hAnsi="Times New Roman" w:cs="Times New Roman"/>
          <w:sz w:val="24"/>
          <w:szCs w:val="24"/>
          <w:lang w:bidi="hi-IN"/>
        </w:rPr>
        <w:t xml:space="preserve"> </w:t>
      </w:r>
      <w:r w:rsidRPr="00C527BD">
        <w:rPr>
          <w:rFonts w:ascii="Times New Roman" w:eastAsia="Times New Roman" w:hAnsi="Times New Roman" w:cs="Times New Roman"/>
          <w:sz w:val="24"/>
          <w:szCs w:val="24"/>
          <w:lang w:bidi="hi-IN"/>
        </w:rPr>
        <w:t>The findings demonstrate that Christmas sales promotions influence consumer decision-making through emotional engagement, financial reassurance, cognitive simplification, social pressure, and contextual urgency. These factors interact within a festive environment that amplifies promotional effectiveness. The next section critically discusses these findings in relation to existing theory and sales management practice.</w:t>
      </w:r>
    </w:p>
    <w:p w:rsidR="00A60FC3" w:rsidRPr="00A60FC3" w:rsidRDefault="00A60FC3" w:rsidP="00A60FC3">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A60FC3" w:rsidRPr="00A60FC3" w:rsidRDefault="00A60FC3" w:rsidP="00A60FC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1" w:name="_Toc217055622"/>
      <w:r w:rsidRPr="00A60FC3">
        <w:rPr>
          <w:rFonts w:ascii="Times New Roman" w:eastAsia="Times New Roman" w:hAnsi="Times New Roman" w:cs="Times New Roman"/>
          <w:b/>
          <w:bCs/>
          <w:kern w:val="36"/>
          <w:sz w:val="48"/>
          <w:szCs w:val="48"/>
          <w:lang w:bidi="hi-IN"/>
        </w:rPr>
        <w:t>5. DISCUSSION</w:t>
      </w:r>
      <w:bookmarkEnd w:id="41"/>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This discussion critically evaluates the findings of the study in relation to existing academic literature and key concepts in sales management. It explores why Christmas sales promotions are particularly effective, how emotional, social, and economic factors interact during the festive season, and what these insights mean for sales management practice. By linking findings to established theories, this section demonstrates how festive promotions shape consumer decision-making in ways that differ significantly from non-seasonal contexts.</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7055623"/>
      <w:r w:rsidRPr="00A60FC3">
        <w:rPr>
          <w:rFonts w:ascii="Times New Roman" w:eastAsia="Times New Roman" w:hAnsi="Times New Roman" w:cs="Times New Roman"/>
          <w:b/>
          <w:bCs/>
          <w:sz w:val="36"/>
          <w:szCs w:val="36"/>
          <w:lang w:bidi="hi-IN"/>
        </w:rPr>
        <w:t>5.1 Emotional Meaning as the Core of Festive Consumption</w:t>
      </w:r>
      <w:bookmarkEnd w:id="42"/>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One of the strongest insights from the findings is that emotional meaning lies at the centre of Christmas purchasing behaviour. Consumers do not approach Christmas shopping as a purely rational activity; instead, they view it as an emotionally significant task tied to family relationships, tradition, and social identity. This supports Belk’s (1987) argument that Christmas consumption functions as a symbolic ritual rather than a simple economic exchange.</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From a sales management perspective, this highlights the importance of emotional alignment. Sales strategies that reflect the emotional tone of Christmas are more likely to generate engagement and trust. Importantly, emotional influence extends beyond immediate sales outcomes and contributes to long-term brand loyalty, suggesting that festive promotions should be viewed as strategic investments rather than short-term tactics.</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55624"/>
      <w:r w:rsidRPr="00A60FC3">
        <w:rPr>
          <w:rFonts w:ascii="Times New Roman" w:eastAsia="Times New Roman" w:hAnsi="Times New Roman" w:cs="Times New Roman"/>
          <w:b/>
          <w:bCs/>
          <w:sz w:val="36"/>
          <w:szCs w:val="36"/>
          <w:lang w:bidi="hi-IN"/>
        </w:rPr>
        <w:t>5.2 Social Pressure and the Anxiety of Gift-Giving</w:t>
      </w:r>
      <w:bookmarkEnd w:id="43"/>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lastRenderedPageBreak/>
        <w:t>The discussion of findings reveals that social pressure is a powerful driver of festive purchasing behaviour. Gift-giving during Christmas carries strong social expectations, and consumers often feel obligated to give gifts that reflect care, effort, and appropriateness. This supports Mauss’s (1925) theory of gift exchange, which emphasises the moral obligation associated with giving.</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Consumers’ fear of giving unsuitable gifts increases the emotional risk of Christmas shopping. This explains why promotions that provide reassurance—such as gift guides, best-seller labels, and social proof—are particularly effective. These cues reduce uncertainty and help consumers feel confident that their choices align with social norms.</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For sales managers, this insight suggests that effective festive promotions should focus on reducing consumer anxiety rather than simply encouraging higher spending. By providing guidance and reassurance, retailers can support consumers in fulfilling social expectations while enhancing satisfaction and trust.</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55625"/>
      <w:r w:rsidRPr="00A60FC3">
        <w:rPr>
          <w:rFonts w:ascii="Times New Roman" w:eastAsia="Times New Roman" w:hAnsi="Times New Roman" w:cs="Times New Roman"/>
          <w:b/>
          <w:bCs/>
          <w:sz w:val="36"/>
          <w:szCs w:val="36"/>
          <w:lang w:bidi="hi-IN"/>
        </w:rPr>
        <w:t>5.3 Perceived Value and the Justification of Festive Spending</w:t>
      </w:r>
      <w:bookmarkEnd w:id="44"/>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Another important theme in the discussion is the role of perceived value in festive purchasing decisions. Christmas is associated with increased financial pressure, and consumers often experience guilt related to high spending levels. The findings demonstrate that price promotions help consumers manage this pressure by providing justification for their purchases.</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This supports Grewal and Levy’s (2020) concept of the “smart shopper,” where consumers derive satisfaction from securing value. During Christmas, this identity becomes particularly important, as consumers attempt to balance generosity with financial responsibility. Discounts, multi-buy offers, and loyalty rewards allow consumers to feel both generous and prudent.</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From a sales management perspective, this suggests that festive pricing strategies should emphasise transparency and value communication. Clearly presented savings and fair pricing help build trust and encourage repeat purchasing, while excessive discounting may undermine brand perception.</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55626"/>
      <w:r w:rsidRPr="00A60FC3">
        <w:rPr>
          <w:rFonts w:ascii="Times New Roman" w:eastAsia="Times New Roman" w:hAnsi="Times New Roman" w:cs="Times New Roman"/>
          <w:b/>
          <w:bCs/>
          <w:sz w:val="36"/>
          <w:szCs w:val="36"/>
          <w:lang w:bidi="hi-IN"/>
        </w:rPr>
        <w:t>5.4 Decision Fatigue and the Role of Bundling</w:t>
      </w:r>
      <w:bookmarkEnd w:id="45"/>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Decision fatigue emerged as a key challenge faced by Christmas shoppers. Consumers are required to make multiple gift-related decisions within a limited timeframe, often while experiencing emotional and financial stress. Simon’s (1955) theory of bounded rationality explains why consumers seek simplified solutions under these conditions.</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The findings show that bundling strategies are particularly effective in addressing decision fatigue. Gift sets and curated bundles reduce cognitive effort by offering ready-made solutions that appear thoughtful and appropriate. This not only simplifies decision-making but also reduces perceived risk.</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lastRenderedPageBreak/>
        <w:t>For sales managers, bundling represents a valuable festive strategy because it enhances the consumer experience while increasing average transaction value. When combined with festive packaging and clear messaging, bundles provide both functional and emotional benefits.</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55627"/>
      <w:r w:rsidRPr="00A60FC3">
        <w:rPr>
          <w:rFonts w:ascii="Times New Roman" w:eastAsia="Times New Roman" w:hAnsi="Times New Roman" w:cs="Times New Roman"/>
          <w:b/>
          <w:bCs/>
          <w:sz w:val="36"/>
          <w:szCs w:val="36"/>
          <w:lang w:bidi="hi-IN"/>
        </w:rPr>
        <w:t>5.5 Scarcity, Urgency, and Emotional Time Pressure</w:t>
      </w:r>
      <w:bookmarkEnd w:id="46"/>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Scarcity and urgency were found to be especially influential during Christmas due to the fixed and socially significant deadline of the holiday. Cialdini’s (2007) scarcity principle helps explain why limited-time offers and low-stock alerts accelerate purchasing decisions. However, the findings suggest that the effectiveness of scarcity during Christmas extends beyond economic considerations.</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Consumers experience emotional pressure related to meeting social expectations and avoiding disappointment. As a result, urgency cues trigger fear not only of missing deals but also of failing to fulfil social obligations. This dual pressure explains the strong response to countdown timers, delivery cut-off reminders, and limited-edition products.</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From a sales management perspective, this highlights the importance of ethical responsibility. While urgency can drive conversions, excessive pressure may increase stress and damage brand trust. Transparent communication and realistic deadlines allow retailers to create urgency without appearing manipulative.</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55628"/>
      <w:r w:rsidRPr="00A60FC3">
        <w:rPr>
          <w:rFonts w:ascii="Times New Roman" w:eastAsia="Times New Roman" w:hAnsi="Times New Roman" w:cs="Times New Roman"/>
          <w:b/>
          <w:bCs/>
          <w:sz w:val="36"/>
          <w:szCs w:val="36"/>
          <w:lang w:bidi="hi-IN"/>
        </w:rPr>
        <w:t>5.6 Social Proof and Collective Behaviour</w:t>
      </w:r>
      <w:bookmarkEnd w:id="47"/>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The findings indicate that social proof plays a critical role in festive decision-making. Consumers often look to others for guidance when selecting gifts, particularly when purchasing for individuals with whom they are less familiar. This behaviour aligns with Cialdini’s principle of social proof, which suggests that individuals rely on others’ actions as cues for appropriate behaviour.</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For sales managers, incorporating social proof into festive promotions can significantly enhance effectiveness. Highlighting popularity and positive feedback reassures consumers and supports decision-making in a high-pressure environment.</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17055629"/>
      <w:r w:rsidRPr="00A60FC3">
        <w:rPr>
          <w:rFonts w:ascii="Times New Roman" w:eastAsia="Times New Roman" w:hAnsi="Times New Roman" w:cs="Times New Roman"/>
          <w:b/>
          <w:bCs/>
          <w:sz w:val="36"/>
          <w:szCs w:val="36"/>
          <w:lang w:bidi="hi-IN"/>
        </w:rPr>
        <w:t>5.7 Digital Personalisation and Changing Festive Journeys</w:t>
      </w:r>
      <w:bookmarkEnd w:id="48"/>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The discussion also highlights the growing importance of digital personalisation in shaping Christmas shopping behaviour. Personalised recommendations, targeted emails, and curated gift guides enhance convenience and efficiency during a busy period. This supports Smith’s (2022) argument that personalisation increases relevance and reduces search effort.</w:t>
      </w:r>
    </w:p>
    <w:p w:rsidR="00A60FC3" w:rsidRPr="00A60FC3" w:rsidRDefault="00A60FC3" w:rsidP="004C537C">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Omnichannel integration further enhances festive shopping journeys by allowing consumers to move seamlessly between online and offline environments. Retailers that provide consistent and supportive experiences across channels are better positioned to capture festive demand.</w:t>
      </w:r>
    </w:p>
    <w:p w:rsidR="00A60FC3" w:rsidRPr="00A60FC3" w:rsidRDefault="00A60FC3" w:rsidP="00A60FC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7055630"/>
      <w:r w:rsidRPr="00A60FC3">
        <w:rPr>
          <w:rFonts w:ascii="Times New Roman" w:eastAsia="Times New Roman" w:hAnsi="Times New Roman" w:cs="Times New Roman"/>
          <w:b/>
          <w:bCs/>
          <w:sz w:val="36"/>
          <w:szCs w:val="36"/>
          <w:lang w:bidi="hi-IN"/>
        </w:rPr>
        <w:lastRenderedPageBreak/>
        <w:t>5.8 Festive Atmosphere as a Strategic Tool</w:t>
      </w:r>
      <w:bookmarkEnd w:id="49"/>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The role of festive atmosphere emerged as an important factor in amplifying promotional effectiveness. Consistent with Donovan and Rossiter’s (1982) environmental psychology model, pleasant retail environments increase positive emotional responses and encourage longer browsing times.</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Festive sensory cues such as music, lighting, scents, and decorations create emotional immersion that enhances consumers’ receptiveness to promotions. Online retailers replicate these effects through festive visuals and themed navigation, demonstrating the importance of atmosphere in both physical and digital contexts.</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For sales managers, festive atmosphere should be considered a strategic component of promotional planning rather than a decorative addition.</w:t>
      </w:r>
      <w:r>
        <w:rPr>
          <w:rFonts w:ascii="Times New Roman" w:eastAsia="Times New Roman" w:hAnsi="Times New Roman" w:cs="Times New Roman"/>
          <w:sz w:val="24"/>
          <w:szCs w:val="24"/>
          <w:lang w:bidi="hi-IN"/>
        </w:rPr>
        <w:t xml:space="preserve"> </w:t>
      </w:r>
      <w:r w:rsidRPr="00A60FC3">
        <w:rPr>
          <w:rFonts w:ascii="Times New Roman" w:eastAsia="Times New Roman" w:hAnsi="Times New Roman" w:cs="Times New Roman"/>
          <w:sz w:val="24"/>
          <w:szCs w:val="24"/>
          <w:lang w:bidi="hi-IN"/>
        </w:rPr>
        <w:t>Perhaps the most significant insight from this discussion is the synergistic nature of Christmas sales promotions. Emotional advertising, price incentives, bundling, scarcity cues, social proof, digital personalisation, and festive atmospheres work together to create a persuasive consumption environment.</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sidRPr="00A60FC3">
        <w:rPr>
          <w:rFonts w:ascii="Times New Roman" w:eastAsia="Times New Roman" w:hAnsi="Times New Roman" w:cs="Times New Roman"/>
          <w:sz w:val="24"/>
          <w:szCs w:val="24"/>
          <w:lang w:bidi="hi-IN"/>
        </w:rPr>
        <w:t>Rather than operating independently, these strategies reinforce one another within a culturally meaningful context. This synergy explains why Christmas promotions are more influential than non-seasonal campaigns and highlights the importance of integrated planning.</w:t>
      </w:r>
    </w:p>
    <w:p w:rsidR="00A60FC3" w:rsidRPr="00A60FC3" w:rsidRDefault="00A60FC3" w:rsidP="00A60FC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A60FC3">
        <w:rPr>
          <w:rFonts w:ascii="Times New Roman" w:eastAsia="Times New Roman" w:hAnsi="Times New Roman" w:cs="Times New Roman"/>
          <w:sz w:val="24"/>
          <w:szCs w:val="24"/>
          <w:lang w:bidi="hi-IN"/>
        </w:rPr>
        <w:t>he discussion confirms that Christmas sales promotions influence consumer decision-making through a complex interaction of emotional, social, psychological, and contextual factors. Their effectiveness lies not in individual tactics but in the way these tactics work together during the festive season. The final section concludes the assignment and outlines its overall contribution to sales management understanding.</w:t>
      </w:r>
    </w:p>
    <w:p w:rsidR="00C24308" w:rsidRPr="00C24308" w:rsidRDefault="00C24308" w:rsidP="00C2430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C24308" w:rsidRPr="00C24308" w:rsidRDefault="00C24308" w:rsidP="00C2430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0" w:name="_Toc217055631"/>
      <w:r w:rsidRPr="00C24308">
        <w:rPr>
          <w:rFonts w:ascii="Times New Roman" w:eastAsia="Times New Roman" w:hAnsi="Times New Roman" w:cs="Times New Roman"/>
          <w:b/>
          <w:bCs/>
          <w:kern w:val="36"/>
          <w:sz w:val="48"/>
          <w:szCs w:val="48"/>
          <w:lang w:bidi="hi-IN"/>
        </w:rPr>
        <w:t>6. CONCLUSION</w:t>
      </w:r>
      <w:bookmarkEnd w:id="50"/>
    </w:p>
    <w:p w:rsidR="00C24308" w:rsidRPr="00C24308" w:rsidRDefault="00C33000" w:rsidP="00C24308">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sz w:val="24"/>
          <w:szCs w:val="24"/>
          <w:lang w:bidi="hi-IN"/>
        </w:rPr>
        <w:t>S</w:t>
      </w:r>
      <w:r w:rsidR="00C24308" w:rsidRPr="00C24308">
        <w:rPr>
          <w:rFonts w:ascii="Times New Roman" w:eastAsia="Times New Roman" w:hAnsi="Times New Roman" w:cs="Times New Roman"/>
          <w:b/>
          <w:bCs/>
          <w:sz w:val="24"/>
          <w:szCs w:val="24"/>
          <w:lang w:bidi="hi-IN"/>
        </w:rPr>
        <w:t>ocial pressure plays a critical role in shaping Christmas purchasing decisions</w:t>
      </w:r>
      <w:r w:rsidR="00C24308" w:rsidRPr="00C24308">
        <w:rPr>
          <w:rFonts w:ascii="Times New Roman" w:eastAsia="Times New Roman" w:hAnsi="Times New Roman" w:cs="Times New Roman"/>
          <w:sz w:val="24"/>
          <w:szCs w:val="24"/>
          <w:lang w:bidi="hi-IN"/>
        </w:rPr>
        <w:t>. Gift-giving during Christmas is governed by strong social norms and expectations, which create emotional risk for consumers. Fear of giving inappropriate gifts or appearing ungenerous increases reliance on promotional cues that provide reassurance, such as gift guides, best-seller labels, and social proof. Sales promotions that reduce uncertainty and support consumers in fulfilling social obligations are therefore particularly effective during the festive season.</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Another important conclusion relates to </w:t>
      </w:r>
      <w:r w:rsidRPr="00C24308">
        <w:rPr>
          <w:rFonts w:ascii="Times New Roman" w:eastAsia="Times New Roman" w:hAnsi="Times New Roman" w:cs="Times New Roman"/>
          <w:b/>
          <w:bCs/>
          <w:sz w:val="24"/>
          <w:szCs w:val="24"/>
          <w:lang w:bidi="hi-IN"/>
        </w:rPr>
        <w:t>perceived value and financial justification</w:t>
      </w:r>
      <w:r w:rsidRPr="00C24308">
        <w:rPr>
          <w:rFonts w:ascii="Times New Roman" w:eastAsia="Times New Roman" w:hAnsi="Times New Roman" w:cs="Times New Roman"/>
          <w:sz w:val="24"/>
          <w:szCs w:val="24"/>
          <w:lang w:bidi="hi-IN"/>
        </w:rPr>
        <w:t xml:space="preserve">. Christmas is associated with heightened spending and financial anxiety, and consumers often experience guilt related to their expenditure. The study further concludes that </w:t>
      </w:r>
      <w:r w:rsidRPr="00C24308">
        <w:rPr>
          <w:rFonts w:ascii="Times New Roman" w:eastAsia="Times New Roman" w:hAnsi="Times New Roman" w:cs="Times New Roman"/>
          <w:b/>
          <w:bCs/>
          <w:sz w:val="24"/>
          <w:szCs w:val="24"/>
          <w:lang w:bidi="hi-IN"/>
        </w:rPr>
        <w:t>decision fatigue significantly affects festive shopping behaviour</w:t>
      </w:r>
      <w:r w:rsidRPr="00C24308">
        <w:rPr>
          <w:rFonts w:ascii="Times New Roman" w:eastAsia="Times New Roman" w:hAnsi="Times New Roman" w:cs="Times New Roman"/>
          <w:sz w:val="24"/>
          <w:szCs w:val="24"/>
          <w:lang w:bidi="hi-IN"/>
        </w:rPr>
        <w:t xml:space="preserve">, making simplification strategies especially valuable. Consumers are required to make numerous gifting decisions under time pressure and emotional strain, which increases cognitive overload. Bundling strategies, curated gift sets, and clear </w:t>
      </w:r>
      <w:r w:rsidRPr="00C24308">
        <w:rPr>
          <w:rFonts w:ascii="Times New Roman" w:eastAsia="Times New Roman" w:hAnsi="Times New Roman" w:cs="Times New Roman"/>
          <w:sz w:val="24"/>
          <w:szCs w:val="24"/>
          <w:lang w:bidi="hi-IN"/>
        </w:rPr>
        <w:lastRenderedPageBreak/>
        <w:t>product categorisation help reduce this burden by offering convenient and socially appropriate solutions. From a sales management perspective, these strategies enhance consumer satisfaction while increasing average transaction value.</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Scarcity and urgency-based promotions were also found to be particularly influential due to the fixed and socially significant deadline associated with Christmas. Consumers are motivated not only by fear of missing promotional opportunities but also by fear of failing to meet social expectations. However, the assignment concludes that such tactics must be used ethically. Excessive pressure may increase consumer stress and negatively impact brand trust, highlighting the importance of transparent and responsible sales management.</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Digital transformation has further intensified the influence of Christmas sales promotions. Personalised recommendations, targeted emails, and omnichannel integration enhance convenience and efficiency during a busy period. While these tools improve the shopping experience, they also raise ethical considerations related to data use and consumer privacy. Sales managers must therefore balance effectiveness with transparency and respect for consumer trust.</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The most significant overall conclusion is that </w:t>
      </w:r>
      <w:r w:rsidRPr="00C24308">
        <w:rPr>
          <w:rFonts w:ascii="Times New Roman" w:eastAsia="Times New Roman" w:hAnsi="Times New Roman" w:cs="Times New Roman"/>
          <w:b/>
          <w:bCs/>
          <w:sz w:val="24"/>
          <w:szCs w:val="24"/>
          <w:lang w:bidi="hi-IN"/>
        </w:rPr>
        <w:t>Christmas sales promotions are most effective when implemented in an integrated and synergistic manner</w:t>
      </w:r>
      <w:r w:rsidRPr="00C24308">
        <w:rPr>
          <w:rFonts w:ascii="Times New Roman" w:eastAsia="Times New Roman" w:hAnsi="Times New Roman" w:cs="Times New Roman"/>
          <w:sz w:val="24"/>
          <w:szCs w:val="24"/>
          <w:lang w:bidi="hi-IN"/>
        </w:rPr>
        <w:t>. Emotional advertising, value-based pricing, bundling, scarcity cues, social proof, digital personalisation, and festive atmospheres reinforce one another within a culturally meaningful environment. Their combined effect creates a persuasive consumption context in which consumers feel emotionally motivated, socially reassured, financially justified, and cognitively supported.</w:t>
      </w:r>
    </w:p>
    <w:p w:rsidR="004C537C" w:rsidRPr="00C24308" w:rsidRDefault="004C537C" w:rsidP="004C537C">
      <w:pPr>
        <w:spacing w:before="100" w:beforeAutospacing="1" w:after="100" w:afterAutospacing="1" w:line="240" w:lineRule="auto"/>
        <w:rPr>
          <w:rFonts w:ascii="Times New Roman" w:eastAsia="Times New Roman" w:hAnsi="Times New Roman" w:cs="Times New Roman"/>
          <w:sz w:val="24"/>
          <w:szCs w:val="24"/>
          <w:lang w:bidi="hi-IN"/>
        </w:rPr>
      </w:pPr>
    </w:p>
    <w:p w:rsidR="00C24308" w:rsidRPr="00C24308" w:rsidRDefault="00C24308" w:rsidP="00C2430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1" w:name="_Toc217055632"/>
      <w:r>
        <w:rPr>
          <w:rFonts w:ascii="Times New Roman" w:eastAsia="Times New Roman" w:hAnsi="Times New Roman" w:cs="Times New Roman"/>
          <w:b/>
          <w:bCs/>
          <w:kern w:val="36"/>
          <w:sz w:val="48"/>
          <w:szCs w:val="48"/>
          <w:lang w:bidi="hi-IN"/>
        </w:rPr>
        <w:t>REFERENCES</w:t>
      </w:r>
      <w:bookmarkEnd w:id="51"/>
      <w:r>
        <w:rPr>
          <w:rFonts w:ascii="Times New Roman" w:eastAsia="Times New Roman" w:hAnsi="Times New Roman" w:cs="Times New Roman"/>
          <w:b/>
          <w:bCs/>
          <w:kern w:val="36"/>
          <w:sz w:val="48"/>
          <w:szCs w:val="48"/>
          <w:lang w:bidi="hi-IN"/>
        </w:rPr>
        <w:t xml:space="preserve"> </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Belk, R. W. (1987). A child’s Christmas in America: Santa Claus as deity, consumption as religion. </w:t>
      </w:r>
      <w:r w:rsidRPr="00C24308">
        <w:rPr>
          <w:rFonts w:ascii="Times New Roman" w:eastAsia="Times New Roman" w:hAnsi="Times New Roman" w:cs="Times New Roman"/>
          <w:i/>
          <w:iCs/>
          <w:sz w:val="24"/>
          <w:szCs w:val="24"/>
          <w:lang w:bidi="hi-IN"/>
        </w:rPr>
        <w:t>Journal of American Culture, 10</w:t>
      </w:r>
      <w:r w:rsidRPr="00C24308">
        <w:rPr>
          <w:rFonts w:ascii="Times New Roman" w:eastAsia="Times New Roman" w:hAnsi="Times New Roman" w:cs="Times New Roman"/>
          <w:sz w:val="24"/>
          <w:szCs w:val="24"/>
          <w:lang w:bidi="hi-IN"/>
        </w:rPr>
        <w:t>(1), 87–100.</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Belk, R. W., &amp; Coon, G. S. (1993). Gift giving as agapic love: An alternative to the exchange paradigm. </w:t>
      </w:r>
      <w:r w:rsidRPr="00C24308">
        <w:rPr>
          <w:rFonts w:ascii="Times New Roman" w:eastAsia="Times New Roman" w:hAnsi="Times New Roman" w:cs="Times New Roman"/>
          <w:i/>
          <w:iCs/>
          <w:sz w:val="24"/>
          <w:szCs w:val="24"/>
          <w:lang w:bidi="hi-IN"/>
        </w:rPr>
        <w:t>Journal of Consumer Research, 20</w:t>
      </w:r>
      <w:r w:rsidRPr="00C24308">
        <w:rPr>
          <w:rFonts w:ascii="Times New Roman" w:eastAsia="Times New Roman" w:hAnsi="Times New Roman" w:cs="Times New Roman"/>
          <w:sz w:val="24"/>
          <w:szCs w:val="24"/>
          <w:lang w:bidi="hi-IN"/>
        </w:rPr>
        <w:t>(3), 393–417.</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Beatty, S. E., &amp; Ferrell, M. E. (1998). Impulse buying: Modeling its precursors. </w:t>
      </w:r>
      <w:r w:rsidRPr="00C24308">
        <w:rPr>
          <w:rFonts w:ascii="Times New Roman" w:eastAsia="Times New Roman" w:hAnsi="Times New Roman" w:cs="Times New Roman"/>
          <w:i/>
          <w:iCs/>
          <w:sz w:val="24"/>
          <w:szCs w:val="24"/>
          <w:lang w:bidi="hi-IN"/>
        </w:rPr>
        <w:t>Journal of Retailing, 74</w:t>
      </w:r>
      <w:r w:rsidRPr="00C24308">
        <w:rPr>
          <w:rFonts w:ascii="Times New Roman" w:eastAsia="Times New Roman" w:hAnsi="Times New Roman" w:cs="Times New Roman"/>
          <w:sz w:val="24"/>
          <w:szCs w:val="24"/>
          <w:lang w:bidi="hi-IN"/>
        </w:rPr>
        <w:t>(2), 169–191.</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Cialdini, R. B. (2007). </w:t>
      </w:r>
      <w:r w:rsidRPr="00C24308">
        <w:rPr>
          <w:rFonts w:ascii="Times New Roman" w:eastAsia="Times New Roman" w:hAnsi="Times New Roman" w:cs="Times New Roman"/>
          <w:i/>
          <w:iCs/>
          <w:sz w:val="24"/>
          <w:szCs w:val="24"/>
          <w:lang w:bidi="hi-IN"/>
        </w:rPr>
        <w:t>Influence: The psychology of persuasion</w:t>
      </w:r>
      <w:r w:rsidRPr="00C24308">
        <w:rPr>
          <w:rFonts w:ascii="Times New Roman" w:eastAsia="Times New Roman" w:hAnsi="Times New Roman" w:cs="Times New Roman"/>
          <w:sz w:val="24"/>
          <w:szCs w:val="24"/>
          <w:lang w:bidi="hi-IN"/>
        </w:rPr>
        <w:t xml:space="preserve"> (Rev. ed.). HarperCollins.</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Clarke, A. (2007). Consuming children and making mothers: Birthday parties, gifts and the pursuit of normality. </w:t>
      </w:r>
      <w:r w:rsidRPr="00C24308">
        <w:rPr>
          <w:rFonts w:ascii="Times New Roman" w:eastAsia="Times New Roman" w:hAnsi="Times New Roman" w:cs="Times New Roman"/>
          <w:i/>
          <w:iCs/>
          <w:sz w:val="24"/>
          <w:szCs w:val="24"/>
          <w:lang w:bidi="hi-IN"/>
        </w:rPr>
        <w:t>Journal of Consumer Culture, 7</w:t>
      </w:r>
      <w:r w:rsidRPr="00C24308">
        <w:rPr>
          <w:rFonts w:ascii="Times New Roman" w:eastAsia="Times New Roman" w:hAnsi="Times New Roman" w:cs="Times New Roman"/>
          <w:sz w:val="24"/>
          <w:szCs w:val="24"/>
          <w:lang w:bidi="hi-IN"/>
        </w:rPr>
        <w:t>(3), 353–372.</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Deloitte. (2022). </w:t>
      </w:r>
      <w:r w:rsidRPr="00C24308">
        <w:rPr>
          <w:rFonts w:ascii="Times New Roman" w:eastAsia="Times New Roman" w:hAnsi="Times New Roman" w:cs="Times New Roman"/>
          <w:i/>
          <w:iCs/>
          <w:sz w:val="24"/>
          <w:szCs w:val="24"/>
          <w:lang w:bidi="hi-IN"/>
        </w:rPr>
        <w:t>Holiday retail outlook: Christmas consumer trends</w:t>
      </w:r>
      <w:r w:rsidRPr="00C24308">
        <w:rPr>
          <w:rFonts w:ascii="Times New Roman" w:eastAsia="Times New Roman" w:hAnsi="Times New Roman" w:cs="Times New Roman"/>
          <w:sz w:val="24"/>
          <w:szCs w:val="24"/>
          <w:lang w:bidi="hi-IN"/>
        </w:rPr>
        <w:t>. Deloitte Insights.</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lastRenderedPageBreak/>
        <w:t xml:space="preserve">Donovan, R. J., &amp; Rossiter, J. R. (1982). Store atmosphere: An environmental psychology approach. </w:t>
      </w:r>
      <w:r w:rsidRPr="00C24308">
        <w:rPr>
          <w:rFonts w:ascii="Times New Roman" w:eastAsia="Times New Roman" w:hAnsi="Times New Roman" w:cs="Times New Roman"/>
          <w:i/>
          <w:iCs/>
          <w:sz w:val="24"/>
          <w:szCs w:val="24"/>
          <w:lang w:bidi="hi-IN"/>
        </w:rPr>
        <w:t>Journal of Retailing, 58</w:t>
      </w:r>
      <w:r w:rsidRPr="00C24308">
        <w:rPr>
          <w:rFonts w:ascii="Times New Roman" w:eastAsia="Times New Roman" w:hAnsi="Times New Roman" w:cs="Times New Roman"/>
          <w:sz w:val="24"/>
          <w:szCs w:val="24"/>
          <w:lang w:bidi="hi-IN"/>
        </w:rPr>
        <w:t>(1), 34–57.</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Escalas, J. E. (2004). Narrative processing: Building consumer connections to brands. </w:t>
      </w:r>
      <w:r w:rsidRPr="00C24308">
        <w:rPr>
          <w:rFonts w:ascii="Times New Roman" w:eastAsia="Times New Roman" w:hAnsi="Times New Roman" w:cs="Times New Roman"/>
          <w:i/>
          <w:iCs/>
          <w:sz w:val="24"/>
          <w:szCs w:val="24"/>
          <w:lang w:bidi="hi-IN"/>
        </w:rPr>
        <w:t>Journal of Consumer Psychology, 14</w:t>
      </w:r>
      <w:r w:rsidRPr="00C24308">
        <w:rPr>
          <w:rFonts w:ascii="Times New Roman" w:eastAsia="Times New Roman" w:hAnsi="Times New Roman" w:cs="Times New Roman"/>
          <w:sz w:val="24"/>
          <w:szCs w:val="24"/>
          <w:lang w:bidi="hi-IN"/>
        </w:rPr>
        <w:t>(1–2), 168–180.</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Forgas, J. P. (1995). Mood and judgment: The affect infusion model. </w:t>
      </w:r>
      <w:r w:rsidRPr="00C24308">
        <w:rPr>
          <w:rFonts w:ascii="Times New Roman" w:eastAsia="Times New Roman" w:hAnsi="Times New Roman" w:cs="Times New Roman"/>
          <w:i/>
          <w:iCs/>
          <w:sz w:val="24"/>
          <w:szCs w:val="24"/>
          <w:lang w:bidi="hi-IN"/>
        </w:rPr>
        <w:t>Psychological Bulletin, 117</w:t>
      </w:r>
      <w:r w:rsidRPr="00C24308">
        <w:rPr>
          <w:rFonts w:ascii="Times New Roman" w:eastAsia="Times New Roman" w:hAnsi="Times New Roman" w:cs="Times New Roman"/>
          <w:sz w:val="24"/>
          <w:szCs w:val="24"/>
          <w:lang w:bidi="hi-IN"/>
        </w:rPr>
        <w:t>(1), 39–66.</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Grewal, D., &amp; Levy, M. (2020). </w:t>
      </w:r>
      <w:r w:rsidRPr="00C24308">
        <w:rPr>
          <w:rFonts w:ascii="Times New Roman" w:eastAsia="Times New Roman" w:hAnsi="Times New Roman" w:cs="Times New Roman"/>
          <w:i/>
          <w:iCs/>
          <w:sz w:val="24"/>
          <w:szCs w:val="24"/>
          <w:lang w:bidi="hi-IN"/>
        </w:rPr>
        <w:t>Retailing management</w:t>
      </w:r>
      <w:r w:rsidRPr="00C24308">
        <w:rPr>
          <w:rFonts w:ascii="Times New Roman" w:eastAsia="Times New Roman" w:hAnsi="Times New Roman" w:cs="Times New Roman"/>
          <w:sz w:val="24"/>
          <w:szCs w:val="24"/>
          <w:lang w:bidi="hi-IN"/>
        </w:rPr>
        <w:t xml:space="preserve"> (10th ed.). McGraw-Hill Education.</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Holbrook, M. B., &amp; Schindler, R. M. (2003). Nostalgic bonding: Exploring the role of nostalgia in consumer preferences. </w:t>
      </w:r>
      <w:r w:rsidRPr="00C24308">
        <w:rPr>
          <w:rFonts w:ascii="Times New Roman" w:eastAsia="Times New Roman" w:hAnsi="Times New Roman" w:cs="Times New Roman"/>
          <w:i/>
          <w:iCs/>
          <w:sz w:val="24"/>
          <w:szCs w:val="24"/>
          <w:lang w:bidi="hi-IN"/>
        </w:rPr>
        <w:t>Journal of Consumer Behaviour, 3</w:t>
      </w:r>
      <w:r w:rsidRPr="00C24308">
        <w:rPr>
          <w:rFonts w:ascii="Times New Roman" w:eastAsia="Times New Roman" w:hAnsi="Times New Roman" w:cs="Times New Roman"/>
          <w:sz w:val="24"/>
          <w:szCs w:val="24"/>
          <w:lang w:bidi="hi-IN"/>
        </w:rPr>
        <w:t>(2), 107–127.</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Kotler, P., &amp; Armstrong, G. (2022). </w:t>
      </w:r>
      <w:r w:rsidRPr="00C24308">
        <w:rPr>
          <w:rFonts w:ascii="Times New Roman" w:eastAsia="Times New Roman" w:hAnsi="Times New Roman" w:cs="Times New Roman"/>
          <w:i/>
          <w:iCs/>
          <w:sz w:val="24"/>
          <w:szCs w:val="24"/>
          <w:lang w:bidi="hi-IN"/>
        </w:rPr>
        <w:t>Principles of marketing</w:t>
      </w:r>
      <w:r w:rsidRPr="00C24308">
        <w:rPr>
          <w:rFonts w:ascii="Times New Roman" w:eastAsia="Times New Roman" w:hAnsi="Times New Roman" w:cs="Times New Roman"/>
          <w:sz w:val="24"/>
          <w:szCs w:val="24"/>
          <w:lang w:bidi="hi-IN"/>
        </w:rPr>
        <w:t xml:space="preserve"> (19th ed.). Pearson Education.</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Mauss, M. (1925). </w:t>
      </w:r>
      <w:r w:rsidRPr="00C24308">
        <w:rPr>
          <w:rFonts w:ascii="Times New Roman" w:eastAsia="Times New Roman" w:hAnsi="Times New Roman" w:cs="Times New Roman"/>
          <w:i/>
          <w:iCs/>
          <w:sz w:val="24"/>
          <w:szCs w:val="24"/>
          <w:lang w:bidi="hi-IN"/>
        </w:rPr>
        <w:t>The gift: Forms and functions of exchange in archaic societies</w:t>
      </w:r>
      <w:r w:rsidRPr="00C24308">
        <w:rPr>
          <w:rFonts w:ascii="Times New Roman" w:eastAsia="Times New Roman" w:hAnsi="Times New Roman" w:cs="Times New Roman"/>
          <w:sz w:val="24"/>
          <w:szCs w:val="24"/>
          <w:lang w:bidi="hi-IN"/>
        </w:rPr>
        <w:t>. Cohen &amp; West.</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Nielsen. (2021). </w:t>
      </w:r>
      <w:r w:rsidRPr="00C24308">
        <w:rPr>
          <w:rFonts w:ascii="Times New Roman" w:eastAsia="Times New Roman" w:hAnsi="Times New Roman" w:cs="Times New Roman"/>
          <w:i/>
          <w:iCs/>
          <w:sz w:val="24"/>
          <w:szCs w:val="24"/>
          <w:lang w:bidi="hi-IN"/>
        </w:rPr>
        <w:t>Global Christmas shopping behaviour report</w:t>
      </w:r>
      <w:r w:rsidRPr="00C24308">
        <w:rPr>
          <w:rFonts w:ascii="Times New Roman" w:eastAsia="Times New Roman" w:hAnsi="Times New Roman" w:cs="Times New Roman"/>
          <w:sz w:val="24"/>
          <w:szCs w:val="24"/>
          <w:lang w:bidi="hi-IN"/>
        </w:rPr>
        <w:t>. Nielsen Consumer Research.</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Przybylski, A. K., Murayama, K., DeHaan, C. R., &amp; Gladwell, V. (2013). Motivational and emotional correlates of fear of missing out. </w:t>
      </w:r>
      <w:r w:rsidRPr="00C24308">
        <w:rPr>
          <w:rFonts w:ascii="Times New Roman" w:eastAsia="Times New Roman" w:hAnsi="Times New Roman" w:cs="Times New Roman"/>
          <w:i/>
          <w:iCs/>
          <w:sz w:val="24"/>
          <w:szCs w:val="24"/>
          <w:lang w:bidi="hi-IN"/>
        </w:rPr>
        <w:t>Computers in Human Behavior, 29</w:t>
      </w:r>
      <w:r w:rsidRPr="00C24308">
        <w:rPr>
          <w:rFonts w:ascii="Times New Roman" w:eastAsia="Times New Roman" w:hAnsi="Times New Roman" w:cs="Times New Roman"/>
          <w:sz w:val="24"/>
          <w:szCs w:val="24"/>
          <w:lang w:bidi="hi-IN"/>
        </w:rPr>
        <w:t>(4), 1841–1848.</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Rook, D. W. (1987). The buying impulse. </w:t>
      </w:r>
      <w:r w:rsidRPr="00C24308">
        <w:rPr>
          <w:rFonts w:ascii="Times New Roman" w:eastAsia="Times New Roman" w:hAnsi="Times New Roman" w:cs="Times New Roman"/>
          <w:i/>
          <w:iCs/>
          <w:sz w:val="24"/>
          <w:szCs w:val="24"/>
          <w:lang w:bidi="hi-IN"/>
        </w:rPr>
        <w:t>Journal of Consumer Research, 14</w:t>
      </w:r>
      <w:r w:rsidRPr="00C24308">
        <w:rPr>
          <w:rFonts w:ascii="Times New Roman" w:eastAsia="Times New Roman" w:hAnsi="Times New Roman" w:cs="Times New Roman"/>
          <w:sz w:val="24"/>
          <w:szCs w:val="24"/>
          <w:lang w:bidi="hi-IN"/>
        </w:rPr>
        <w:t>(2), 189–199.</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Sherry, J. F. (1983). Gift giving in anthropological perspective. </w:t>
      </w:r>
      <w:r w:rsidRPr="00C24308">
        <w:rPr>
          <w:rFonts w:ascii="Times New Roman" w:eastAsia="Times New Roman" w:hAnsi="Times New Roman" w:cs="Times New Roman"/>
          <w:i/>
          <w:iCs/>
          <w:sz w:val="24"/>
          <w:szCs w:val="24"/>
          <w:lang w:bidi="hi-IN"/>
        </w:rPr>
        <w:t>Journal of Consumer Research, 10</w:t>
      </w:r>
      <w:r w:rsidRPr="00C24308">
        <w:rPr>
          <w:rFonts w:ascii="Times New Roman" w:eastAsia="Times New Roman" w:hAnsi="Times New Roman" w:cs="Times New Roman"/>
          <w:sz w:val="24"/>
          <w:szCs w:val="24"/>
          <w:lang w:bidi="hi-IN"/>
        </w:rPr>
        <w:t>(2), 157–168.</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Simon, H. A. (1955). A behavioral model of rational choice. </w:t>
      </w:r>
      <w:r w:rsidRPr="00C24308">
        <w:rPr>
          <w:rFonts w:ascii="Times New Roman" w:eastAsia="Times New Roman" w:hAnsi="Times New Roman" w:cs="Times New Roman"/>
          <w:i/>
          <w:iCs/>
          <w:sz w:val="24"/>
          <w:szCs w:val="24"/>
          <w:lang w:bidi="hi-IN"/>
        </w:rPr>
        <w:t>Quarterly Journal of Economics, 69</w:t>
      </w:r>
      <w:r w:rsidRPr="00C24308">
        <w:rPr>
          <w:rFonts w:ascii="Times New Roman" w:eastAsia="Times New Roman" w:hAnsi="Times New Roman" w:cs="Times New Roman"/>
          <w:sz w:val="24"/>
          <w:szCs w:val="24"/>
          <w:lang w:bidi="hi-IN"/>
        </w:rPr>
        <w:t>(1), 99–118.</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Smith, A. (2022). Personalisation and consumer engagement in digital retailing. </w:t>
      </w:r>
      <w:r w:rsidRPr="00C24308">
        <w:rPr>
          <w:rFonts w:ascii="Times New Roman" w:eastAsia="Times New Roman" w:hAnsi="Times New Roman" w:cs="Times New Roman"/>
          <w:i/>
          <w:iCs/>
          <w:sz w:val="24"/>
          <w:szCs w:val="24"/>
          <w:lang w:bidi="hi-IN"/>
        </w:rPr>
        <w:t>Journal of Interactive Marketing, 18</w:t>
      </w:r>
      <w:r w:rsidRPr="00C24308">
        <w:rPr>
          <w:rFonts w:ascii="Times New Roman" w:eastAsia="Times New Roman" w:hAnsi="Times New Roman" w:cs="Times New Roman"/>
          <w:sz w:val="24"/>
          <w:szCs w:val="24"/>
          <w:lang w:bidi="hi-IN"/>
        </w:rPr>
        <w:t>(1), 55–72.</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Solomon, M. R. (2020). </w:t>
      </w:r>
      <w:r w:rsidRPr="00C24308">
        <w:rPr>
          <w:rFonts w:ascii="Times New Roman" w:eastAsia="Times New Roman" w:hAnsi="Times New Roman" w:cs="Times New Roman"/>
          <w:i/>
          <w:iCs/>
          <w:sz w:val="24"/>
          <w:szCs w:val="24"/>
          <w:lang w:bidi="hi-IN"/>
        </w:rPr>
        <w:t>Consumer behavior: Buying, having, and being</w:t>
      </w:r>
      <w:r w:rsidRPr="00C24308">
        <w:rPr>
          <w:rFonts w:ascii="Times New Roman" w:eastAsia="Times New Roman" w:hAnsi="Times New Roman" w:cs="Times New Roman"/>
          <w:sz w:val="24"/>
          <w:szCs w:val="24"/>
          <w:lang w:bidi="hi-IN"/>
        </w:rPr>
        <w:t xml:space="preserve"> (13th ed.). Pearson Education.</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Statista. (2023). </w:t>
      </w:r>
      <w:r w:rsidRPr="00C24308">
        <w:rPr>
          <w:rFonts w:ascii="Times New Roman" w:eastAsia="Times New Roman" w:hAnsi="Times New Roman" w:cs="Times New Roman"/>
          <w:i/>
          <w:iCs/>
          <w:sz w:val="24"/>
          <w:szCs w:val="24"/>
          <w:lang w:bidi="hi-IN"/>
        </w:rPr>
        <w:t>Christmas retail spending statistics</w:t>
      </w:r>
      <w:r w:rsidRPr="00C24308">
        <w:rPr>
          <w:rFonts w:ascii="Times New Roman" w:eastAsia="Times New Roman" w:hAnsi="Times New Roman" w:cs="Times New Roman"/>
          <w:sz w:val="24"/>
          <w:szCs w:val="24"/>
          <w:lang w:bidi="hi-IN"/>
        </w:rPr>
        <w:t>. Statista Research Department.</w:t>
      </w:r>
    </w:p>
    <w:p w:rsidR="00C24308"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Stremersch, S., &amp; Tellis, G. J. (2002). Strategic bundling of products and prices. </w:t>
      </w:r>
      <w:r w:rsidRPr="00C24308">
        <w:rPr>
          <w:rFonts w:ascii="Times New Roman" w:eastAsia="Times New Roman" w:hAnsi="Times New Roman" w:cs="Times New Roman"/>
          <w:i/>
          <w:iCs/>
          <w:sz w:val="24"/>
          <w:szCs w:val="24"/>
          <w:lang w:bidi="hi-IN"/>
        </w:rPr>
        <w:t>Journal of Marketing, 66</w:t>
      </w:r>
      <w:r w:rsidRPr="00C24308">
        <w:rPr>
          <w:rFonts w:ascii="Times New Roman" w:eastAsia="Times New Roman" w:hAnsi="Times New Roman" w:cs="Times New Roman"/>
          <w:sz w:val="24"/>
          <w:szCs w:val="24"/>
          <w:lang w:bidi="hi-IN"/>
        </w:rPr>
        <w:t>(1), 55–72.</w:t>
      </w:r>
    </w:p>
    <w:p w:rsidR="00FB273C" w:rsidRPr="00C24308" w:rsidRDefault="00C24308" w:rsidP="00C24308">
      <w:pPr>
        <w:spacing w:before="100" w:beforeAutospacing="1" w:after="100" w:afterAutospacing="1" w:line="240" w:lineRule="auto"/>
        <w:rPr>
          <w:rFonts w:ascii="Times New Roman" w:eastAsia="Times New Roman" w:hAnsi="Times New Roman" w:cs="Times New Roman"/>
          <w:sz w:val="24"/>
          <w:szCs w:val="24"/>
          <w:lang w:bidi="hi-IN"/>
        </w:rPr>
      </w:pPr>
      <w:r w:rsidRPr="00C24308">
        <w:rPr>
          <w:rFonts w:ascii="Times New Roman" w:eastAsia="Times New Roman" w:hAnsi="Times New Roman" w:cs="Times New Roman"/>
          <w:sz w:val="24"/>
          <w:szCs w:val="24"/>
          <w:lang w:bidi="hi-IN"/>
        </w:rPr>
        <w:t xml:space="preserve">Underwood, R. L. (2003). The communicative power of product packaging. </w:t>
      </w:r>
      <w:r w:rsidRPr="00C24308">
        <w:rPr>
          <w:rFonts w:ascii="Times New Roman" w:eastAsia="Times New Roman" w:hAnsi="Times New Roman" w:cs="Times New Roman"/>
          <w:i/>
          <w:iCs/>
          <w:sz w:val="24"/>
          <w:szCs w:val="24"/>
          <w:lang w:bidi="hi-IN"/>
        </w:rPr>
        <w:t>Journal of Business Research, 56</w:t>
      </w:r>
      <w:r w:rsidRPr="00C24308">
        <w:rPr>
          <w:rFonts w:ascii="Times New Roman" w:eastAsia="Times New Roman" w:hAnsi="Times New Roman" w:cs="Times New Roman"/>
          <w:sz w:val="24"/>
          <w:szCs w:val="24"/>
          <w:lang w:bidi="hi-IN"/>
        </w:rPr>
        <w:t>(4), 363–372.</w:t>
      </w:r>
    </w:p>
    <w:sectPr w:rsidR="00FB273C" w:rsidRPr="00C2430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7659" w:rsidRDefault="000C7659" w:rsidP="00AA6995">
      <w:pPr>
        <w:spacing w:after="0" w:line="240" w:lineRule="auto"/>
      </w:pPr>
      <w:r>
        <w:separator/>
      </w:r>
    </w:p>
  </w:endnote>
  <w:endnote w:type="continuationSeparator" w:id="1">
    <w:p w:rsidR="000C7659" w:rsidRDefault="000C765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7659" w:rsidRDefault="000C7659" w:rsidP="00AA6995">
      <w:pPr>
        <w:spacing w:after="0" w:line="240" w:lineRule="auto"/>
      </w:pPr>
      <w:r>
        <w:separator/>
      </w:r>
    </w:p>
  </w:footnote>
  <w:footnote w:type="continuationSeparator" w:id="1">
    <w:p w:rsidR="000C7659" w:rsidRDefault="000C765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68DF"/>
    <w:multiLevelType w:val="multilevel"/>
    <w:tmpl w:val="E30CF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E1B22"/>
    <w:multiLevelType w:val="multilevel"/>
    <w:tmpl w:val="5318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7619B6"/>
    <w:multiLevelType w:val="multilevel"/>
    <w:tmpl w:val="09DE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5B0C87"/>
    <w:multiLevelType w:val="multilevel"/>
    <w:tmpl w:val="A12A4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9E0426"/>
    <w:multiLevelType w:val="multilevel"/>
    <w:tmpl w:val="97F2B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37A4018"/>
    <w:multiLevelType w:val="multilevel"/>
    <w:tmpl w:val="0FDE2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E710BE4"/>
    <w:multiLevelType w:val="multilevel"/>
    <w:tmpl w:val="9674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3B5035"/>
    <w:multiLevelType w:val="multilevel"/>
    <w:tmpl w:val="B4DE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7"/>
  </w:num>
  <w:num w:numId="4">
    <w:abstractNumId w:val="2"/>
  </w:num>
  <w:num w:numId="5">
    <w:abstractNumId w:val="4"/>
  </w:num>
  <w:num w:numId="6">
    <w:abstractNumId w:val="1"/>
  </w:num>
  <w:num w:numId="7">
    <w:abstractNumId w:val="5"/>
  </w:num>
  <w:num w:numId="8">
    <w:abstractNumId w:val="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521D0"/>
    <w:rsid w:val="00076552"/>
    <w:rsid w:val="000C7659"/>
    <w:rsid w:val="000F4D13"/>
    <w:rsid w:val="001F5E0B"/>
    <w:rsid w:val="00200810"/>
    <w:rsid w:val="00245AE3"/>
    <w:rsid w:val="00296D6D"/>
    <w:rsid w:val="00397AD5"/>
    <w:rsid w:val="003B4E1F"/>
    <w:rsid w:val="004B7E23"/>
    <w:rsid w:val="004C537C"/>
    <w:rsid w:val="00547B24"/>
    <w:rsid w:val="00581003"/>
    <w:rsid w:val="005C26B9"/>
    <w:rsid w:val="005D78A6"/>
    <w:rsid w:val="00681AD1"/>
    <w:rsid w:val="006B49E5"/>
    <w:rsid w:val="006F12D1"/>
    <w:rsid w:val="0071766B"/>
    <w:rsid w:val="00761860"/>
    <w:rsid w:val="00861B9A"/>
    <w:rsid w:val="009D21B5"/>
    <w:rsid w:val="00A20A6F"/>
    <w:rsid w:val="00A4503E"/>
    <w:rsid w:val="00A60FC3"/>
    <w:rsid w:val="00AA6441"/>
    <w:rsid w:val="00AA6995"/>
    <w:rsid w:val="00AD4385"/>
    <w:rsid w:val="00AF2EBA"/>
    <w:rsid w:val="00C13AA5"/>
    <w:rsid w:val="00C24308"/>
    <w:rsid w:val="00C33000"/>
    <w:rsid w:val="00C527BD"/>
    <w:rsid w:val="00CC7B52"/>
    <w:rsid w:val="00D74867"/>
    <w:rsid w:val="00D90697"/>
    <w:rsid w:val="00DE60D9"/>
    <w:rsid w:val="00E93EDC"/>
    <w:rsid w:val="00F2098A"/>
    <w:rsid w:val="00F26449"/>
    <w:rsid w:val="00F41090"/>
    <w:rsid w:val="00F53663"/>
    <w:rsid w:val="00FB273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859004541">
      <w:bodyDiv w:val="1"/>
      <w:marLeft w:val="0"/>
      <w:marRight w:val="0"/>
      <w:marTop w:val="0"/>
      <w:marBottom w:val="0"/>
      <w:divBdr>
        <w:top w:val="none" w:sz="0" w:space="0" w:color="auto"/>
        <w:left w:val="none" w:sz="0" w:space="0" w:color="auto"/>
        <w:bottom w:val="none" w:sz="0" w:space="0" w:color="auto"/>
        <w:right w:val="none" w:sz="0" w:space="0" w:color="auto"/>
      </w:divBdr>
    </w:div>
    <w:div w:id="890923245">
      <w:bodyDiv w:val="1"/>
      <w:marLeft w:val="0"/>
      <w:marRight w:val="0"/>
      <w:marTop w:val="0"/>
      <w:marBottom w:val="0"/>
      <w:divBdr>
        <w:top w:val="none" w:sz="0" w:space="0" w:color="auto"/>
        <w:left w:val="none" w:sz="0" w:space="0" w:color="auto"/>
        <w:bottom w:val="none" w:sz="0" w:space="0" w:color="auto"/>
        <w:right w:val="none" w:sz="0" w:space="0" w:color="auto"/>
      </w:divBdr>
    </w:div>
    <w:div w:id="902181617">
      <w:bodyDiv w:val="1"/>
      <w:marLeft w:val="0"/>
      <w:marRight w:val="0"/>
      <w:marTop w:val="0"/>
      <w:marBottom w:val="0"/>
      <w:divBdr>
        <w:top w:val="none" w:sz="0" w:space="0" w:color="auto"/>
        <w:left w:val="none" w:sz="0" w:space="0" w:color="auto"/>
        <w:bottom w:val="none" w:sz="0" w:space="0" w:color="auto"/>
        <w:right w:val="none" w:sz="0" w:space="0" w:color="auto"/>
      </w:divBdr>
    </w:div>
    <w:div w:id="935557373">
      <w:bodyDiv w:val="1"/>
      <w:marLeft w:val="0"/>
      <w:marRight w:val="0"/>
      <w:marTop w:val="0"/>
      <w:marBottom w:val="0"/>
      <w:divBdr>
        <w:top w:val="none" w:sz="0" w:space="0" w:color="auto"/>
        <w:left w:val="none" w:sz="0" w:space="0" w:color="auto"/>
        <w:bottom w:val="none" w:sz="0" w:space="0" w:color="auto"/>
        <w:right w:val="none" w:sz="0" w:space="0" w:color="auto"/>
      </w:divBdr>
    </w:div>
    <w:div w:id="9801178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571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C8F45-03AB-463A-9A34-7411755C6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6018</Words>
  <Characters>34307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14</cp:revision>
  <dcterms:created xsi:type="dcterms:W3CDTF">2025-11-18T15:41:00Z</dcterms:created>
  <dcterms:modified xsi:type="dcterms:W3CDTF">2025-12-20T09:08:00Z</dcterms:modified>
</cp:coreProperties>
</file>