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79F53"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F7512CD" wp14:editId="795F338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7382FE9" w14:textId="77777777" w:rsidR="00426865" w:rsidRPr="0019504D" w:rsidRDefault="0019504D" w:rsidP="0019504D">
      <w:pPr>
        <w:rPr>
          <w:b/>
          <w:bCs/>
          <w:lang w:val="en-US"/>
        </w:rPr>
      </w:pPr>
      <w:r w:rsidRPr="0019504D">
        <w:rPr>
          <w:b/>
          <w:bCs/>
          <w:lang w:val="en-US"/>
        </w:rPr>
        <w:t xml:space="preserve">Tourist Regions and Attractions Course </w:t>
      </w:r>
    </w:p>
    <w:p w14:paraId="1192C1C2"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461FE739" w14:textId="77777777" w:rsidR="0019504D" w:rsidRPr="0019504D" w:rsidRDefault="004D4B38" w:rsidP="0019504D">
      <w:pPr>
        <w:rPr>
          <w:lang w:val="en-US"/>
        </w:rPr>
      </w:pPr>
      <w:r>
        <w:rPr>
          <w:lang w:val="en-US"/>
        </w:rPr>
        <w:t>16</w:t>
      </w:r>
      <w:r w:rsidR="0019504D">
        <w:rPr>
          <w:lang w:val="en-US"/>
        </w:rPr>
        <w:t>.05.2025</w:t>
      </w:r>
    </w:p>
    <w:p w14:paraId="50F654F1" w14:textId="77777777" w:rsidR="0019504D" w:rsidRDefault="0019504D"/>
    <w:p w14:paraId="15257639" w14:textId="77777777" w:rsidR="0019504D" w:rsidRDefault="0019504D"/>
    <w:p w14:paraId="593525EC" w14:textId="77777777" w:rsidR="0019504D" w:rsidRDefault="0019504D"/>
    <w:p w14:paraId="66FCB7EF" w14:textId="77777777" w:rsidR="0019504D" w:rsidRDefault="0019504D"/>
    <w:p w14:paraId="08292691" w14:textId="77777777" w:rsidR="0019504D" w:rsidRDefault="0019504D"/>
    <w:p w14:paraId="2DB93AE1" w14:textId="77777777" w:rsidR="004D4B38" w:rsidRDefault="004D4B38"/>
    <w:p w14:paraId="3614980A" w14:textId="77777777" w:rsidR="004D4B38" w:rsidRDefault="004D4B38"/>
    <w:p w14:paraId="4F198A5A" w14:textId="77777777" w:rsidR="0019504D" w:rsidRDefault="0019504D"/>
    <w:p w14:paraId="21DD8CEB" w14:textId="77777777" w:rsidR="0019504D" w:rsidRDefault="0019504D"/>
    <w:p w14:paraId="4B73CE44" w14:textId="1F252C8A" w:rsidR="004D4B38" w:rsidRDefault="004D4B38" w:rsidP="004D4B38">
      <w:pPr>
        <w:rPr>
          <w:lang w:val="en-US"/>
        </w:rPr>
      </w:pPr>
    </w:p>
    <w:p w14:paraId="34BCD7B4" w14:textId="77777777" w:rsidR="004D4B38" w:rsidRDefault="004D4B38" w:rsidP="004D4B38">
      <w:pPr>
        <w:rPr>
          <w:lang w:val="en-US"/>
        </w:rPr>
      </w:pPr>
    </w:p>
    <w:p w14:paraId="7D593335" w14:textId="77777777" w:rsidR="00662372" w:rsidRDefault="00662372" w:rsidP="004D4B38">
      <w:pPr>
        <w:rPr>
          <w:lang w:val="en-US"/>
        </w:rPr>
      </w:pPr>
    </w:p>
    <w:p w14:paraId="60FC0924" w14:textId="77777777" w:rsidR="00662372" w:rsidRDefault="00662372" w:rsidP="004D4B38">
      <w:pPr>
        <w:rPr>
          <w:lang w:val="en-US"/>
        </w:rPr>
      </w:pPr>
    </w:p>
    <w:p w14:paraId="19B71011" w14:textId="77777777" w:rsidR="00662372" w:rsidRDefault="00662372" w:rsidP="004D4B38">
      <w:pPr>
        <w:rPr>
          <w:lang w:val="en-US"/>
        </w:rPr>
      </w:pPr>
    </w:p>
    <w:p w14:paraId="7B5BA26A" w14:textId="77777777" w:rsidR="00662372" w:rsidRDefault="00662372" w:rsidP="004D4B38">
      <w:pPr>
        <w:rPr>
          <w:lang w:val="en-US"/>
        </w:rPr>
      </w:pPr>
    </w:p>
    <w:p w14:paraId="1B4EA001" w14:textId="77777777" w:rsidR="00662372" w:rsidRDefault="00662372" w:rsidP="004D4B38">
      <w:pPr>
        <w:rPr>
          <w:lang w:val="en-US"/>
        </w:rPr>
      </w:pPr>
    </w:p>
    <w:p w14:paraId="37B7F2F0" w14:textId="77777777" w:rsidR="00662372" w:rsidRDefault="00662372" w:rsidP="004D4B38">
      <w:pPr>
        <w:rPr>
          <w:lang w:val="en-US"/>
        </w:rPr>
      </w:pPr>
    </w:p>
    <w:p w14:paraId="53714989" w14:textId="77777777" w:rsidR="00662372" w:rsidRDefault="00662372" w:rsidP="004D4B38">
      <w:pPr>
        <w:rPr>
          <w:lang w:val="en-US"/>
        </w:rPr>
      </w:pPr>
    </w:p>
    <w:p w14:paraId="0B75BE56" w14:textId="77777777" w:rsidR="00662372" w:rsidRDefault="00662372" w:rsidP="004D4B38">
      <w:pPr>
        <w:rPr>
          <w:lang w:val="en-US"/>
        </w:rPr>
      </w:pPr>
    </w:p>
    <w:p w14:paraId="6CEC01F9" w14:textId="77777777" w:rsidR="00662372" w:rsidRDefault="00662372" w:rsidP="004D4B38">
      <w:pPr>
        <w:rPr>
          <w:lang w:val="en-US"/>
        </w:rPr>
      </w:pPr>
    </w:p>
    <w:p w14:paraId="7268BFF8" w14:textId="77777777" w:rsidR="00662372" w:rsidRDefault="00662372" w:rsidP="004D4B38">
      <w:pPr>
        <w:rPr>
          <w:lang w:val="en-US"/>
        </w:rPr>
      </w:pPr>
    </w:p>
    <w:p w14:paraId="154AB6EA" w14:textId="77777777" w:rsidR="00662372" w:rsidRDefault="00662372" w:rsidP="004D4B38">
      <w:pPr>
        <w:rPr>
          <w:lang w:val="en-US"/>
        </w:rPr>
      </w:pPr>
    </w:p>
    <w:p w14:paraId="3C732267" w14:textId="77777777" w:rsidR="00662372" w:rsidRDefault="00662372" w:rsidP="004D4B38">
      <w:pPr>
        <w:rPr>
          <w:lang w:val="en-US"/>
        </w:rPr>
      </w:pPr>
    </w:p>
    <w:p w14:paraId="782C5541" w14:textId="77777777" w:rsidR="00662372" w:rsidRDefault="00662372" w:rsidP="004D4B38">
      <w:pPr>
        <w:rPr>
          <w:lang w:val="en-US"/>
        </w:rPr>
      </w:pPr>
    </w:p>
    <w:p w14:paraId="516E9C4B" w14:textId="77777777" w:rsidR="00662372" w:rsidRDefault="00662372" w:rsidP="004D4B38">
      <w:pPr>
        <w:rPr>
          <w:lang w:val="en-US"/>
        </w:rPr>
      </w:pPr>
    </w:p>
    <w:p w14:paraId="06EAEA61" w14:textId="77777777" w:rsidR="00662372" w:rsidRDefault="00662372" w:rsidP="004D4B38">
      <w:pPr>
        <w:rPr>
          <w:lang w:val="en-US"/>
        </w:rPr>
      </w:pPr>
    </w:p>
    <w:p w14:paraId="715CAD55" w14:textId="77777777" w:rsidR="00662372" w:rsidRDefault="00662372" w:rsidP="004D4B38">
      <w:pPr>
        <w:rPr>
          <w:lang w:val="en-US"/>
        </w:rPr>
      </w:pPr>
    </w:p>
    <w:p w14:paraId="43C10EB9" w14:textId="77777777" w:rsidR="00662372" w:rsidRDefault="00662372" w:rsidP="004D4B38">
      <w:pPr>
        <w:rPr>
          <w:lang w:val="en-US"/>
        </w:rPr>
      </w:pPr>
    </w:p>
    <w:p w14:paraId="2BD29429" w14:textId="77777777" w:rsidR="00662372" w:rsidRDefault="00662372" w:rsidP="004D4B38">
      <w:pPr>
        <w:rPr>
          <w:lang w:val="en-US"/>
        </w:rPr>
      </w:pPr>
    </w:p>
    <w:p w14:paraId="0C43F028" w14:textId="77777777" w:rsidR="00662372" w:rsidRDefault="00662372" w:rsidP="004D4B38">
      <w:pPr>
        <w:rPr>
          <w:lang w:val="en-US"/>
        </w:rPr>
      </w:pPr>
    </w:p>
    <w:p w14:paraId="113B535C" w14:textId="77777777" w:rsidR="00662372" w:rsidRDefault="00662372" w:rsidP="004D4B38">
      <w:pPr>
        <w:rPr>
          <w:lang w:val="en-US"/>
        </w:rPr>
      </w:pPr>
    </w:p>
    <w:p w14:paraId="21E96D8D" w14:textId="77777777" w:rsidR="00662372" w:rsidRDefault="00662372" w:rsidP="004D4B38">
      <w:pPr>
        <w:rPr>
          <w:lang w:val="en-US"/>
        </w:rPr>
      </w:pPr>
    </w:p>
    <w:p w14:paraId="44F6DA35" w14:textId="77777777" w:rsidR="00662372" w:rsidRDefault="00662372" w:rsidP="004D4B38">
      <w:pPr>
        <w:rPr>
          <w:lang w:val="en-US"/>
        </w:rPr>
      </w:pPr>
    </w:p>
    <w:p w14:paraId="1304AD93" w14:textId="77777777" w:rsidR="00662372" w:rsidRDefault="00662372" w:rsidP="004D4B38">
      <w:pPr>
        <w:rPr>
          <w:lang w:val="en-US"/>
        </w:rPr>
      </w:pPr>
    </w:p>
    <w:p w14:paraId="14B00632" w14:textId="77777777" w:rsidR="00662372" w:rsidRDefault="00662372" w:rsidP="004D4B38">
      <w:pPr>
        <w:rPr>
          <w:lang w:val="en-US"/>
        </w:rPr>
      </w:pPr>
    </w:p>
    <w:p w14:paraId="2046A704" w14:textId="77777777" w:rsidR="00662372" w:rsidRDefault="00662372" w:rsidP="004D4B38">
      <w:pPr>
        <w:rPr>
          <w:lang w:val="en-US"/>
        </w:rPr>
      </w:pPr>
    </w:p>
    <w:p w14:paraId="0441BDEB" w14:textId="77777777" w:rsidR="00662372" w:rsidRDefault="00662372" w:rsidP="004D4B38">
      <w:pPr>
        <w:rPr>
          <w:lang w:val="en-US"/>
        </w:rPr>
      </w:pPr>
    </w:p>
    <w:p w14:paraId="7BB41AC9" w14:textId="77777777" w:rsidR="00662372" w:rsidRDefault="00662372" w:rsidP="004D4B38">
      <w:pPr>
        <w:rPr>
          <w:lang w:val="en-US"/>
        </w:rPr>
      </w:pPr>
    </w:p>
    <w:p w14:paraId="5C6A3B3F" w14:textId="77777777" w:rsidR="00662372" w:rsidRDefault="00662372" w:rsidP="004D4B38">
      <w:pPr>
        <w:rPr>
          <w:lang w:val="en-US"/>
        </w:rPr>
      </w:pPr>
    </w:p>
    <w:p w14:paraId="439981B7" w14:textId="77777777" w:rsidR="00662372" w:rsidRDefault="00662372" w:rsidP="004D4B38">
      <w:pPr>
        <w:rPr>
          <w:lang w:val="en-US"/>
        </w:rPr>
      </w:pPr>
    </w:p>
    <w:p w14:paraId="1B350334" w14:textId="77777777" w:rsidR="00662372" w:rsidRDefault="00662372" w:rsidP="004D4B38">
      <w:pPr>
        <w:rPr>
          <w:lang w:val="en-US"/>
        </w:rPr>
      </w:pPr>
    </w:p>
    <w:p w14:paraId="3AE2F421" w14:textId="77777777" w:rsidR="00662372" w:rsidRDefault="00662372" w:rsidP="004D4B38">
      <w:pPr>
        <w:rPr>
          <w:lang w:val="en-US"/>
        </w:rPr>
      </w:pPr>
    </w:p>
    <w:p w14:paraId="478D160F" w14:textId="77777777" w:rsidR="00662372" w:rsidRDefault="00662372" w:rsidP="004D4B38">
      <w:pPr>
        <w:rPr>
          <w:lang w:val="en-US"/>
        </w:rPr>
      </w:pPr>
    </w:p>
    <w:p w14:paraId="4BABD56E" w14:textId="387FD1B7" w:rsidR="004D4B38" w:rsidRPr="00662372" w:rsidRDefault="004D4B38" w:rsidP="00662372">
      <w:pPr>
        <w:numPr>
          <w:ilvl w:val="0"/>
          <w:numId w:val="2"/>
        </w:numPr>
        <w:rPr>
          <w:b/>
          <w:bCs/>
          <w:lang w:val="en-US"/>
        </w:rPr>
      </w:pPr>
      <w:r w:rsidRPr="00662372">
        <w:rPr>
          <w:b/>
          <w:bCs/>
          <w:lang w:val="en-US"/>
        </w:rPr>
        <w:lastRenderedPageBreak/>
        <w:t>How the economic factors are critical in encouraging or discouraging tourist demand.</w:t>
      </w:r>
    </w:p>
    <w:p w14:paraId="062BBCC2" w14:textId="5C0D20B0" w:rsidR="00662372" w:rsidRPr="00662372" w:rsidRDefault="00662372" w:rsidP="00662372">
      <w:pPr>
        <w:rPr>
          <w:b/>
          <w:bCs/>
          <w:lang w:val="en-US"/>
        </w:rPr>
      </w:pPr>
      <w:r>
        <w:rPr>
          <w:b/>
          <w:bCs/>
          <w:lang w:val="en-US"/>
        </w:rPr>
        <w:t xml:space="preserve">Answer: </w:t>
      </w:r>
      <w:r w:rsidRPr="00662372">
        <w:rPr>
          <w:b/>
          <w:bCs/>
          <w:lang w:val="en-US"/>
        </w:rPr>
        <w:t>On the basis of economics related factors to tourism demand.</w:t>
      </w:r>
    </w:p>
    <w:p w14:paraId="56F51E04" w14:textId="77777777" w:rsidR="00662372" w:rsidRPr="00662372" w:rsidRDefault="00662372" w:rsidP="00662372">
      <w:pPr>
        <w:ind w:left="720"/>
        <w:rPr>
          <w:b/>
          <w:bCs/>
          <w:lang w:val="en-US"/>
        </w:rPr>
      </w:pPr>
    </w:p>
    <w:p w14:paraId="148D5A7E" w14:textId="55041FE3" w:rsidR="00662372" w:rsidRPr="00662372" w:rsidRDefault="00662372" w:rsidP="00662372">
      <w:pPr>
        <w:rPr>
          <w:lang w:val="en-US"/>
        </w:rPr>
      </w:pPr>
      <w:r w:rsidRPr="00662372">
        <w:rPr>
          <w:lang w:val="en-US"/>
        </w:rPr>
        <w:t>The econom</w:t>
      </w:r>
      <w:r>
        <w:rPr>
          <w:lang w:val="en-US"/>
        </w:rPr>
        <w:t xml:space="preserve">ic factors </w:t>
      </w:r>
      <w:r w:rsidRPr="00662372">
        <w:rPr>
          <w:lang w:val="en-US"/>
        </w:rPr>
        <w:t>help</w:t>
      </w:r>
      <w:r w:rsidRPr="00662372">
        <w:rPr>
          <w:lang w:val="en-US"/>
        </w:rPr>
        <w:t xml:space="preserve"> </w:t>
      </w:r>
      <w:r>
        <w:rPr>
          <w:lang w:val="en-US"/>
        </w:rPr>
        <w:t xml:space="preserve">to </w:t>
      </w:r>
      <w:r w:rsidRPr="00662372">
        <w:rPr>
          <w:lang w:val="en-US"/>
        </w:rPr>
        <w:t xml:space="preserve">determine the demand of tourists since travelling is not an affordable activity. All this depends on the attractiveness and affordable of the destination. Under such economic conditions as periods of high employment, stable and </w:t>
      </w:r>
      <w:r w:rsidRPr="00662372">
        <w:rPr>
          <w:lang w:val="en-US"/>
        </w:rPr>
        <w:t>high-income</w:t>
      </w:r>
      <w:r w:rsidRPr="00662372">
        <w:rPr>
          <w:lang w:val="en-US"/>
        </w:rPr>
        <w:t xml:space="preserve"> levels and low inflation, economic conditions are favorable to travel and leisure. When an economy is thriving, people tend to feel more confident and more likely to spend money on things not in the home so consumer confidence tends to rise.</w:t>
      </w:r>
    </w:p>
    <w:p w14:paraId="0DD561DA" w14:textId="77777777" w:rsidR="00662372" w:rsidRPr="00662372" w:rsidRDefault="00662372" w:rsidP="00662372">
      <w:pPr>
        <w:ind w:left="720"/>
        <w:rPr>
          <w:lang w:val="en-US"/>
        </w:rPr>
      </w:pPr>
    </w:p>
    <w:p w14:paraId="4E17A603" w14:textId="77777777" w:rsidR="00662372" w:rsidRPr="00662372" w:rsidRDefault="00662372" w:rsidP="00662372">
      <w:pPr>
        <w:rPr>
          <w:lang w:val="en-US"/>
        </w:rPr>
      </w:pPr>
      <w:r w:rsidRPr="00662372">
        <w:rPr>
          <w:lang w:val="en-US"/>
        </w:rPr>
        <w:t>Other than that, currency exchange rates are very much influencing the tourist's decisions. When a currency becomes weaker in terms of other currencies it makes the country more competitive (or cheaper) for spending foreign tourism dollars coming to the country (inbound tourism). Further, the domestic currency carries high values which are attractive to the local residents and therefor stimulate outbound tourism.</w:t>
      </w:r>
    </w:p>
    <w:p w14:paraId="7C48954E" w14:textId="77777777" w:rsidR="00662372" w:rsidRPr="00662372" w:rsidRDefault="00662372" w:rsidP="00662372">
      <w:pPr>
        <w:ind w:left="720"/>
        <w:rPr>
          <w:lang w:val="en-US"/>
        </w:rPr>
      </w:pPr>
    </w:p>
    <w:p w14:paraId="4E3EEADB" w14:textId="398D9B9E" w:rsidR="00662372" w:rsidRPr="00662372" w:rsidRDefault="00662372" w:rsidP="00662372">
      <w:pPr>
        <w:rPr>
          <w:lang w:val="en-CA"/>
        </w:rPr>
      </w:pPr>
      <w:r w:rsidRPr="00662372">
        <w:rPr>
          <w:lang w:val="en-US"/>
        </w:rPr>
        <w:t xml:space="preserve">Instead, tourism declines during economic downturn or recessions. If consumers have less ability to travel for whatever reason from higher inflation or higher unemployment or cost of living </w:t>
      </w:r>
      <w:r w:rsidRPr="00662372">
        <w:rPr>
          <w:lang w:val="en-US"/>
        </w:rPr>
        <w:t>increases then</w:t>
      </w:r>
      <w:r w:rsidRPr="00662372">
        <w:rPr>
          <w:lang w:val="en-US"/>
        </w:rPr>
        <w:t xml:space="preserve"> they tend to put basic needs ahead of leisure expenses. More miles also make travel a costly affair with higher fares, hotel charges and transportation as for example higher transportation fares in the city.</w:t>
      </w:r>
      <w:r w:rsidRPr="00662372">
        <w:rPr>
          <w:rFonts w:ascii="Times New Roman" w:eastAsia="Times New Roman" w:hAnsi="Times New Roman" w:cs="Times New Roman"/>
          <w:kern w:val="0"/>
          <w:lang w:val="en-CA" w:eastAsia="en-CA" w:bidi="hi-IN"/>
          <w14:ligatures w14:val="none"/>
        </w:rPr>
        <w:t xml:space="preserve"> </w:t>
      </w:r>
      <w:r w:rsidRPr="00662372">
        <w:rPr>
          <w:lang w:val="en-CA"/>
        </w:rPr>
        <w:t>(</w:t>
      </w:r>
      <w:proofErr w:type="spellStart"/>
      <w:r w:rsidRPr="00662372">
        <w:rPr>
          <w:lang w:val="en-CA"/>
        </w:rPr>
        <w:t>Truyols</w:t>
      </w:r>
      <w:proofErr w:type="spellEnd"/>
      <w:r w:rsidRPr="00662372">
        <w:rPr>
          <w:lang w:val="en-CA"/>
        </w:rPr>
        <w:t>, 2025)</w:t>
      </w:r>
    </w:p>
    <w:p w14:paraId="0794D7D6" w14:textId="5EC4A8D3" w:rsidR="00662372" w:rsidRPr="00662372" w:rsidRDefault="00662372" w:rsidP="00662372">
      <w:pPr>
        <w:rPr>
          <w:lang w:val="en-US"/>
        </w:rPr>
      </w:pPr>
    </w:p>
    <w:p w14:paraId="5F7392E9" w14:textId="77777777" w:rsidR="00662372" w:rsidRPr="00662372" w:rsidRDefault="00662372" w:rsidP="00662372">
      <w:pPr>
        <w:rPr>
          <w:lang w:val="en-US"/>
        </w:rPr>
      </w:pPr>
      <w:r w:rsidRPr="00662372">
        <w:rPr>
          <w:lang w:val="en-US"/>
        </w:rPr>
        <w:t>In Economics terms, other things such as Government’s policies that include taxation, fees charged for visas issuance and so on play a great role regarding tourist visiting in a certain place. For instance, high travel taxes discourage tourists, while to subsidize or promote their travelling.</w:t>
      </w:r>
    </w:p>
    <w:p w14:paraId="6FD7DE5E" w14:textId="77777777" w:rsidR="00662372" w:rsidRPr="00662372" w:rsidRDefault="00662372" w:rsidP="00662372">
      <w:pPr>
        <w:ind w:left="720"/>
        <w:rPr>
          <w:lang w:val="en-US"/>
        </w:rPr>
      </w:pPr>
    </w:p>
    <w:p w14:paraId="477AA14D" w14:textId="77777777" w:rsidR="00662372" w:rsidRPr="00662372" w:rsidRDefault="00662372" w:rsidP="00662372">
      <w:pPr>
        <w:rPr>
          <w:lang w:val="en-US"/>
        </w:rPr>
      </w:pPr>
      <w:r w:rsidRPr="00662372">
        <w:rPr>
          <w:lang w:val="en-US"/>
        </w:rPr>
        <w:t>Due to the fact having economic stability, level of income and the value of the currency are essential in determining the level at which tourists feel attracted and are able to afford travel to certain destinations and consequently the ability and willingness of tourists to visit these destinations.</w:t>
      </w:r>
    </w:p>
    <w:p w14:paraId="468AE934" w14:textId="77777777" w:rsidR="00662372" w:rsidRPr="00662372" w:rsidRDefault="00662372" w:rsidP="00662372">
      <w:pPr>
        <w:ind w:left="720"/>
        <w:rPr>
          <w:lang w:val="en-US"/>
        </w:rPr>
      </w:pPr>
    </w:p>
    <w:p w14:paraId="5A214EC0" w14:textId="77777777" w:rsidR="00662372" w:rsidRPr="00662372" w:rsidRDefault="00662372" w:rsidP="00662372">
      <w:pPr>
        <w:ind w:left="720"/>
        <w:rPr>
          <w:lang w:val="en-US"/>
        </w:rPr>
      </w:pPr>
    </w:p>
    <w:p w14:paraId="4AD6F3F1" w14:textId="77777777" w:rsidR="00662372" w:rsidRPr="00662372" w:rsidRDefault="00662372" w:rsidP="00662372">
      <w:pPr>
        <w:ind w:left="720"/>
        <w:rPr>
          <w:lang w:val="en-US"/>
        </w:rPr>
      </w:pPr>
    </w:p>
    <w:p w14:paraId="33593660" w14:textId="77777777" w:rsidR="00662372" w:rsidRPr="00662372" w:rsidRDefault="00662372" w:rsidP="00662372">
      <w:pPr>
        <w:ind w:left="720"/>
        <w:rPr>
          <w:lang w:val="en-US"/>
        </w:rPr>
      </w:pPr>
    </w:p>
    <w:p w14:paraId="0087C1D8" w14:textId="77777777" w:rsidR="00662372" w:rsidRPr="00662372" w:rsidRDefault="00662372" w:rsidP="00662372">
      <w:pPr>
        <w:ind w:left="720"/>
        <w:rPr>
          <w:lang w:val="en-US"/>
        </w:rPr>
      </w:pPr>
    </w:p>
    <w:p w14:paraId="73241B16" w14:textId="77777777" w:rsidR="00662372" w:rsidRPr="00662372" w:rsidRDefault="00662372" w:rsidP="00662372">
      <w:pPr>
        <w:ind w:left="720"/>
        <w:rPr>
          <w:lang w:val="en-US"/>
        </w:rPr>
      </w:pPr>
    </w:p>
    <w:p w14:paraId="4B300DDC" w14:textId="77777777" w:rsidR="00662372" w:rsidRPr="00662372" w:rsidRDefault="00662372" w:rsidP="00662372">
      <w:pPr>
        <w:ind w:left="720"/>
        <w:rPr>
          <w:lang w:val="en-US"/>
        </w:rPr>
      </w:pPr>
    </w:p>
    <w:p w14:paraId="58D5FE46" w14:textId="77777777" w:rsidR="00662372" w:rsidRDefault="00662372" w:rsidP="00662372">
      <w:pPr>
        <w:ind w:left="720"/>
        <w:rPr>
          <w:lang w:val="en-US"/>
        </w:rPr>
      </w:pPr>
    </w:p>
    <w:p w14:paraId="3861CA68" w14:textId="77777777" w:rsidR="00662372" w:rsidRDefault="00662372" w:rsidP="00662372">
      <w:pPr>
        <w:rPr>
          <w:lang w:val="en-US"/>
        </w:rPr>
      </w:pPr>
    </w:p>
    <w:p w14:paraId="7754E728" w14:textId="77777777" w:rsidR="00662372" w:rsidRPr="004D4B38" w:rsidRDefault="00662372" w:rsidP="00662372">
      <w:pPr>
        <w:rPr>
          <w:lang w:val="en-US"/>
        </w:rPr>
      </w:pPr>
    </w:p>
    <w:p w14:paraId="1A27A9EA" w14:textId="77777777" w:rsidR="004D4B38" w:rsidRDefault="004D4B38" w:rsidP="004D4B38">
      <w:pPr>
        <w:rPr>
          <w:lang w:val="en-US"/>
        </w:rPr>
      </w:pPr>
    </w:p>
    <w:p w14:paraId="1403C373" w14:textId="77777777" w:rsidR="00662372" w:rsidRDefault="00662372" w:rsidP="004D4B38">
      <w:pPr>
        <w:rPr>
          <w:lang w:val="en-US"/>
        </w:rPr>
      </w:pPr>
    </w:p>
    <w:p w14:paraId="60EE4233" w14:textId="77777777" w:rsidR="00662372" w:rsidRDefault="00662372" w:rsidP="004D4B38">
      <w:pPr>
        <w:rPr>
          <w:lang w:val="en-US"/>
        </w:rPr>
      </w:pPr>
    </w:p>
    <w:p w14:paraId="3C73FB2A" w14:textId="77777777" w:rsidR="00662372" w:rsidRDefault="00662372" w:rsidP="004D4B38">
      <w:pPr>
        <w:rPr>
          <w:lang w:val="en-US"/>
        </w:rPr>
      </w:pPr>
    </w:p>
    <w:p w14:paraId="7969498D" w14:textId="77777777" w:rsidR="00662372" w:rsidRDefault="00662372" w:rsidP="004D4B38">
      <w:pPr>
        <w:rPr>
          <w:lang w:val="en-US"/>
        </w:rPr>
      </w:pPr>
    </w:p>
    <w:p w14:paraId="7EAE3E63" w14:textId="77777777" w:rsidR="004D4B38" w:rsidRDefault="004D4B38" w:rsidP="004D4B38">
      <w:pPr>
        <w:rPr>
          <w:lang w:val="en-US"/>
        </w:rPr>
      </w:pPr>
    </w:p>
    <w:p w14:paraId="7D9C47A2" w14:textId="77777777" w:rsidR="00903466" w:rsidRPr="00662372" w:rsidRDefault="004D4B38" w:rsidP="004D4B38">
      <w:pPr>
        <w:rPr>
          <w:b/>
          <w:bCs/>
          <w:lang w:val="en-US"/>
        </w:rPr>
      </w:pPr>
      <w:r w:rsidRPr="00662372">
        <w:rPr>
          <w:b/>
          <w:bCs/>
          <w:lang w:val="en-US"/>
        </w:rPr>
        <w:t>2- How the personal factors are critical in encouraging or discouraging tourist demand.</w:t>
      </w:r>
    </w:p>
    <w:p w14:paraId="25944CBD" w14:textId="77777777" w:rsidR="00662372" w:rsidRDefault="00662372" w:rsidP="004D4B38">
      <w:pPr>
        <w:rPr>
          <w:lang w:val="en-US"/>
        </w:rPr>
      </w:pPr>
    </w:p>
    <w:p w14:paraId="4ED0FA9C" w14:textId="2404BF7D" w:rsidR="00662372" w:rsidRPr="00662372" w:rsidRDefault="00662372" w:rsidP="00662372">
      <w:pPr>
        <w:rPr>
          <w:lang w:val="en-US"/>
        </w:rPr>
      </w:pPr>
      <w:r>
        <w:rPr>
          <w:lang w:val="en-US"/>
        </w:rPr>
        <w:t xml:space="preserve">Answer: </w:t>
      </w:r>
      <w:r w:rsidRPr="00662372">
        <w:rPr>
          <w:lang w:val="en-US"/>
        </w:rPr>
        <w:t xml:space="preserve"> </w:t>
      </w:r>
      <w:r>
        <w:rPr>
          <w:lang w:val="en-US"/>
        </w:rPr>
        <w:t>P</w:t>
      </w:r>
      <w:r w:rsidRPr="00662372">
        <w:rPr>
          <w:lang w:val="en-US"/>
        </w:rPr>
        <w:t>ersonal factors, that influence tourist demand.</w:t>
      </w:r>
    </w:p>
    <w:p w14:paraId="422B14FA" w14:textId="77777777" w:rsidR="00662372" w:rsidRPr="00662372" w:rsidRDefault="00662372" w:rsidP="00662372">
      <w:pPr>
        <w:rPr>
          <w:lang w:val="en-US"/>
        </w:rPr>
      </w:pPr>
    </w:p>
    <w:p w14:paraId="09D0A0A7" w14:textId="77777777" w:rsidR="00662372" w:rsidRPr="00662372" w:rsidRDefault="00662372" w:rsidP="00662372">
      <w:pPr>
        <w:rPr>
          <w:lang w:val="en-US"/>
        </w:rPr>
      </w:pPr>
      <w:r w:rsidRPr="00662372">
        <w:rPr>
          <w:lang w:val="en-US"/>
        </w:rPr>
        <w:t>Considering the importance of personal factors on an individual’s decision to travel to shape the demand of tourism, this research aimed to explain how tourist demand is formed. Income level is one of the most important personal factors. Individuals with a higher disposable income are able to purchase travel, whereas individuals with less income can either postpone or avoid travel.</w:t>
      </w:r>
    </w:p>
    <w:p w14:paraId="23AFD460" w14:textId="77777777" w:rsidR="00662372" w:rsidRPr="00662372" w:rsidRDefault="00662372" w:rsidP="00662372">
      <w:pPr>
        <w:rPr>
          <w:lang w:val="en-US"/>
        </w:rPr>
      </w:pPr>
    </w:p>
    <w:p w14:paraId="5338ECC0" w14:textId="1BDD1E18" w:rsidR="00662372" w:rsidRPr="00662372" w:rsidRDefault="00662372" w:rsidP="00662372">
      <w:pPr>
        <w:rPr>
          <w:lang w:val="en-CA"/>
        </w:rPr>
      </w:pPr>
      <w:r w:rsidRPr="00662372">
        <w:rPr>
          <w:lang w:val="en-US"/>
        </w:rPr>
        <w:t>Tourism choices are also affected by age and life stage. The younger travelers may be interested in adventure or nightlife or travel cheap; the older travelers might be interested in relaxation or cultural travel or they can be health tourism. Likewise, families with young children try to find safe child friendly places and stays.</w:t>
      </w:r>
      <w:r w:rsidRPr="00662372">
        <w:rPr>
          <w:rFonts w:ascii="Times New Roman" w:eastAsia="Times New Roman" w:hAnsi="Times New Roman" w:cs="Times New Roman"/>
          <w:kern w:val="0"/>
          <w:lang w:val="en-CA" w:eastAsia="en-CA" w:bidi="hi-IN"/>
          <w14:ligatures w14:val="none"/>
        </w:rPr>
        <w:t xml:space="preserve"> </w:t>
      </w:r>
      <w:r w:rsidRPr="00662372">
        <w:rPr>
          <w:lang w:val="en-CA"/>
        </w:rPr>
        <w:t>(</w:t>
      </w:r>
      <w:proofErr w:type="spellStart"/>
      <w:r w:rsidRPr="00662372">
        <w:rPr>
          <w:lang w:val="en-CA"/>
        </w:rPr>
        <w:t>Rasoolimanesh</w:t>
      </w:r>
      <w:proofErr w:type="spellEnd"/>
      <w:r w:rsidRPr="00662372">
        <w:rPr>
          <w:lang w:val="en-CA"/>
        </w:rPr>
        <w:t xml:space="preserve"> et al., 2019)</w:t>
      </w:r>
    </w:p>
    <w:p w14:paraId="7E614B57" w14:textId="77777777" w:rsidR="00662372" w:rsidRPr="00662372" w:rsidRDefault="00662372" w:rsidP="00662372">
      <w:pPr>
        <w:rPr>
          <w:lang w:val="en-US"/>
        </w:rPr>
      </w:pPr>
    </w:p>
    <w:p w14:paraId="759446B5" w14:textId="22DDB105" w:rsidR="00662372" w:rsidRPr="00662372" w:rsidRDefault="00662372" w:rsidP="00662372">
      <w:pPr>
        <w:rPr>
          <w:lang w:val="en-US"/>
        </w:rPr>
      </w:pPr>
      <w:r w:rsidRPr="00662372">
        <w:rPr>
          <w:lang w:val="en-US"/>
        </w:rPr>
        <w:t xml:space="preserve">When it comes to traveling, especially in long distances or </w:t>
      </w:r>
      <w:r w:rsidRPr="00662372">
        <w:rPr>
          <w:lang w:val="en-US"/>
        </w:rPr>
        <w:t>faraway</w:t>
      </w:r>
      <w:r w:rsidRPr="00662372">
        <w:rPr>
          <w:lang w:val="en-US"/>
        </w:rPr>
        <w:t xml:space="preserve"> places, travelling has a lot to do with a person’s health and physical ability. Travel may be avoided by those with health issues because of physical limitations or lack of available healthcare at point of destination.</w:t>
      </w:r>
    </w:p>
    <w:p w14:paraId="54698291" w14:textId="77777777" w:rsidR="00662372" w:rsidRPr="00662372" w:rsidRDefault="00662372" w:rsidP="00662372">
      <w:pPr>
        <w:rPr>
          <w:lang w:val="en-US"/>
        </w:rPr>
      </w:pPr>
    </w:p>
    <w:p w14:paraId="6EC2D568" w14:textId="77777777" w:rsidR="00662372" w:rsidRPr="00662372" w:rsidRDefault="00662372" w:rsidP="00662372">
      <w:pPr>
        <w:rPr>
          <w:lang w:val="en-US"/>
        </w:rPr>
      </w:pPr>
      <w:r w:rsidRPr="00662372">
        <w:rPr>
          <w:lang w:val="en-US"/>
        </w:rPr>
        <w:t>Tourism demand is influenced by education and awareness as well. Individuals better educated sometimes are far more willing to travel to new cultures and destinations. Another form of tourism is triggered by personal interests such as sports, history or wellness which in turn leads to sport tourism or heritage tourism.</w:t>
      </w:r>
    </w:p>
    <w:p w14:paraId="4381E3BA" w14:textId="77777777" w:rsidR="00662372" w:rsidRPr="00662372" w:rsidRDefault="00662372" w:rsidP="00662372">
      <w:pPr>
        <w:rPr>
          <w:lang w:val="en-US"/>
        </w:rPr>
      </w:pPr>
    </w:p>
    <w:p w14:paraId="690A349A" w14:textId="64D79BD5" w:rsidR="00662372" w:rsidRPr="00662372" w:rsidRDefault="00662372" w:rsidP="00662372">
      <w:pPr>
        <w:rPr>
          <w:lang w:val="en-US"/>
        </w:rPr>
      </w:pPr>
      <w:r w:rsidRPr="00662372">
        <w:rPr>
          <w:lang w:val="en-US"/>
        </w:rPr>
        <w:t xml:space="preserve">A second key factor is time availability. Due to a </w:t>
      </w:r>
      <w:r w:rsidRPr="00662372">
        <w:rPr>
          <w:lang w:val="en-US"/>
        </w:rPr>
        <w:t>high-pressure</w:t>
      </w:r>
      <w:r w:rsidRPr="00662372">
        <w:rPr>
          <w:lang w:val="en-US"/>
        </w:rPr>
        <w:t xml:space="preserve"> job or lack of vacation days, people may choose to take shorter trips, perhaps abroad but still more within the country. Specifically, travel preferences are further influenced by travel experience and by personality traits such as curiosity, risk tolerance and desire for novelty.</w:t>
      </w:r>
    </w:p>
    <w:p w14:paraId="4790F693" w14:textId="77777777" w:rsidR="00662372" w:rsidRPr="00662372" w:rsidRDefault="00662372" w:rsidP="00662372">
      <w:pPr>
        <w:rPr>
          <w:lang w:val="en-US"/>
        </w:rPr>
      </w:pPr>
    </w:p>
    <w:p w14:paraId="1F503E32" w14:textId="77777777" w:rsidR="00662372" w:rsidRPr="00662372" w:rsidRDefault="00662372" w:rsidP="00662372">
      <w:pPr>
        <w:rPr>
          <w:lang w:val="en-US"/>
        </w:rPr>
      </w:pPr>
      <w:r w:rsidRPr="00662372">
        <w:rPr>
          <w:lang w:val="en-US"/>
        </w:rPr>
        <w:t>Overall, personal factors have an important effect on the probability and kind of tourism undertaken and on the overall tourist demand.</w:t>
      </w:r>
    </w:p>
    <w:p w14:paraId="646EC101" w14:textId="77777777" w:rsidR="00662372" w:rsidRPr="00662372" w:rsidRDefault="00662372" w:rsidP="00662372">
      <w:pPr>
        <w:rPr>
          <w:lang w:val="en-US"/>
        </w:rPr>
      </w:pPr>
    </w:p>
    <w:p w14:paraId="07EF3017" w14:textId="77777777" w:rsidR="00662372" w:rsidRPr="00662372" w:rsidRDefault="00662372" w:rsidP="00662372">
      <w:pPr>
        <w:rPr>
          <w:lang w:val="en-US"/>
        </w:rPr>
      </w:pPr>
    </w:p>
    <w:p w14:paraId="7E1484F8" w14:textId="77777777" w:rsidR="00662372" w:rsidRPr="00662372" w:rsidRDefault="00662372" w:rsidP="00662372">
      <w:pPr>
        <w:rPr>
          <w:lang w:val="en-US"/>
        </w:rPr>
      </w:pPr>
    </w:p>
    <w:p w14:paraId="27E69570" w14:textId="77777777" w:rsidR="00662372" w:rsidRDefault="00662372" w:rsidP="00662372">
      <w:pPr>
        <w:rPr>
          <w:lang w:val="en-US"/>
        </w:rPr>
      </w:pPr>
    </w:p>
    <w:p w14:paraId="11B894DD" w14:textId="77777777" w:rsidR="00662372" w:rsidRDefault="00662372" w:rsidP="00662372">
      <w:pPr>
        <w:rPr>
          <w:lang w:val="en-US"/>
        </w:rPr>
      </w:pPr>
    </w:p>
    <w:p w14:paraId="61EB782F" w14:textId="77777777" w:rsidR="00662372" w:rsidRDefault="00662372" w:rsidP="00662372">
      <w:pPr>
        <w:rPr>
          <w:lang w:val="en-US"/>
        </w:rPr>
      </w:pPr>
    </w:p>
    <w:p w14:paraId="29B1CC8A" w14:textId="77777777" w:rsidR="00662372" w:rsidRDefault="00662372" w:rsidP="00662372">
      <w:pPr>
        <w:rPr>
          <w:lang w:val="en-US"/>
        </w:rPr>
      </w:pPr>
    </w:p>
    <w:p w14:paraId="227D31B4" w14:textId="77777777" w:rsidR="00662372" w:rsidRDefault="00662372" w:rsidP="00662372">
      <w:pPr>
        <w:rPr>
          <w:lang w:val="en-US"/>
        </w:rPr>
      </w:pPr>
    </w:p>
    <w:p w14:paraId="6EE270EF" w14:textId="77777777" w:rsidR="00662372" w:rsidRDefault="00662372" w:rsidP="00662372">
      <w:pPr>
        <w:rPr>
          <w:lang w:val="en-US"/>
        </w:rPr>
      </w:pPr>
    </w:p>
    <w:p w14:paraId="07B6F661" w14:textId="77777777" w:rsidR="00662372" w:rsidRDefault="00662372" w:rsidP="00662372">
      <w:pPr>
        <w:rPr>
          <w:lang w:val="en-US"/>
        </w:rPr>
      </w:pPr>
    </w:p>
    <w:p w14:paraId="2BBB97FD" w14:textId="77777777" w:rsidR="00662372" w:rsidRDefault="00662372" w:rsidP="00662372">
      <w:pPr>
        <w:rPr>
          <w:lang w:val="en-US"/>
        </w:rPr>
      </w:pPr>
    </w:p>
    <w:p w14:paraId="035D34DC" w14:textId="77777777" w:rsidR="00662372" w:rsidRDefault="00662372" w:rsidP="00662372">
      <w:pPr>
        <w:rPr>
          <w:lang w:val="en-US"/>
        </w:rPr>
      </w:pPr>
    </w:p>
    <w:p w14:paraId="7EB30FBC" w14:textId="77777777" w:rsidR="00662372" w:rsidRDefault="00662372" w:rsidP="00662372">
      <w:pPr>
        <w:rPr>
          <w:lang w:val="en-US"/>
        </w:rPr>
      </w:pPr>
    </w:p>
    <w:p w14:paraId="74A85369" w14:textId="77777777" w:rsidR="00662372" w:rsidRDefault="00662372" w:rsidP="00662372">
      <w:pPr>
        <w:rPr>
          <w:lang w:val="en-US"/>
        </w:rPr>
      </w:pPr>
    </w:p>
    <w:p w14:paraId="03AEB5FA" w14:textId="77777777" w:rsidR="00662372" w:rsidRDefault="00662372" w:rsidP="00662372">
      <w:pPr>
        <w:rPr>
          <w:lang w:val="en-US"/>
        </w:rPr>
      </w:pPr>
    </w:p>
    <w:p w14:paraId="57C82663" w14:textId="77777777" w:rsidR="00662372" w:rsidRDefault="00662372" w:rsidP="00662372">
      <w:pPr>
        <w:rPr>
          <w:lang w:val="en-US"/>
        </w:rPr>
      </w:pPr>
    </w:p>
    <w:p w14:paraId="743E1B25" w14:textId="6087E0CE" w:rsidR="00662372" w:rsidRPr="00662372" w:rsidRDefault="00662372" w:rsidP="00662372">
      <w:pPr>
        <w:rPr>
          <w:b/>
          <w:bCs/>
          <w:lang w:val="en-US"/>
        </w:rPr>
      </w:pPr>
      <w:r w:rsidRPr="00662372">
        <w:rPr>
          <w:b/>
          <w:bCs/>
          <w:lang w:val="en-US"/>
        </w:rPr>
        <w:t>References</w:t>
      </w:r>
    </w:p>
    <w:p w14:paraId="7621F315" w14:textId="77777777" w:rsidR="00662372" w:rsidRPr="00662372" w:rsidRDefault="00662372" w:rsidP="00662372">
      <w:pPr>
        <w:rPr>
          <w:lang w:val="en-US"/>
        </w:rPr>
      </w:pPr>
    </w:p>
    <w:p w14:paraId="0F775455" w14:textId="77777777" w:rsidR="00662372" w:rsidRPr="00662372" w:rsidRDefault="00662372" w:rsidP="00662372">
      <w:pPr>
        <w:rPr>
          <w:lang w:val="en-US"/>
        </w:rPr>
      </w:pPr>
    </w:p>
    <w:p w14:paraId="4D7B5DAC" w14:textId="673142F8" w:rsidR="00662372" w:rsidRDefault="00662372" w:rsidP="00662372">
      <w:pPr>
        <w:rPr>
          <w:lang w:val="en-CA"/>
        </w:rPr>
      </w:pPr>
      <w:proofErr w:type="spellStart"/>
      <w:r w:rsidRPr="00662372">
        <w:rPr>
          <w:lang w:val="en-CA"/>
        </w:rPr>
        <w:t>Rasoolimanesh</w:t>
      </w:r>
      <w:proofErr w:type="spellEnd"/>
      <w:r w:rsidRPr="00662372">
        <w:rPr>
          <w:lang w:val="en-CA"/>
        </w:rPr>
        <w:t xml:space="preserve">, S., Jaafar, M., Marzuki, A., &amp; Abdullah, S. (2019). Examining the effects of personal factors and travel characteristics on tourists’ perceived crowding. </w:t>
      </w:r>
      <w:r w:rsidRPr="00662372">
        <w:rPr>
          <w:i/>
          <w:iCs/>
          <w:lang w:val="en-CA"/>
        </w:rPr>
        <w:t>European Journal of Tourism Research</w:t>
      </w:r>
      <w:r w:rsidRPr="00662372">
        <w:rPr>
          <w:lang w:val="en-CA"/>
        </w:rPr>
        <w:t xml:space="preserve">, </w:t>
      </w:r>
      <w:r w:rsidRPr="00662372">
        <w:rPr>
          <w:i/>
          <w:iCs/>
          <w:lang w:val="en-CA"/>
        </w:rPr>
        <w:t>22</w:t>
      </w:r>
      <w:r w:rsidRPr="00662372">
        <w:rPr>
          <w:lang w:val="en-CA"/>
        </w:rPr>
        <w:t xml:space="preserve">, 5–20. </w:t>
      </w:r>
      <w:hyperlink r:id="rId6" w:history="1">
        <w:r w:rsidRPr="00662372">
          <w:rPr>
            <w:rStyle w:val="Hyperlink"/>
            <w:lang w:val="en-CA"/>
          </w:rPr>
          <w:t>https://doi.org/10.54055/ejtr.v22i.371</w:t>
        </w:r>
      </w:hyperlink>
    </w:p>
    <w:p w14:paraId="31043B41" w14:textId="77777777" w:rsidR="00662372" w:rsidRPr="00662372" w:rsidRDefault="00662372" w:rsidP="00662372">
      <w:pPr>
        <w:rPr>
          <w:lang w:val="en-CA"/>
        </w:rPr>
      </w:pPr>
    </w:p>
    <w:p w14:paraId="4F1468F2" w14:textId="65AA8D37" w:rsidR="00662372" w:rsidRDefault="00662372" w:rsidP="00662372">
      <w:pPr>
        <w:rPr>
          <w:lang w:val="en-CA"/>
        </w:rPr>
      </w:pPr>
      <w:proofErr w:type="spellStart"/>
      <w:r w:rsidRPr="00662372">
        <w:rPr>
          <w:lang w:val="en-CA"/>
        </w:rPr>
        <w:t>Truyols</w:t>
      </w:r>
      <w:proofErr w:type="spellEnd"/>
      <w:r w:rsidRPr="00662372">
        <w:rPr>
          <w:lang w:val="en-CA"/>
        </w:rPr>
        <w:t xml:space="preserve">, M. (2025, April 1). </w:t>
      </w:r>
      <w:r w:rsidRPr="00662372">
        <w:rPr>
          <w:i/>
          <w:iCs/>
          <w:lang w:val="en-CA"/>
        </w:rPr>
        <w:t>The Economic impact of tourism: What you need to know</w:t>
      </w:r>
      <w:r w:rsidRPr="00662372">
        <w:rPr>
          <w:lang w:val="en-CA"/>
        </w:rPr>
        <w:t xml:space="preserve">. Mize. </w:t>
      </w:r>
      <w:hyperlink r:id="rId7" w:history="1">
        <w:r w:rsidRPr="00662372">
          <w:rPr>
            <w:rStyle w:val="Hyperlink"/>
            <w:lang w:val="en-CA"/>
          </w:rPr>
          <w:t>https://mize.tech/blog/the-economic-impact-of-tourism-what-you-need-to-know/</w:t>
        </w:r>
      </w:hyperlink>
    </w:p>
    <w:p w14:paraId="084F7E23" w14:textId="77777777" w:rsidR="00662372" w:rsidRPr="00662372" w:rsidRDefault="00662372" w:rsidP="00662372">
      <w:pPr>
        <w:rPr>
          <w:lang w:val="en-CA"/>
        </w:rPr>
      </w:pPr>
    </w:p>
    <w:p w14:paraId="434BD4A9" w14:textId="77777777" w:rsidR="00662372" w:rsidRPr="00903466" w:rsidRDefault="00662372" w:rsidP="004D4B38">
      <w:pPr>
        <w:rPr>
          <w:lang w:val="en-US"/>
        </w:rPr>
      </w:pPr>
    </w:p>
    <w:sectPr w:rsidR="00662372"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7B70B46-1FC1-4135-B2BE-F1B480B761CC}"/>
    <w:embedBold r:id="rId2" w:fontKey="{B66CFEA8-1C28-47F3-B870-6C6536B43F7F}"/>
    <w:embedItalic r:id="rId3" w:fontKey="{D334177A-684C-4222-AF8C-F1038A76EE4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6A04E69-6B7F-4BA1-ADF4-2EB8594E4633}"/>
  </w:font>
  <w:font w:name="Calibri Light">
    <w:panose1 w:val="020F0302020204030204"/>
    <w:charset w:val="00"/>
    <w:family w:val="swiss"/>
    <w:pitch w:val="variable"/>
    <w:sig w:usb0="E4002EFF" w:usb1="C000247B" w:usb2="00000009" w:usb3="00000000" w:csb0="000001FF" w:csb1="00000000"/>
    <w:embedRegular r:id="rId5" w:fontKey="{4CE94ACB-60A1-4E9F-B0AC-CF2613E5CFE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5685"/>
    <w:multiLevelType w:val="hybridMultilevel"/>
    <w:tmpl w:val="88E07E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8326879"/>
    <w:multiLevelType w:val="hybridMultilevel"/>
    <w:tmpl w:val="E0D00C6E"/>
    <w:lvl w:ilvl="0" w:tplc="3AB467F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22637629">
    <w:abstractNumId w:val="1"/>
  </w:num>
  <w:num w:numId="2" w16cid:durableId="1990356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D4B38"/>
    <w:rsid w:val="00502E29"/>
    <w:rsid w:val="005E458B"/>
    <w:rsid w:val="00662372"/>
    <w:rsid w:val="00844EC2"/>
    <w:rsid w:val="008516FE"/>
    <w:rsid w:val="0088213E"/>
    <w:rsid w:val="00903466"/>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9B1C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662372"/>
    <w:rPr>
      <w:color w:val="0563C1" w:themeColor="hyperlink"/>
      <w:u w:val="single"/>
    </w:rPr>
  </w:style>
  <w:style w:type="character" w:styleId="UnresolvedMention">
    <w:name w:val="Unresolved Mention"/>
    <w:basedOn w:val="DefaultParagraphFont"/>
    <w:uiPriority w:val="99"/>
    <w:semiHidden/>
    <w:unhideWhenUsed/>
    <w:rsid w:val="006623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221571">
      <w:bodyDiv w:val="1"/>
      <w:marLeft w:val="0"/>
      <w:marRight w:val="0"/>
      <w:marTop w:val="0"/>
      <w:marBottom w:val="0"/>
      <w:divBdr>
        <w:top w:val="none" w:sz="0" w:space="0" w:color="auto"/>
        <w:left w:val="none" w:sz="0" w:space="0" w:color="auto"/>
        <w:bottom w:val="none" w:sz="0" w:space="0" w:color="auto"/>
        <w:right w:val="none" w:sz="0" w:space="0" w:color="auto"/>
      </w:divBdr>
    </w:div>
    <w:div w:id="679700919">
      <w:bodyDiv w:val="1"/>
      <w:marLeft w:val="0"/>
      <w:marRight w:val="0"/>
      <w:marTop w:val="0"/>
      <w:marBottom w:val="0"/>
      <w:divBdr>
        <w:top w:val="none" w:sz="0" w:space="0" w:color="auto"/>
        <w:left w:val="none" w:sz="0" w:space="0" w:color="auto"/>
        <w:bottom w:val="none" w:sz="0" w:space="0" w:color="auto"/>
        <w:right w:val="none" w:sz="0" w:space="0" w:color="auto"/>
      </w:divBdr>
      <w:divsChild>
        <w:div w:id="1096054590">
          <w:marLeft w:val="-720"/>
          <w:marRight w:val="0"/>
          <w:marTop w:val="0"/>
          <w:marBottom w:val="0"/>
          <w:divBdr>
            <w:top w:val="none" w:sz="0" w:space="0" w:color="auto"/>
            <w:left w:val="none" w:sz="0" w:space="0" w:color="auto"/>
            <w:bottom w:val="none" w:sz="0" w:space="0" w:color="auto"/>
            <w:right w:val="none" w:sz="0" w:space="0" w:color="auto"/>
          </w:divBdr>
        </w:div>
      </w:divsChild>
    </w:div>
    <w:div w:id="1115714304">
      <w:bodyDiv w:val="1"/>
      <w:marLeft w:val="0"/>
      <w:marRight w:val="0"/>
      <w:marTop w:val="0"/>
      <w:marBottom w:val="0"/>
      <w:divBdr>
        <w:top w:val="none" w:sz="0" w:space="0" w:color="auto"/>
        <w:left w:val="none" w:sz="0" w:space="0" w:color="auto"/>
        <w:bottom w:val="none" w:sz="0" w:space="0" w:color="auto"/>
        <w:right w:val="none" w:sz="0" w:space="0" w:color="auto"/>
      </w:divBdr>
      <w:divsChild>
        <w:div w:id="189103962">
          <w:marLeft w:val="-720"/>
          <w:marRight w:val="0"/>
          <w:marTop w:val="0"/>
          <w:marBottom w:val="0"/>
          <w:divBdr>
            <w:top w:val="none" w:sz="0" w:space="0" w:color="auto"/>
            <w:left w:val="none" w:sz="0" w:space="0" w:color="auto"/>
            <w:bottom w:val="none" w:sz="0" w:space="0" w:color="auto"/>
            <w:right w:val="none" w:sz="0" w:space="0" w:color="auto"/>
          </w:divBdr>
        </w:div>
      </w:divsChild>
    </w:div>
    <w:div w:id="1304386058">
      <w:bodyDiv w:val="1"/>
      <w:marLeft w:val="0"/>
      <w:marRight w:val="0"/>
      <w:marTop w:val="0"/>
      <w:marBottom w:val="0"/>
      <w:divBdr>
        <w:top w:val="none" w:sz="0" w:space="0" w:color="auto"/>
        <w:left w:val="none" w:sz="0" w:space="0" w:color="auto"/>
        <w:bottom w:val="none" w:sz="0" w:space="0" w:color="auto"/>
        <w:right w:val="none" w:sz="0" w:space="0" w:color="auto"/>
      </w:divBdr>
    </w:div>
    <w:div w:id="1821799115">
      <w:bodyDiv w:val="1"/>
      <w:marLeft w:val="0"/>
      <w:marRight w:val="0"/>
      <w:marTop w:val="0"/>
      <w:marBottom w:val="0"/>
      <w:divBdr>
        <w:top w:val="none" w:sz="0" w:space="0" w:color="auto"/>
        <w:left w:val="none" w:sz="0" w:space="0" w:color="auto"/>
        <w:bottom w:val="none" w:sz="0" w:space="0" w:color="auto"/>
        <w:right w:val="none" w:sz="0" w:space="0" w:color="auto"/>
      </w:divBdr>
    </w:div>
    <w:div w:id="1849099653">
      <w:bodyDiv w:val="1"/>
      <w:marLeft w:val="0"/>
      <w:marRight w:val="0"/>
      <w:marTop w:val="0"/>
      <w:marBottom w:val="0"/>
      <w:divBdr>
        <w:top w:val="none" w:sz="0" w:space="0" w:color="auto"/>
        <w:left w:val="none" w:sz="0" w:space="0" w:color="auto"/>
        <w:bottom w:val="none" w:sz="0" w:space="0" w:color="auto"/>
        <w:right w:val="none" w:sz="0" w:space="0" w:color="auto"/>
      </w:divBdr>
      <w:divsChild>
        <w:div w:id="1260867466">
          <w:marLeft w:val="-720"/>
          <w:marRight w:val="0"/>
          <w:marTop w:val="0"/>
          <w:marBottom w:val="0"/>
          <w:divBdr>
            <w:top w:val="none" w:sz="0" w:space="0" w:color="auto"/>
            <w:left w:val="none" w:sz="0" w:space="0" w:color="auto"/>
            <w:bottom w:val="none" w:sz="0" w:space="0" w:color="auto"/>
            <w:right w:val="none" w:sz="0" w:space="0" w:color="auto"/>
          </w:divBdr>
        </w:div>
      </w:divsChild>
    </w:div>
    <w:div w:id="2046756106">
      <w:bodyDiv w:val="1"/>
      <w:marLeft w:val="0"/>
      <w:marRight w:val="0"/>
      <w:marTop w:val="0"/>
      <w:marBottom w:val="0"/>
      <w:divBdr>
        <w:top w:val="none" w:sz="0" w:space="0" w:color="auto"/>
        <w:left w:val="none" w:sz="0" w:space="0" w:color="auto"/>
        <w:bottom w:val="none" w:sz="0" w:space="0" w:color="auto"/>
        <w:right w:val="none" w:sz="0" w:space="0" w:color="auto"/>
      </w:divBdr>
      <w:divsChild>
        <w:div w:id="1724016674">
          <w:marLeft w:val="-720"/>
          <w:marRight w:val="0"/>
          <w:marTop w:val="0"/>
          <w:marBottom w:val="0"/>
          <w:divBdr>
            <w:top w:val="none" w:sz="0" w:space="0" w:color="auto"/>
            <w:left w:val="none" w:sz="0" w:space="0" w:color="auto"/>
            <w:bottom w:val="none" w:sz="0" w:space="0" w:color="auto"/>
            <w:right w:val="none" w:sz="0" w:space="0" w:color="auto"/>
          </w:divBdr>
        </w:div>
      </w:divsChild>
    </w:div>
    <w:div w:id="208679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ize.tech/blog/the-economic-impact-of-tourism-what-you-need-to-kno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54055/ejtr.v22i.371"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720</Words>
  <Characters>4106</Characters>
  <Application>Microsoft Office Word</Application>
  <DocSecurity>0</DocSecurity>
  <Lines>34</Lines>
  <Paragraphs>9</Paragraphs>
  <ScaleCrop>false</ScaleCrop>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JALAJ KAPOOR </cp:lastModifiedBy>
  <cp:revision>2</cp:revision>
  <dcterms:created xsi:type="dcterms:W3CDTF">2025-05-21T07:06:00Z</dcterms:created>
  <dcterms:modified xsi:type="dcterms:W3CDTF">2025-05-21T07:06:00Z</dcterms:modified>
</cp:coreProperties>
</file>