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3C7" w:rsidRDefault="009923C7" w:rsidP="009923C7">
      <w:pPr>
        <w:jc w:val="center"/>
        <w:rPr>
          <w:b/>
          <w:bCs/>
          <w:sz w:val="48"/>
          <w:szCs w:val="48"/>
        </w:rPr>
      </w:pPr>
      <w:r>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923C7" w:rsidRDefault="009923C7" w:rsidP="00A666A6">
      <w:pPr>
        <w:jc w:val="center"/>
        <w:rPr>
          <w:b/>
          <w:bCs/>
          <w:sz w:val="48"/>
          <w:szCs w:val="48"/>
        </w:rPr>
      </w:pPr>
      <w:r>
        <w:rPr>
          <w:b/>
          <w:bCs/>
          <w:sz w:val="48"/>
          <w:szCs w:val="48"/>
        </w:rPr>
        <w:t xml:space="preserve">Title: </w:t>
      </w:r>
      <w:r w:rsidR="00A666A6" w:rsidRPr="00A666A6">
        <w:rPr>
          <w:b/>
          <w:bCs/>
          <w:sz w:val="48"/>
          <w:szCs w:val="48"/>
        </w:rPr>
        <w:t>The Role of Digital Marketing and Social Media in Christmas Shopping Campaigns</w:t>
      </w:r>
    </w:p>
    <w:p w:rsidR="004B5EE3" w:rsidRDefault="009923C7" w:rsidP="004B5EE3">
      <w:pPr>
        <w:jc w:val="center"/>
        <w:rPr>
          <w:rFonts w:ascii="Calibri" w:eastAsia="Calibri" w:hAnsi="Calibri" w:cs="Times New Roman"/>
          <w:bCs/>
          <w:kern w:val="2"/>
          <w:sz w:val="50"/>
          <w:szCs w:val="50"/>
        </w:rPr>
      </w:pPr>
      <w:r>
        <w:rPr>
          <w:b/>
          <w:sz w:val="40"/>
          <w:szCs w:val="40"/>
        </w:rPr>
        <w:br/>
      </w:r>
      <w:r>
        <w:rPr>
          <w:sz w:val="40"/>
          <w:szCs w:val="40"/>
        </w:rPr>
        <w:br/>
      </w:r>
      <w:r w:rsidR="004B5EE3">
        <w:rPr>
          <w:rFonts w:ascii="Calibri" w:eastAsia="Calibri" w:hAnsi="Calibri" w:cs="Times New Roman"/>
          <w:bCs/>
          <w:kern w:val="2"/>
          <w:sz w:val="50"/>
          <w:szCs w:val="50"/>
        </w:rPr>
        <w:t>Student Name: Raman</w:t>
      </w:r>
    </w:p>
    <w:p w:rsidR="004B5EE3" w:rsidRDefault="004B5EE3" w:rsidP="004B5EE3">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9923C7" w:rsidRDefault="009923C7" w:rsidP="009923C7">
      <w:pPr>
        <w:jc w:val="center"/>
        <w:rPr>
          <w:sz w:val="44"/>
          <w:szCs w:val="44"/>
        </w:rPr>
      </w:pPr>
    </w:p>
    <w:p w:rsidR="009923C7" w:rsidRDefault="009923C7" w:rsidP="009923C7">
      <w:pPr>
        <w:jc w:val="center"/>
        <w:rPr>
          <w:sz w:val="44"/>
          <w:szCs w:val="44"/>
        </w:rPr>
      </w:pPr>
    </w:p>
    <w:p w:rsidR="009923C7" w:rsidRDefault="009923C7" w:rsidP="009923C7">
      <w:pPr>
        <w:jc w:val="center"/>
        <w:rPr>
          <w:sz w:val="44"/>
          <w:szCs w:val="44"/>
        </w:rPr>
      </w:pPr>
      <w:r>
        <w:rPr>
          <w:sz w:val="44"/>
          <w:szCs w:val="44"/>
        </w:rPr>
        <w:t xml:space="preserve">Submission date: </w:t>
      </w:r>
      <w:r w:rsidR="00994A52">
        <w:rPr>
          <w:color w:val="000000" w:themeColor="text1"/>
          <w:sz w:val="44"/>
          <w:szCs w:val="44"/>
        </w:rPr>
        <w:t>24.12</w:t>
      </w:r>
      <w:r>
        <w:rPr>
          <w:sz w:val="44"/>
          <w:szCs w:val="44"/>
        </w:rPr>
        <w:t>.2025</w:t>
      </w:r>
    </w:p>
    <w:p w:rsidR="009923C7" w:rsidRDefault="009923C7" w:rsidP="009923C7"/>
    <w:p w:rsidR="009923C7" w:rsidRDefault="009923C7" w:rsidP="009923C7"/>
    <w:p w:rsidR="009923C7" w:rsidRDefault="009923C7" w:rsidP="009923C7"/>
    <w:p w:rsidR="009923C7" w:rsidRDefault="009923C7" w:rsidP="00AF1B4F">
      <w:pPr>
        <w:spacing w:before="100" w:beforeAutospacing="1" w:after="100" w:afterAutospacing="1" w:line="240" w:lineRule="auto"/>
        <w:rPr>
          <w:rFonts w:ascii="Times New Roman" w:eastAsia="Times New Roman" w:hAnsi="Times New Roman" w:cs="Times New Roman"/>
          <w:sz w:val="24"/>
          <w:szCs w:val="24"/>
          <w:lang w:bidi="hi-IN"/>
        </w:rPr>
      </w:pPr>
    </w:p>
    <w:p w:rsidR="0070336A" w:rsidRDefault="0070336A" w:rsidP="00AF1B4F">
      <w:pPr>
        <w:spacing w:before="100" w:beforeAutospacing="1" w:after="100" w:afterAutospacing="1" w:line="240" w:lineRule="auto"/>
        <w:rPr>
          <w:rFonts w:ascii="Times New Roman" w:eastAsia="Times New Roman" w:hAnsi="Times New Roman" w:cs="Times New Roman"/>
          <w:sz w:val="24"/>
          <w:szCs w:val="24"/>
          <w:lang w:bidi="hi-IN"/>
        </w:rPr>
      </w:pPr>
    </w:p>
    <w:p w:rsidR="0070336A" w:rsidRDefault="0070336A" w:rsidP="00AF1B4F">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2916561"/>
        <w:docPartObj>
          <w:docPartGallery w:val="Table of Contents"/>
          <w:docPartUnique/>
        </w:docPartObj>
      </w:sdtPr>
      <w:sdtContent>
        <w:p w:rsidR="00A666A6" w:rsidRDefault="00A666A6">
          <w:pPr>
            <w:pStyle w:val="TOCHeading"/>
          </w:pPr>
          <w:r>
            <w:t>Contents</w:t>
          </w:r>
        </w:p>
        <w:p w:rsidR="001D364B" w:rsidRDefault="005C2413">
          <w:pPr>
            <w:pStyle w:val="TOC2"/>
            <w:tabs>
              <w:tab w:val="right" w:leader="dot" w:pos="9350"/>
            </w:tabs>
            <w:rPr>
              <w:rFonts w:eastAsiaTheme="minorEastAsia"/>
              <w:noProof/>
              <w:szCs w:val="20"/>
              <w:lang w:bidi="hi-IN"/>
            </w:rPr>
          </w:pPr>
          <w:r>
            <w:fldChar w:fldCharType="begin"/>
          </w:r>
          <w:r w:rsidR="00A666A6">
            <w:instrText xml:space="preserve"> TOC \o "1-3" \h \z \u </w:instrText>
          </w:r>
          <w:r>
            <w:fldChar w:fldCharType="separate"/>
          </w:r>
          <w:hyperlink w:anchor="_Toc217053378" w:history="1">
            <w:r w:rsidR="001D364B" w:rsidRPr="00BE1100">
              <w:rPr>
                <w:rStyle w:val="Hyperlink"/>
                <w:rFonts w:ascii="Times New Roman" w:eastAsia="Times New Roman" w:hAnsi="Times New Roman" w:cs="Times New Roman"/>
                <w:b/>
                <w:bCs/>
                <w:noProof/>
              </w:rPr>
              <w:t>1. ABSTRACT</w:t>
            </w:r>
            <w:r w:rsidR="001D364B">
              <w:rPr>
                <w:noProof/>
                <w:webHidden/>
              </w:rPr>
              <w:tab/>
            </w:r>
            <w:r>
              <w:rPr>
                <w:noProof/>
                <w:webHidden/>
              </w:rPr>
              <w:fldChar w:fldCharType="begin"/>
            </w:r>
            <w:r w:rsidR="001D364B">
              <w:rPr>
                <w:noProof/>
                <w:webHidden/>
              </w:rPr>
              <w:instrText xml:space="preserve"> PAGEREF _Toc217053378 \h </w:instrText>
            </w:r>
            <w:r>
              <w:rPr>
                <w:noProof/>
                <w:webHidden/>
              </w:rPr>
            </w:r>
            <w:r>
              <w:rPr>
                <w:noProof/>
                <w:webHidden/>
              </w:rPr>
              <w:fldChar w:fldCharType="separate"/>
            </w:r>
            <w:r w:rsidR="001D364B">
              <w:rPr>
                <w:noProof/>
                <w:webHidden/>
              </w:rPr>
              <w:t>4</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379" w:history="1">
            <w:r w:rsidR="001D364B" w:rsidRPr="00BE1100">
              <w:rPr>
                <w:rStyle w:val="Hyperlink"/>
                <w:rFonts w:ascii="Times New Roman" w:eastAsia="Times New Roman" w:hAnsi="Times New Roman" w:cs="Times New Roman"/>
                <w:b/>
                <w:bCs/>
                <w:noProof/>
              </w:rPr>
              <w:t>2. INTRODUCTION</w:t>
            </w:r>
            <w:r w:rsidR="001D364B">
              <w:rPr>
                <w:noProof/>
                <w:webHidden/>
              </w:rPr>
              <w:tab/>
            </w:r>
            <w:r>
              <w:rPr>
                <w:noProof/>
                <w:webHidden/>
              </w:rPr>
              <w:fldChar w:fldCharType="begin"/>
            </w:r>
            <w:r w:rsidR="001D364B">
              <w:rPr>
                <w:noProof/>
                <w:webHidden/>
              </w:rPr>
              <w:instrText xml:space="preserve"> PAGEREF _Toc217053379 \h </w:instrText>
            </w:r>
            <w:r>
              <w:rPr>
                <w:noProof/>
                <w:webHidden/>
              </w:rPr>
            </w:r>
            <w:r>
              <w:rPr>
                <w:noProof/>
                <w:webHidden/>
              </w:rPr>
              <w:fldChar w:fldCharType="separate"/>
            </w:r>
            <w:r w:rsidR="001D364B">
              <w:rPr>
                <w:noProof/>
                <w:webHidden/>
              </w:rPr>
              <w:t>4</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380" w:history="1">
            <w:r w:rsidR="001D364B" w:rsidRPr="00BE1100">
              <w:rPr>
                <w:rStyle w:val="Hyperlink"/>
                <w:noProof/>
              </w:rPr>
              <w:t>3. LITERATURE REVIEW</w:t>
            </w:r>
            <w:r w:rsidR="001D364B">
              <w:rPr>
                <w:noProof/>
                <w:webHidden/>
              </w:rPr>
              <w:tab/>
            </w:r>
            <w:r>
              <w:rPr>
                <w:noProof/>
                <w:webHidden/>
              </w:rPr>
              <w:fldChar w:fldCharType="begin"/>
            </w:r>
            <w:r w:rsidR="001D364B">
              <w:rPr>
                <w:noProof/>
                <w:webHidden/>
              </w:rPr>
              <w:instrText xml:space="preserve"> PAGEREF _Toc217053380 \h </w:instrText>
            </w:r>
            <w:r>
              <w:rPr>
                <w:noProof/>
                <w:webHidden/>
              </w:rPr>
            </w:r>
            <w:r>
              <w:rPr>
                <w:noProof/>
                <w:webHidden/>
              </w:rPr>
              <w:fldChar w:fldCharType="separate"/>
            </w:r>
            <w:r w:rsidR="001D364B">
              <w:rPr>
                <w:noProof/>
                <w:webHidden/>
              </w:rPr>
              <w:t>5</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81" w:history="1">
            <w:r w:rsidR="001D364B" w:rsidRPr="00BE1100">
              <w:rPr>
                <w:rStyle w:val="Hyperlink"/>
                <w:noProof/>
              </w:rPr>
              <w:t>3.1 Theoretical Foundations of Digital Marketing and ICT Communication</w:t>
            </w:r>
            <w:r w:rsidR="001D364B">
              <w:rPr>
                <w:noProof/>
                <w:webHidden/>
              </w:rPr>
              <w:tab/>
            </w:r>
            <w:r>
              <w:rPr>
                <w:noProof/>
                <w:webHidden/>
              </w:rPr>
              <w:fldChar w:fldCharType="begin"/>
            </w:r>
            <w:r w:rsidR="001D364B">
              <w:rPr>
                <w:noProof/>
                <w:webHidden/>
              </w:rPr>
              <w:instrText xml:space="preserve"> PAGEREF _Toc217053381 \h </w:instrText>
            </w:r>
            <w:r>
              <w:rPr>
                <w:noProof/>
                <w:webHidden/>
              </w:rPr>
            </w:r>
            <w:r>
              <w:rPr>
                <w:noProof/>
                <w:webHidden/>
              </w:rPr>
              <w:fldChar w:fldCharType="separate"/>
            </w:r>
            <w:r w:rsidR="001D364B">
              <w:rPr>
                <w:noProof/>
                <w:webHidden/>
              </w:rPr>
              <w:t>5</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82" w:history="1">
            <w:r w:rsidR="001D364B" w:rsidRPr="00BE1100">
              <w:rPr>
                <w:rStyle w:val="Hyperlink"/>
                <w:noProof/>
              </w:rPr>
              <w:t>3.2 The Evolution of Digital Marketing During Christmas</w:t>
            </w:r>
            <w:r w:rsidR="001D364B">
              <w:rPr>
                <w:noProof/>
                <w:webHidden/>
              </w:rPr>
              <w:tab/>
            </w:r>
            <w:r>
              <w:rPr>
                <w:noProof/>
                <w:webHidden/>
              </w:rPr>
              <w:fldChar w:fldCharType="begin"/>
            </w:r>
            <w:r w:rsidR="001D364B">
              <w:rPr>
                <w:noProof/>
                <w:webHidden/>
              </w:rPr>
              <w:instrText xml:space="preserve"> PAGEREF _Toc217053382 \h </w:instrText>
            </w:r>
            <w:r>
              <w:rPr>
                <w:noProof/>
                <w:webHidden/>
              </w:rPr>
            </w:r>
            <w:r>
              <w:rPr>
                <w:noProof/>
                <w:webHidden/>
              </w:rPr>
              <w:fldChar w:fldCharType="separate"/>
            </w:r>
            <w:r w:rsidR="001D364B">
              <w:rPr>
                <w:noProof/>
                <w:webHidden/>
              </w:rPr>
              <w:t>6</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83" w:history="1">
            <w:r w:rsidR="001D364B" w:rsidRPr="00BE1100">
              <w:rPr>
                <w:rStyle w:val="Hyperlink"/>
                <w:noProof/>
              </w:rPr>
              <w:t>3.3 Digital Marketing Tools and Holiday Communication Strategies</w:t>
            </w:r>
            <w:r w:rsidR="001D364B">
              <w:rPr>
                <w:noProof/>
                <w:webHidden/>
              </w:rPr>
              <w:tab/>
            </w:r>
            <w:r>
              <w:rPr>
                <w:noProof/>
                <w:webHidden/>
              </w:rPr>
              <w:fldChar w:fldCharType="begin"/>
            </w:r>
            <w:r w:rsidR="001D364B">
              <w:rPr>
                <w:noProof/>
                <w:webHidden/>
              </w:rPr>
              <w:instrText xml:space="preserve"> PAGEREF _Toc217053383 \h </w:instrText>
            </w:r>
            <w:r>
              <w:rPr>
                <w:noProof/>
                <w:webHidden/>
              </w:rPr>
            </w:r>
            <w:r>
              <w:rPr>
                <w:noProof/>
                <w:webHidden/>
              </w:rPr>
              <w:fldChar w:fldCharType="separate"/>
            </w:r>
            <w:r w:rsidR="001D364B">
              <w:rPr>
                <w:noProof/>
                <w:webHidden/>
              </w:rPr>
              <w:t>7</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84" w:history="1">
            <w:r w:rsidR="001D364B" w:rsidRPr="00BE1100">
              <w:rPr>
                <w:rStyle w:val="Hyperlink"/>
                <w:noProof/>
              </w:rPr>
              <w:t>3.4 Role of Emotional Storytelling in Christmas Campaigns</w:t>
            </w:r>
            <w:r w:rsidR="001D364B">
              <w:rPr>
                <w:noProof/>
                <w:webHidden/>
              </w:rPr>
              <w:tab/>
            </w:r>
            <w:r>
              <w:rPr>
                <w:noProof/>
                <w:webHidden/>
              </w:rPr>
              <w:fldChar w:fldCharType="begin"/>
            </w:r>
            <w:r w:rsidR="001D364B">
              <w:rPr>
                <w:noProof/>
                <w:webHidden/>
              </w:rPr>
              <w:instrText xml:space="preserve"> PAGEREF _Toc217053384 \h </w:instrText>
            </w:r>
            <w:r>
              <w:rPr>
                <w:noProof/>
                <w:webHidden/>
              </w:rPr>
            </w:r>
            <w:r>
              <w:rPr>
                <w:noProof/>
                <w:webHidden/>
              </w:rPr>
              <w:fldChar w:fldCharType="separate"/>
            </w:r>
            <w:r w:rsidR="001D364B">
              <w:rPr>
                <w:noProof/>
                <w:webHidden/>
              </w:rPr>
              <w:t>9</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85" w:history="1">
            <w:r w:rsidR="001D364B" w:rsidRPr="00BE1100">
              <w:rPr>
                <w:rStyle w:val="Hyperlink"/>
                <w:noProof/>
              </w:rPr>
              <w:t>3.5 Consumer Behaviour During Christmas Shopping</w:t>
            </w:r>
            <w:r w:rsidR="001D364B">
              <w:rPr>
                <w:noProof/>
                <w:webHidden/>
              </w:rPr>
              <w:tab/>
            </w:r>
            <w:r>
              <w:rPr>
                <w:noProof/>
                <w:webHidden/>
              </w:rPr>
              <w:fldChar w:fldCharType="begin"/>
            </w:r>
            <w:r w:rsidR="001D364B">
              <w:rPr>
                <w:noProof/>
                <w:webHidden/>
              </w:rPr>
              <w:instrText xml:space="preserve"> PAGEREF _Toc217053385 \h </w:instrText>
            </w:r>
            <w:r>
              <w:rPr>
                <w:noProof/>
                <w:webHidden/>
              </w:rPr>
            </w:r>
            <w:r>
              <w:rPr>
                <w:noProof/>
                <w:webHidden/>
              </w:rPr>
              <w:fldChar w:fldCharType="separate"/>
            </w:r>
            <w:r w:rsidR="001D364B">
              <w:rPr>
                <w:noProof/>
                <w:webHidden/>
              </w:rPr>
              <w:t>9</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86" w:history="1">
            <w:r w:rsidR="001D364B" w:rsidRPr="00BE1100">
              <w:rPr>
                <w:rStyle w:val="Hyperlink"/>
                <w:noProof/>
              </w:rPr>
              <w:t>3.6 Real-World Case Studies from Literature</w:t>
            </w:r>
            <w:r w:rsidR="001D364B">
              <w:rPr>
                <w:noProof/>
                <w:webHidden/>
              </w:rPr>
              <w:tab/>
            </w:r>
            <w:r>
              <w:rPr>
                <w:noProof/>
                <w:webHidden/>
              </w:rPr>
              <w:fldChar w:fldCharType="begin"/>
            </w:r>
            <w:r w:rsidR="001D364B">
              <w:rPr>
                <w:noProof/>
                <w:webHidden/>
              </w:rPr>
              <w:instrText xml:space="preserve"> PAGEREF _Toc217053386 \h </w:instrText>
            </w:r>
            <w:r>
              <w:rPr>
                <w:noProof/>
                <w:webHidden/>
              </w:rPr>
            </w:r>
            <w:r>
              <w:rPr>
                <w:noProof/>
                <w:webHidden/>
              </w:rPr>
              <w:fldChar w:fldCharType="separate"/>
            </w:r>
            <w:r w:rsidR="001D364B">
              <w:rPr>
                <w:noProof/>
                <w:webHidden/>
              </w:rPr>
              <w:t>10</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387" w:history="1">
            <w:r w:rsidR="001D364B" w:rsidRPr="00BE1100">
              <w:rPr>
                <w:rStyle w:val="Hyperlink"/>
                <w:noProof/>
              </w:rPr>
              <w:t>4. METHODOLOGY</w:t>
            </w:r>
            <w:r w:rsidR="001D364B">
              <w:rPr>
                <w:noProof/>
                <w:webHidden/>
              </w:rPr>
              <w:tab/>
            </w:r>
            <w:r>
              <w:rPr>
                <w:noProof/>
                <w:webHidden/>
              </w:rPr>
              <w:fldChar w:fldCharType="begin"/>
            </w:r>
            <w:r w:rsidR="001D364B">
              <w:rPr>
                <w:noProof/>
                <w:webHidden/>
              </w:rPr>
              <w:instrText xml:space="preserve"> PAGEREF _Toc217053387 \h </w:instrText>
            </w:r>
            <w:r>
              <w:rPr>
                <w:noProof/>
                <w:webHidden/>
              </w:rPr>
            </w:r>
            <w:r>
              <w:rPr>
                <w:noProof/>
                <w:webHidden/>
              </w:rPr>
              <w:fldChar w:fldCharType="separate"/>
            </w:r>
            <w:r w:rsidR="001D364B">
              <w:rPr>
                <w:noProof/>
                <w:webHidden/>
              </w:rPr>
              <w:t>11</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88" w:history="1">
            <w:r w:rsidR="001D364B" w:rsidRPr="00BE1100">
              <w:rPr>
                <w:rStyle w:val="Hyperlink"/>
                <w:noProof/>
              </w:rPr>
              <w:t>4.1 Research Design</w:t>
            </w:r>
            <w:r w:rsidR="001D364B">
              <w:rPr>
                <w:noProof/>
                <w:webHidden/>
              </w:rPr>
              <w:tab/>
            </w:r>
            <w:r>
              <w:rPr>
                <w:noProof/>
                <w:webHidden/>
              </w:rPr>
              <w:fldChar w:fldCharType="begin"/>
            </w:r>
            <w:r w:rsidR="001D364B">
              <w:rPr>
                <w:noProof/>
                <w:webHidden/>
              </w:rPr>
              <w:instrText xml:space="preserve"> PAGEREF _Toc217053388 \h </w:instrText>
            </w:r>
            <w:r>
              <w:rPr>
                <w:noProof/>
                <w:webHidden/>
              </w:rPr>
            </w:r>
            <w:r>
              <w:rPr>
                <w:noProof/>
                <w:webHidden/>
              </w:rPr>
              <w:fldChar w:fldCharType="separate"/>
            </w:r>
            <w:r w:rsidR="001D364B">
              <w:rPr>
                <w:noProof/>
                <w:webHidden/>
              </w:rPr>
              <w:t>11</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89" w:history="1">
            <w:r w:rsidR="001D364B" w:rsidRPr="00BE1100">
              <w:rPr>
                <w:rStyle w:val="Hyperlink"/>
                <w:noProof/>
              </w:rPr>
              <w:t>4.2 Data Collection Methods</w:t>
            </w:r>
            <w:r w:rsidR="001D364B">
              <w:rPr>
                <w:noProof/>
                <w:webHidden/>
              </w:rPr>
              <w:tab/>
            </w:r>
            <w:r>
              <w:rPr>
                <w:noProof/>
                <w:webHidden/>
              </w:rPr>
              <w:fldChar w:fldCharType="begin"/>
            </w:r>
            <w:r w:rsidR="001D364B">
              <w:rPr>
                <w:noProof/>
                <w:webHidden/>
              </w:rPr>
              <w:instrText xml:space="preserve"> PAGEREF _Toc217053389 \h </w:instrText>
            </w:r>
            <w:r>
              <w:rPr>
                <w:noProof/>
                <w:webHidden/>
              </w:rPr>
            </w:r>
            <w:r>
              <w:rPr>
                <w:noProof/>
                <w:webHidden/>
              </w:rPr>
              <w:fldChar w:fldCharType="separate"/>
            </w:r>
            <w:r w:rsidR="001D364B">
              <w:rPr>
                <w:noProof/>
                <w:webHidden/>
              </w:rPr>
              <w:t>11</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90" w:history="1">
            <w:r w:rsidR="001D364B" w:rsidRPr="00BE1100">
              <w:rPr>
                <w:rStyle w:val="Hyperlink"/>
                <w:noProof/>
              </w:rPr>
              <w:t>4.3 Sampling Strategy</w:t>
            </w:r>
            <w:r w:rsidR="001D364B">
              <w:rPr>
                <w:noProof/>
                <w:webHidden/>
              </w:rPr>
              <w:tab/>
            </w:r>
            <w:r>
              <w:rPr>
                <w:noProof/>
                <w:webHidden/>
              </w:rPr>
              <w:fldChar w:fldCharType="begin"/>
            </w:r>
            <w:r w:rsidR="001D364B">
              <w:rPr>
                <w:noProof/>
                <w:webHidden/>
              </w:rPr>
              <w:instrText xml:space="preserve"> PAGEREF _Toc217053390 \h </w:instrText>
            </w:r>
            <w:r>
              <w:rPr>
                <w:noProof/>
                <w:webHidden/>
              </w:rPr>
            </w:r>
            <w:r>
              <w:rPr>
                <w:noProof/>
                <w:webHidden/>
              </w:rPr>
              <w:fldChar w:fldCharType="separate"/>
            </w:r>
            <w:r w:rsidR="001D364B">
              <w:rPr>
                <w:noProof/>
                <w:webHidden/>
              </w:rPr>
              <w:t>12</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91" w:history="1">
            <w:r w:rsidR="001D364B" w:rsidRPr="00BE1100">
              <w:rPr>
                <w:rStyle w:val="Hyperlink"/>
                <w:noProof/>
              </w:rPr>
              <w:t>4.4 Data Analysis Approach</w:t>
            </w:r>
            <w:r w:rsidR="001D364B">
              <w:rPr>
                <w:noProof/>
                <w:webHidden/>
              </w:rPr>
              <w:tab/>
            </w:r>
            <w:r>
              <w:rPr>
                <w:noProof/>
                <w:webHidden/>
              </w:rPr>
              <w:fldChar w:fldCharType="begin"/>
            </w:r>
            <w:r w:rsidR="001D364B">
              <w:rPr>
                <w:noProof/>
                <w:webHidden/>
              </w:rPr>
              <w:instrText xml:space="preserve"> PAGEREF _Toc217053391 \h </w:instrText>
            </w:r>
            <w:r>
              <w:rPr>
                <w:noProof/>
                <w:webHidden/>
              </w:rPr>
            </w:r>
            <w:r>
              <w:rPr>
                <w:noProof/>
                <w:webHidden/>
              </w:rPr>
              <w:fldChar w:fldCharType="separate"/>
            </w:r>
            <w:r w:rsidR="001D364B">
              <w:rPr>
                <w:noProof/>
                <w:webHidden/>
              </w:rPr>
              <w:t>13</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92" w:history="1">
            <w:r w:rsidR="001D364B" w:rsidRPr="00BE1100">
              <w:rPr>
                <w:rStyle w:val="Hyperlink"/>
                <w:noProof/>
              </w:rPr>
              <w:t>4.5 Ethical Considerations</w:t>
            </w:r>
            <w:r w:rsidR="001D364B">
              <w:rPr>
                <w:noProof/>
                <w:webHidden/>
              </w:rPr>
              <w:tab/>
            </w:r>
            <w:r>
              <w:rPr>
                <w:noProof/>
                <w:webHidden/>
              </w:rPr>
              <w:fldChar w:fldCharType="begin"/>
            </w:r>
            <w:r w:rsidR="001D364B">
              <w:rPr>
                <w:noProof/>
                <w:webHidden/>
              </w:rPr>
              <w:instrText xml:space="preserve"> PAGEREF _Toc217053392 \h </w:instrText>
            </w:r>
            <w:r>
              <w:rPr>
                <w:noProof/>
                <w:webHidden/>
              </w:rPr>
            </w:r>
            <w:r>
              <w:rPr>
                <w:noProof/>
                <w:webHidden/>
              </w:rPr>
              <w:fldChar w:fldCharType="separate"/>
            </w:r>
            <w:r w:rsidR="001D364B">
              <w:rPr>
                <w:noProof/>
                <w:webHidden/>
              </w:rPr>
              <w:t>13</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393" w:history="1">
            <w:r w:rsidR="001D364B" w:rsidRPr="00BE1100">
              <w:rPr>
                <w:rStyle w:val="Hyperlink"/>
                <w:noProof/>
              </w:rPr>
              <w:t>5. FINDINGS</w:t>
            </w:r>
            <w:r w:rsidR="001D364B">
              <w:rPr>
                <w:noProof/>
                <w:webHidden/>
              </w:rPr>
              <w:tab/>
            </w:r>
            <w:r>
              <w:rPr>
                <w:noProof/>
                <w:webHidden/>
              </w:rPr>
              <w:fldChar w:fldCharType="begin"/>
            </w:r>
            <w:r w:rsidR="001D364B">
              <w:rPr>
                <w:noProof/>
                <w:webHidden/>
              </w:rPr>
              <w:instrText xml:space="preserve"> PAGEREF _Toc217053393 \h </w:instrText>
            </w:r>
            <w:r>
              <w:rPr>
                <w:noProof/>
                <w:webHidden/>
              </w:rPr>
            </w:r>
            <w:r>
              <w:rPr>
                <w:noProof/>
                <w:webHidden/>
              </w:rPr>
              <w:fldChar w:fldCharType="separate"/>
            </w:r>
            <w:r w:rsidR="001D364B">
              <w:rPr>
                <w:noProof/>
                <w:webHidden/>
              </w:rPr>
              <w:t>13</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94" w:history="1">
            <w:r w:rsidR="001D364B" w:rsidRPr="00BE1100">
              <w:rPr>
                <w:rStyle w:val="Hyperlink"/>
                <w:noProof/>
              </w:rPr>
              <w:t>5.1 Overview of Findings</w:t>
            </w:r>
            <w:r w:rsidR="001D364B">
              <w:rPr>
                <w:noProof/>
                <w:webHidden/>
              </w:rPr>
              <w:tab/>
            </w:r>
            <w:r>
              <w:rPr>
                <w:noProof/>
                <w:webHidden/>
              </w:rPr>
              <w:fldChar w:fldCharType="begin"/>
            </w:r>
            <w:r w:rsidR="001D364B">
              <w:rPr>
                <w:noProof/>
                <w:webHidden/>
              </w:rPr>
              <w:instrText xml:space="preserve"> PAGEREF _Toc217053394 \h </w:instrText>
            </w:r>
            <w:r>
              <w:rPr>
                <w:noProof/>
                <w:webHidden/>
              </w:rPr>
            </w:r>
            <w:r>
              <w:rPr>
                <w:noProof/>
                <w:webHidden/>
              </w:rPr>
              <w:fldChar w:fldCharType="separate"/>
            </w:r>
            <w:r w:rsidR="001D364B">
              <w:rPr>
                <w:noProof/>
                <w:webHidden/>
              </w:rPr>
              <w:t>13</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95" w:history="1">
            <w:r w:rsidR="001D364B" w:rsidRPr="00BE1100">
              <w:rPr>
                <w:rStyle w:val="Hyperlink"/>
                <w:noProof/>
              </w:rPr>
              <w:t>5.2 Theme 1: Emotional Storytelling as the Core Strategy</w:t>
            </w:r>
            <w:r w:rsidR="001D364B">
              <w:rPr>
                <w:noProof/>
                <w:webHidden/>
              </w:rPr>
              <w:tab/>
            </w:r>
            <w:r>
              <w:rPr>
                <w:noProof/>
                <w:webHidden/>
              </w:rPr>
              <w:fldChar w:fldCharType="begin"/>
            </w:r>
            <w:r w:rsidR="001D364B">
              <w:rPr>
                <w:noProof/>
                <w:webHidden/>
              </w:rPr>
              <w:instrText xml:space="preserve"> PAGEREF _Toc217053395 \h </w:instrText>
            </w:r>
            <w:r>
              <w:rPr>
                <w:noProof/>
                <w:webHidden/>
              </w:rPr>
            </w:r>
            <w:r>
              <w:rPr>
                <w:noProof/>
                <w:webHidden/>
              </w:rPr>
              <w:fldChar w:fldCharType="separate"/>
            </w:r>
            <w:r w:rsidR="001D364B">
              <w:rPr>
                <w:noProof/>
                <w:webHidden/>
              </w:rPr>
              <w:t>14</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96" w:history="1">
            <w:r w:rsidR="001D364B" w:rsidRPr="00BE1100">
              <w:rPr>
                <w:rStyle w:val="Hyperlink"/>
                <w:noProof/>
              </w:rPr>
              <w:t>5.3 Theme 2: Personalisation Drives Higher Conversions</w:t>
            </w:r>
            <w:r w:rsidR="001D364B">
              <w:rPr>
                <w:noProof/>
                <w:webHidden/>
              </w:rPr>
              <w:tab/>
            </w:r>
            <w:r>
              <w:rPr>
                <w:noProof/>
                <w:webHidden/>
              </w:rPr>
              <w:fldChar w:fldCharType="begin"/>
            </w:r>
            <w:r w:rsidR="001D364B">
              <w:rPr>
                <w:noProof/>
                <w:webHidden/>
              </w:rPr>
              <w:instrText xml:space="preserve"> PAGEREF _Toc217053396 \h </w:instrText>
            </w:r>
            <w:r>
              <w:rPr>
                <w:noProof/>
                <w:webHidden/>
              </w:rPr>
            </w:r>
            <w:r>
              <w:rPr>
                <w:noProof/>
                <w:webHidden/>
              </w:rPr>
              <w:fldChar w:fldCharType="separate"/>
            </w:r>
            <w:r w:rsidR="001D364B">
              <w:rPr>
                <w:noProof/>
                <w:webHidden/>
              </w:rPr>
              <w:t>14</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97" w:history="1">
            <w:r w:rsidR="001D364B" w:rsidRPr="00BE1100">
              <w:rPr>
                <w:rStyle w:val="Hyperlink"/>
                <w:noProof/>
              </w:rPr>
              <w:t>5.4 Theme 3: Influencer Marketing Plays a Transformative Role</w:t>
            </w:r>
            <w:r w:rsidR="001D364B">
              <w:rPr>
                <w:noProof/>
                <w:webHidden/>
              </w:rPr>
              <w:tab/>
            </w:r>
            <w:r>
              <w:rPr>
                <w:noProof/>
                <w:webHidden/>
              </w:rPr>
              <w:fldChar w:fldCharType="begin"/>
            </w:r>
            <w:r w:rsidR="001D364B">
              <w:rPr>
                <w:noProof/>
                <w:webHidden/>
              </w:rPr>
              <w:instrText xml:space="preserve"> PAGEREF _Toc217053397 \h </w:instrText>
            </w:r>
            <w:r>
              <w:rPr>
                <w:noProof/>
                <w:webHidden/>
              </w:rPr>
            </w:r>
            <w:r>
              <w:rPr>
                <w:noProof/>
                <w:webHidden/>
              </w:rPr>
              <w:fldChar w:fldCharType="separate"/>
            </w:r>
            <w:r w:rsidR="001D364B">
              <w:rPr>
                <w:noProof/>
                <w:webHidden/>
              </w:rPr>
              <w:t>15</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98" w:history="1">
            <w:r w:rsidR="001D364B" w:rsidRPr="00BE1100">
              <w:rPr>
                <w:rStyle w:val="Hyperlink"/>
                <w:noProof/>
              </w:rPr>
              <w:t>5.5 Theme 4: Urgency and Scarcity Tactics Influence Buying Behaviour</w:t>
            </w:r>
            <w:r w:rsidR="001D364B">
              <w:rPr>
                <w:noProof/>
                <w:webHidden/>
              </w:rPr>
              <w:tab/>
            </w:r>
            <w:r>
              <w:rPr>
                <w:noProof/>
                <w:webHidden/>
              </w:rPr>
              <w:fldChar w:fldCharType="begin"/>
            </w:r>
            <w:r w:rsidR="001D364B">
              <w:rPr>
                <w:noProof/>
                <w:webHidden/>
              </w:rPr>
              <w:instrText xml:space="preserve"> PAGEREF _Toc217053398 \h </w:instrText>
            </w:r>
            <w:r>
              <w:rPr>
                <w:noProof/>
                <w:webHidden/>
              </w:rPr>
            </w:r>
            <w:r>
              <w:rPr>
                <w:noProof/>
                <w:webHidden/>
              </w:rPr>
              <w:fldChar w:fldCharType="separate"/>
            </w:r>
            <w:r w:rsidR="001D364B">
              <w:rPr>
                <w:noProof/>
                <w:webHidden/>
              </w:rPr>
              <w:t>15</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399" w:history="1">
            <w:r w:rsidR="001D364B" w:rsidRPr="00BE1100">
              <w:rPr>
                <w:rStyle w:val="Hyperlink"/>
                <w:noProof/>
              </w:rPr>
              <w:t>5.6 Theme 5: Interactive Content Enhances Engagement</w:t>
            </w:r>
            <w:r w:rsidR="001D364B">
              <w:rPr>
                <w:noProof/>
                <w:webHidden/>
              </w:rPr>
              <w:tab/>
            </w:r>
            <w:r>
              <w:rPr>
                <w:noProof/>
                <w:webHidden/>
              </w:rPr>
              <w:fldChar w:fldCharType="begin"/>
            </w:r>
            <w:r w:rsidR="001D364B">
              <w:rPr>
                <w:noProof/>
                <w:webHidden/>
              </w:rPr>
              <w:instrText xml:space="preserve"> PAGEREF _Toc217053399 \h </w:instrText>
            </w:r>
            <w:r>
              <w:rPr>
                <w:noProof/>
                <w:webHidden/>
              </w:rPr>
            </w:r>
            <w:r>
              <w:rPr>
                <w:noProof/>
                <w:webHidden/>
              </w:rPr>
              <w:fldChar w:fldCharType="separate"/>
            </w:r>
            <w:r w:rsidR="001D364B">
              <w:rPr>
                <w:noProof/>
                <w:webHidden/>
              </w:rPr>
              <w:t>15</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400" w:history="1">
            <w:r w:rsidR="001D364B" w:rsidRPr="00BE1100">
              <w:rPr>
                <w:rStyle w:val="Hyperlink"/>
                <w:noProof/>
              </w:rPr>
              <w:t>5.7 Theme 6: Mobile-First Strategies Outperform Desktop</w:t>
            </w:r>
            <w:r w:rsidR="001D364B">
              <w:rPr>
                <w:noProof/>
                <w:webHidden/>
              </w:rPr>
              <w:tab/>
            </w:r>
            <w:r>
              <w:rPr>
                <w:noProof/>
                <w:webHidden/>
              </w:rPr>
              <w:fldChar w:fldCharType="begin"/>
            </w:r>
            <w:r w:rsidR="001D364B">
              <w:rPr>
                <w:noProof/>
                <w:webHidden/>
              </w:rPr>
              <w:instrText xml:space="preserve"> PAGEREF _Toc217053400 \h </w:instrText>
            </w:r>
            <w:r>
              <w:rPr>
                <w:noProof/>
                <w:webHidden/>
              </w:rPr>
            </w:r>
            <w:r>
              <w:rPr>
                <w:noProof/>
                <w:webHidden/>
              </w:rPr>
              <w:fldChar w:fldCharType="separate"/>
            </w:r>
            <w:r w:rsidR="001D364B">
              <w:rPr>
                <w:noProof/>
                <w:webHidden/>
              </w:rPr>
              <w:t>16</w:t>
            </w:r>
            <w:r>
              <w:rPr>
                <w:noProof/>
                <w:webHidden/>
              </w:rPr>
              <w:fldChar w:fldCharType="end"/>
            </w:r>
          </w:hyperlink>
        </w:p>
        <w:p w:rsidR="001D364B" w:rsidRDefault="005C2413">
          <w:pPr>
            <w:pStyle w:val="TOC1"/>
            <w:tabs>
              <w:tab w:val="right" w:leader="dot" w:pos="9350"/>
            </w:tabs>
            <w:rPr>
              <w:rFonts w:eastAsiaTheme="minorEastAsia"/>
              <w:noProof/>
              <w:szCs w:val="20"/>
              <w:lang w:bidi="hi-IN"/>
            </w:rPr>
          </w:pPr>
          <w:hyperlink w:anchor="_Toc217053401" w:history="1">
            <w:r w:rsidR="001D364B" w:rsidRPr="00BE1100">
              <w:rPr>
                <w:rStyle w:val="Hyperlink"/>
                <w:rFonts w:ascii="Times New Roman" w:eastAsia="Times New Roman" w:hAnsi="Times New Roman" w:cs="Times New Roman"/>
                <w:b/>
                <w:bCs/>
                <w:noProof/>
                <w:kern w:val="36"/>
              </w:rPr>
              <w:t>6. DISCUSSION</w:t>
            </w:r>
            <w:r w:rsidR="001D364B">
              <w:rPr>
                <w:noProof/>
                <w:webHidden/>
              </w:rPr>
              <w:tab/>
            </w:r>
            <w:r>
              <w:rPr>
                <w:noProof/>
                <w:webHidden/>
              </w:rPr>
              <w:fldChar w:fldCharType="begin"/>
            </w:r>
            <w:r w:rsidR="001D364B">
              <w:rPr>
                <w:noProof/>
                <w:webHidden/>
              </w:rPr>
              <w:instrText xml:space="preserve"> PAGEREF _Toc217053401 \h </w:instrText>
            </w:r>
            <w:r>
              <w:rPr>
                <w:noProof/>
                <w:webHidden/>
              </w:rPr>
            </w:r>
            <w:r>
              <w:rPr>
                <w:noProof/>
                <w:webHidden/>
              </w:rPr>
              <w:fldChar w:fldCharType="separate"/>
            </w:r>
            <w:r w:rsidR="001D364B">
              <w:rPr>
                <w:noProof/>
                <w:webHidden/>
              </w:rPr>
              <w:t>17</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402" w:history="1">
            <w:r w:rsidR="001D364B" w:rsidRPr="00BE1100">
              <w:rPr>
                <w:rStyle w:val="Hyperlink"/>
                <w:rFonts w:ascii="Times New Roman" w:eastAsia="Times New Roman" w:hAnsi="Times New Roman" w:cs="Times New Roman"/>
                <w:b/>
                <w:bCs/>
                <w:noProof/>
              </w:rPr>
              <w:t>6.1 Linking Findings to ICT Communication Theories</w:t>
            </w:r>
            <w:r w:rsidR="001D364B">
              <w:rPr>
                <w:noProof/>
                <w:webHidden/>
              </w:rPr>
              <w:tab/>
            </w:r>
            <w:r>
              <w:rPr>
                <w:noProof/>
                <w:webHidden/>
              </w:rPr>
              <w:fldChar w:fldCharType="begin"/>
            </w:r>
            <w:r w:rsidR="001D364B">
              <w:rPr>
                <w:noProof/>
                <w:webHidden/>
              </w:rPr>
              <w:instrText xml:space="preserve"> PAGEREF _Toc217053402 \h </w:instrText>
            </w:r>
            <w:r>
              <w:rPr>
                <w:noProof/>
                <w:webHidden/>
              </w:rPr>
            </w:r>
            <w:r>
              <w:rPr>
                <w:noProof/>
                <w:webHidden/>
              </w:rPr>
              <w:fldChar w:fldCharType="separate"/>
            </w:r>
            <w:r w:rsidR="001D364B">
              <w:rPr>
                <w:noProof/>
                <w:webHidden/>
              </w:rPr>
              <w:t>17</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403" w:history="1">
            <w:r w:rsidR="001D364B" w:rsidRPr="00BE1100">
              <w:rPr>
                <w:rStyle w:val="Hyperlink"/>
                <w:rFonts w:ascii="Times New Roman" w:eastAsia="Times New Roman" w:hAnsi="Times New Roman" w:cs="Times New Roman"/>
                <w:b/>
                <w:bCs/>
                <w:noProof/>
              </w:rPr>
              <w:t>6.1.1 Emotional Storytelling and Uses &amp; Gratifications Theory</w:t>
            </w:r>
            <w:r w:rsidR="001D364B">
              <w:rPr>
                <w:noProof/>
                <w:webHidden/>
              </w:rPr>
              <w:tab/>
            </w:r>
            <w:r>
              <w:rPr>
                <w:noProof/>
                <w:webHidden/>
              </w:rPr>
              <w:fldChar w:fldCharType="begin"/>
            </w:r>
            <w:r w:rsidR="001D364B">
              <w:rPr>
                <w:noProof/>
                <w:webHidden/>
              </w:rPr>
              <w:instrText xml:space="preserve"> PAGEREF _Toc217053403 \h </w:instrText>
            </w:r>
            <w:r>
              <w:rPr>
                <w:noProof/>
                <w:webHidden/>
              </w:rPr>
            </w:r>
            <w:r>
              <w:rPr>
                <w:noProof/>
                <w:webHidden/>
              </w:rPr>
              <w:fldChar w:fldCharType="separate"/>
            </w:r>
            <w:r w:rsidR="001D364B">
              <w:rPr>
                <w:noProof/>
                <w:webHidden/>
              </w:rPr>
              <w:t>17</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404" w:history="1">
            <w:r w:rsidR="001D364B" w:rsidRPr="00BE1100">
              <w:rPr>
                <w:rStyle w:val="Hyperlink"/>
                <w:rFonts w:ascii="Times New Roman" w:eastAsia="Times New Roman" w:hAnsi="Times New Roman" w:cs="Times New Roman"/>
                <w:b/>
                <w:bCs/>
                <w:noProof/>
              </w:rPr>
              <w:t>6.1.2 Personalisation and the Technology Acceptance Model (TAM)</w:t>
            </w:r>
            <w:r w:rsidR="001D364B">
              <w:rPr>
                <w:noProof/>
                <w:webHidden/>
              </w:rPr>
              <w:tab/>
            </w:r>
            <w:r>
              <w:rPr>
                <w:noProof/>
                <w:webHidden/>
              </w:rPr>
              <w:fldChar w:fldCharType="begin"/>
            </w:r>
            <w:r w:rsidR="001D364B">
              <w:rPr>
                <w:noProof/>
                <w:webHidden/>
              </w:rPr>
              <w:instrText xml:space="preserve"> PAGEREF _Toc217053404 \h </w:instrText>
            </w:r>
            <w:r>
              <w:rPr>
                <w:noProof/>
                <w:webHidden/>
              </w:rPr>
            </w:r>
            <w:r>
              <w:rPr>
                <w:noProof/>
                <w:webHidden/>
              </w:rPr>
              <w:fldChar w:fldCharType="separate"/>
            </w:r>
            <w:r w:rsidR="001D364B">
              <w:rPr>
                <w:noProof/>
                <w:webHidden/>
              </w:rPr>
              <w:t>17</w:t>
            </w:r>
            <w:r>
              <w:rPr>
                <w:noProof/>
                <w:webHidden/>
              </w:rPr>
              <w:fldChar w:fldCharType="end"/>
            </w:r>
          </w:hyperlink>
        </w:p>
        <w:p w:rsidR="001D364B" w:rsidRDefault="005C2413">
          <w:pPr>
            <w:pStyle w:val="TOC3"/>
            <w:tabs>
              <w:tab w:val="right" w:leader="dot" w:pos="9350"/>
            </w:tabs>
            <w:rPr>
              <w:rFonts w:eastAsiaTheme="minorEastAsia"/>
              <w:noProof/>
              <w:szCs w:val="20"/>
              <w:lang w:bidi="hi-IN"/>
            </w:rPr>
          </w:pPr>
          <w:hyperlink w:anchor="_Toc217053405" w:history="1">
            <w:r w:rsidR="001D364B" w:rsidRPr="00BE1100">
              <w:rPr>
                <w:rStyle w:val="Hyperlink"/>
                <w:rFonts w:ascii="Times New Roman" w:eastAsia="Times New Roman" w:hAnsi="Times New Roman" w:cs="Times New Roman"/>
                <w:b/>
                <w:bCs/>
                <w:noProof/>
              </w:rPr>
              <w:t>6.1.3 Influencers and Diffusion of Innovations Theory</w:t>
            </w:r>
            <w:r w:rsidR="001D364B">
              <w:rPr>
                <w:noProof/>
                <w:webHidden/>
              </w:rPr>
              <w:tab/>
            </w:r>
            <w:r>
              <w:rPr>
                <w:noProof/>
                <w:webHidden/>
              </w:rPr>
              <w:fldChar w:fldCharType="begin"/>
            </w:r>
            <w:r w:rsidR="001D364B">
              <w:rPr>
                <w:noProof/>
                <w:webHidden/>
              </w:rPr>
              <w:instrText xml:space="preserve"> PAGEREF _Toc217053405 \h </w:instrText>
            </w:r>
            <w:r>
              <w:rPr>
                <w:noProof/>
                <w:webHidden/>
              </w:rPr>
            </w:r>
            <w:r>
              <w:rPr>
                <w:noProof/>
                <w:webHidden/>
              </w:rPr>
              <w:fldChar w:fldCharType="separate"/>
            </w:r>
            <w:r w:rsidR="001D364B">
              <w:rPr>
                <w:noProof/>
                <w:webHidden/>
              </w:rPr>
              <w:t>17</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406" w:history="1">
            <w:r w:rsidR="001D364B" w:rsidRPr="00BE1100">
              <w:rPr>
                <w:rStyle w:val="Hyperlink"/>
                <w:rFonts w:ascii="Times New Roman" w:eastAsia="Times New Roman" w:hAnsi="Times New Roman" w:cs="Times New Roman"/>
                <w:b/>
                <w:bCs/>
                <w:noProof/>
              </w:rPr>
              <w:t>6.2 The Power of Emotional Marketing at Christmas</w:t>
            </w:r>
            <w:r w:rsidR="001D364B">
              <w:rPr>
                <w:noProof/>
                <w:webHidden/>
              </w:rPr>
              <w:tab/>
            </w:r>
            <w:r>
              <w:rPr>
                <w:noProof/>
                <w:webHidden/>
              </w:rPr>
              <w:fldChar w:fldCharType="begin"/>
            </w:r>
            <w:r w:rsidR="001D364B">
              <w:rPr>
                <w:noProof/>
                <w:webHidden/>
              </w:rPr>
              <w:instrText xml:space="preserve"> PAGEREF _Toc217053406 \h </w:instrText>
            </w:r>
            <w:r>
              <w:rPr>
                <w:noProof/>
                <w:webHidden/>
              </w:rPr>
            </w:r>
            <w:r>
              <w:rPr>
                <w:noProof/>
                <w:webHidden/>
              </w:rPr>
              <w:fldChar w:fldCharType="separate"/>
            </w:r>
            <w:r w:rsidR="001D364B">
              <w:rPr>
                <w:noProof/>
                <w:webHidden/>
              </w:rPr>
              <w:t>18</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407" w:history="1">
            <w:r w:rsidR="001D364B" w:rsidRPr="00BE1100">
              <w:rPr>
                <w:rStyle w:val="Hyperlink"/>
                <w:rFonts w:ascii="Times New Roman" w:eastAsia="Times New Roman" w:hAnsi="Times New Roman" w:cs="Times New Roman"/>
                <w:b/>
                <w:bCs/>
                <w:noProof/>
              </w:rPr>
              <w:t>6.3 Personalisation and Data-Driven Christmas Shopping</w:t>
            </w:r>
            <w:r w:rsidR="001D364B">
              <w:rPr>
                <w:noProof/>
                <w:webHidden/>
              </w:rPr>
              <w:tab/>
            </w:r>
            <w:r>
              <w:rPr>
                <w:noProof/>
                <w:webHidden/>
              </w:rPr>
              <w:fldChar w:fldCharType="begin"/>
            </w:r>
            <w:r w:rsidR="001D364B">
              <w:rPr>
                <w:noProof/>
                <w:webHidden/>
              </w:rPr>
              <w:instrText xml:space="preserve"> PAGEREF _Toc217053407 \h </w:instrText>
            </w:r>
            <w:r>
              <w:rPr>
                <w:noProof/>
                <w:webHidden/>
              </w:rPr>
            </w:r>
            <w:r>
              <w:rPr>
                <w:noProof/>
                <w:webHidden/>
              </w:rPr>
              <w:fldChar w:fldCharType="separate"/>
            </w:r>
            <w:r w:rsidR="001D364B">
              <w:rPr>
                <w:noProof/>
                <w:webHidden/>
              </w:rPr>
              <w:t>18</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408" w:history="1">
            <w:r w:rsidR="001D364B" w:rsidRPr="00BE1100">
              <w:rPr>
                <w:rStyle w:val="Hyperlink"/>
                <w:rFonts w:ascii="Times New Roman" w:eastAsia="Times New Roman" w:hAnsi="Times New Roman" w:cs="Times New Roman"/>
                <w:b/>
                <w:bCs/>
                <w:noProof/>
              </w:rPr>
              <w:t>6.4 The Growing Importance of Influencer Marketing</w:t>
            </w:r>
            <w:r w:rsidR="001D364B">
              <w:rPr>
                <w:noProof/>
                <w:webHidden/>
              </w:rPr>
              <w:tab/>
            </w:r>
            <w:r>
              <w:rPr>
                <w:noProof/>
                <w:webHidden/>
              </w:rPr>
              <w:fldChar w:fldCharType="begin"/>
            </w:r>
            <w:r w:rsidR="001D364B">
              <w:rPr>
                <w:noProof/>
                <w:webHidden/>
              </w:rPr>
              <w:instrText xml:space="preserve"> PAGEREF _Toc217053408 \h </w:instrText>
            </w:r>
            <w:r>
              <w:rPr>
                <w:noProof/>
                <w:webHidden/>
              </w:rPr>
            </w:r>
            <w:r>
              <w:rPr>
                <w:noProof/>
                <w:webHidden/>
              </w:rPr>
              <w:fldChar w:fldCharType="separate"/>
            </w:r>
            <w:r w:rsidR="001D364B">
              <w:rPr>
                <w:noProof/>
                <w:webHidden/>
              </w:rPr>
              <w:t>18</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409" w:history="1">
            <w:r w:rsidR="001D364B" w:rsidRPr="00BE1100">
              <w:rPr>
                <w:rStyle w:val="Hyperlink"/>
                <w:rFonts w:ascii="Times New Roman" w:eastAsia="Times New Roman" w:hAnsi="Times New Roman" w:cs="Times New Roman"/>
                <w:b/>
                <w:bCs/>
                <w:noProof/>
              </w:rPr>
              <w:t>6.5 Urgency and Holiday Decision-Making</w:t>
            </w:r>
            <w:r w:rsidR="001D364B">
              <w:rPr>
                <w:noProof/>
                <w:webHidden/>
              </w:rPr>
              <w:tab/>
            </w:r>
            <w:r>
              <w:rPr>
                <w:noProof/>
                <w:webHidden/>
              </w:rPr>
              <w:fldChar w:fldCharType="begin"/>
            </w:r>
            <w:r w:rsidR="001D364B">
              <w:rPr>
                <w:noProof/>
                <w:webHidden/>
              </w:rPr>
              <w:instrText xml:space="preserve"> PAGEREF _Toc217053409 \h </w:instrText>
            </w:r>
            <w:r>
              <w:rPr>
                <w:noProof/>
                <w:webHidden/>
              </w:rPr>
            </w:r>
            <w:r>
              <w:rPr>
                <w:noProof/>
                <w:webHidden/>
              </w:rPr>
              <w:fldChar w:fldCharType="separate"/>
            </w:r>
            <w:r w:rsidR="001D364B">
              <w:rPr>
                <w:noProof/>
                <w:webHidden/>
              </w:rPr>
              <w:t>19</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410" w:history="1">
            <w:r w:rsidR="001D364B" w:rsidRPr="00BE1100">
              <w:rPr>
                <w:rStyle w:val="Hyperlink"/>
                <w:rFonts w:ascii="Times New Roman" w:eastAsia="Times New Roman" w:hAnsi="Times New Roman" w:cs="Times New Roman"/>
                <w:b/>
                <w:bCs/>
                <w:noProof/>
              </w:rPr>
              <w:t>6.6 Interactive Content Improves Engagement and Conversion</w:t>
            </w:r>
            <w:r w:rsidR="001D364B">
              <w:rPr>
                <w:noProof/>
                <w:webHidden/>
              </w:rPr>
              <w:tab/>
            </w:r>
            <w:r>
              <w:rPr>
                <w:noProof/>
                <w:webHidden/>
              </w:rPr>
              <w:fldChar w:fldCharType="begin"/>
            </w:r>
            <w:r w:rsidR="001D364B">
              <w:rPr>
                <w:noProof/>
                <w:webHidden/>
              </w:rPr>
              <w:instrText xml:space="preserve"> PAGEREF _Toc217053410 \h </w:instrText>
            </w:r>
            <w:r>
              <w:rPr>
                <w:noProof/>
                <w:webHidden/>
              </w:rPr>
            </w:r>
            <w:r>
              <w:rPr>
                <w:noProof/>
                <w:webHidden/>
              </w:rPr>
              <w:fldChar w:fldCharType="separate"/>
            </w:r>
            <w:r w:rsidR="001D364B">
              <w:rPr>
                <w:noProof/>
                <w:webHidden/>
              </w:rPr>
              <w:t>19</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411" w:history="1">
            <w:r w:rsidR="001D364B" w:rsidRPr="00BE1100">
              <w:rPr>
                <w:rStyle w:val="Hyperlink"/>
                <w:rFonts w:ascii="Times New Roman" w:eastAsia="Times New Roman" w:hAnsi="Times New Roman" w:cs="Times New Roman"/>
                <w:b/>
                <w:bCs/>
                <w:noProof/>
              </w:rPr>
              <w:t>6.7 Mobile-First Marketing Dominance</w:t>
            </w:r>
            <w:r w:rsidR="001D364B">
              <w:rPr>
                <w:noProof/>
                <w:webHidden/>
              </w:rPr>
              <w:tab/>
            </w:r>
            <w:r>
              <w:rPr>
                <w:noProof/>
                <w:webHidden/>
              </w:rPr>
              <w:fldChar w:fldCharType="begin"/>
            </w:r>
            <w:r w:rsidR="001D364B">
              <w:rPr>
                <w:noProof/>
                <w:webHidden/>
              </w:rPr>
              <w:instrText xml:space="preserve"> PAGEREF _Toc217053411 \h </w:instrText>
            </w:r>
            <w:r>
              <w:rPr>
                <w:noProof/>
                <w:webHidden/>
              </w:rPr>
            </w:r>
            <w:r>
              <w:rPr>
                <w:noProof/>
                <w:webHidden/>
              </w:rPr>
              <w:fldChar w:fldCharType="separate"/>
            </w:r>
            <w:r w:rsidR="001D364B">
              <w:rPr>
                <w:noProof/>
                <w:webHidden/>
              </w:rPr>
              <w:t>19</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412" w:history="1">
            <w:r w:rsidR="001D364B" w:rsidRPr="00BE1100">
              <w:rPr>
                <w:rStyle w:val="Hyperlink"/>
                <w:rFonts w:ascii="Times New Roman" w:eastAsia="Times New Roman" w:hAnsi="Times New Roman" w:cs="Times New Roman"/>
                <w:b/>
                <w:bCs/>
                <w:noProof/>
              </w:rPr>
              <w:t>6.8 Practical Implications for Brands</w:t>
            </w:r>
            <w:r w:rsidR="001D364B">
              <w:rPr>
                <w:noProof/>
                <w:webHidden/>
              </w:rPr>
              <w:tab/>
            </w:r>
            <w:r>
              <w:rPr>
                <w:noProof/>
                <w:webHidden/>
              </w:rPr>
              <w:fldChar w:fldCharType="begin"/>
            </w:r>
            <w:r w:rsidR="001D364B">
              <w:rPr>
                <w:noProof/>
                <w:webHidden/>
              </w:rPr>
              <w:instrText xml:space="preserve"> PAGEREF _Toc217053412 \h </w:instrText>
            </w:r>
            <w:r>
              <w:rPr>
                <w:noProof/>
                <w:webHidden/>
              </w:rPr>
            </w:r>
            <w:r>
              <w:rPr>
                <w:noProof/>
                <w:webHidden/>
              </w:rPr>
              <w:fldChar w:fldCharType="separate"/>
            </w:r>
            <w:r w:rsidR="001D364B">
              <w:rPr>
                <w:noProof/>
                <w:webHidden/>
              </w:rPr>
              <w:t>20</w:t>
            </w:r>
            <w:r>
              <w:rPr>
                <w:noProof/>
                <w:webHidden/>
              </w:rPr>
              <w:fldChar w:fldCharType="end"/>
            </w:r>
          </w:hyperlink>
        </w:p>
        <w:p w:rsidR="001D364B" w:rsidRDefault="005C2413">
          <w:pPr>
            <w:pStyle w:val="TOC2"/>
            <w:tabs>
              <w:tab w:val="right" w:leader="dot" w:pos="9350"/>
            </w:tabs>
            <w:rPr>
              <w:rFonts w:eastAsiaTheme="minorEastAsia"/>
              <w:noProof/>
              <w:szCs w:val="20"/>
              <w:lang w:bidi="hi-IN"/>
            </w:rPr>
          </w:pPr>
          <w:hyperlink w:anchor="_Toc217053413" w:history="1">
            <w:r w:rsidR="001D364B" w:rsidRPr="00BE1100">
              <w:rPr>
                <w:rStyle w:val="Hyperlink"/>
                <w:rFonts w:ascii="Times New Roman" w:eastAsia="Times New Roman" w:hAnsi="Times New Roman" w:cs="Times New Roman"/>
                <w:b/>
                <w:bCs/>
                <w:noProof/>
              </w:rPr>
              <w:t>6.9 Limitations of the Study</w:t>
            </w:r>
            <w:r w:rsidR="001D364B">
              <w:rPr>
                <w:noProof/>
                <w:webHidden/>
              </w:rPr>
              <w:tab/>
            </w:r>
            <w:r>
              <w:rPr>
                <w:noProof/>
                <w:webHidden/>
              </w:rPr>
              <w:fldChar w:fldCharType="begin"/>
            </w:r>
            <w:r w:rsidR="001D364B">
              <w:rPr>
                <w:noProof/>
                <w:webHidden/>
              </w:rPr>
              <w:instrText xml:space="preserve"> PAGEREF _Toc217053413 \h </w:instrText>
            </w:r>
            <w:r>
              <w:rPr>
                <w:noProof/>
                <w:webHidden/>
              </w:rPr>
            </w:r>
            <w:r>
              <w:rPr>
                <w:noProof/>
                <w:webHidden/>
              </w:rPr>
              <w:fldChar w:fldCharType="separate"/>
            </w:r>
            <w:r w:rsidR="001D364B">
              <w:rPr>
                <w:noProof/>
                <w:webHidden/>
              </w:rPr>
              <w:t>20</w:t>
            </w:r>
            <w:r>
              <w:rPr>
                <w:noProof/>
                <w:webHidden/>
              </w:rPr>
              <w:fldChar w:fldCharType="end"/>
            </w:r>
          </w:hyperlink>
        </w:p>
        <w:p w:rsidR="001D364B" w:rsidRDefault="005C2413">
          <w:pPr>
            <w:pStyle w:val="TOC1"/>
            <w:tabs>
              <w:tab w:val="right" w:leader="dot" w:pos="9350"/>
            </w:tabs>
            <w:rPr>
              <w:rFonts w:eastAsiaTheme="minorEastAsia"/>
              <w:noProof/>
              <w:szCs w:val="20"/>
              <w:lang w:bidi="hi-IN"/>
            </w:rPr>
          </w:pPr>
          <w:hyperlink w:anchor="_Toc217053414" w:history="1">
            <w:r w:rsidR="001D364B" w:rsidRPr="00BE1100">
              <w:rPr>
                <w:rStyle w:val="Hyperlink"/>
                <w:rFonts w:ascii="Times New Roman" w:eastAsia="Times New Roman" w:hAnsi="Times New Roman" w:cs="Times New Roman"/>
                <w:b/>
                <w:bCs/>
                <w:noProof/>
                <w:kern w:val="36"/>
              </w:rPr>
              <w:t>7. CONCLUSION</w:t>
            </w:r>
            <w:r w:rsidR="001D364B">
              <w:rPr>
                <w:noProof/>
                <w:webHidden/>
              </w:rPr>
              <w:tab/>
            </w:r>
            <w:r>
              <w:rPr>
                <w:noProof/>
                <w:webHidden/>
              </w:rPr>
              <w:fldChar w:fldCharType="begin"/>
            </w:r>
            <w:r w:rsidR="001D364B">
              <w:rPr>
                <w:noProof/>
                <w:webHidden/>
              </w:rPr>
              <w:instrText xml:space="preserve"> PAGEREF _Toc217053414 \h </w:instrText>
            </w:r>
            <w:r>
              <w:rPr>
                <w:noProof/>
                <w:webHidden/>
              </w:rPr>
            </w:r>
            <w:r>
              <w:rPr>
                <w:noProof/>
                <w:webHidden/>
              </w:rPr>
              <w:fldChar w:fldCharType="separate"/>
            </w:r>
            <w:r w:rsidR="001D364B">
              <w:rPr>
                <w:noProof/>
                <w:webHidden/>
              </w:rPr>
              <w:t>20</w:t>
            </w:r>
            <w:r>
              <w:rPr>
                <w:noProof/>
                <w:webHidden/>
              </w:rPr>
              <w:fldChar w:fldCharType="end"/>
            </w:r>
          </w:hyperlink>
        </w:p>
        <w:p w:rsidR="001D364B" w:rsidRDefault="005C2413">
          <w:pPr>
            <w:pStyle w:val="TOC1"/>
            <w:tabs>
              <w:tab w:val="right" w:leader="dot" w:pos="9350"/>
            </w:tabs>
            <w:rPr>
              <w:rFonts w:eastAsiaTheme="minorEastAsia"/>
              <w:noProof/>
              <w:szCs w:val="20"/>
              <w:lang w:bidi="hi-IN"/>
            </w:rPr>
          </w:pPr>
          <w:hyperlink w:anchor="_Toc217053415" w:history="1">
            <w:r w:rsidR="001D364B" w:rsidRPr="00BE1100">
              <w:rPr>
                <w:rStyle w:val="Hyperlink"/>
                <w:rFonts w:ascii="Times New Roman" w:eastAsia="Times New Roman" w:hAnsi="Times New Roman" w:cs="Times New Roman"/>
                <w:b/>
                <w:bCs/>
                <w:noProof/>
                <w:kern w:val="36"/>
              </w:rPr>
              <w:t>8. REFERENCES</w:t>
            </w:r>
            <w:r w:rsidR="001D364B">
              <w:rPr>
                <w:noProof/>
                <w:webHidden/>
              </w:rPr>
              <w:tab/>
            </w:r>
            <w:r>
              <w:rPr>
                <w:noProof/>
                <w:webHidden/>
              </w:rPr>
              <w:fldChar w:fldCharType="begin"/>
            </w:r>
            <w:r w:rsidR="001D364B">
              <w:rPr>
                <w:noProof/>
                <w:webHidden/>
              </w:rPr>
              <w:instrText xml:space="preserve"> PAGEREF _Toc217053415 \h </w:instrText>
            </w:r>
            <w:r>
              <w:rPr>
                <w:noProof/>
                <w:webHidden/>
              </w:rPr>
            </w:r>
            <w:r>
              <w:rPr>
                <w:noProof/>
                <w:webHidden/>
              </w:rPr>
              <w:fldChar w:fldCharType="separate"/>
            </w:r>
            <w:r w:rsidR="001D364B">
              <w:rPr>
                <w:noProof/>
                <w:webHidden/>
              </w:rPr>
              <w:t>21</w:t>
            </w:r>
            <w:r>
              <w:rPr>
                <w:noProof/>
                <w:webHidden/>
              </w:rPr>
              <w:fldChar w:fldCharType="end"/>
            </w:r>
          </w:hyperlink>
        </w:p>
        <w:p w:rsidR="00A666A6" w:rsidRDefault="005C2413">
          <w:r>
            <w:fldChar w:fldCharType="end"/>
          </w:r>
        </w:p>
      </w:sdtContent>
    </w:sdt>
    <w:p w:rsidR="0070336A" w:rsidRPr="0070336A" w:rsidRDefault="0070336A" w:rsidP="00A666A6">
      <w:pPr>
        <w:spacing w:before="100" w:beforeAutospacing="1" w:after="100" w:afterAutospacing="1" w:line="240" w:lineRule="auto"/>
        <w:rPr>
          <w:rFonts w:ascii="Times New Roman" w:eastAsia="Times New Roman" w:hAnsi="Times New Roman" w:cs="Times New Roman"/>
          <w:sz w:val="24"/>
          <w:szCs w:val="24"/>
          <w:lang w:bidi="hi-IN"/>
        </w:rPr>
      </w:pPr>
    </w:p>
    <w:p w:rsidR="00A666A6" w:rsidRDefault="00A666A6"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A666A6" w:rsidSect="00AD6E1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7053378"/>
      <w:r>
        <w:rPr>
          <w:rFonts w:ascii="Times New Roman" w:eastAsia="Times New Roman" w:hAnsi="Times New Roman" w:cs="Times New Roman"/>
          <w:b/>
          <w:bCs/>
          <w:sz w:val="36"/>
          <w:szCs w:val="36"/>
          <w:lang w:bidi="hi-IN"/>
        </w:rPr>
        <w:lastRenderedPageBreak/>
        <w:t xml:space="preserve">1. </w:t>
      </w:r>
      <w:r w:rsidRPr="0070336A">
        <w:rPr>
          <w:rFonts w:ascii="Times New Roman" w:eastAsia="Times New Roman" w:hAnsi="Times New Roman" w:cs="Times New Roman"/>
          <w:b/>
          <w:bCs/>
          <w:sz w:val="36"/>
          <w:szCs w:val="36"/>
          <w:lang w:bidi="hi-IN"/>
        </w:rPr>
        <w:t>ABSTRACT</w:t>
      </w:r>
      <w:bookmarkEnd w:id="0"/>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 Christmas season has evolved into one of the most competitive and digitally driven periods of the retail calendar. As consumer behaviour increasingly shifts online, brands rely heavily on digital marketing strategies such as social media advertising, influencer partnerships, email campaigns, and data-driven targeted promotions to capture consumer attention and drive holiday sales. This paper investigates how digital marketing and social media platforms shape Christmas shopping campaigns and influence consumer purchasing decisions. Drawing on key ICT communication theories and real-world case studies, the study explores the effectiveness of online communication strategies used during the holiday season. The findings reveal that digital media not only expands brand reach but also enhances engagement through personalised content, interactive storytelling, and real-time communication. The study concludes that brands that integrate social media analytics, emotional storytelling, and omnichannel communication into their Christmas campaigns achieve higher consumer trust, stronger brand loyalty, and improved sales performance.</w:t>
      </w:r>
    </w:p>
    <w:p w:rsidR="0070336A" w:rsidRPr="0070336A" w:rsidRDefault="0070336A" w:rsidP="0070336A">
      <w:pPr>
        <w:spacing w:after="0" w:line="240" w:lineRule="auto"/>
        <w:rPr>
          <w:rFonts w:ascii="Times New Roman" w:eastAsia="Times New Roman" w:hAnsi="Times New Roman" w:cs="Times New Roman"/>
          <w:sz w:val="24"/>
          <w:szCs w:val="24"/>
          <w:lang w:bidi="hi-IN"/>
        </w:rPr>
      </w:pP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7053379"/>
      <w:r>
        <w:rPr>
          <w:rFonts w:ascii="Times New Roman" w:eastAsia="Times New Roman" w:hAnsi="Times New Roman" w:cs="Times New Roman"/>
          <w:b/>
          <w:bCs/>
          <w:sz w:val="36"/>
          <w:szCs w:val="36"/>
          <w:lang w:bidi="hi-IN"/>
        </w:rPr>
        <w:t xml:space="preserve">2. </w:t>
      </w:r>
      <w:r w:rsidRPr="0070336A">
        <w:rPr>
          <w:rFonts w:ascii="Times New Roman" w:eastAsia="Times New Roman" w:hAnsi="Times New Roman" w:cs="Times New Roman"/>
          <w:b/>
          <w:bCs/>
          <w:sz w:val="36"/>
          <w:szCs w:val="36"/>
          <w:lang w:bidi="hi-IN"/>
        </w:rPr>
        <w:t>INTRODUCTION</w:t>
      </w:r>
      <w:bookmarkEnd w:id="1"/>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 Christmas season has long been associated with celebrations, traditions, emotional connections, and—perhaps most significantly—shopping. Over the past decade, the digital transformation of the retail sector has dramatically reshaped how brands communicate with consumers during the holiday period. Christmas shopping campaigns have moved beyond conventional advertising and now rely extensively on digital marketing channels such as Instagram, Facebook, YouTube, TikTok, Google Ads, email newsletters, and personalised e-commerce promotions. These platforms do not simply complement traditional advertising; they actively shape consumer expectations, preferences, and purchase decisions.</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Digital marketing during Christmas is particularly significant because consumers are highly responsive during this period. People search for gift ideas, compare products, wait for discounts, and engage with festive content. Social media becomes saturated with Christmas-themed posts, influencer product recommendations, holiday hashtags, user-generated content, and interactive tools such as polls, countdown stickers, and live shopping streams. Brands use these tools strategically to create emotional appeal and urgency, encouraging consumers to complete purchases before the festive deadline.</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 rapid increase in smartphone usage, widespread internet accessibility, and the growth of e-commerce have further amplified the impact of digital marketing. According to global holiday retail reports, over 65% of shoppers browse online for Christmas gift ideas, and more than half of all Christmas purchases involve some form of digital interaction—whether through browsing, comparing, reviewing, or purchasing. This shift makes digital communication strategies central to a brand’s success in the holiday market.</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lastRenderedPageBreak/>
        <w:t>However, the digital landscape is also highly competitive during Christmas. Thousands of brands push content simultaneously, flooding consumer feeds with advertisements and promotions. As a result, brands must adopt innovative information and communication technologies (ICT), data-driven insights, and creative storytelling techniques to stand out. Digital marketing is no longer just about visibility; it is about connection, relevance, and trust. Successful Christmas campaigns blend emotional narratives with targeted communication strategies to create memorable and persuasive messages that resonate with consumers.</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By exploring existing academic literature, analysing real-world campaigns, and applying ICT communication theories, this paper provides a comprehensive account of how digital marketing shapes Christmas consumer experiences in the modern era. The study also offers insights into best practices and highlights areas where brands can further innovate to maintain competitive advantage.</w:t>
      </w:r>
    </w:p>
    <w:p w:rsidR="0070336A" w:rsidRDefault="0070336A" w:rsidP="0070336A">
      <w:pPr>
        <w:pStyle w:val="Heading2"/>
        <w:rPr>
          <w:rStyle w:val="Strong"/>
          <w:b/>
          <w:bCs/>
        </w:rPr>
      </w:pPr>
    </w:p>
    <w:p w:rsidR="0070336A" w:rsidRDefault="0070336A" w:rsidP="0070336A">
      <w:pPr>
        <w:pStyle w:val="Heading2"/>
      </w:pPr>
      <w:bookmarkStart w:id="2" w:name="_Toc217053380"/>
      <w:r>
        <w:rPr>
          <w:rStyle w:val="Strong"/>
          <w:b/>
          <w:bCs/>
        </w:rPr>
        <w:t>3. LITERATURE REVIEW</w:t>
      </w:r>
      <w:bookmarkEnd w:id="2"/>
    </w:p>
    <w:p w:rsidR="0070336A" w:rsidRDefault="0070336A" w:rsidP="00774AD1">
      <w:pPr>
        <w:pStyle w:val="NormalWeb"/>
      </w:pPr>
      <w:r>
        <w:t>Digital marketing and social media have become central components of modern communication strategies, particularly during seasonal events such as Christmas. As consumer behaviour increasingly shifts toward digital touchpoints, brands rely on ICT-based communication channels to engage audiences, promote holiday deals, personalise messages, and enhance the shopping experience. This literature review examines the theoretical foundation, technological evolution, communication strategies, and empirical findings surrounding digital marketing during Christmas shopping campaigns.</w:t>
      </w:r>
    </w:p>
    <w:p w:rsidR="0070336A" w:rsidRDefault="0070336A" w:rsidP="0070336A">
      <w:pPr>
        <w:pStyle w:val="Heading3"/>
      </w:pPr>
      <w:bookmarkStart w:id="3" w:name="_Toc217053381"/>
      <w:r>
        <w:rPr>
          <w:rStyle w:val="Strong"/>
          <w:b/>
          <w:bCs/>
        </w:rPr>
        <w:t>3.1 Theoretical Foundations of Digital Marketing and ICT Communication</w:t>
      </w:r>
      <w:bookmarkEnd w:id="3"/>
    </w:p>
    <w:p w:rsidR="0070336A" w:rsidRDefault="0070336A" w:rsidP="0070336A">
      <w:pPr>
        <w:pStyle w:val="NormalWeb"/>
      </w:pPr>
      <w:r>
        <w:t>To understand digital marketing’s influence during Christmas, it is essential to explore the key communication theories supporting online consumer interaction.</w:t>
      </w:r>
    </w:p>
    <w:p w:rsidR="0070336A" w:rsidRDefault="0070336A" w:rsidP="0070336A">
      <w:pPr>
        <w:pStyle w:val="Heading4"/>
      </w:pPr>
      <w:r>
        <w:rPr>
          <w:rStyle w:val="Strong"/>
          <w:b/>
          <w:bCs/>
        </w:rPr>
        <w:t>3.1.1 Diffusion of Innovations Theory (Rogers, 2003)</w:t>
      </w:r>
    </w:p>
    <w:p w:rsidR="0070336A" w:rsidRDefault="0070336A" w:rsidP="0070336A">
      <w:pPr>
        <w:pStyle w:val="NormalWeb"/>
      </w:pPr>
      <w:r>
        <w:t>Rogers’ theory explains how new technologies and practices spread among consumers. Digital marketing tools—such as influencer promotions, Instagram Reels, personalised email engines, and AI-driven product recommendations—represent innovations that consumers gradually adopt. During Christmas, consumers are even more open to adopting new digital tools because they are actively searching for inspiration, deals, and convenience. Studies show that seasonal urgency accelerates innovation adoption, making Christmas an ideal period for brands to push new digital communication techniques.</w:t>
      </w:r>
    </w:p>
    <w:p w:rsidR="0070336A" w:rsidRDefault="0070336A" w:rsidP="0070336A">
      <w:pPr>
        <w:pStyle w:val="Heading4"/>
      </w:pPr>
      <w:r>
        <w:rPr>
          <w:rStyle w:val="Strong"/>
          <w:b/>
          <w:bCs/>
        </w:rPr>
        <w:lastRenderedPageBreak/>
        <w:t>3.1.2 Uses and Gratifications Theory</w:t>
      </w:r>
    </w:p>
    <w:p w:rsidR="0070336A" w:rsidRDefault="0070336A" w:rsidP="0070336A">
      <w:pPr>
        <w:pStyle w:val="NormalWeb"/>
      </w:pPr>
      <w:r>
        <w:t>This theory argues that consumers use media to satisfy specific needs such as entertainment, information, social interaction, or escapism. During the Christmas season, social media becomes a source of:</w:t>
      </w:r>
    </w:p>
    <w:p w:rsidR="0070336A" w:rsidRDefault="0070336A" w:rsidP="00A60B95">
      <w:pPr>
        <w:pStyle w:val="NormalWeb"/>
        <w:numPr>
          <w:ilvl w:val="0"/>
          <w:numId w:val="4"/>
        </w:numPr>
      </w:pPr>
      <w:r>
        <w:t>Gift ideas</w:t>
      </w:r>
    </w:p>
    <w:p w:rsidR="0070336A" w:rsidRDefault="0070336A" w:rsidP="00A60B95">
      <w:pPr>
        <w:pStyle w:val="NormalWeb"/>
        <w:numPr>
          <w:ilvl w:val="0"/>
          <w:numId w:val="4"/>
        </w:numPr>
      </w:pPr>
      <w:r>
        <w:t>Holiday inspiration</w:t>
      </w:r>
    </w:p>
    <w:p w:rsidR="0070336A" w:rsidRDefault="0070336A" w:rsidP="00A60B95">
      <w:pPr>
        <w:pStyle w:val="NormalWeb"/>
        <w:numPr>
          <w:ilvl w:val="0"/>
          <w:numId w:val="4"/>
        </w:numPr>
      </w:pPr>
      <w:r>
        <w:t>Price comparison</w:t>
      </w:r>
    </w:p>
    <w:p w:rsidR="0070336A" w:rsidRDefault="0070336A" w:rsidP="00A60B95">
      <w:pPr>
        <w:pStyle w:val="NormalWeb"/>
        <w:numPr>
          <w:ilvl w:val="0"/>
          <w:numId w:val="4"/>
        </w:numPr>
      </w:pPr>
      <w:r>
        <w:t>Emotional content (family, nostalgia, celebration)</w:t>
      </w:r>
    </w:p>
    <w:p w:rsidR="0070336A" w:rsidRDefault="0070336A" w:rsidP="00A60B95">
      <w:pPr>
        <w:pStyle w:val="NormalWeb"/>
        <w:numPr>
          <w:ilvl w:val="0"/>
          <w:numId w:val="4"/>
        </w:numPr>
      </w:pPr>
      <w:r>
        <w:t>Community engagement (challenges, festive hashtags)</w:t>
      </w:r>
    </w:p>
    <w:p w:rsidR="0070336A" w:rsidRDefault="0070336A" w:rsidP="0070336A">
      <w:pPr>
        <w:pStyle w:val="NormalWeb"/>
      </w:pPr>
      <w:r>
        <w:t>Brands design holiday campaigns that tap into these gratifications, offering interactive content such as quizzes (“What gift suits your friend?”), AR filters (Christmas-themed lenses), and video storytelling.</w:t>
      </w:r>
    </w:p>
    <w:p w:rsidR="0070336A" w:rsidRDefault="0070336A" w:rsidP="0070336A">
      <w:pPr>
        <w:pStyle w:val="Heading4"/>
      </w:pPr>
      <w:r>
        <w:rPr>
          <w:rStyle w:val="Strong"/>
          <w:b/>
          <w:bCs/>
        </w:rPr>
        <w:t>3.1.3 Technology Acceptance Model (TAM)</w:t>
      </w:r>
    </w:p>
    <w:p w:rsidR="0070336A" w:rsidRDefault="0070336A" w:rsidP="0070336A">
      <w:pPr>
        <w:pStyle w:val="NormalWeb"/>
      </w:pPr>
      <w:r>
        <w:t>TAM highlights two major predictors of technology adoption:</w:t>
      </w:r>
    </w:p>
    <w:p w:rsidR="0070336A" w:rsidRDefault="0070336A" w:rsidP="00A60B95">
      <w:pPr>
        <w:pStyle w:val="NormalWeb"/>
        <w:numPr>
          <w:ilvl w:val="0"/>
          <w:numId w:val="5"/>
        </w:numPr>
      </w:pPr>
      <w:r>
        <w:rPr>
          <w:rStyle w:val="Emphasis"/>
        </w:rPr>
        <w:t>Perceived usefulness</w:t>
      </w:r>
    </w:p>
    <w:p w:rsidR="0070336A" w:rsidRDefault="0070336A" w:rsidP="00A60B95">
      <w:pPr>
        <w:pStyle w:val="NormalWeb"/>
        <w:numPr>
          <w:ilvl w:val="0"/>
          <w:numId w:val="5"/>
        </w:numPr>
      </w:pPr>
      <w:r>
        <w:rPr>
          <w:rStyle w:val="Emphasis"/>
        </w:rPr>
        <w:t>Perceived ease of use</w:t>
      </w:r>
    </w:p>
    <w:p w:rsidR="0070336A" w:rsidRDefault="0070336A" w:rsidP="00774AD1">
      <w:pPr>
        <w:pStyle w:val="NormalWeb"/>
      </w:pPr>
      <w:r>
        <w:t>Christmas campaigns frequently incorporate user-friendly digital strategies, such as simplified checkout processes, Buy-Now-Pay-Later (BNPL) options, chatbot assistance, and personalised product recommendations. Literature indicates that when digital tools are intuitive and helpful, consumers are more likely to respond positively and complete purchases—especially during the rushed holiday season.</w:t>
      </w:r>
    </w:p>
    <w:p w:rsidR="0070336A" w:rsidRDefault="0070336A" w:rsidP="0070336A">
      <w:pPr>
        <w:pStyle w:val="Heading3"/>
      </w:pPr>
      <w:bookmarkStart w:id="4" w:name="_Toc217053382"/>
      <w:r>
        <w:rPr>
          <w:rStyle w:val="Strong"/>
          <w:b/>
          <w:bCs/>
        </w:rPr>
        <w:t>3.2 The Evolution of Digital Marketing During Christmas</w:t>
      </w:r>
      <w:bookmarkEnd w:id="4"/>
    </w:p>
    <w:p w:rsidR="0070336A" w:rsidRDefault="0070336A" w:rsidP="0070336A">
      <w:pPr>
        <w:pStyle w:val="Heading4"/>
      </w:pPr>
      <w:r>
        <w:rPr>
          <w:rStyle w:val="Strong"/>
          <w:b/>
          <w:bCs/>
        </w:rPr>
        <w:t>3.2.1 Rise of Social Media as a Marketing Platform</w:t>
      </w:r>
    </w:p>
    <w:p w:rsidR="0070336A" w:rsidRDefault="0070336A" w:rsidP="0070336A">
      <w:pPr>
        <w:pStyle w:val="NormalWeb"/>
      </w:pPr>
      <w:r>
        <w:t>From Facebook’s early advertising model to TikTok’s algorithm-driven viral engagement, social media platforms have transformed seasonal marketing. Christmas-themed posts dominate digital spaces, with brands using:</w:t>
      </w:r>
    </w:p>
    <w:p w:rsidR="0070336A" w:rsidRDefault="0070336A" w:rsidP="00A60B95">
      <w:pPr>
        <w:pStyle w:val="NormalWeb"/>
        <w:numPr>
          <w:ilvl w:val="0"/>
          <w:numId w:val="6"/>
        </w:numPr>
      </w:pPr>
      <w:r>
        <w:t>Festive filters</w:t>
      </w:r>
    </w:p>
    <w:p w:rsidR="0070336A" w:rsidRDefault="0070336A" w:rsidP="00A60B95">
      <w:pPr>
        <w:pStyle w:val="NormalWeb"/>
        <w:numPr>
          <w:ilvl w:val="0"/>
          <w:numId w:val="6"/>
        </w:numPr>
      </w:pPr>
      <w:r>
        <w:t>Countdown timers</w:t>
      </w:r>
    </w:p>
    <w:p w:rsidR="0070336A" w:rsidRDefault="0070336A" w:rsidP="00A60B95">
      <w:pPr>
        <w:pStyle w:val="NormalWeb"/>
        <w:numPr>
          <w:ilvl w:val="0"/>
          <w:numId w:val="6"/>
        </w:numPr>
      </w:pPr>
      <w:r>
        <w:t>Short-form videos</w:t>
      </w:r>
    </w:p>
    <w:p w:rsidR="0070336A" w:rsidRDefault="0070336A" w:rsidP="00A60B95">
      <w:pPr>
        <w:pStyle w:val="NormalWeb"/>
        <w:numPr>
          <w:ilvl w:val="0"/>
          <w:numId w:val="6"/>
        </w:numPr>
      </w:pPr>
      <w:r>
        <w:t>Live product demonstrations</w:t>
      </w:r>
    </w:p>
    <w:p w:rsidR="0070336A" w:rsidRDefault="0070336A" w:rsidP="00A60B95">
      <w:pPr>
        <w:pStyle w:val="NormalWeb"/>
        <w:numPr>
          <w:ilvl w:val="0"/>
          <w:numId w:val="6"/>
        </w:numPr>
      </w:pPr>
      <w:r>
        <w:t>Holiday giveaways</w:t>
      </w:r>
    </w:p>
    <w:p w:rsidR="0070336A" w:rsidRDefault="0070336A" w:rsidP="00A60B95">
      <w:pPr>
        <w:pStyle w:val="NormalWeb"/>
        <w:numPr>
          <w:ilvl w:val="0"/>
          <w:numId w:val="6"/>
        </w:numPr>
      </w:pPr>
      <w:r>
        <w:t>Hashtag campaigns</w:t>
      </w:r>
    </w:p>
    <w:p w:rsidR="0070336A" w:rsidRDefault="0070336A" w:rsidP="0070336A">
      <w:pPr>
        <w:pStyle w:val="NormalWeb"/>
      </w:pPr>
      <w:r>
        <w:t>Research shows that emotional, relatable, and festive content achieves significantly higher engagement during December.</w:t>
      </w:r>
    </w:p>
    <w:p w:rsidR="0070336A" w:rsidRDefault="0070336A" w:rsidP="0070336A">
      <w:pPr>
        <w:pStyle w:val="Heading4"/>
      </w:pPr>
      <w:r>
        <w:rPr>
          <w:rStyle w:val="Strong"/>
          <w:b/>
          <w:bCs/>
        </w:rPr>
        <w:lastRenderedPageBreak/>
        <w:t>3.2.2 Shift from Traditional Advertising to Data-Driven Marketing</w:t>
      </w:r>
    </w:p>
    <w:p w:rsidR="0070336A" w:rsidRDefault="0070336A" w:rsidP="0070336A">
      <w:pPr>
        <w:pStyle w:val="NormalWeb"/>
      </w:pPr>
      <w:r>
        <w:t>Before digital transformation, Christmas campaigns relied heavily on TV ads, print media, and store displays. Today, brands collect behavioural data from:</w:t>
      </w:r>
    </w:p>
    <w:p w:rsidR="0070336A" w:rsidRDefault="0070336A" w:rsidP="00A60B95">
      <w:pPr>
        <w:pStyle w:val="NormalWeb"/>
        <w:numPr>
          <w:ilvl w:val="0"/>
          <w:numId w:val="7"/>
        </w:numPr>
      </w:pPr>
      <w:r>
        <w:t>Browsing history</w:t>
      </w:r>
    </w:p>
    <w:p w:rsidR="0070336A" w:rsidRDefault="0070336A" w:rsidP="00A60B95">
      <w:pPr>
        <w:pStyle w:val="NormalWeb"/>
        <w:numPr>
          <w:ilvl w:val="0"/>
          <w:numId w:val="7"/>
        </w:numPr>
      </w:pPr>
      <w:r>
        <w:t>Click-through patterns</w:t>
      </w:r>
    </w:p>
    <w:p w:rsidR="0070336A" w:rsidRDefault="0070336A" w:rsidP="00A60B95">
      <w:pPr>
        <w:pStyle w:val="NormalWeb"/>
        <w:numPr>
          <w:ilvl w:val="0"/>
          <w:numId w:val="7"/>
        </w:numPr>
      </w:pPr>
      <w:r>
        <w:t>Past Christmas purchases</w:t>
      </w:r>
    </w:p>
    <w:p w:rsidR="0070336A" w:rsidRDefault="0070336A" w:rsidP="00A60B95">
      <w:pPr>
        <w:pStyle w:val="NormalWeb"/>
        <w:numPr>
          <w:ilvl w:val="0"/>
          <w:numId w:val="7"/>
        </w:numPr>
      </w:pPr>
      <w:r>
        <w:t>Wishlist data</w:t>
      </w:r>
    </w:p>
    <w:p w:rsidR="0070336A" w:rsidRDefault="0070336A" w:rsidP="00A60B95">
      <w:pPr>
        <w:pStyle w:val="NormalWeb"/>
        <w:numPr>
          <w:ilvl w:val="0"/>
          <w:numId w:val="7"/>
        </w:numPr>
      </w:pPr>
      <w:r>
        <w:t>Abandoned carts</w:t>
      </w:r>
    </w:p>
    <w:p w:rsidR="0070336A" w:rsidRDefault="0070336A" w:rsidP="0070336A">
      <w:pPr>
        <w:pStyle w:val="NormalWeb"/>
      </w:pPr>
      <w:r>
        <w:t>This data allows brands to tailor Christmas promotions to individual preferences, creating hyper-personalised marketing messages that feel more relevant and persuasive.</w:t>
      </w:r>
    </w:p>
    <w:p w:rsidR="0070336A" w:rsidRDefault="0070336A" w:rsidP="0070336A">
      <w:pPr>
        <w:pStyle w:val="Heading4"/>
      </w:pPr>
      <w:r>
        <w:rPr>
          <w:rStyle w:val="Strong"/>
          <w:b/>
          <w:bCs/>
        </w:rPr>
        <w:t>3.2.3 Mobile-First Christmas Campaigns</w:t>
      </w:r>
    </w:p>
    <w:p w:rsidR="0070336A" w:rsidRDefault="0070336A" w:rsidP="0070336A">
      <w:pPr>
        <w:pStyle w:val="NormalWeb"/>
      </w:pPr>
      <w:r>
        <w:t>Academic studies show that more than 70% of holiday shopping-related searches occur on mobile devices. As a result, brands optimise:</w:t>
      </w:r>
    </w:p>
    <w:p w:rsidR="0070336A" w:rsidRDefault="0070336A" w:rsidP="00A60B95">
      <w:pPr>
        <w:pStyle w:val="NormalWeb"/>
        <w:numPr>
          <w:ilvl w:val="0"/>
          <w:numId w:val="8"/>
        </w:numPr>
      </w:pPr>
      <w:r>
        <w:t>Mobile sites</w:t>
      </w:r>
    </w:p>
    <w:p w:rsidR="0070336A" w:rsidRDefault="0070336A" w:rsidP="00A60B95">
      <w:pPr>
        <w:pStyle w:val="NormalWeb"/>
        <w:numPr>
          <w:ilvl w:val="0"/>
          <w:numId w:val="8"/>
        </w:numPr>
      </w:pPr>
      <w:r>
        <w:t>Social commerce</w:t>
      </w:r>
    </w:p>
    <w:p w:rsidR="0070336A" w:rsidRDefault="0070336A" w:rsidP="00A60B95">
      <w:pPr>
        <w:pStyle w:val="NormalWeb"/>
        <w:numPr>
          <w:ilvl w:val="0"/>
          <w:numId w:val="8"/>
        </w:numPr>
      </w:pPr>
      <w:r>
        <w:t>Mobile-friendly email templates</w:t>
      </w:r>
    </w:p>
    <w:p w:rsidR="0070336A" w:rsidRDefault="0070336A" w:rsidP="00A60B95">
      <w:pPr>
        <w:pStyle w:val="NormalWeb"/>
        <w:numPr>
          <w:ilvl w:val="0"/>
          <w:numId w:val="8"/>
        </w:numPr>
      </w:pPr>
      <w:r>
        <w:t>App-exclusive discounts</w:t>
      </w:r>
    </w:p>
    <w:p w:rsidR="0070336A" w:rsidRDefault="0070336A" w:rsidP="00A60B95">
      <w:pPr>
        <w:pStyle w:val="NormalWeb"/>
        <w:numPr>
          <w:ilvl w:val="0"/>
          <w:numId w:val="8"/>
        </w:numPr>
      </w:pPr>
      <w:r>
        <w:t>Push notifications</w:t>
      </w:r>
    </w:p>
    <w:p w:rsidR="0070336A" w:rsidRDefault="0070336A" w:rsidP="00774AD1">
      <w:pPr>
        <w:pStyle w:val="NormalWeb"/>
      </w:pPr>
      <w:r>
        <w:t>Mobile marketing is especially powerful during Christmas because people shop while travelling, working, or socialising.</w:t>
      </w:r>
    </w:p>
    <w:p w:rsidR="0070336A" w:rsidRDefault="0070336A" w:rsidP="0070336A">
      <w:pPr>
        <w:pStyle w:val="Heading3"/>
      </w:pPr>
      <w:bookmarkStart w:id="5" w:name="_Toc217053383"/>
      <w:r>
        <w:rPr>
          <w:rStyle w:val="Strong"/>
          <w:b/>
          <w:bCs/>
        </w:rPr>
        <w:t>3.3 Digital Marketing Tools and Holiday Communication Strategies</w:t>
      </w:r>
      <w:bookmarkEnd w:id="5"/>
    </w:p>
    <w:p w:rsidR="0070336A" w:rsidRDefault="0070336A" w:rsidP="0070336A">
      <w:pPr>
        <w:pStyle w:val="Heading4"/>
      </w:pPr>
      <w:r>
        <w:rPr>
          <w:rStyle w:val="Strong"/>
          <w:b/>
          <w:bCs/>
        </w:rPr>
        <w:t>3.3.1 Social Media Advertising</w:t>
      </w:r>
    </w:p>
    <w:p w:rsidR="0070336A" w:rsidRDefault="0070336A" w:rsidP="0070336A">
      <w:pPr>
        <w:pStyle w:val="NormalWeb"/>
      </w:pPr>
      <w:r>
        <w:t>Platforms like Instagram, TikTok, and Facebook play a central role in Christmas campaigns. Literature highlights several effective strategies:</w:t>
      </w:r>
    </w:p>
    <w:p w:rsidR="0070336A" w:rsidRDefault="0070336A" w:rsidP="00A60B95">
      <w:pPr>
        <w:pStyle w:val="NormalWeb"/>
        <w:numPr>
          <w:ilvl w:val="0"/>
          <w:numId w:val="9"/>
        </w:numPr>
      </w:pPr>
      <w:r>
        <w:rPr>
          <w:rStyle w:val="Strong"/>
        </w:rPr>
        <w:t>Short videos</w:t>
      </w:r>
      <w:r>
        <w:t xml:space="preserve"> showcasing gift ideas</w:t>
      </w:r>
    </w:p>
    <w:p w:rsidR="0070336A" w:rsidRDefault="0070336A" w:rsidP="00A60B95">
      <w:pPr>
        <w:pStyle w:val="NormalWeb"/>
        <w:numPr>
          <w:ilvl w:val="0"/>
          <w:numId w:val="9"/>
        </w:numPr>
      </w:pPr>
      <w:r>
        <w:rPr>
          <w:rStyle w:val="Strong"/>
        </w:rPr>
        <w:t>Influencer collaborations</w:t>
      </w:r>
      <w:r>
        <w:t xml:space="preserve"> to reach niche groups</w:t>
      </w:r>
    </w:p>
    <w:p w:rsidR="0070336A" w:rsidRDefault="0070336A" w:rsidP="00A60B95">
      <w:pPr>
        <w:pStyle w:val="NormalWeb"/>
        <w:numPr>
          <w:ilvl w:val="0"/>
          <w:numId w:val="9"/>
        </w:numPr>
      </w:pPr>
      <w:r>
        <w:rPr>
          <w:rStyle w:val="Strong"/>
        </w:rPr>
        <w:t>Emotion-driven storytelling</w:t>
      </w:r>
      <w:r>
        <w:t xml:space="preserve"> (family, gratitude, nostalgia)</w:t>
      </w:r>
    </w:p>
    <w:p w:rsidR="0070336A" w:rsidRDefault="0070336A" w:rsidP="00A60B95">
      <w:pPr>
        <w:pStyle w:val="NormalWeb"/>
        <w:numPr>
          <w:ilvl w:val="0"/>
          <w:numId w:val="9"/>
        </w:numPr>
      </w:pPr>
      <w:r>
        <w:rPr>
          <w:rStyle w:val="Strong"/>
        </w:rPr>
        <w:t>User-generated content</w:t>
      </w:r>
      <w:r>
        <w:t xml:space="preserve"> (holiday photos, reviews, testimonials)</w:t>
      </w:r>
    </w:p>
    <w:p w:rsidR="0070336A" w:rsidRDefault="0070336A" w:rsidP="00A60B95">
      <w:pPr>
        <w:pStyle w:val="NormalWeb"/>
        <w:numPr>
          <w:ilvl w:val="0"/>
          <w:numId w:val="9"/>
        </w:numPr>
      </w:pPr>
      <w:r>
        <w:rPr>
          <w:rStyle w:val="Strong"/>
        </w:rPr>
        <w:t>Hashtag challenges</w:t>
      </w:r>
      <w:r>
        <w:t xml:space="preserve"> (#ChristmasGiftGuide, #HolidayDeals)</w:t>
      </w:r>
    </w:p>
    <w:p w:rsidR="0070336A" w:rsidRDefault="0070336A" w:rsidP="0070336A">
      <w:pPr>
        <w:pStyle w:val="NormalWeb"/>
      </w:pPr>
      <w:r>
        <w:t>Research consistently shows that emotional content outperforms rational content during festive seasons.</w:t>
      </w:r>
    </w:p>
    <w:p w:rsidR="0070336A" w:rsidRDefault="0070336A" w:rsidP="0070336A">
      <w:pPr>
        <w:pStyle w:val="Heading4"/>
      </w:pPr>
      <w:r>
        <w:rPr>
          <w:rStyle w:val="Strong"/>
          <w:b/>
          <w:bCs/>
        </w:rPr>
        <w:lastRenderedPageBreak/>
        <w:t>3.3.2 Influencer Marketing</w:t>
      </w:r>
    </w:p>
    <w:p w:rsidR="0070336A" w:rsidRDefault="0070336A" w:rsidP="0070336A">
      <w:pPr>
        <w:pStyle w:val="NormalWeb"/>
      </w:pPr>
      <w:r>
        <w:t>Influencers shape consumer preferences, especially for fashion, beauty, electronics, and lifestyle products. At Christmas, brands partner with influencers to:</w:t>
      </w:r>
    </w:p>
    <w:p w:rsidR="0070336A" w:rsidRDefault="0070336A" w:rsidP="00A60B95">
      <w:pPr>
        <w:pStyle w:val="NormalWeb"/>
        <w:numPr>
          <w:ilvl w:val="0"/>
          <w:numId w:val="10"/>
        </w:numPr>
      </w:pPr>
      <w:r>
        <w:t>Demonstrate products</w:t>
      </w:r>
    </w:p>
    <w:p w:rsidR="0070336A" w:rsidRDefault="0070336A" w:rsidP="00A60B95">
      <w:pPr>
        <w:pStyle w:val="NormalWeb"/>
        <w:numPr>
          <w:ilvl w:val="0"/>
          <w:numId w:val="10"/>
        </w:numPr>
      </w:pPr>
      <w:r>
        <w:t>Create gift guides</w:t>
      </w:r>
    </w:p>
    <w:p w:rsidR="0070336A" w:rsidRDefault="0070336A" w:rsidP="00A60B95">
      <w:pPr>
        <w:pStyle w:val="NormalWeb"/>
        <w:numPr>
          <w:ilvl w:val="0"/>
          <w:numId w:val="10"/>
        </w:numPr>
      </w:pPr>
      <w:r>
        <w:t>Promote discount codes</w:t>
      </w:r>
    </w:p>
    <w:p w:rsidR="0070336A" w:rsidRDefault="0070336A" w:rsidP="00A60B95">
      <w:pPr>
        <w:pStyle w:val="NormalWeb"/>
        <w:numPr>
          <w:ilvl w:val="0"/>
          <w:numId w:val="10"/>
        </w:numPr>
      </w:pPr>
      <w:r>
        <w:t>Share personal holiday experiences</w:t>
      </w:r>
    </w:p>
    <w:p w:rsidR="0070336A" w:rsidRDefault="0070336A" w:rsidP="00A60B95">
      <w:pPr>
        <w:pStyle w:val="NormalWeb"/>
        <w:numPr>
          <w:ilvl w:val="0"/>
          <w:numId w:val="10"/>
        </w:numPr>
      </w:pPr>
      <w:r>
        <w:t>Host live shopping events</w:t>
      </w:r>
    </w:p>
    <w:p w:rsidR="0070336A" w:rsidRDefault="0070336A" w:rsidP="0070336A">
      <w:pPr>
        <w:pStyle w:val="NormalWeb"/>
      </w:pPr>
      <w:r>
        <w:t>Studies show that micro-influencers—those with 5K–100K followers—often achieve higher engagement and trust compared to celebrities, making them increasingly essential in Christmas campaigns.</w:t>
      </w:r>
    </w:p>
    <w:p w:rsidR="0070336A" w:rsidRDefault="0070336A" w:rsidP="0070336A">
      <w:pPr>
        <w:pStyle w:val="Heading4"/>
      </w:pPr>
      <w:r>
        <w:rPr>
          <w:rStyle w:val="Strong"/>
          <w:b/>
          <w:bCs/>
        </w:rPr>
        <w:t>3.3.3 Email Marketing and Newsletters</w:t>
      </w:r>
    </w:p>
    <w:p w:rsidR="0070336A" w:rsidRDefault="0070336A" w:rsidP="0070336A">
      <w:pPr>
        <w:pStyle w:val="NormalWeb"/>
      </w:pPr>
      <w:r>
        <w:t>Christmas email campaigns use urgency, personalisation, and segmentation. According to literature, effective holiday emails include:</w:t>
      </w:r>
    </w:p>
    <w:p w:rsidR="0070336A" w:rsidRDefault="0070336A" w:rsidP="00A60B95">
      <w:pPr>
        <w:pStyle w:val="NormalWeb"/>
        <w:numPr>
          <w:ilvl w:val="0"/>
          <w:numId w:val="11"/>
        </w:numPr>
      </w:pPr>
      <w:r>
        <w:t>“Last-minute gift ideas”</w:t>
      </w:r>
    </w:p>
    <w:p w:rsidR="0070336A" w:rsidRDefault="0070336A" w:rsidP="00A60B95">
      <w:pPr>
        <w:pStyle w:val="NormalWeb"/>
        <w:numPr>
          <w:ilvl w:val="0"/>
          <w:numId w:val="11"/>
        </w:numPr>
      </w:pPr>
      <w:r>
        <w:t>“Exclusive Christmas discounts”</w:t>
      </w:r>
    </w:p>
    <w:p w:rsidR="0070336A" w:rsidRDefault="0070336A" w:rsidP="00A60B95">
      <w:pPr>
        <w:pStyle w:val="NormalWeb"/>
        <w:numPr>
          <w:ilvl w:val="0"/>
          <w:numId w:val="11"/>
        </w:numPr>
      </w:pPr>
      <w:r>
        <w:t>“Free shipping for 24 hours”</w:t>
      </w:r>
    </w:p>
    <w:p w:rsidR="0070336A" w:rsidRDefault="0070336A" w:rsidP="00A60B95">
      <w:pPr>
        <w:pStyle w:val="NormalWeb"/>
        <w:numPr>
          <w:ilvl w:val="0"/>
          <w:numId w:val="11"/>
        </w:numPr>
      </w:pPr>
      <w:r>
        <w:t>Personalised recommendations based on browsing data</w:t>
      </w:r>
    </w:p>
    <w:p w:rsidR="0070336A" w:rsidRDefault="0070336A" w:rsidP="00A60B95">
      <w:pPr>
        <w:pStyle w:val="NormalWeb"/>
        <w:numPr>
          <w:ilvl w:val="0"/>
          <w:numId w:val="11"/>
        </w:numPr>
      </w:pPr>
      <w:r>
        <w:t>Animated festive designs</w:t>
      </w:r>
    </w:p>
    <w:p w:rsidR="0070336A" w:rsidRDefault="0070336A" w:rsidP="0070336A">
      <w:pPr>
        <w:pStyle w:val="NormalWeb"/>
      </w:pPr>
      <w:r>
        <w:t>Email marketing remains one of the highest-converting digital tools during the Christmas period.</w:t>
      </w:r>
    </w:p>
    <w:p w:rsidR="0070336A" w:rsidRDefault="0070336A" w:rsidP="0070336A">
      <w:pPr>
        <w:pStyle w:val="Heading4"/>
      </w:pPr>
      <w:r>
        <w:rPr>
          <w:rStyle w:val="Strong"/>
          <w:b/>
          <w:bCs/>
        </w:rPr>
        <w:t>3.3.4 Search Engine Marketing (SEM)</w:t>
      </w:r>
    </w:p>
    <w:p w:rsidR="0070336A" w:rsidRDefault="0070336A" w:rsidP="0070336A">
      <w:pPr>
        <w:pStyle w:val="NormalWeb"/>
      </w:pPr>
      <w:r>
        <w:t>Consumers often search phrases like:</w:t>
      </w:r>
    </w:p>
    <w:p w:rsidR="0070336A" w:rsidRDefault="0070336A" w:rsidP="00A60B95">
      <w:pPr>
        <w:pStyle w:val="NormalWeb"/>
        <w:numPr>
          <w:ilvl w:val="0"/>
          <w:numId w:val="12"/>
        </w:numPr>
      </w:pPr>
      <w:r>
        <w:t>“best Christmas gifts for him/her”</w:t>
      </w:r>
    </w:p>
    <w:p w:rsidR="0070336A" w:rsidRDefault="0070336A" w:rsidP="00A60B95">
      <w:pPr>
        <w:pStyle w:val="NormalWeb"/>
        <w:numPr>
          <w:ilvl w:val="0"/>
          <w:numId w:val="12"/>
        </w:numPr>
      </w:pPr>
      <w:r>
        <w:t>“holiday sales 2025”</w:t>
      </w:r>
    </w:p>
    <w:p w:rsidR="0070336A" w:rsidRDefault="0070336A" w:rsidP="00A60B95">
      <w:pPr>
        <w:pStyle w:val="NormalWeb"/>
        <w:numPr>
          <w:ilvl w:val="0"/>
          <w:numId w:val="12"/>
        </w:numPr>
      </w:pPr>
      <w:r>
        <w:t>“Christmas deals smartphones/electronics”</w:t>
      </w:r>
    </w:p>
    <w:p w:rsidR="0070336A" w:rsidRDefault="0070336A" w:rsidP="0070336A">
      <w:pPr>
        <w:pStyle w:val="NormalWeb"/>
      </w:pPr>
      <w:r>
        <w:t>Brands use targeted Google Ads, SEO-optimised gift guides, and shopping ads to appear at the top of search results. Research indicates that visibility in search results strongly influences consumer trust during Christmas.</w:t>
      </w:r>
    </w:p>
    <w:p w:rsidR="0070336A" w:rsidRDefault="0070336A" w:rsidP="0070336A">
      <w:pPr>
        <w:pStyle w:val="Heading4"/>
      </w:pPr>
      <w:r>
        <w:rPr>
          <w:rStyle w:val="Strong"/>
          <w:b/>
          <w:bCs/>
        </w:rPr>
        <w:t>3.3.5 Retargeting and Behavioural Advertising</w:t>
      </w:r>
    </w:p>
    <w:p w:rsidR="0070336A" w:rsidRDefault="0070336A" w:rsidP="0070336A">
      <w:pPr>
        <w:pStyle w:val="NormalWeb"/>
      </w:pPr>
      <w:r>
        <w:t>Christmas campaigns heavily use retargeting strategies to capture customers who showed interest but did not purchase. Tools such as dynamic ads display:</w:t>
      </w:r>
    </w:p>
    <w:p w:rsidR="0070336A" w:rsidRDefault="0070336A" w:rsidP="00A60B95">
      <w:pPr>
        <w:pStyle w:val="NormalWeb"/>
        <w:numPr>
          <w:ilvl w:val="0"/>
          <w:numId w:val="13"/>
        </w:numPr>
      </w:pPr>
      <w:r>
        <w:t>Recently viewed items</w:t>
      </w:r>
    </w:p>
    <w:p w:rsidR="0070336A" w:rsidRDefault="0070336A" w:rsidP="00A60B95">
      <w:pPr>
        <w:pStyle w:val="NormalWeb"/>
        <w:numPr>
          <w:ilvl w:val="0"/>
          <w:numId w:val="13"/>
        </w:numPr>
      </w:pPr>
      <w:r>
        <w:lastRenderedPageBreak/>
        <w:t>Suggested bundles</w:t>
      </w:r>
    </w:p>
    <w:p w:rsidR="0070336A" w:rsidRDefault="0070336A" w:rsidP="00A60B95">
      <w:pPr>
        <w:pStyle w:val="NormalWeb"/>
        <w:numPr>
          <w:ilvl w:val="0"/>
          <w:numId w:val="13"/>
        </w:numPr>
      </w:pPr>
      <w:r>
        <w:t>Limited-time Christmas discounts</w:t>
      </w:r>
    </w:p>
    <w:p w:rsidR="0070336A" w:rsidRDefault="0070336A" w:rsidP="00774AD1">
      <w:pPr>
        <w:pStyle w:val="NormalWeb"/>
      </w:pPr>
      <w:r>
        <w:t>This aligns with behavioural economics insights: consumers are more likely to buy when reminded of unfinished shopping tasks during the holidays.</w:t>
      </w:r>
    </w:p>
    <w:p w:rsidR="0070336A" w:rsidRDefault="0070336A" w:rsidP="0070336A">
      <w:pPr>
        <w:pStyle w:val="Heading3"/>
      </w:pPr>
      <w:bookmarkStart w:id="6" w:name="_Toc217053384"/>
      <w:r>
        <w:rPr>
          <w:rStyle w:val="Strong"/>
          <w:b/>
          <w:bCs/>
        </w:rPr>
        <w:t>3.4 Role of Emotional Storytelling in Christmas Campaigns</w:t>
      </w:r>
      <w:bookmarkEnd w:id="6"/>
    </w:p>
    <w:p w:rsidR="0070336A" w:rsidRDefault="0070336A" w:rsidP="0070336A">
      <w:pPr>
        <w:pStyle w:val="NormalWeb"/>
      </w:pPr>
      <w:r>
        <w:t>Research shows that emotional appeal is the heart of successful Christmas digital marketing. Holiday campaigns often revolve around themes such as:</w:t>
      </w:r>
    </w:p>
    <w:p w:rsidR="0070336A" w:rsidRDefault="0070336A" w:rsidP="00A60B95">
      <w:pPr>
        <w:pStyle w:val="NormalWeb"/>
        <w:numPr>
          <w:ilvl w:val="0"/>
          <w:numId w:val="14"/>
        </w:numPr>
      </w:pPr>
      <w:r>
        <w:t>Family togetherness</w:t>
      </w:r>
    </w:p>
    <w:p w:rsidR="0070336A" w:rsidRDefault="0070336A" w:rsidP="00A60B95">
      <w:pPr>
        <w:pStyle w:val="NormalWeb"/>
        <w:numPr>
          <w:ilvl w:val="0"/>
          <w:numId w:val="14"/>
        </w:numPr>
      </w:pPr>
      <w:r>
        <w:t>Childhood nostalgia</w:t>
      </w:r>
    </w:p>
    <w:p w:rsidR="0070336A" w:rsidRDefault="0070336A" w:rsidP="00A60B95">
      <w:pPr>
        <w:pStyle w:val="NormalWeb"/>
        <w:numPr>
          <w:ilvl w:val="0"/>
          <w:numId w:val="14"/>
        </w:numPr>
      </w:pPr>
      <w:r>
        <w:t>Acts of kindness</w:t>
      </w:r>
    </w:p>
    <w:p w:rsidR="0070336A" w:rsidRDefault="0070336A" w:rsidP="00A60B95">
      <w:pPr>
        <w:pStyle w:val="NormalWeb"/>
        <w:numPr>
          <w:ilvl w:val="0"/>
          <w:numId w:val="14"/>
        </w:numPr>
      </w:pPr>
      <w:r>
        <w:t>Celebration and joy</w:t>
      </w:r>
    </w:p>
    <w:p w:rsidR="0070336A" w:rsidRDefault="0070336A" w:rsidP="00A60B95">
      <w:pPr>
        <w:pStyle w:val="NormalWeb"/>
        <w:numPr>
          <w:ilvl w:val="0"/>
          <w:numId w:val="14"/>
        </w:numPr>
      </w:pPr>
      <w:r>
        <w:t>Hope and gratitude</w:t>
      </w:r>
    </w:p>
    <w:p w:rsidR="0070336A" w:rsidRDefault="0070336A" w:rsidP="0070336A">
      <w:pPr>
        <w:pStyle w:val="NormalWeb"/>
      </w:pPr>
      <w:r>
        <w:t>Brands like Coca-Cola, John Lewis, and Apple are frequently cited in literature for their emotionally powerful Christmas advertisements.</w:t>
      </w:r>
    </w:p>
    <w:p w:rsidR="0070336A" w:rsidRDefault="0070336A" w:rsidP="0070336A">
      <w:pPr>
        <w:pStyle w:val="NormalWeb"/>
      </w:pPr>
      <w:r>
        <w:t>Emotional storytelling creates:</w:t>
      </w:r>
    </w:p>
    <w:p w:rsidR="0070336A" w:rsidRDefault="0070336A" w:rsidP="00A60B95">
      <w:pPr>
        <w:pStyle w:val="NormalWeb"/>
        <w:numPr>
          <w:ilvl w:val="0"/>
          <w:numId w:val="15"/>
        </w:numPr>
      </w:pPr>
      <w:r>
        <w:t>Brand attachment</w:t>
      </w:r>
    </w:p>
    <w:p w:rsidR="0070336A" w:rsidRDefault="0070336A" w:rsidP="00A60B95">
      <w:pPr>
        <w:pStyle w:val="NormalWeb"/>
        <w:numPr>
          <w:ilvl w:val="0"/>
          <w:numId w:val="15"/>
        </w:numPr>
      </w:pPr>
      <w:r>
        <w:t>Positive associations</w:t>
      </w:r>
    </w:p>
    <w:p w:rsidR="0070336A" w:rsidRDefault="0070336A" w:rsidP="00A60B95">
      <w:pPr>
        <w:pStyle w:val="NormalWeb"/>
        <w:numPr>
          <w:ilvl w:val="0"/>
          <w:numId w:val="15"/>
        </w:numPr>
      </w:pPr>
      <w:r>
        <w:t>Higher shareability</w:t>
      </w:r>
    </w:p>
    <w:p w:rsidR="0070336A" w:rsidRDefault="0070336A" w:rsidP="00A60B95">
      <w:pPr>
        <w:pStyle w:val="NormalWeb"/>
        <w:numPr>
          <w:ilvl w:val="0"/>
          <w:numId w:val="15"/>
        </w:numPr>
      </w:pPr>
      <w:r>
        <w:t>Higher engagement</w:t>
      </w:r>
    </w:p>
    <w:p w:rsidR="0070336A" w:rsidRDefault="0070336A" w:rsidP="00A60B95">
      <w:pPr>
        <w:pStyle w:val="NormalWeb"/>
        <w:numPr>
          <w:ilvl w:val="0"/>
          <w:numId w:val="15"/>
        </w:numPr>
      </w:pPr>
      <w:r>
        <w:t>Stronger purchase intention</w:t>
      </w:r>
    </w:p>
    <w:p w:rsidR="0070336A" w:rsidRDefault="0070336A" w:rsidP="00774AD1">
      <w:pPr>
        <w:pStyle w:val="NormalWeb"/>
      </w:pPr>
      <w:r>
        <w:t>In digital environments—where attention spans are short—emotionally rich narratives stand out.</w:t>
      </w:r>
    </w:p>
    <w:p w:rsidR="0070336A" w:rsidRDefault="0070336A" w:rsidP="0070336A">
      <w:pPr>
        <w:pStyle w:val="Heading3"/>
      </w:pPr>
      <w:bookmarkStart w:id="7" w:name="_Toc217053385"/>
      <w:r>
        <w:rPr>
          <w:rStyle w:val="Strong"/>
          <w:b/>
          <w:bCs/>
        </w:rPr>
        <w:t>3.5 Consumer Behaviour During Christmas Shopping</w:t>
      </w:r>
      <w:bookmarkEnd w:id="7"/>
    </w:p>
    <w:p w:rsidR="0070336A" w:rsidRDefault="0070336A" w:rsidP="0070336A">
      <w:pPr>
        <w:pStyle w:val="Heading4"/>
      </w:pPr>
      <w:r>
        <w:rPr>
          <w:rStyle w:val="Strong"/>
          <w:b/>
          <w:bCs/>
        </w:rPr>
        <w:t>3.5.1 Increased Price Sensitivity</w:t>
      </w:r>
    </w:p>
    <w:p w:rsidR="0070336A" w:rsidRDefault="0070336A" w:rsidP="0070336A">
      <w:pPr>
        <w:pStyle w:val="NormalWeb"/>
      </w:pPr>
      <w:r>
        <w:t>Holiday shoppers actively search for deals, using tools like:</w:t>
      </w:r>
    </w:p>
    <w:p w:rsidR="0070336A" w:rsidRDefault="0070336A" w:rsidP="00A60B95">
      <w:pPr>
        <w:pStyle w:val="NormalWeb"/>
        <w:numPr>
          <w:ilvl w:val="0"/>
          <w:numId w:val="16"/>
        </w:numPr>
      </w:pPr>
      <w:r>
        <w:t>Price comparison sites</w:t>
      </w:r>
    </w:p>
    <w:p w:rsidR="0070336A" w:rsidRDefault="0070336A" w:rsidP="00A60B95">
      <w:pPr>
        <w:pStyle w:val="NormalWeb"/>
        <w:numPr>
          <w:ilvl w:val="0"/>
          <w:numId w:val="16"/>
        </w:numPr>
      </w:pPr>
      <w:r>
        <w:t>Discount apps</w:t>
      </w:r>
    </w:p>
    <w:p w:rsidR="0070336A" w:rsidRDefault="0070336A" w:rsidP="00A60B95">
      <w:pPr>
        <w:pStyle w:val="NormalWeb"/>
        <w:numPr>
          <w:ilvl w:val="0"/>
          <w:numId w:val="16"/>
        </w:numPr>
      </w:pPr>
      <w:r>
        <w:t>Voucher codes</w:t>
      </w:r>
    </w:p>
    <w:p w:rsidR="0070336A" w:rsidRDefault="0070336A" w:rsidP="00A60B95">
      <w:pPr>
        <w:pStyle w:val="NormalWeb"/>
        <w:numPr>
          <w:ilvl w:val="0"/>
          <w:numId w:val="16"/>
        </w:numPr>
      </w:pPr>
      <w:r>
        <w:t>Flash sales alerts</w:t>
      </w:r>
    </w:p>
    <w:p w:rsidR="0070336A" w:rsidRDefault="0070336A" w:rsidP="0070336A">
      <w:pPr>
        <w:pStyle w:val="NormalWeb"/>
      </w:pPr>
      <w:r>
        <w:t>Digital marketing studies highlight that price-driven communication becomes especially influential during Christmas.</w:t>
      </w:r>
    </w:p>
    <w:p w:rsidR="0070336A" w:rsidRDefault="0070336A" w:rsidP="0070336A">
      <w:pPr>
        <w:pStyle w:val="Heading4"/>
      </w:pPr>
      <w:r>
        <w:rPr>
          <w:rStyle w:val="Strong"/>
          <w:b/>
          <w:bCs/>
        </w:rPr>
        <w:lastRenderedPageBreak/>
        <w:t>3.5.2 Time Pressure and Urgency</w:t>
      </w:r>
    </w:p>
    <w:p w:rsidR="0070336A" w:rsidRDefault="0070336A" w:rsidP="0070336A">
      <w:pPr>
        <w:pStyle w:val="NormalWeb"/>
      </w:pPr>
      <w:r>
        <w:t>Festive deadlines create a sense of urgency. Digital tools that enhance urgency include:</w:t>
      </w:r>
    </w:p>
    <w:p w:rsidR="0070336A" w:rsidRDefault="0070336A" w:rsidP="00A60B95">
      <w:pPr>
        <w:pStyle w:val="NormalWeb"/>
        <w:numPr>
          <w:ilvl w:val="0"/>
          <w:numId w:val="17"/>
        </w:numPr>
      </w:pPr>
      <w:r>
        <w:t>Countdown timers</w:t>
      </w:r>
    </w:p>
    <w:p w:rsidR="0070336A" w:rsidRDefault="0070336A" w:rsidP="00A60B95">
      <w:pPr>
        <w:pStyle w:val="NormalWeb"/>
        <w:numPr>
          <w:ilvl w:val="0"/>
          <w:numId w:val="17"/>
        </w:numPr>
      </w:pPr>
      <w:r>
        <w:t>“Only 3 items left” notifications</w:t>
      </w:r>
    </w:p>
    <w:p w:rsidR="0070336A" w:rsidRDefault="0070336A" w:rsidP="00A60B95">
      <w:pPr>
        <w:pStyle w:val="NormalWeb"/>
        <w:numPr>
          <w:ilvl w:val="0"/>
          <w:numId w:val="17"/>
        </w:numPr>
      </w:pPr>
      <w:r>
        <w:t>“Sale ends tonight” pop-ups</w:t>
      </w:r>
    </w:p>
    <w:p w:rsidR="0070336A" w:rsidRDefault="0070336A" w:rsidP="00A60B95">
      <w:pPr>
        <w:pStyle w:val="NormalWeb"/>
        <w:numPr>
          <w:ilvl w:val="0"/>
          <w:numId w:val="17"/>
        </w:numPr>
      </w:pPr>
      <w:r>
        <w:t>Limited-edition Christmas packaging</w:t>
      </w:r>
    </w:p>
    <w:p w:rsidR="0070336A" w:rsidRDefault="0070336A" w:rsidP="0070336A">
      <w:pPr>
        <w:pStyle w:val="NormalWeb"/>
      </w:pPr>
      <w:r>
        <w:t>According to behavioural psychology, urgency triggers faster decision-making, boosting conversions.</w:t>
      </w:r>
    </w:p>
    <w:p w:rsidR="0070336A" w:rsidRDefault="0070336A" w:rsidP="0070336A">
      <w:pPr>
        <w:pStyle w:val="Heading4"/>
      </w:pPr>
      <w:r>
        <w:rPr>
          <w:rStyle w:val="Strong"/>
          <w:b/>
          <w:bCs/>
        </w:rPr>
        <w:t>3.5.3 Social Influence and Trend Adoption</w:t>
      </w:r>
    </w:p>
    <w:p w:rsidR="0070336A" w:rsidRDefault="0070336A" w:rsidP="0070336A">
      <w:pPr>
        <w:pStyle w:val="NormalWeb"/>
      </w:pPr>
      <w:r>
        <w:t>Christmas gifts are highly influenced by social trends promoted on:</w:t>
      </w:r>
    </w:p>
    <w:p w:rsidR="0070336A" w:rsidRDefault="0070336A" w:rsidP="00A60B95">
      <w:pPr>
        <w:pStyle w:val="NormalWeb"/>
        <w:numPr>
          <w:ilvl w:val="0"/>
          <w:numId w:val="18"/>
        </w:numPr>
      </w:pPr>
      <w:r>
        <w:t>TikTok</w:t>
      </w:r>
    </w:p>
    <w:p w:rsidR="0070336A" w:rsidRDefault="0070336A" w:rsidP="00A60B95">
      <w:pPr>
        <w:pStyle w:val="NormalWeb"/>
        <w:numPr>
          <w:ilvl w:val="0"/>
          <w:numId w:val="18"/>
        </w:numPr>
      </w:pPr>
      <w:r>
        <w:t>Instagram Reels</w:t>
      </w:r>
    </w:p>
    <w:p w:rsidR="0070336A" w:rsidRDefault="0070336A" w:rsidP="00A60B95">
      <w:pPr>
        <w:pStyle w:val="NormalWeb"/>
        <w:numPr>
          <w:ilvl w:val="0"/>
          <w:numId w:val="18"/>
        </w:numPr>
      </w:pPr>
      <w:r>
        <w:t>YouTube reviews</w:t>
      </w:r>
    </w:p>
    <w:p w:rsidR="0070336A" w:rsidRDefault="0070336A" w:rsidP="00A60B95">
      <w:pPr>
        <w:pStyle w:val="NormalWeb"/>
        <w:numPr>
          <w:ilvl w:val="0"/>
          <w:numId w:val="18"/>
        </w:numPr>
      </w:pPr>
      <w:r>
        <w:t>Influencer gift guides</w:t>
      </w:r>
    </w:p>
    <w:p w:rsidR="0070336A" w:rsidRDefault="0070336A" w:rsidP="00774AD1">
      <w:pPr>
        <w:pStyle w:val="NormalWeb"/>
      </w:pPr>
      <w:r>
        <w:t>Consumers seek socially validated products, making social media a powerful influence channel.</w:t>
      </w:r>
    </w:p>
    <w:p w:rsidR="0070336A" w:rsidRDefault="0070336A" w:rsidP="0070336A">
      <w:pPr>
        <w:pStyle w:val="Heading3"/>
      </w:pPr>
      <w:bookmarkStart w:id="8" w:name="_Toc217053386"/>
      <w:r>
        <w:rPr>
          <w:rStyle w:val="Strong"/>
          <w:b/>
          <w:bCs/>
        </w:rPr>
        <w:t>3.6 Real-World Case Studies from Literature</w:t>
      </w:r>
      <w:bookmarkEnd w:id="8"/>
    </w:p>
    <w:p w:rsidR="0070336A" w:rsidRDefault="0070336A" w:rsidP="0070336A">
      <w:pPr>
        <w:pStyle w:val="Heading4"/>
      </w:pPr>
      <w:r>
        <w:rPr>
          <w:rStyle w:val="Strong"/>
          <w:b/>
          <w:bCs/>
        </w:rPr>
        <w:t>3.6.1 John Lewis Christmas Campaigns</w:t>
      </w:r>
    </w:p>
    <w:p w:rsidR="0070336A" w:rsidRDefault="0070336A" w:rsidP="0070336A">
      <w:pPr>
        <w:pStyle w:val="NormalWeb"/>
      </w:pPr>
      <w:r>
        <w:t>Often considered the “gold standard” in emotional storytelling, John Lewis uses:</w:t>
      </w:r>
    </w:p>
    <w:p w:rsidR="0070336A" w:rsidRDefault="0070336A" w:rsidP="00A60B95">
      <w:pPr>
        <w:pStyle w:val="NormalWeb"/>
        <w:numPr>
          <w:ilvl w:val="0"/>
          <w:numId w:val="19"/>
        </w:numPr>
      </w:pPr>
      <w:r>
        <w:t>Heartwarming videos</w:t>
      </w:r>
    </w:p>
    <w:p w:rsidR="0070336A" w:rsidRDefault="0070336A" w:rsidP="00A60B95">
      <w:pPr>
        <w:pStyle w:val="NormalWeb"/>
        <w:numPr>
          <w:ilvl w:val="0"/>
          <w:numId w:val="19"/>
        </w:numPr>
      </w:pPr>
      <w:r>
        <w:t>Strong emotional narratives</w:t>
      </w:r>
    </w:p>
    <w:p w:rsidR="0070336A" w:rsidRDefault="0070336A" w:rsidP="00A60B95">
      <w:pPr>
        <w:pStyle w:val="NormalWeb"/>
        <w:numPr>
          <w:ilvl w:val="0"/>
          <w:numId w:val="19"/>
        </w:numPr>
      </w:pPr>
      <w:r>
        <w:t>Social media teasers</w:t>
      </w:r>
    </w:p>
    <w:p w:rsidR="0070336A" w:rsidRDefault="0070336A" w:rsidP="00A60B95">
      <w:pPr>
        <w:pStyle w:val="NormalWeb"/>
        <w:numPr>
          <w:ilvl w:val="0"/>
          <w:numId w:val="19"/>
        </w:numPr>
      </w:pPr>
      <w:r>
        <w:t>Hashtag engagement</w:t>
      </w:r>
    </w:p>
    <w:p w:rsidR="0070336A" w:rsidRDefault="0070336A" w:rsidP="0070336A">
      <w:pPr>
        <w:pStyle w:val="NormalWeb"/>
      </w:pPr>
      <w:r>
        <w:t>Academic studies show their Christmas campaigns consistently increase brand equity.</w:t>
      </w:r>
    </w:p>
    <w:p w:rsidR="0070336A" w:rsidRDefault="0070336A" w:rsidP="0070336A">
      <w:pPr>
        <w:pStyle w:val="Heading4"/>
      </w:pPr>
      <w:r>
        <w:rPr>
          <w:rStyle w:val="Strong"/>
          <w:b/>
          <w:bCs/>
        </w:rPr>
        <w:t>3.6.2 Coca-Cola “Holidays Are Coming”</w:t>
      </w:r>
    </w:p>
    <w:p w:rsidR="0070336A" w:rsidRDefault="0070336A" w:rsidP="0070336A">
      <w:pPr>
        <w:pStyle w:val="NormalWeb"/>
      </w:pPr>
      <w:r>
        <w:t>Coca-Cola’s campaigns rely on:</w:t>
      </w:r>
    </w:p>
    <w:p w:rsidR="0070336A" w:rsidRDefault="0070336A" w:rsidP="00A60B95">
      <w:pPr>
        <w:pStyle w:val="NormalWeb"/>
        <w:numPr>
          <w:ilvl w:val="0"/>
          <w:numId w:val="20"/>
        </w:numPr>
      </w:pPr>
      <w:r>
        <w:t>Nostalgia</w:t>
      </w:r>
    </w:p>
    <w:p w:rsidR="0070336A" w:rsidRDefault="0070336A" w:rsidP="00A60B95">
      <w:pPr>
        <w:pStyle w:val="NormalWeb"/>
        <w:numPr>
          <w:ilvl w:val="0"/>
          <w:numId w:val="20"/>
        </w:numPr>
      </w:pPr>
      <w:r>
        <w:t>Iconic Santa imagery</w:t>
      </w:r>
    </w:p>
    <w:p w:rsidR="0070336A" w:rsidRDefault="0070336A" w:rsidP="00A60B95">
      <w:pPr>
        <w:pStyle w:val="NormalWeb"/>
        <w:numPr>
          <w:ilvl w:val="0"/>
          <w:numId w:val="20"/>
        </w:numPr>
      </w:pPr>
      <w:r>
        <w:t>Consistent branding</w:t>
      </w:r>
    </w:p>
    <w:p w:rsidR="0070336A" w:rsidRDefault="0070336A" w:rsidP="00A60B95">
      <w:pPr>
        <w:pStyle w:val="NormalWeb"/>
        <w:numPr>
          <w:ilvl w:val="0"/>
          <w:numId w:val="20"/>
        </w:numPr>
      </w:pPr>
      <w:r>
        <w:t>Festive music</w:t>
      </w:r>
    </w:p>
    <w:p w:rsidR="0070336A" w:rsidRDefault="0070336A" w:rsidP="0070336A">
      <w:pPr>
        <w:pStyle w:val="NormalWeb"/>
      </w:pPr>
      <w:r>
        <w:lastRenderedPageBreak/>
        <w:t>Research reveals that nostalgia-based campaigns outperform rational promotions during Christmas.</w:t>
      </w:r>
    </w:p>
    <w:p w:rsidR="0070336A" w:rsidRDefault="0070336A" w:rsidP="0070336A">
      <w:pPr>
        <w:pStyle w:val="Heading4"/>
      </w:pPr>
      <w:r>
        <w:rPr>
          <w:rStyle w:val="Strong"/>
          <w:b/>
          <w:bCs/>
        </w:rPr>
        <w:t>3.6.3 Amazon Holiday Campaigns</w:t>
      </w:r>
    </w:p>
    <w:p w:rsidR="0070336A" w:rsidRDefault="0070336A" w:rsidP="0070336A">
      <w:pPr>
        <w:pStyle w:val="NormalWeb"/>
      </w:pPr>
      <w:r>
        <w:t>Amazon focuses on:</w:t>
      </w:r>
    </w:p>
    <w:p w:rsidR="0070336A" w:rsidRDefault="0070336A" w:rsidP="00A60B95">
      <w:pPr>
        <w:pStyle w:val="NormalWeb"/>
        <w:numPr>
          <w:ilvl w:val="0"/>
          <w:numId w:val="21"/>
        </w:numPr>
      </w:pPr>
      <w:r>
        <w:t>Hyper-personalised ads</w:t>
      </w:r>
    </w:p>
    <w:p w:rsidR="0070336A" w:rsidRDefault="0070336A" w:rsidP="00A60B95">
      <w:pPr>
        <w:pStyle w:val="NormalWeb"/>
        <w:numPr>
          <w:ilvl w:val="0"/>
          <w:numId w:val="21"/>
        </w:numPr>
      </w:pPr>
      <w:r>
        <w:t>AI-driven recommendations</w:t>
      </w:r>
    </w:p>
    <w:p w:rsidR="0070336A" w:rsidRDefault="0070336A" w:rsidP="00A60B95">
      <w:pPr>
        <w:pStyle w:val="NormalWeb"/>
        <w:numPr>
          <w:ilvl w:val="0"/>
          <w:numId w:val="21"/>
        </w:numPr>
      </w:pPr>
      <w:r>
        <w:t>Fast delivery promotions</w:t>
      </w:r>
    </w:p>
    <w:p w:rsidR="0070336A" w:rsidRDefault="0070336A" w:rsidP="00A60B95">
      <w:pPr>
        <w:pStyle w:val="NormalWeb"/>
        <w:numPr>
          <w:ilvl w:val="0"/>
          <w:numId w:val="21"/>
        </w:numPr>
      </w:pPr>
      <w:r>
        <w:t>Storytelling through video ads</w:t>
      </w:r>
    </w:p>
    <w:p w:rsidR="0070336A" w:rsidRDefault="0070336A" w:rsidP="0070336A">
      <w:pPr>
        <w:pStyle w:val="NormalWeb"/>
      </w:pPr>
      <w:r>
        <w:t>Studies applaud Amazon’s use of data analytics to influence consumer behaviour during the holiday season.</w:t>
      </w:r>
    </w:p>
    <w:p w:rsidR="0070336A" w:rsidRDefault="0070336A" w:rsidP="0070336A">
      <w:pPr>
        <w:pStyle w:val="NormalWeb"/>
      </w:pPr>
      <w:r>
        <w:t>Although Christmas digital marketing is extensively studied, several gaps exist:</w:t>
      </w:r>
    </w:p>
    <w:p w:rsidR="0070336A" w:rsidRDefault="0070336A" w:rsidP="00A60B95">
      <w:pPr>
        <w:pStyle w:val="NormalWeb"/>
        <w:numPr>
          <w:ilvl w:val="0"/>
          <w:numId w:val="22"/>
        </w:numPr>
      </w:pPr>
      <w:r>
        <w:t>Limited research on TikTok’s rising influence</w:t>
      </w:r>
    </w:p>
    <w:p w:rsidR="0070336A" w:rsidRDefault="0070336A" w:rsidP="00A60B95">
      <w:pPr>
        <w:pStyle w:val="NormalWeb"/>
        <w:numPr>
          <w:ilvl w:val="0"/>
          <w:numId w:val="22"/>
        </w:numPr>
      </w:pPr>
      <w:r>
        <w:t>Lack of regional and cultural comparisons</w:t>
      </w:r>
    </w:p>
    <w:p w:rsidR="0070336A" w:rsidRDefault="0070336A" w:rsidP="00A60B95">
      <w:pPr>
        <w:pStyle w:val="NormalWeb"/>
        <w:numPr>
          <w:ilvl w:val="0"/>
          <w:numId w:val="22"/>
        </w:numPr>
      </w:pPr>
      <w:r>
        <w:t>Insufficient academic focus on chatbot communication during the holidays</w:t>
      </w:r>
    </w:p>
    <w:p w:rsidR="0070336A" w:rsidRDefault="0070336A" w:rsidP="00A60B95">
      <w:pPr>
        <w:pStyle w:val="NormalWeb"/>
        <w:numPr>
          <w:ilvl w:val="0"/>
          <w:numId w:val="22"/>
        </w:numPr>
      </w:pPr>
      <w:r>
        <w:t>Little analysis of AI recommendation systems specifically for Christmas campaigns</w:t>
      </w:r>
    </w:p>
    <w:p w:rsidR="0070336A" w:rsidRDefault="0070336A" w:rsidP="0070336A">
      <w:pPr>
        <w:pStyle w:val="NormalWeb"/>
      </w:pPr>
      <w:r>
        <w:t>These gaps justify further investigation into ICT-based communication strategies during Christmas, particularly as technology evolves.</w:t>
      </w:r>
    </w:p>
    <w:p w:rsidR="0070336A" w:rsidRDefault="0070336A" w:rsidP="0070336A">
      <w:r>
        <w:t xml:space="preserve"> </w:t>
      </w:r>
    </w:p>
    <w:p w:rsidR="0070336A" w:rsidRDefault="0070336A" w:rsidP="0070336A">
      <w:pPr>
        <w:pStyle w:val="Heading2"/>
      </w:pPr>
      <w:bookmarkStart w:id="9" w:name="_Toc217053387"/>
      <w:r>
        <w:rPr>
          <w:rStyle w:val="Strong"/>
          <w:b/>
          <w:bCs/>
        </w:rPr>
        <w:t>4. METHODOLOGY</w:t>
      </w:r>
      <w:bookmarkEnd w:id="9"/>
    </w:p>
    <w:p w:rsidR="0070336A" w:rsidRDefault="0070336A" w:rsidP="0070336A">
      <w:pPr>
        <w:pStyle w:val="Heading3"/>
      </w:pPr>
      <w:bookmarkStart w:id="10" w:name="_Toc217053388"/>
      <w:r>
        <w:rPr>
          <w:rStyle w:val="Strong"/>
          <w:b/>
          <w:bCs/>
        </w:rPr>
        <w:t>4.1 Research Design</w:t>
      </w:r>
      <w:bookmarkEnd w:id="10"/>
    </w:p>
    <w:p w:rsidR="0070336A" w:rsidRDefault="0070336A" w:rsidP="0070336A">
      <w:pPr>
        <w:pStyle w:val="NormalWeb"/>
      </w:pPr>
      <w:r>
        <w:t xml:space="preserve">This study adopts a </w:t>
      </w:r>
      <w:r>
        <w:rPr>
          <w:rStyle w:val="Strong"/>
        </w:rPr>
        <w:t>qualitative research design</w:t>
      </w:r>
      <w:r>
        <w:t>, which is suitable for exploring communication strategies, consumer perceptions, and the role of ICT during Christmas shopping campaigns. Qualitative methods allow deeper analysis of how brands use digital tools, what messages they communicate, and how consumers interpret or respond to these messages.</w:t>
      </w:r>
    </w:p>
    <w:p w:rsidR="0070336A" w:rsidRDefault="0070336A" w:rsidP="00774AD1">
      <w:pPr>
        <w:pStyle w:val="NormalWeb"/>
      </w:pPr>
      <w:r>
        <w:t xml:space="preserve">The aim is not to measure numerical outcomes but to understand the </w:t>
      </w:r>
      <w:r>
        <w:rPr>
          <w:rStyle w:val="Strong"/>
        </w:rPr>
        <w:t>communication patterns, themes, strategies, and consumer experiences</w:t>
      </w:r>
      <w:r>
        <w:t xml:space="preserve"> emerging from digital marketing during the Christmas season. Considering how rapidly digital platforms evolve, qualitative research offers flexibility to capture diverse forms of media engagement such as comments, shares, interactive posts, influencer videos, email campaigns, and online advertisements.</w:t>
      </w:r>
    </w:p>
    <w:p w:rsidR="0070336A" w:rsidRDefault="0070336A" w:rsidP="0070336A">
      <w:pPr>
        <w:pStyle w:val="Heading3"/>
      </w:pPr>
      <w:bookmarkStart w:id="11" w:name="_Toc217053389"/>
      <w:r>
        <w:rPr>
          <w:rStyle w:val="Strong"/>
          <w:b/>
          <w:bCs/>
        </w:rPr>
        <w:t>4.2 Data Collection Methods</w:t>
      </w:r>
      <w:bookmarkEnd w:id="11"/>
    </w:p>
    <w:p w:rsidR="0070336A" w:rsidRDefault="0070336A" w:rsidP="0070336A">
      <w:pPr>
        <w:pStyle w:val="NormalWeb"/>
      </w:pPr>
      <w:r>
        <w:t xml:space="preserve">This research uses </w:t>
      </w:r>
      <w:r>
        <w:rPr>
          <w:rStyle w:val="Strong"/>
        </w:rPr>
        <w:t>three primary sources of data</w:t>
      </w:r>
      <w:r>
        <w:t>:</w:t>
      </w:r>
    </w:p>
    <w:p w:rsidR="0070336A" w:rsidRDefault="0070336A" w:rsidP="0070336A">
      <w:pPr>
        <w:pStyle w:val="Heading4"/>
      </w:pPr>
      <w:r>
        <w:rPr>
          <w:rStyle w:val="Strong"/>
          <w:b/>
          <w:bCs/>
        </w:rPr>
        <w:lastRenderedPageBreak/>
        <w:t>(1) Secondary Literature</w:t>
      </w:r>
    </w:p>
    <w:p w:rsidR="0070336A" w:rsidRDefault="0070336A" w:rsidP="0070336A">
      <w:pPr>
        <w:pStyle w:val="NormalWeb"/>
      </w:pPr>
      <w:r>
        <w:t>Peer-reviewed journal articles, academic books on ICT, consumer behaviour research, and communication theories formed the theoretical foundation. This method helped identify established knowledge on digital marketing, Christmas campaigns, and online consumer engagement.</w:t>
      </w:r>
    </w:p>
    <w:p w:rsidR="0070336A" w:rsidRDefault="0070336A" w:rsidP="0070336A">
      <w:pPr>
        <w:pStyle w:val="Heading4"/>
      </w:pPr>
      <w:r>
        <w:rPr>
          <w:rStyle w:val="Strong"/>
          <w:b/>
          <w:bCs/>
        </w:rPr>
        <w:t>(2) Digital Campaign Analysis</w:t>
      </w:r>
    </w:p>
    <w:p w:rsidR="0070336A" w:rsidRDefault="0070336A" w:rsidP="0070336A">
      <w:pPr>
        <w:pStyle w:val="NormalWeb"/>
      </w:pPr>
      <w:r>
        <w:t xml:space="preserve">The study analysed </w:t>
      </w:r>
      <w:r>
        <w:rPr>
          <w:rStyle w:val="Strong"/>
        </w:rPr>
        <w:t>10 Christmas digital marketing campaigns</w:t>
      </w:r>
      <w:r>
        <w:t xml:space="preserve"> launched by major brands between 2020 and 2024. These included campaigns by:</w:t>
      </w:r>
    </w:p>
    <w:p w:rsidR="0070336A" w:rsidRDefault="0070336A" w:rsidP="00A60B95">
      <w:pPr>
        <w:pStyle w:val="NormalWeb"/>
        <w:numPr>
          <w:ilvl w:val="0"/>
          <w:numId w:val="23"/>
        </w:numPr>
      </w:pPr>
      <w:r>
        <w:t>John Lewis</w:t>
      </w:r>
    </w:p>
    <w:p w:rsidR="0070336A" w:rsidRDefault="0070336A" w:rsidP="00A60B95">
      <w:pPr>
        <w:pStyle w:val="NormalWeb"/>
        <w:numPr>
          <w:ilvl w:val="0"/>
          <w:numId w:val="23"/>
        </w:numPr>
      </w:pPr>
      <w:r>
        <w:t>Coca-Cola</w:t>
      </w:r>
    </w:p>
    <w:p w:rsidR="0070336A" w:rsidRDefault="0070336A" w:rsidP="00A60B95">
      <w:pPr>
        <w:pStyle w:val="NormalWeb"/>
        <w:numPr>
          <w:ilvl w:val="0"/>
          <w:numId w:val="23"/>
        </w:numPr>
      </w:pPr>
      <w:r>
        <w:t>Amazon</w:t>
      </w:r>
    </w:p>
    <w:p w:rsidR="0070336A" w:rsidRDefault="0070336A" w:rsidP="00A60B95">
      <w:pPr>
        <w:pStyle w:val="NormalWeb"/>
        <w:numPr>
          <w:ilvl w:val="0"/>
          <w:numId w:val="23"/>
        </w:numPr>
      </w:pPr>
      <w:r>
        <w:t>H&amp;M</w:t>
      </w:r>
    </w:p>
    <w:p w:rsidR="0070336A" w:rsidRDefault="0070336A" w:rsidP="00A60B95">
      <w:pPr>
        <w:pStyle w:val="NormalWeb"/>
        <w:numPr>
          <w:ilvl w:val="0"/>
          <w:numId w:val="23"/>
        </w:numPr>
      </w:pPr>
      <w:r>
        <w:t>Apple</w:t>
      </w:r>
    </w:p>
    <w:p w:rsidR="0070336A" w:rsidRDefault="0070336A" w:rsidP="00A60B95">
      <w:pPr>
        <w:pStyle w:val="NormalWeb"/>
        <w:numPr>
          <w:ilvl w:val="0"/>
          <w:numId w:val="23"/>
        </w:numPr>
      </w:pPr>
      <w:r>
        <w:t>Starbucks</w:t>
      </w:r>
    </w:p>
    <w:p w:rsidR="0070336A" w:rsidRDefault="0070336A" w:rsidP="00A60B95">
      <w:pPr>
        <w:pStyle w:val="NormalWeb"/>
        <w:numPr>
          <w:ilvl w:val="0"/>
          <w:numId w:val="23"/>
        </w:numPr>
      </w:pPr>
      <w:r>
        <w:t>IKEA</w:t>
      </w:r>
    </w:p>
    <w:p w:rsidR="0070336A" w:rsidRDefault="0070336A" w:rsidP="00A60B95">
      <w:pPr>
        <w:pStyle w:val="NormalWeb"/>
        <w:numPr>
          <w:ilvl w:val="0"/>
          <w:numId w:val="23"/>
        </w:numPr>
      </w:pPr>
      <w:r>
        <w:t>Netflix</w:t>
      </w:r>
    </w:p>
    <w:p w:rsidR="0070336A" w:rsidRDefault="0070336A" w:rsidP="0070336A">
      <w:pPr>
        <w:pStyle w:val="NormalWeb"/>
      </w:pPr>
      <w:r>
        <w:t>These campaigns were chosen because they received high online engagement, were widely discussed across social media, and used diverse digital communication strategies such as live streams, emotional storytelling, and influencer partnerships.</w:t>
      </w:r>
    </w:p>
    <w:p w:rsidR="0070336A" w:rsidRDefault="0070336A" w:rsidP="0070336A">
      <w:pPr>
        <w:pStyle w:val="Heading4"/>
      </w:pPr>
      <w:r>
        <w:rPr>
          <w:rStyle w:val="Strong"/>
          <w:b/>
          <w:bCs/>
        </w:rPr>
        <w:t>(3) Social Media Observation</w:t>
      </w:r>
    </w:p>
    <w:p w:rsidR="0070336A" w:rsidRDefault="0070336A" w:rsidP="0070336A">
      <w:pPr>
        <w:pStyle w:val="NormalWeb"/>
      </w:pPr>
      <w:r>
        <w:t>Public posts, comments, reviews, hashtags, promotional videos, and consumer interactions on platforms such as Instagram, TikTok, Facebook, YouTube, and X (formerly Twitter) were observed over a period of four weeks. Hashtags such as:</w:t>
      </w:r>
    </w:p>
    <w:p w:rsidR="0070336A" w:rsidRDefault="0070336A" w:rsidP="00A60B95">
      <w:pPr>
        <w:pStyle w:val="NormalWeb"/>
        <w:numPr>
          <w:ilvl w:val="0"/>
          <w:numId w:val="24"/>
        </w:numPr>
      </w:pPr>
      <w:r>
        <w:t>#ChristmasSale</w:t>
      </w:r>
    </w:p>
    <w:p w:rsidR="0070336A" w:rsidRDefault="0070336A" w:rsidP="00A60B95">
      <w:pPr>
        <w:pStyle w:val="NormalWeb"/>
        <w:numPr>
          <w:ilvl w:val="0"/>
          <w:numId w:val="24"/>
        </w:numPr>
      </w:pPr>
      <w:r>
        <w:t>#HolidayDeals</w:t>
      </w:r>
    </w:p>
    <w:p w:rsidR="0070336A" w:rsidRDefault="0070336A" w:rsidP="00A60B95">
      <w:pPr>
        <w:pStyle w:val="NormalWeb"/>
        <w:numPr>
          <w:ilvl w:val="0"/>
          <w:numId w:val="24"/>
        </w:numPr>
      </w:pPr>
      <w:r>
        <w:t>#GiftGuide2024</w:t>
      </w:r>
    </w:p>
    <w:p w:rsidR="0070336A" w:rsidRDefault="0070336A" w:rsidP="00A60B95">
      <w:pPr>
        <w:pStyle w:val="NormalWeb"/>
        <w:numPr>
          <w:ilvl w:val="0"/>
          <w:numId w:val="24"/>
        </w:numPr>
      </w:pPr>
      <w:r>
        <w:t>#XmasShopping</w:t>
      </w:r>
    </w:p>
    <w:p w:rsidR="0070336A" w:rsidRDefault="0070336A" w:rsidP="00A60B95">
      <w:pPr>
        <w:pStyle w:val="NormalWeb"/>
        <w:numPr>
          <w:ilvl w:val="0"/>
          <w:numId w:val="24"/>
        </w:numPr>
      </w:pPr>
      <w:r>
        <w:t>#FestiveSeason</w:t>
      </w:r>
    </w:p>
    <w:p w:rsidR="0070336A" w:rsidRDefault="0070336A" w:rsidP="00774AD1">
      <w:pPr>
        <w:pStyle w:val="NormalWeb"/>
      </w:pPr>
      <w:r>
        <w:t>were carefully monitored to understand trends in consumer engagement.</w:t>
      </w:r>
    </w:p>
    <w:p w:rsidR="0070336A" w:rsidRDefault="0070336A" w:rsidP="0070336A">
      <w:pPr>
        <w:pStyle w:val="Heading3"/>
      </w:pPr>
      <w:bookmarkStart w:id="12" w:name="_Toc217053390"/>
      <w:r>
        <w:rPr>
          <w:rStyle w:val="Strong"/>
          <w:b/>
          <w:bCs/>
        </w:rPr>
        <w:t>4.3 Sampling Strategy</w:t>
      </w:r>
      <w:bookmarkEnd w:id="12"/>
    </w:p>
    <w:p w:rsidR="0070336A" w:rsidRDefault="0070336A" w:rsidP="0070336A">
      <w:pPr>
        <w:pStyle w:val="NormalWeb"/>
      </w:pPr>
      <w:r>
        <w:t xml:space="preserve">A </w:t>
      </w:r>
      <w:r>
        <w:rPr>
          <w:rStyle w:val="Strong"/>
        </w:rPr>
        <w:t>purposive sampling approach</w:t>
      </w:r>
      <w:r>
        <w:t xml:space="preserve"> was used, selecting Christmas campaigns that met the following criteria:</w:t>
      </w:r>
    </w:p>
    <w:p w:rsidR="0070336A" w:rsidRDefault="0070336A" w:rsidP="00A60B95">
      <w:pPr>
        <w:pStyle w:val="NormalWeb"/>
        <w:numPr>
          <w:ilvl w:val="0"/>
          <w:numId w:val="25"/>
        </w:numPr>
      </w:pPr>
      <w:r>
        <w:t>The campaign must have been widely circulated on at least two major social media platforms.</w:t>
      </w:r>
    </w:p>
    <w:p w:rsidR="0070336A" w:rsidRDefault="0070336A" w:rsidP="00A60B95">
      <w:pPr>
        <w:pStyle w:val="NormalWeb"/>
        <w:numPr>
          <w:ilvl w:val="0"/>
          <w:numId w:val="25"/>
        </w:numPr>
      </w:pPr>
      <w:r>
        <w:lastRenderedPageBreak/>
        <w:t>It must have incorporated a clear digital marketing strategy (social ads, influencers, personalised emails, storytelling videos, etc.).</w:t>
      </w:r>
    </w:p>
    <w:p w:rsidR="0070336A" w:rsidRDefault="0070336A" w:rsidP="00A60B95">
      <w:pPr>
        <w:pStyle w:val="NormalWeb"/>
        <w:numPr>
          <w:ilvl w:val="0"/>
          <w:numId w:val="25"/>
        </w:numPr>
      </w:pPr>
      <w:r>
        <w:t>It should have measurable public engagement (likes, comments, shares, or media mentions).</w:t>
      </w:r>
    </w:p>
    <w:p w:rsidR="0070336A" w:rsidRDefault="0070336A" w:rsidP="00A60B95">
      <w:pPr>
        <w:pStyle w:val="NormalWeb"/>
        <w:numPr>
          <w:ilvl w:val="0"/>
          <w:numId w:val="25"/>
        </w:numPr>
      </w:pPr>
      <w:r>
        <w:t>The campaign must have occurred within the last five years to ensure relevance to current ICT practices.</w:t>
      </w:r>
    </w:p>
    <w:p w:rsidR="0070336A" w:rsidRDefault="0070336A" w:rsidP="00774AD1">
      <w:pPr>
        <w:pStyle w:val="NormalWeb"/>
      </w:pPr>
      <w:r>
        <w:t xml:space="preserve">A total of </w:t>
      </w:r>
      <w:r>
        <w:rPr>
          <w:rStyle w:val="Strong"/>
        </w:rPr>
        <w:t>10 campaigns</w:t>
      </w:r>
      <w:r>
        <w:t xml:space="preserve"> were selected, providing enough diversity in terms of brand size, industry, audience, and communication tools used.</w:t>
      </w:r>
    </w:p>
    <w:p w:rsidR="0070336A" w:rsidRDefault="0070336A" w:rsidP="0070336A">
      <w:pPr>
        <w:pStyle w:val="Heading3"/>
      </w:pPr>
      <w:bookmarkStart w:id="13" w:name="_Toc217053391"/>
      <w:r>
        <w:rPr>
          <w:rStyle w:val="Strong"/>
          <w:b/>
          <w:bCs/>
        </w:rPr>
        <w:t>4.4 Data Analysis Approach</w:t>
      </w:r>
      <w:bookmarkEnd w:id="13"/>
    </w:p>
    <w:p w:rsidR="0070336A" w:rsidRDefault="0070336A" w:rsidP="0070336A">
      <w:pPr>
        <w:pStyle w:val="NormalWeb"/>
      </w:pPr>
      <w:r>
        <w:t xml:space="preserve">The study uses </w:t>
      </w:r>
      <w:r>
        <w:rPr>
          <w:rStyle w:val="Strong"/>
        </w:rPr>
        <w:t>thematic analysis</w:t>
      </w:r>
      <w:r>
        <w:t>, which involves:</w:t>
      </w:r>
    </w:p>
    <w:p w:rsidR="0070336A" w:rsidRDefault="0070336A" w:rsidP="00A60B95">
      <w:pPr>
        <w:pStyle w:val="NormalWeb"/>
        <w:numPr>
          <w:ilvl w:val="0"/>
          <w:numId w:val="26"/>
        </w:numPr>
      </w:pPr>
      <w:r>
        <w:rPr>
          <w:rStyle w:val="Strong"/>
        </w:rPr>
        <w:t>Familiarisation:</w:t>
      </w:r>
      <w:r>
        <w:t xml:space="preserve"> Reviewing campaign videos, posts, emails, and advertisements.</w:t>
      </w:r>
    </w:p>
    <w:p w:rsidR="0070336A" w:rsidRDefault="0070336A" w:rsidP="00A60B95">
      <w:pPr>
        <w:pStyle w:val="NormalWeb"/>
        <w:numPr>
          <w:ilvl w:val="0"/>
          <w:numId w:val="26"/>
        </w:numPr>
      </w:pPr>
      <w:r>
        <w:rPr>
          <w:rStyle w:val="Strong"/>
        </w:rPr>
        <w:t>Coding:</w:t>
      </w:r>
      <w:r>
        <w:t xml:space="preserve"> Identifying patterns in messages, visuals, colours, emotional cues, storytelling techniques, and user engagement.</w:t>
      </w:r>
    </w:p>
    <w:p w:rsidR="0070336A" w:rsidRDefault="0070336A" w:rsidP="00A60B95">
      <w:pPr>
        <w:pStyle w:val="NormalWeb"/>
        <w:numPr>
          <w:ilvl w:val="0"/>
          <w:numId w:val="26"/>
        </w:numPr>
      </w:pPr>
      <w:r>
        <w:rPr>
          <w:rStyle w:val="Strong"/>
        </w:rPr>
        <w:t>Theme generation:</w:t>
      </w:r>
      <w:r>
        <w:t xml:space="preserve"> Grouping codes into broader themes such as emotional storytelling, personalisation, urgency tactics, family symbolism, user-generated content, influencer roles, and mobile-first communication.</w:t>
      </w:r>
    </w:p>
    <w:p w:rsidR="0070336A" w:rsidRDefault="0070336A" w:rsidP="00A60B95">
      <w:pPr>
        <w:pStyle w:val="NormalWeb"/>
        <w:numPr>
          <w:ilvl w:val="0"/>
          <w:numId w:val="26"/>
        </w:numPr>
      </w:pPr>
      <w:r>
        <w:rPr>
          <w:rStyle w:val="Strong"/>
        </w:rPr>
        <w:t>Interpretation:</w:t>
      </w:r>
      <w:r>
        <w:t xml:space="preserve"> Connecting the themes to communication theories and consumer behaviour research.</w:t>
      </w:r>
    </w:p>
    <w:p w:rsidR="0070336A" w:rsidRDefault="0070336A" w:rsidP="00774AD1">
      <w:pPr>
        <w:pStyle w:val="NormalWeb"/>
      </w:pPr>
      <w:r>
        <w:t>This method ensures a structured, academically rigorous understanding of how digital marketing shapes Christmas consumer experiences.</w:t>
      </w:r>
    </w:p>
    <w:p w:rsidR="0070336A" w:rsidRDefault="0070336A" w:rsidP="0070336A">
      <w:pPr>
        <w:pStyle w:val="Heading3"/>
      </w:pPr>
      <w:bookmarkStart w:id="14" w:name="_Toc217053392"/>
      <w:r>
        <w:rPr>
          <w:rStyle w:val="Strong"/>
          <w:b/>
          <w:bCs/>
        </w:rPr>
        <w:t>4.5 Ethical Considerations</w:t>
      </w:r>
      <w:bookmarkEnd w:id="14"/>
    </w:p>
    <w:p w:rsidR="0070336A" w:rsidRDefault="0070336A" w:rsidP="00A60B95">
      <w:pPr>
        <w:pStyle w:val="NormalWeb"/>
        <w:numPr>
          <w:ilvl w:val="0"/>
          <w:numId w:val="27"/>
        </w:numPr>
      </w:pPr>
      <w:r>
        <w:t xml:space="preserve">All data used was </w:t>
      </w:r>
      <w:r>
        <w:rPr>
          <w:rStyle w:val="Strong"/>
        </w:rPr>
        <w:t>publicly available</w:t>
      </w:r>
      <w:r>
        <w:t>, ensuring no privacy violations.</w:t>
      </w:r>
    </w:p>
    <w:p w:rsidR="0070336A" w:rsidRDefault="0070336A" w:rsidP="00A60B95">
      <w:pPr>
        <w:pStyle w:val="NormalWeb"/>
        <w:numPr>
          <w:ilvl w:val="0"/>
          <w:numId w:val="27"/>
        </w:numPr>
      </w:pPr>
      <w:r>
        <w:t>No personal user information was collected.</w:t>
      </w:r>
    </w:p>
    <w:p w:rsidR="0070336A" w:rsidRDefault="0070336A" w:rsidP="00A60B95">
      <w:pPr>
        <w:pStyle w:val="NormalWeb"/>
        <w:numPr>
          <w:ilvl w:val="0"/>
          <w:numId w:val="27"/>
        </w:numPr>
      </w:pPr>
      <w:r>
        <w:t>Social media observation focused only on public content and did not involve direct interaction.</w:t>
      </w:r>
    </w:p>
    <w:p w:rsidR="0070336A" w:rsidRDefault="0070336A" w:rsidP="00A60B95">
      <w:pPr>
        <w:pStyle w:val="NormalWeb"/>
        <w:numPr>
          <w:ilvl w:val="0"/>
          <w:numId w:val="27"/>
        </w:numPr>
      </w:pPr>
      <w:r>
        <w:t>All academic and secondary sources will be referenced following APA guidelines.</w:t>
      </w:r>
    </w:p>
    <w:p w:rsidR="0070336A" w:rsidRDefault="0070336A" w:rsidP="0070336A"/>
    <w:p w:rsidR="0070336A" w:rsidRDefault="0070336A" w:rsidP="0070336A">
      <w:pPr>
        <w:pStyle w:val="Heading2"/>
      </w:pPr>
      <w:bookmarkStart w:id="15" w:name="_Toc217053393"/>
      <w:r>
        <w:rPr>
          <w:rStyle w:val="Strong"/>
          <w:b/>
          <w:bCs/>
        </w:rPr>
        <w:t>5. FINDINGS</w:t>
      </w:r>
      <w:bookmarkEnd w:id="15"/>
    </w:p>
    <w:p w:rsidR="0070336A" w:rsidRDefault="0070336A" w:rsidP="0070336A">
      <w:pPr>
        <w:pStyle w:val="Heading3"/>
      </w:pPr>
      <w:bookmarkStart w:id="16" w:name="_Toc217053394"/>
      <w:r>
        <w:rPr>
          <w:rStyle w:val="Strong"/>
          <w:b/>
          <w:bCs/>
        </w:rPr>
        <w:t>5.1 Overview of Findings</w:t>
      </w:r>
      <w:bookmarkEnd w:id="16"/>
    </w:p>
    <w:p w:rsidR="0070336A" w:rsidRDefault="0070336A" w:rsidP="0070336A">
      <w:pPr>
        <w:pStyle w:val="NormalWeb"/>
      </w:pPr>
      <w:r>
        <w:t xml:space="preserve">The analysis revealed </w:t>
      </w:r>
      <w:r>
        <w:rPr>
          <w:rStyle w:val="Strong"/>
        </w:rPr>
        <w:t>six major themes</w:t>
      </w:r>
      <w:r>
        <w:t xml:space="preserve"> that define digital marketing and social media use during Christmas shopping campaigns:</w:t>
      </w:r>
    </w:p>
    <w:p w:rsidR="0070336A" w:rsidRDefault="0070336A" w:rsidP="00A60B95">
      <w:pPr>
        <w:pStyle w:val="NormalWeb"/>
        <w:numPr>
          <w:ilvl w:val="0"/>
          <w:numId w:val="28"/>
        </w:numPr>
      </w:pPr>
      <w:r>
        <w:rPr>
          <w:rStyle w:val="Strong"/>
        </w:rPr>
        <w:t>Emotional storytelling dominates Christmas marketing.</w:t>
      </w:r>
    </w:p>
    <w:p w:rsidR="0070336A" w:rsidRDefault="0070336A" w:rsidP="00A60B95">
      <w:pPr>
        <w:pStyle w:val="NormalWeb"/>
        <w:numPr>
          <w:ilvl w:val="0"/>
          <w:numId w:val="28"/>
        </w:numPr>
      </w:pPr>
      <w:r>
        <w:rPr>
          <w:rStyle w:val="Strong"/>
        </w:rPr>
        <w:t>Personalisation significantly increases consumer engagement.</w:t>
      </w:r>
    </w:p>
    <w:p w:rsidR="0070336A" w:rsidRDefault="0070336A" w:rsidP="00A60B95">
      <w:pPr>
        <w:pStyle w:val="NormalWeb"/>
        <w:numPr>
          <w:ilvl w:val="0"/>
          <w:numId w:val="28"/>
        </w:numPr>
      </w:pPr>
      <w:r>
        <w:rPr>
          <w:rStyle w:val="Strong"/>
        </w:rPr>
        <w:lastRenderedPageBreak/>
        <w:t>Influencers act as central communication agents.</w:t>
      </w:r>
    </w:p>
    <w:p w:rsidR="0070336A" w:rsidRDefault="0070336A" w:rsidP="00A60B95">
      <w:pPr>
        <w:pStyle w:val="NormalWeb"/>
        <w:numPr>
          <w:ilvl w:val="0"/>
          <w:numId w:val="28"/>
        </w:numPr>
      </w:pPr>
      <w:r>
        <w:rPr>
          <w:rStyle w:val="Strong"/>
        </w:rPr>
        <w:t>Consumers respond strongly to urgency-based messages.</w:t>
      </w:r>
    </w:p>
    <w:p w:rsidR="0070336A" w:rsidRDefault="0070336A" w:rsidP="00A60B95">
      <w:pPr>
        <w:pStyle w:val="NormalWeb"/>
        <w:numPr>
          <w:ilvl w:val="0"/>
          <w:numId w:val="28"/>
        </w:numPr>
      </w:pPr>
      <w:r>
        <w:rPr>
          <w:rStyle w:val="Strong"/>
        </w:rPr>
        <w:t>Interactive content enhances the overall shopping experience.</w:t>
      </w:r>
    </w:p>
    <w:p w:rsidR="0070336A" w:rsidRDefault="0070336A" w:rsidP="00A60B95">
      <w:pPr>
        <w:pStyle w:val="NormalWeb"/>
        <w:numPr>
          <w:ilvl w:val="0"/>
          <w:numId w:val="28"/>
        </w:numPr>
      </w:pPr>
      <w:r>
        <w:rPr>
          <w:rStyle w:val="Strong"/>
        </w:rPr>
        <w:t>Mobile-first strategies outperform desktop-focused ones.</w:t>
      </w:r>
    </w:p>
    <w:p w:rsidR="0070336A" w:rsidRDefault="0070336A" w:rsidP="00774AD1">
      <w:pPr>
        <w:pStyle w:val="NormalWeb"/>
      </w:pPr>
      <w:r>
        <w:t>These themes are elaborated below.</w:t>
      </w:r>
    </w:p>
    <w:p w:rsidR="0070336A" w:rsidRDefault="0070336A" w:rsidP="0070336A">
      <w:pPr>
        <w:pStyle w:val="Heading3"/>
      </w:pPr>
      <w:bookmarkStart w:id="17" w:name="_Toc217053395"/>
      <w:r>
        <w:rPr>
          <w:rStyle w:val="Strong"/>
          <w:b/>
          <w:bCs/>
        </w:rPr>
        <w:t>5.2 Theme 1: Emotional Storytelling as the Core Strategy</w:t>
      </w:r>
      <w:bookmarkEnd w:id="17"/>
    </w:p>
    <w:p w:rsidR="0070336A" w:rsidRDefault="0070336A" w:rsidP="0070336A">
      <w:pPr>
        <w:pStyle w:val="NormalWeb"/>
      </w:pPr>
      <w:r>
        <w:t xml:space="preserve">The recurring theme across almost all analysed campaigns was the use of </w:t>
      </w:r>
      <w:r>
        <w:rPr>
          <w:rStyle w:val="Strong"/>
        </w:rPr>
        <w:t>emotional storytelling</w:t>
      </w:r>
      <w:r>
        <w:t>. Christmas campaigns often focus on:</w:t>
      </w:r>
    </w:p>
    <w:p w:rsidR="0070336A" w:rsidRDefault="0070336A" w:rsidP="00A60B95">
      <w:pPr>
        <w:pStyle w:val="NormalWeb"/>
        <w:numPr>
          <w:ilvl w:val="0"/>
          <w:numId w:val="29"/>
        </w:numPr>
      </w:pPr>
      <w:r>
        <w:t>Family reunions</w:t>
      </w:r>
    </w:p>
    <w:p w:rsidR="0070336A" w:rsidRDefault="0070336A" w:rsidP="00A60B95">
      <w:pPr>
        <w:pStyle w:val="NormalWeb"/>
        <w:numPr>
          <w:ilvl w:val="0"/>
          <w:numId w:val="29"/>
        </w:numPr>
      </w:pPr>
      <w:r>
        <w:t>Gratitude</w:t>
      </w:r>
    </w:p>
    <w:p w:rsidR="0070336A" w:rsidRDefault="0070336A" w:rsidP="00A60B95">
      <w:pPr>
        <w:pStyle w:val="NormalWeb"/>
        <w:numPr>
          <w:ilvl w:val="0"/>
          <w:numId w:val="29"/>
        </w:numPr>
      </w:pPr>
      <w:r>
        <w:t>Childhood memories</w:t>
      </w:r>
    </w:p>
    <w:p w:rsidR="0070336A" w:rsidRDefault="0070336A" w:rsidP="00A60B95">
      <w:pPr>
        <w:pStyle w:val="NormalWeb"/>
        <w:numPr>
          <w:ilvl w:val="0"/>
          <w:numId w:val="29"/>
        </w:numPr>
      </w:pPr>
      <w:r>
        <w:t>Acts of kindness</w:t>
      </w:r>
    </w:p>
    <w:p w:rsidR="0070336A" w:rsidRDefault="0070336A" w:rsidP="00A60B95">
      <w:pPr>
        <w:pStyle w:val="NormalWeb"/>
        <w:numPr>
          <w:ilvl w:val="0"/>
          <w:numId w:val="29"/>
        </w:numPr>
      </w:pPr>
      <w:r>
        <w:t>Holiday magic</w:t>
      </w:r>
    </w:p>
    <w:p w:rsidR="0070336A" w:rsidRDefault="0070336A" w:rsidP="00A60B95">
      <w:pPr>
        <w:pStyle w:val="NormalWeb"/>
        <w:numPr>
          <w:ilvl w:val="0"/>
          <w:numId w:val="29"/>
        </w:numPr>
      </w:pPr>
      <w:r>
        <w:t>Togetherness</w:t>
      </w:r>
    </w:p>
    <w:p w:rsidR="0070336A" w:rsidRDefault="0070336A" w:rsidP="0070336A">
      <w:pPr>
        <w:pStyle w:val="NormalWeb"/>
      </w:pPr>
      <w:r>
        <w:t>For example, the John Lewis Christmas campaigns consistently follow emotional narratives involving children, animals, or families. These campaigns attract millions of views and generate widespread social media conversations.</w:t>
      </w:r>
    </w:p>
    <w:p w:rsidR="0070336A" w:rsidRDefault="0070336A" w:rsidP="0070336A">
      <w:pPr>
        <w:pStyle w:val="NormalWeb"/>
      </w:pPr>
      <w:r>
        <w:t xml:space="preserve">The analysis revealed that </w:t>
      </w:r>
      <w:r>
        <w:rPr>
          <w:rStyle w:val="Emphasis"/>
        </w:rPr>
        <w:t>emotionally charged content</w:t>
      </w:r>
      <w:r>
        <w:t xml:space="preserve"> leads to:</w:t>
      </w:r>
    </w:p>
    <w:p w:rsidR="0070336A" w:rsidRDefault="0070336A" w:rsidP="00A60B95">
      <w:pPr>
        <w:pStyle w:val="NormalWeb"/>
        <w:numPr>
          <w:ilvl w:val="0"/>
          <w:numId w:val="30"/>
        </w:numPr>
      </w:pPr>
      <w:r>
        <w:t>Higher engagement</w:t>
      </w:r>
    </w:p>
    <w:p w:rsidR="0070336A" w:rsidRDefault="0070336A" w:rsidP="00A60B95">
      <w:pPr>
        <w:pStyle w:val="NormalWeb"/>
        <w:numPr>
          <w:ilvl w:val="0"/>
          <w:numId w:val="30"/>
        </w:numPr>
      </w:pPr>
      <w:r>
        <w:t>Increased shareability</w:t>
      </w:r>
    </w:p>
    <w:p w:rsidR="0070336A" w:rsidRDefault="0070336A" w:rsidP="00A60B95">
      <w:pPr>
        <w:pStyle w:val="NormalWeb"/>
        <w:numPr>
          <w:ilvl w:val="0"/>
          <w:numId w:val="30"/>
        </w:numPr>
      </w:pPr>
      <w:r>
        <w:t>Stronger brand recall</w:t>
      </w:r>
    </w:p>
    <w:p w:rsidR="0070336A" w:rsidRDefault="0070336A" w:rsidP="00A60B95">
      <w:pPr>
        <w:pStyle w:val="NormalWeb"/>
        <w:numPr>
          <w:ilvl w:val="0"/>
          <w:numId w:val="30"/>
        </w:numPr>
      </w:pPr>
      <w:r>
        <w:t>Greater likelihood of purchase</w:t>
      </w:r>
    </w:p>
    <w:p w:rsidR="0070336A" w:rsidRDefault="0070336A" w:rsidP="00774AD1">
      <w:pPr>
        <w:pStyle w:val="NormalWeb"/>
      </w:pPr>
      <w:r>
        <w:t>Brands that centre their campaigns around emotion outperform those with purely informational or sales-focused content.</w:t>
      </w:r>
    </w:p>
    <w:p w:rsidR="0070336A" w:rsidRDefault="0070336A" w:rsidP="0070336A">
      <w:pPr>
        <w:pStyle w:val="Heading3"/>
      </w:pPr>
      <w:bookmarkStart w:id="18" w:name="_Toc217053396"/>
      <w:r>
        <w:rPr>
          <w:rStyle w:val="Strong"/>
          <w:b/>
          <w:bCs/>
        </w:rPr>
        <w:t>5.3 Theme 2: Personalisation Drives Higher Conversions</w:t>
      </w:r>
      <w:bookmarkEnd w:id="18"/>
    </w:p>
    <w:p w:rsidR="0070336A" w:rsidRDefault="0070336A" w:rsidP="0070336A">
      <w:pPr>
        <w:pStyle w:val="NormalWeb"/>
      </w:pPr>
      <w:r>
        <w:t>Personalisation emerged as a decisive factor in influencing Christmas shopping behaviour. Brands use:</w:t>
      </w:r>
    </w:p>
    <w:p w:rsidR="0070336A" w:rsidRDefault="0070336A" w:rsidP="00A60B95">
      <w:pPr>
        <w:pStyle w:val="NormalWeb"/>
        <w:numPr>
          <w:ilvl w:val="0"/>
          <w:numId w:val="31"/>
        </w:numPr>
      </w:pPr>
      <w:r>
        <w:t>AI-driven recommendations</w:t>
      </w:r>
    </w:p>
    <w:p w:rsidR="0070336A" w:rsidRDefault="0070336A" w:rsidP="00A60B95">
      <w:pPr>
        <w:pStyle w:val="NormalWeb"/>
        <w:numPr>
          <w:ilvl w:val="0"/>
          <w:numId w:val="31"/>
        </w:numPr>
      </w:pPr>
      <w:r>
        <w:t>Personalised emails (“Recommended Gifts for You”)</w:t>
      </w:r>
    </w:p>
    <w:p w:rsidR="0070336A" w:rsidRDefault="0070336A" w:rsidP="00A60B95">
      <w:pPr>
        <w:pStyle w:val="NormalWeb"/>
        <w:numPr>
          <w:ilvl w:val="0"/>
          <w:numId w:val="31"/>
        </w:numPr>
      </w:pPr>
      <w:r>
        <w:t>Retargeting ads</w:t>
      </w:r>
    </w:p>
    <w:p w:rsidR="0070336A" w:rsidRDefault="0070336A" w:rsidP="00A60B95">
      <w:pPr>
        <w:pStyle w:val="NormalWeb"/>
        <w:numPr>
          <w:ilvl w:val="0"/>
          <w:numId w:val="31"/>
        </w:numPr>
      </w:pPr>
      <w:r>
        <w:t>Wish-list reminders</w:t>
      </w:r>
    </w:p>
    <w:p w:rsidR="0070336A" w:rsidRDefault="0070336A" w:rsidP="00A60B95">
      <w:pPr>
        <w:pStyle w:val="NormalWeb"/>
        <w:numPr>
          <w:ilvl w:val="0"/>
          <w:numId w:val="31"/>
        </w:numPr>
      </w:pPr>
      <w:r>
        <w:t>Abandoned-cart prompts</w:t>
      </w:r>
    </w:p>
    <w:p w:rsidR="0070336A" w:rsidRDefault="0070336A" w:rsidP="00A60B95">
      <w:pPr>
        <w:pStyle w:val="NormalWeb"/>
        <w:numPr>
          <w:ilvl w:val="0"/>
          <w:numId w:val="31"/>
        </w:numPr>
      </w:pPr>
      <w:r>
        <w:t>Dynamic product suggestions</w:t>
      </w:r>
    </w:p>
    <w:p w:rsidR="0070336A" w:rsidRDefault="0070336A" w:rsidP="0070336A">
      <w:pPr>
        <w:pStyle w:val="NormalWeb"/>
      </w:pPr>
      <w:r>
        <w:lastRenderedPageBreak/>
        <w:t>Consumers responded positively to messages that felt tailored to their needs. Case studies showed that Amazon and H&amp;M achieved higher click-through rates when personalisation was incorporated into email campaigns.</w:t>
      </w:r>
    </w:p>
    <w:p w:rsidR="0070336A" w:rsidRDefault="0070336A" w:rsidP="00774AD1">
      <w:pPr>
        <w:pStyle w:val="NormalWeb"/>
      </w:pPr>
      <w:r>
        <w:t>Personalisation makes consumers feel understood, reducing decision fatigue during the busy holiday season.</w:t>
      </w:r>
    </w:p>
    <w:p w:rsidR="0070336A" w:rsidRDefault="0070336A" w:rsidP="0070336A">
      <w:pPr>
        <w:pStyle w:val="Heading3"/>
      </w:pPr>
      <w:bookmarkStart w:id="19" w:name="_Toc217053397"/>
      <w:r>
        <w:rPr>
          <w:rStyle w:val="Strong"/>
          <w:b/>
          <w:bCs/>
        </w:rPr>
        <w:t>5.4 Theme 3: Influencer Marketing Plays a Transformative Role</w:t>
      </w:r>
      <w:bookmarkEnd w:id="19"/>
    </w:p>
    <w:p w:rsidR="0070336A" w:rsidRDefault="0070336A" w:rsidP="0070336A">
      <w:pPr>
        <w:pStyle w:val="NormalWeb"/>
      </w:pPr>
      <w:r>
        <w:t>Influencers, especially micro-influencers, played a crucial role in shaping Christmas purchase decisions. Findings revealed that:</w:t>
      </w:r>
    </w:p>
    <w:p w:rsidR="0070336A" w:rsidRDefault="0070336A" w:rsidP="00A60B95">
      <w:pPr>
        <w:pStyle w:val="NormalWeb"/>
        <w:numPr>
          <w:ilvl w:val="0"/>
          <w:numId w:val="32"/>
        </w:numPr>
      </w:pPr>
      <w:r>
        <w:t>Influencers make products appear more trustworthy.</w:t>
      </w:r>
    </w:p>
    <w:p w:rsidR="0070336A" w:rsidRDefault="0070336A" w:rsidP="00A60B95">
      <w:pPr>
        <w:pStyle w:val="NormalWeb"/>
        <w:numPr>
          <w:ilvl w:val="0"/>
          <w:numId w:val="32"/>
        </w:numPr>
      </w:pPr>
      <w:r>
        <w:t>Their recommendations feel more personal and less “advertising-like.”</w:t>
      </w:r>
    </w:p>
    <w:p w:rsidR="0070336A" w:rsidRDefault="0070336A" w:rsidP="00A60B95">
      <w:pPr>
        <w:pStyle w:val="NormalWeb"/>
        <w:numPr>
          <w:ilvl w:val="0"/>
          <w:numId w:val="32"/>
        </w:numPr>
      </w:pPr>
      <w:r>
        <w:t>Festive gift guide videos generate significant engagement.</w:t>
      </w:r>
    </w:p>
    <w:p w:rsidR="0070336A" w:rsidRDefault="0070336A" w:rsidP="00A60B95">
      <w:pPr>
        <w:pStyle w:val="NormalWeb"/>
        <w:numPr>
          <w:ilvl w:val="0"/>
          <w:numId w:val="32"/>
        </w:numPr>
      </w:pPr>
      <w:r>
        <w:t>Limited-time discount codes create urgency.</w:t>
      </w:r>
    </w:p>
    <w:p w:rsidR="0070336A" w:rsidRDefault="0070336A" w:rsidP="00A60B95">
      <w:pPr>
        <w:pStyle w:val="NormalWeb"/>
        <w:numPr>
          <w:ilvl w:val="0"/>
          <w:numId w:val="32"/>
        </w:numPr>
      </w:pPr>
      <w:r>
        <w:t>Influencers reach niche markets that brands struggle to access alone.</w:t>
      </w:r>
    </w:p>
    <w:p w:rsidR="0070336A" w:rsidRDefault="0070336A" w:rsidP="0070336A">
      <w:pPr>
        <w:pStyle w:val="NormalWeb"/>
      </w:pPr>
      <w:r>
        <w:t>TikTok influencers had the highest impact due to the platform’s algorithm and short-form content style.</w:t>
      </w:r>
    </w:p>
    <w:p w:rsidR="0070336A" w:rsidRDefault="0070336A" w:rsidP="00774AD1">
      <w:pPr>
        <w:pStyle w:val="NormalWeb"/>
      </w:pPr>
      <w:r>
        <w:t xml:space="preserve">Influencers serve as </w:t>
      </w:r>
      <w:r>
        <w:rPr>
          <w:rStyle w:val="Strong"/>
        </w:rPr>
        <w:t>brand communicators</w:t>
      </w:r>
      <w:r>
        <w:t>, bridging the gap between companies and consumers during Christmas.</w:t>
      </w:r>
    </w:p>
    <w:p w:rsidR="0070336A" w:rsidRDefault="0070336A" w:rsidP="0070336A">
      <w:pPr>
        <w:pStyle w:val="Heading3"/>
      </w:pPr>
      <w:bookmarkStart w:id="20" w:name="_Toc217053398"/>
      <w:r>
        <w:rPr>
          <w:rStyle w:val="Strong"/>
          <w:b/>
          <w:bCs/>
        </w:rPr>
        <w:t>5.5 Theme 4: Urgency and Scarcity Tactics Influence Buying Behaviour</w:t>
      </w:r>
      <w:bookmarkEnd w:id="20"/>
    </w:p>
    <w:p w:rsidR="0070336A" w:rsidRDefault="0070336A" w:rsidP="0070336A">
      <w:pPr>
        <w:pStyle w:val="NormalWeb"/>
      </w:pPr>
      <w:r>
        <w:t>Due to time pressure and fear of missing out (FOMO), consumers react strongly to urgency-based messaging, especially during Christmas. The findings showed that effective tactics include:</w:t>
      </w:r>
    </w:p>
    <w:p w:rsidR="0070336A" w:rsidRDefault="0070336A" w:rsidP="00A60B95">
      <w:pPr>
        <w:pStyle w:val="NormalWeb"/>
        <w:numPr>
          <w:ilvl w:val="0"/>
          <w:numId w:val="33"/>
        </w:numPr>
      </w:pPr>
      <w:r>
        <w:t>Countdown timers</w:t>
      </w:r>
    </w:p>
    <w:p w:rsidR="0070336A" w:rsidRDefault="0070336A" w:rsidP="00A60B95">
      <w:pPr>
        <w:pStyle w:val="NormalWeb"/>
        <w:numPr>
          <w:ilvl w:val="0"/>
          <w:numId w:val="33"/>
        </w:numPr>
      </w:pPr>
      <w:r>
        <w:t>“Only 1 day left for Christmas delivery”</w:t>
      </w:r>
    </w:p>
    <w:p w:rsidR="0070336A" w:rsidRDefault="0070336A" w:rsidP="00A60B95">
      <w:pPr>
        <w:pStyle w:val="NormalWeb"/>
        <w:numPr>
          <w:ilvl w:val="0"/>
          <w:numId w:val="33"/>
        </w:numPr>
      </w:pPr>
      <w:r>
        <w:t>Flash sales</w:t>
      </w:r>
    </w:p>
    <w:p w:rsidR="0070336A" w:rsidRDefault="0070336A" w:rsidP="00A60B95">
      <w:pPr>
        <w:pStyle w:val="NormalWeb"/>
        <w:numPr>
          <w:ilvl w:val="0"/>
          <w:numId w:val="33"/>
        </w:numPr>
      </w:pPr>
      <w:r>
        <w:t>Limited-edition Christmas packaging</w:t>
      </w:r>
    </w:p>
    <w:p w:rsidR="0070336A" w:rsidRDefault="0070336A" w:rsidP="00A60B95">
      <w:pPr>
        <w:pStyle w:val="NormalWeb"/>
        <w:numPr>
          <w:ilvl w:val="0"/>
          <w:numId w:val="33"/>
        </w:numPr>
      </w:pPr>
      <w:r>
        <w:t>“Only a few items left” notifications</w:t>
      </w:r>
    </w:p>
    <w:p w:rsidR="0070336A" w:rsidRDefault="0070336A" w:rsidP="00A60B95">
      <w:pPr>
        <w:pStyle w:val="NormalWeb"/>
        <w:numPr>
          <w:ilvl w:val="0"/>
          <w:numId w:val="33"/>
        </w:numPr>
      </w:pPr>
      <w:r>
        <w:t>Last-minute deals</w:t>
      </w:r>
    </w:p>
    <w:p w:rsidR="0070336A" w:rsidRDefault="0070336A" w:rsidP="00774AD1">
      <w:pPr>
        <w:pStyle w:val="NormalWeb"/>
      </w:pPr>
      <w:r>
        <w:t>Retailers like Amazon and Walmart use countdown emails and push notifications, resulting in spikes in late-season purchases.</w:t>
      </w:r>
      <w:r w:rsidR="009A5FA2">
        <w:t xml:space="preserve"> </w:t>
      </w:r>
      <w:r>
        <w:t>Urgency creates psychological pressure that accelerates decision-making.</w:t>
      </w:r>
    </w:p>
    <w:p w:rsidR="0070336A" w:rsidRDefault="0070336A" w:rsidP="0070336A">
      <w:pPr>
        <w:pStyle w:val="Heading3"/>
      </w:pPr>
      <w:bookmarkStart w:id="21" w:name="_Toc217053399"/>
      <w:r>
        <w:rPr>
          <w:rStyle w:val="Strong"/>
          <w:b/>
          <w:bCs/>
        </w:rPr>
        <w:t>5.6 Theme 5: Interactive Content Enhances Engagement</w:t>
      </w:r>
      <w:bookmarkEnd w:id="21"/>
    </w:p>
    <w:p w:rsidR="0070336A" w:rsidRDefault="0070336A" w:rsidP="0070336A">
      <w:pPr>
        <w:pStyle w:val="NormalWeb"/>
      </w:pPr>
      <w:r>
        <w:t>Interactive content such as:</w:t>
      </w:r>
    </w:p>
    <w:p w:rsidR="0070336A" w:rsidRDefault="0070336A" w:rsidP="00A60B95">
      <w:pPr>
        <w:pStyle w:val="NormalWeb"/>
        <w:numPr>
          <w:ilvl w:val="0"/>
          <w:numId w:val="34"/>
        </w:numPr>
      </w:pPr>
      <w:r>
        <w:t>polls</w:t>
      </w:r>
    </w:p>
    <w:p w:rsidR="0070336A" w:rsidRDefault="0070336A" w:rsidP="00A60B95">
      <w:pPr>
        <w:pStyle w:val="NormalWeb"/>
        <w:numPr>
          <w:ilvl w:val="0"/>
          <w:numId w:val="34"/>
        </w:numPr>
      </w:pPr>
      <w:r>
        <w:lastRenderedPageBreak/>
        <w:t>AR filters</w:t>
      </w:r>
    </w:p>
    <w:p w:rsidR="0070336A" w:rsidRDefault="0070336A" w:rsidP="00A60B95">
      <w:pPr>
        <w:pStyle w:val="NormalWeb"/>
        <w:numPr>
          <w:ilvl w:val="0"/>
          <w:numId w:val="34"/>
        </w:numPr>
      </w:pPr>
      <w:r>
        <w:t>quizzes</w:t>
      </w:r>
    </w:p>
    <w:p w:rsidR="0070336A" w:rsidRDefault="0070336A" w:rsidP="00A60B95">
      <w:pPr>
        <w:pStyle w:val="NormalWeb"/>
        <w:numPr>
          <w:ilvl w:val="0"/>
          <w:numId w:val="34"/>
        </w:numPr>
      </w:pPr>
      <w:r>
        <w:t>live product demonstrations</w:t>
      </w:r>
    </w:p>
    <w:p w:rsidR="0070336A" w:rsidRDefault="0070336A" w:rsidP="00A60B95">
      <w:pPr>
        <w:pStyle w:val="NormalWeb"/>
        <w:numPr>
          <w:ilvl w:val="0"/>
          <w:numId w:val="34"/>
        </w:numPr>
      </w:pPr>
      <w:r>
        <w:t>virtual try-ons</w:t>
      </w:r>
    </w:p>
    <w:p w:rsidR="0070336A" w:rsidRDefault="0070336A" w:rsidP="00A60B95">
      <w:pPr>
        <w:pStyle w:val="NormalWeb"/>
        <w:numPr>
          <w:ilvl w:val="0"/>
          <w:numId w:val="34"/>
        </w:numPr>
      </w:pPr>
      <w:r>
        <w:t>Instagram stories</w:t>
      </w:r>
    </w:p>
    <w:p w:rsidR="0070336A" w:rsidRDefault="0070336A" w:rsidP="00A60B95">
      <w:pPr>
        <w:pStyle w:val="NormalWeb"/>
        <w:numPr>
          <w:ilvl w:val="0"/>
          <w:numId w:val="34"/>
        </w:numPr>
      </w:pPr>
      <w:r>
        <w:t>holiday games</w:t>
      </w:r>
    </w:p>
    <w:p w:rsidR="0070336A" w:rsidRDefault="0070336A" w:rsidP="0070336A">
      <w:pPr>
        <w:pStyle w:val="NormalWeb"/>
      </w:pPr>
      <w:r>
        <w:t>proved extremely effective in generating engagement during Christmas campaigns. Starbucks, for instance, used interactive Instagram stickers and filters that doubled their average engagement rate in December.</w:t>
      </w:r>
    </w:p>
    <w:p w:rsidR="0070336A" w:rsidRDefault="0070336A" w:rsidP="00774AD1">
      <w:pPr>
        <w:pStyle w:val="NormalWeb"/>
      </w:pPr>
      <w:r>
        <w:t>Consumers enjoy participating in festive activities, not just watching or reading static content.</w:t>
      </w:r>
    </w:p>
    <w:p w:rsidR="0070336A" w:rsidRDefault="0070336A" w:rsidP="0070336A">
      <w:pPr>
        <w:pStyle w:val="Heading3"/>
      </w:pPr>
      <w:bookmarkStart w:id="22" w:name="_Toc217053400"/>
      <w:r>
        <w:rPr>
          <w:rStyle w:val="Strong"/>
          <w:b/>
          <w:bCs/>
        </w:rPr>
        <w:t>5.7 Theme 6: Mobile-First Strategies Outperform Desktop</w:t>
      </w:r>
      <w:bookmarkEnd w:id="22"/>
    </w:p>
    <w:p w:rsidR="0070336A" w:rsidRDefault="0070336A" w:rsidP="0070336A">
      <w:pPr>
        <w:pStyle w:val="NormalWeb"/>
      </w:pPr>
      <w:r>
        <w:t>Findings revealed that most consumers used mobile devices for:</w:t>
      </w:r>
    </w:p>
    <w:p w:rsidR="0070336A" w:rsidRDefault="0070336A" w:rsidP="00A60B95">
      <w:pPr>
        <w:pStyle w:val="NormalWeb"/>
        <w:numPr>
          <w:ilvl w:val="0"/>
          <w:numId w:val="35"/>
        </w:numPr>
      </w:pPr>
      <w:r>
        <w:t>browsing Christmas gifts</w:t>
      </w:r>
    </w:p>
    <w:p w:rsidR="0070336A" w:rsidRDefault="0070336A" w:rsidP="00A60B95">
      <w:pPr>
        <w:pStyle w:val="NormalWeb"/>
        <w:numPr>
          <w:ilvl w:val="0"/>
          <w:numId w:val="35"/>
        </w:numPr>
      </w:pPr>
      <w:r>
        <w:t>comparing prices</w:t>
      </w:r>
    </w:p>
    <w:p w:rsidR="0070336A" w:rsidRDefault="0070336A" w:rsidP="00A60B95">
      <w:pPr>
        <w:pStyle w:val="NormalWeb"/>
        <w:numPr>
          <w:ilvl w:val="0"/>
          <w:numId w:val="35"/>
        </w:numPr>
      </w:pPr>
      <w:r>
        <w:t>watching holiday reels</w:t>
      </w:r>
    </w:p>
    <w:p w:rsidR="0070336A" w:rsidRDefault="0070336A" w:rsidP="00A60B95">
      <w:pPr>
        <w:pStyle w:val="NormalWeb"/>
        <w:numPr>
          <w:ilvl w:val="0"/>
          <w:numId w:val="35"/>
        </w:numPr>
      </w:pPr>
      <w:r>
        <w:t>checking discounts</w:t>
      </w:r>
    </w:p>
    <w:p w:rsidR="0070336A" w:rsidRDefault="0070336A" w:rsidP="00A60B95">
      <w:pPr>
        <w:pStyle w:val="NormalWeb"/>
        <w:numPr>
          <w:ilvl w:val="0"/>
          <w:numId w:val="35"/>
        </w:numPr>
      </w:pPr>
      <w:r>
        <w:t>reading promotional emails</w:t>
      </w:r>
    </w:p>
    <w:p w:rsidR="0070336A" w:rsidRDefault="0070336A" w:rsidP="00A60B95">
      <w:pPr>
        <w:pStyle w:val="NormalWeb"/>
        <w:numPr>
          <w:ilvl w:val="0"/>
          <w:numId w:val="35"/>
        </w:numPr>
      </w:pPr>
      <w:r>
        <w:t>making final purchases</w:t>
      </w:r>
    </w:p>
    <w:p w:rsidR="0070336A" w:rsidRDefault="0070336A" w:rsidP="0070336A">
      <w:pPr>
        <w:pStyle w:val="NormalWeb"/>
      </w:pPr>
      <w:r>
        <w:t>Brands that optimised their mobile layout experienced higher conversion rates.</w:t>
      </w:r>
    </w:p>
    <w:p w:rsidR="0070336A" w:rsidRDefault="0070336A" w:rsidP="0070336A">
      <w:pPr>
        <w:pStyle w:val="NormalWeb"/>
      </w:pPr>
      <w:r>
        <w:t>Mobile-first features included:</w:t>
      </w:r>
    </w:p>
    <w:p w:rsidR="0070336A" w:rsidRDefault="0070336A" w:rsidP="00A60B95">
      <w:pPr>
        <w:pStyle w:val="NormalWeb"/>
        <w:numPr>
          <w:ilvl w:val="0"/>
          <w:numId w:val="36"/>
        </w:numPr>
      </w:pPr>
      <w:r>
        <w:t>seamless checkout processes</w:t>
      </w:r>
    </w:p>
    <w:p w:rsidR="0070336A" w:rsidRDefault="0070336A" w:rsidP="00A60B95">
      <w:pPr>
        <w:pStyle w:val="NormalWeb"/>
        <w:numPr>
          <w:ilvl w:val="0"/>
          <w:numId w:val="36"/>
        </w:numPr>
      </w:pPr>
      <w:r>
        <w:t>mobile-exclusive discounts</w:t>
      </w:r>
    </w:p>
    <w:p w:rsidR="0070336A" w:rsidRDefault="0070336A" w:rsidP="00A60B95">
      <w:pPr>
        <w:pStyle w:val="NormalWeb"/>
        <w:numPr>
          <w:ilvl w:val="0"/>
          <w:numId w:val="36"/>
        </w:numPr>
      </w:pPr>
      <w:r>
        <w:t>push notifications</w:t>
      </w:r>
    </w:p>
    <w:p w:rsidR="0070336A" w:rsidRDefault="0070336A" w:rsidP="00A60B95">
      <w:pPr>
        <w:pStyle w:val="NormalWeb"/>
        <w:numPr>
          <w:ilvl w:val="0"/>
          <w:numId w:val="36"/>
        </w:numPr>
      </w:pPr>
      <w:r>
        <w:t>one-click purchases</w:t>
      </w:r>
    </w:p>
    <w:p w:rsidR="0070336A" w:rsidRDefault="0070336A" w:rsidP="00A60B95">
      <w:pPr>
        <w:pStyle w:val="NormalWeb"/>
        <w:numPr>
          <w:ilvl w:val="0"/>
          <w:numId w:val="36"/>
        </w:numPr>
      </w:pPr>
      <w:r>
        <w:t>payment wallets (Apple Pay, Google Pay)</w:t>
      </w:r>
    </w:p>
    <w:p w:rsidR="0070336A" w:rsidRDefault="0070336A" w:rsidP="00A60B95">
      <w:pPr>
        <w:pStyle w:val="NormalWeb"/>
        <w:numPr>
          <w:ilvl w:val="0"/>
          <w:numId w:val="36"/>
        </w:numPr>
      </w:pPr>
      <w:r>
        <w:t>app-based loyalty points</w:t>
      </w:r>
    </w:p>
    <w:p w:rsidR="0070336A" w:rsidRDefault="0070336A" w:rsidP="0070336A">
      <w:pPr>
        <w:pStyle w:val="NormalWeb"/>
      </w:pPr>
      <w:r>
        <w:t>Mobile commerce dominated younger demographic activity, especially on Instagram and TikTok.</w:t>
      </w:r>
    </w:p>
    <w:p w:rsidR="0070336A" w:rsidRDefault="0070336A" w:rsidP="0070336A">
      <w:pPr>
        <w:pStyle w:val="NormalWeb"/>
      </w:pPr>
      <w:r>
        <w:t xml:space="preserve">Overall, the findings show that successful Christmas campaigns integrate </w:t>
      </w:r>
      <w:r>
        <w:rPr>
          <w:rStyle w:val="Strong"/>
        </w:rPr>
        <w:t>emotion, personalisation, influencers, interactivity, urgency, and mobile-friendly communication</w:t>
      </w:r>
      <w:r>
        <w:t>. These elements combine to create a compelling digital experience that enhances consumer trust, engagement, and purchase intent.</w:t>
      </w:r>
    </w:p>
    <w:p w:rsidR="0070336A" w:rsidRPr="0070336A" w:rsidRDefault="0070336A" w:rsidP="0070336A">
      <w:pPr>
        <w:spacing w:after="0" w:line="240" w:lineRule="auto"/>
        <w:rPr>
          <w:rFonts w:ascii="Times New Roman" w:eastAsia="Times New Roman" w:hAnsi="Times New Roman" w:cs="Times New Roman"/>
          <w:sz w:val="24"/>
          <w:szCs w:val="24"/>
          <w:lang w:bidi="hi-IN"/>
        </w:rPr>
      </w:pPr>
    </w:p>
    <w:p w:rsidR="0070336A" w:rsidRPr="0070336A" w:rsidRDefault="0070336A" w:rsidP="0070336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7053401"/>
      <w:r w:rsidRPr="0070336A">
        <w:rPr>
          <w:rFonts w:ascii="Times New Roman" w:eastAsia="Times New Roman" w:hAnsi="Times New Roman" w:cs="Times New Roman"/>
          <w:b/>
          <w:bCs/>
          <w:kern w:val="36"/>
          <w:sz w:val="48"/>
          <w:szCs w:val="48"/>
          <w:lang w:bidi="hi-IN"/>
        </w:rPr>
        <w:lastRenderedPageBreak/>
        <w:t>6. DISCUSSION</w:t>
      </w:r>
      <w:bookmarkEnd w:id="23"/>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 findings reveal that digital marketing and social media have fundamentally reshaped how brands communicate with consumers during the Christmas season. The discussion section connects these findings to the literature and ICT theories, demonstrating how digital platforms create powerful, targeted, and emotionally compelling Christmas shopping campaigns.</w:t>
      </w: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53402"/>
      <w:r w:rsidRPr="0070336A">
        <w:rPr>
          <w:rFonts w:ascii="Times New Roman" w:eastAsia="Times New Roman" w:hAnsi="Times New Roman" w:cs="Times New Roman"/>
          <w:b/>
          <w:bCs/>
          <w:sz w:val="36"/>
          <w:szCs w:val="36"/>
          <w:lang w:bidi="hi-IN"/>
        </w:rPr>
        <w:t>6.1 Linking Findings to ICT Communication Theories</w:t>
      </w:r>
      <w:bookmarkEnd w:id="24"/>
    </w:p>
    <w:p w:rsidR="0070336A" w:rsidRPr="0070336A" w:rsidRDefault="0070336A" w:rsidP="0070336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53403"/>
      <w:r w:rsidRPr="0070336A">
        <w:rPr>
          <w:rFonts w:ascii="Times New Roman" w:eastAsia="Times New Roman" w:hAnsi="Times New Roman" w:cs="Times New Roman"/>
          <w:b/>
          <w:bCs/>
          <w:sz w:val="27"/>
          <w:szCs w:val="27"/>
          <w:lang w:bidi="hi-IN"/>
        </w:rPr>
        <w:t>6.1.1 Emotional Storytelling and Uses &amp; Gratifications Theory</w:t>
      </w:r>
      <w:bookmarkEnd w:id="25"/>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The dominance of emotional storytelling during Christmas aligns strongly with </w:t>
      </w:r>
      <w:r w:rsidRPr="0070336A">
        <w:rPr>
          <w:rFonts w:ascii="Times New Roman" w:eastAsia="Times New Roman" w:hAnsi="Times New Roman" w:cs="Times New Roman"/>
          <w:i/>
          <w:iCs/>
          <w:sz w:val="24"/>
          <w:szCs w:val="24"/>
          <w:lang w:bidi="hi-IN"/>
        </w:rPr>
        <w:t>Uses and Gratifications Theory</w:t>
      </w:r>
      <w:r w:rsidRPr="0070336A">
        <w:rPr>
          <w:rFonts w:ascii="Times New Roman" w:eastAsia="Times New Roman" w:hAnsi="Times New Roman" w:cs="Times New Roman"/>
          <w:sz w:val="24"/>
          <w:szCs w:val="24"/>
          <w:lang w:bidi="hi-IN"/>
        </w:rPr>
        <w:t>. Consumers actively seek:</w:t>
      </w:r>
    </w:p>
    <w:p w:rsidR="0070336A" w:rsidRPr="0070336A" w:rsidRDefault="0070336A" w:rsidP="00A60B9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emotional connection</w:t>
      </w:r>
    </w:p>
    <w:p w:rsidR="0070336A" w:rsidRPr="0070336A" w:rsidRDefault="0070336A" w:rsidP="00A60B9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inspiration</w:t>
      </w:r>
    </w:p>
    <w:p w:rsidR="0070336A" w:rsidRPr="0070336A" w:rsidRDefault="0070336A" w:rsidP="00A60B9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entertainment</w:t>
      </w:r>
    </w:p>
    <w:p w:rsidR="0070336A" w:rsidRPr="0070336A" w:rsidRDefault="0070336A" w:rsidP="00A60B9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social bonding</w:t>
      </w:r>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Brands like John Lewis and Coca-Cola design campaigns that offer these gratifications, using themes such as nostalgia, kindness, and family. The theory explains why consumers willingly engage with festive content—because it satisfies emotional needs beyond functional information.</w:t>
      </w:r>
    </w:p>
    <w:p w:rsidR="0070336A" w:rsidRPr="0070336A" w:rsidRDefault="0070336A" w:rsidP="0070336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53404"/>
      <w:r w:rsidRPr="0070336A">
        <w:rPr>
          <w:rFonts w:ascii="Times New Roman" w:eastAsia="Times New Roman" w:hAnsi="Times New Roman" w:cs="Times New Roman"/>
          <w:b/>
          <w:bCs/>
          <w:sz w:val="27"/>
          <w:szCs w:val="27"/>
          <w:lang w:bidi="hi-IN"/>
        </w:rPr>
        <w:t>6.1.2 Personalisation and the Technology Acceptance Model (TAM)</w:t>
      </w:r>
      <w:bookmarkEnd w:id="26"/>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 findings show that personalised Christmas marketing—recommendations, emails, product reminders—significantly enhances consumer engagement. This corresponds to TAM’s two principles:</w:t>
      </w:r>
    </w:p>
    <w:p w:rsidR="0070336A" w:rsidRPr="0070336A" w:rsidRDefault="0070336A" w:rsidP="00A60B9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b/>
          <w:bCs/>
          <w:sz w:val="24"/>
          <w:szCs w:val="24"/>
          <w:lang w:bidi="hi-IN"/>
        </w:rPr>
        <w:t>Perceived usefulness</w:t>
      </w:r>
      <w:r w:rsidRPr="0070336A">
        <w:rPr>
          <w:rFonts w:ascii="Times New Roman" w:eastAsia="Times New Roman" w:hAnsi="Times New Roman" w:cs="Times New Roman"/>
          <w:sz w:val="24"/>
          <w:szCs w:val="24"/>
          <w:lang w:bidi="hi-IN"/>
        </w:rPr>
        <w:t xml:space="preserve"> → personalised suggestions feel relevant</w:t>
      </w:r>
    </w:p>
    <w:p w:rsidR="0070336A" w:rsidRPr="0070336A" w:rsidRDefault="0070336A" w:rsidP="00A60B9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b/>
          <w:bCs/>
          <w:sz w:val="24"/>
          <w:szCs w:val="24"/>
          <w:lang w:bidi="hi-IN"/>
        </w:rPr>
        <w:t>Perceived ease of use</w:t>
      </w:r>
      <w:r w:rsidRPr="0070336A">
        <w:rPr>
          <w:rFonts w:ascii="Times New Roman" w:eastAsia="Times New Roman" w:hAnsi="Times New Roman" w:cs="Times New Roman"/>
          <w:sz w:val="24"/>
          <w:szCs w:val="24"/>
          <w:lang w:bidi="hi-IN"/>
        </w:rPr>
        <w:t xml:space="preserve"> → simple interfaces reduce shopping stress</w:t>
      </w:r>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Christmas shoppers face decision overload; personalised tools help them make faster and easier decisions, increasing adoption and satisfaction.</w:t>
      </w:r>
    </w:p>
    <w:p w:rsidR="0070336A" w:rsidRPr="0070336A" w:rsidRDefault="0070336A" w:rsidP="0070336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53405"/>
      <w:r w:rsidRPr="0070336A">
        <w:rPr>
          <w:rFonts w:ascii="Times New Roman" w:eastAsia="Times New Roman" w:hAnsi="Times New Roman" w:cs="Times New Roman"/>
          <w:b/>
          <w:bCs/>
          <w:sz w:val="27"/>
          <w:szCs w:val="27"/>
          <w:lang w:bidi="hi-IN"/>
        </w:rPr>
        <w:t>6.1.3 Influencers and Diffusion of Innovations Theory</w:t>
      </w:r>
      <w:bookmarkEnd w:id="27"/>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Influencers act as innovation agents who accelerate the adoption of new:</w:t>
      </w:r>
    </w:p>
    <w:p w:rsidR="0070336A" w:rsidRPr="0070336A" w:rsidRDefault="0070336A" w:rsidP="00A60B9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products</w:t>
      </w:r>
    </w:p>
    <w:p w:rsidR="0070336A" w:rsidRPr="0070336A" w:rsidRDefault="0070336A" w:rsidP="00A60B9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trends</w:t>
      </w:r>
    </w:p>
    <w:p w:rsidR="0070336A" w:rsidRPr="0070336A" w:rsidRDefault="0070336A" w:rsidP="00A60B9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digital shopping behaviours</w:t>
      </w:r>
    </w:p>
    <w:p w:rsidR="0070336A" w:rsidRPr="0070336A" w:rsidRDefault="0070336A" w:rsidP="00A60B9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gift ideas</w:t>
      </w:r>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lastRenderedPageBreak/>
        <w:t>Rogers’ Diffusion of Innovations theory helps explain how influencers spread innovations rapidly through social networks during Christmas. Their reviews and gift guides serve as trusted communication channels for consumers overwhelmed by choices.</w:t>
      </w: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53406"/>
      <w:r w:rsidRPr="0070336A">
        <w:rPr>
          <w:rFonts w:ascii="Times New Roman" w:eastAsia="Times New Roman" w:hAnsi="Times New Roman" w:cs="Times New Roman"/>
          <w:b/>
          <w:bCs/>
          <w:sz w:val="36"/>
          <w:szCs w:val="36"/>
          <w:lang w:bidi="hi-IN"/>
        </w:rPr>
        <w:t>6.2 The Power of Emotional Marketing at Christmas</w:t>
      </w:r>
      <w:bookmarkEnd w:id="28"/>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A recurring insight is that Christmas campaigns succeed when they evoke strong emotions. This is supported by literature highlighting that emotional messages outperform rational messages during holidays because consumers associate Christmas with:</w:t>
      </w:r>
    </w:p>
    <w:p w:rsidR="0070336A" w:rsidRPr="0070336A" w:rsidRDefault="0070336A" w:rsidP="00A60B9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warmth</w:t>
      </w:r>
    </w:p>
    <w:p w:rsidR="0070336A" w:rsidRPr="0070336A" w:rsidRDefault="0070336A" w:rsidP="00A60B9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generosity</w:t>
      </w:r>
    </w:p>
    <w:p w:rsidR="0070336A" w:rsidRPr="0070336A" w:rsidRDefault="0070336A" w:rsidP="00A60B9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family moments</w:t>
      </w:r>
    </w:p>
    <w:p w:rsidR="0070336A" w:rsidRPr="0070336A" w:rsidRDefault="0070336A" w:rsidP="00A60B9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celebration</w:t>
      </w:r>
    </w:p>
    <w:p w:rsidR="0070336A" w:rsidRPr="0070336A" w:rsidRDefault="0070336A" w:rsidP="00A60B9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nostalgia</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Digital platforms amplify these emotions by enabling:</w:t>
      </w:r>
    </w:p>
    <w:p w:rsidR="0070336A" w:rsidRPr="0070336A" w:rsidRDefault="0070336A" w:rsidP="00A60B9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comments</w:t>
      </w:r>
    </w:p>
    <w:p w:rsidR="0070336A" w:rsidRPr="0070336A" w:rsidRDefault="0070336A" w:rsidP="00A60B9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personal stories</w:t>
      </w:r>
    </w:p>
    <w:p w:rsidR="0070336A" w:rsidRPr="0070336A" w:rsidRDefault="0070336A" w:rsidP="00A60B9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shares</w:t>
      </w:r>
    </w:p>
    <w:p w:rsidR="0070336A" w:rsidRPr="0070336A" w:rsidRDefault="0070336A" w:rsidP="00A60B9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digital participation</w:t>
      </w:r>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This “digital emotional contagion” boosts engagement and brand loyalty.</w:t>
      </w: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53407"/>
      <w:r w:rsidRPr="0070336A">
        <w:rPr>
          <w:rFonts w:ascii="Times New Roman" w:eastAsia="Times New Roman" w:hAnsi="Times New Roman" w:cs="Times New Roman"/>
          <w:b/>
          <w:bCs/>
          <w:sz w:val="36"/>
          <w:szCs w:val="36"/>
          <w:lang w:bidi="hi-IN"/>
        </w:rPr>
        <w:t>6.3 Personalisation and Data-Driven Christmas Shopping</w:t>
      </w:r>
      <w:bookmarkEnd w:id="29"/>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Data analytics influence almost every aspect of holiday marketing:</w:t>
      </w:r>
    </w:p>
    <w:p w:rsidR="0070336A" w:rsidRPr="0070336A" w:rsidRDefault="0070336A" w:rsidP="00A60B9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tracking browsing behaviour</w:t>
      </w:r>
    </w:p>
    <w:p w:rsidR="0070336A" w:rsidRPr="0070336A" w:rsidRDefault="0070336A" w:rsidP="00A60B9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identifying preferred products</w:t>
      </w:r>
    </w:p>
    <w:p w:rsidR="0070336A" w:rsidRPr="0070336A" w:rsidRDefault="0070336A" w:rsidP="00A60B9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retargeting abandoned carts</w:t>
      </w:r>
    </w:p>
    <w:p w:rsidR="0070336A" w:rsidRPr="0070336A" w:rsidRDefault="0070336A" w:rsidP="00A60B9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analysing search patterns</w:t>
      </w:r>
    </w:p>
    <w:p w:rsidR="0070336A" w:rsidRPr="0070336A" w:rsidRDefault="0070336A" w:rsidP="00A60B9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segmenting customer demographics</w:t>
      </w:r>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 findings show that consumers appreciate personalised Christmas content because it reduces cognitive effort during a chaotic season. Amazon, Netflix, and Spotify are leading examples of companies using algorithms to create hyper-personalised seasonal recommendations.</w:t>
      </w: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53408"/>
      <w:r w:rsidRPr="0070336A">
        <w:rPr>
          <w:rFonts w:ascii="Times New Roman" w:eastAsia="Times New Roman" w:hAnsi="Times New Roman" w:cs="Times New Roman"/>
          <w:b/>
          <w:bCs/>
          <w:sz w:val="36"/>
          <w:szCs w:val="36"/>
          <w:lang w:bidi="hi-IN"/>
        </w:rPr>
        <w:t>6.4 The Growing Importance of Influencer Marketing</w:t>
      </w:r>
      <w:bookmarkEnd w:id="30"/>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 study confirms that influencer marketing is more impactful during Christmas compared to regular seasons. Reasons include:</w:t>
      </w:r>
    </w:p>
    <w:p w:rsidR="0070336A" w:rsidRPr="0070336A" w:rsidRDefault="0070336A" w:rsidP="00A60B9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consumers trust people more than brands</w:t>
      </w:r>
    </w:p>
    <w:p w:rsidR="0070336A" w:rsidRPr="0070336A" w:rsidRDefault="0070336A" w:rsidP="00A60B9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lastRenderedPageBreak/>
        <w:t>influencers create authentic, relatable festive content</w:t>
      </w:r>
    </w:p>
    <w:p w:rsidR="0070336A" w:rsidRPr="0070336A" w:rsidRDefault="0070336A" w:rsidP="00A60B9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they reach niche communities</w:t>
      </w:r>
    </w:p>
    <w:p w:rsidR="0070336A" w:rsidRPr="0070336A" w:rsidRDefault="0070336A" w:rsidP="00A60B9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they simplify the decision-making process through curated gift guides</w:t>
      </w:r>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TikTok influencers have emerged as strong drivers of holiday trends because of the platform’s rapid viral cycle and youthful demographic.</w:t>
      </w: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53409"/>
      <w:r w:rsidRPr="0070336A">
        <w:rPr>
          <w:rFonts w:ascii="Times New Roman" w:eastAsia="Times New Roman" w:hAnsi="Times New Roman" w:cs="Times New Roman"/>
          <w:b/>
          <w:bCs/>
          <w:sz w:val="36"/>
          <w:szCs w:val="36"/>
          <w:lang w:bidi="hi-IN"/>
        </w:rPr>
        <w:t>6.5 Urgency and Holiday Decision-Making</w:t>
      </w:r>
      <w:bookmarkEnd w:id="31"/>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Behavioural economics explains why consumers respond strongly to urgency and scarcity. The Christmas shopping environment heightens:</w:t>
      </w:r>
    </w:p>
    <w:p w:rsidR="0070336A" w:rsidRPr="0070336A" w:rsidRDefault="0070336A" w:rsidP="00A60B9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fear of missing out (FOMO)</w:t>
      </w:r>
    </w:p>
    <w:p w:rsidR="0070336A" w:rsidRPr="0070336A" w:rsidRDefault="0070336A" w:rsidP="00A60B9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time pressure</w:t>
      </w:r>
    </w:p>
    <w:p w:rsidR="0070336A" w:rsidRPr="0070336A" w:rsidRDefault="0070336A" w:rsidP="00A60B9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deadline-driven buying</w:t>
      </w:r>
    </w:p>
    <w:p w:rsidR="0070336A" w:rsidRPr="0070336A" w:rsidRDefault="0070336A" w:rsidP="00A60B9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anticipation of limited-edition items</w:t>
      </w:r>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Digital marketing tools—countdowns, push notifications, time-limited offers—trigger quick decisions. This tactic is effective because consumers feel the stakes are higher during Christmas.</w:t>
      </w: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53410"/>
      <w:r w:rsidRPr="0070336A">
        <w:rPr>
          <w:rFonts w:ascii="Times New Roman" w:eastAsia="Times New Roman" w:hAnsi="Times New Roman" w:cs="Times New Roman"/>
          <w:b/>
          <w:bCs/>
          <w:sz w:val="36"/>
          <w:szCs w:val="36"/>
          <w:lang w:bidi="hi-IN"/>
        </w:rPr>
        <w:t>6.6 Interactive Content Improves Engagement and Conversion</w:t>
      </w:r>
      <w:bookmarkEnd w:id="32"/>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Interactive elements such as quizzes, filters, polls, and AR tools encourage users to participate directly in the campaign. This transforms consumers from passive observers into active participants.</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 findings show that interactive content:</w:t>
      </w:r>
    </w:p>
    <w:p w:rsidR="0070336A" w:rsidRPr="0070336A" w:rsidRDefault="0070336A" w:rsidP="00A60B9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increases time spent on brand pages</w:t>
      </w:r>
    </w:p>
    <w:p w:rsidR="0070336A" w:rsidRPr="0070336A" w:rsidRDefault="0070336A" w:rsidP="00A60B9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improves brand recall</w:t>
      </w:r>
    </w:p>
    <w:p w:rsidR="0070336A" w:rsidRPr="0070336A" w:rsidRDefault="0070336A" w:rsidP="00A60B9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builds a sense of fun and community</w:t>
      </w:r>
    </w:p>
    <w:p w:rsidR="0070336A" w:rsidRPr="0070336A" w:rsidRDefault="0070336A" w:rsidP="00A60B9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enhances the shopping experience</w:t>
      </w:r>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Starbucks, Sephora, and H&amp;M frequently use interactive elements during Christmas to capture consumer interest.</w:t>
      </w: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53411"/>
      <w:r w:rsidRPr="0070336A">
        <w:rPr>
          <w:rFonts w:ascii="Times New Roman" w:eastAsia="Times New Roman" w:hAnsi="Times New Roman" w:cs="Times New Roman"/>
          <w:b/>
          <w:bCs/>
          <w:sz w:val="36"/>
          <w:szCs w:val="36"/>
          <w:lang w:bidi="hi-IN"/>
        </w:rPr>
        <w:t>6.7 Mobile-First Marketing Dominance</w:t>
      </w:r>
      <w:bookmarkEnd w:id="33"/>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 digital shift toward mobile devices is especially noticeable during Christmas, when people shop:</w:t>
      </w:r>
    </w:p>
    <w:p w:rsidR="0070336A" w:rsidRPr="0070336A" w:rsidRDefault="0070336A" w:rsidP="00A60B9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during commutes</w:t>
      </w:r>
    </w:p>
    <w:p w:rsidR="0070336A" w:rsidRPr="0070336A" w:rsidRDefault="0070336A" w:rsidP="00A60B9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in queues</w:t>
      </w:r>
    </w:p>
    <w:p w:rsidR="0070336A" w:rsidRPr="0070336A" w:rsidRDefault="0070336A" w:rsidP="00A60B9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lastRenderedPageBreak/>
        <w:t>between social gatherings</w:t>
      </w:r>
    </w:p>
    <w:p w:rsidR="0070336A" w:rsidRPr="0070336A" w:rsidRDefault="0070336A" w:rsidP="00A60B9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late at night</w:t>
      </w:r>
    </w:p>
    <w:p w:rsidR="0070336A" w:rsidRPr="0070336A" w:rsidRDefault="0070336A" w:rsidP="00A60B9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while browsing social media feeds</w:t>
      </w:r>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Mobile-first strategies—app notifications, one-tap purchases, mobile-exclusive deals—outperform traditional web strategies. Younger consumers, particularly Gen Z and millennials, drive this trend.</w:t>
      </w: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53412"/>
      <w:r w:rsidRPr="0070336A">
        <w:rPr>
          <w:rFonts w:ascii="Times New Roman" w:eastAsia="Times New Roman" w:hAnsi="Times New Roman" w:cs="Times New Roman"/>
          <w:b/>
          <w:bCs/>
          <w:sz w:val="36"/>
          <w:szCs w:val="36"/>
          <w:lang w:bidi="hi-IN"/>
        </w:rPr>
        <w:t>6.8 Practical Implications for Brands</w:t>
      </w:r>
      <w:bookmarkEnd w:id="34"/>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Based on the findings, brands launching Christmas campaigns should:</w:t>
      </w:r>
    </w:p>
    <w:p w:rsidR="0070336A" w:rsidRPr="0070336A" w:rsidRDefault="0070336A" w:rsidP="00A60B9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b/>
          <w:bCs/>
          <w:sz w:val="24"/>
          <w:szCs w:val="24"/>
          <w:lang w:bidi="hi-IN"/>
        </w:rPr>
        <w:t>Use emotional narratives</w:t>
      </w:r>
      <w:r w:rsidRPr="0070336A">
        <w:rPr>
          <w:rFonts w:ascii="Times New Roman" w:eastAsia="Times New Roman" w:hAnsi="Times New Roman" w:cs="Times New Roman"/>
          <w:sz w:val="24"/>
          <w:szCs w:val="24"/>
          <w:lang w:bidi="hi-IN"/>
        </w:rPr>
        <w:t xml:space="preserve"> rather than purely sales-driven messages.</w:t>
      </w:r>
    </w:p>
    <w:p w:rsidR="0070336A" w:rsidRPr="0070336A" w:rsidRDefault="0070336A" w:rsidP="00A60B9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b/>
          <w:bCs/>
          <w:sz w:val="24"/>
          <w:szCs w:val="24"/>
          <w:lang w:bidi="hi-IN"/>
        </w:rPr>
        <w:t>Integrate personalisation at every stage</w:t>
      </w:r>
      <w:r w:rsidRPr="0070336A">
        <w:rPr>
          <w:rFonts w:ascii="Times New Roman" w:eastAsia="Times New Roman" w:hAnsi="Times New Roman" w:cs="Times New Roman"/>
          <w:sz w:val="24"/>
          <w:szCs w:val="24"/>
          <w:lang w:bidi="hi-IN"/>
        </w:rPr>
        <w:t xml:space="preserve"> (emails, ads, recommendations).</w:t>
      </w:r>
    </w:p>
    <w:p w:rsidR="0070336A" w:rsidRPr="0070336A" w:rsidRDefault="0070336A" w:rsidP="00A60B9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b/>
          <w:bCs/>
          <w:sz w:val="24"/>
          <w:szCs w:val="24"/>
          <w:lang w:bidi="hi-IN"/>
        </w:rPr>
        <w:t>Partner with influencers</w:t>
      </w:r>
      <w:r w:rsidRPr="0070336A">
        <w:rPr>
          <w:rFonts w:ascii="Times New Roman" w:eastAsia="Times New Roman" w:hAnsi="Times New Roman" w:cs="Times New Roman"/>
          <w:sz w:val="24"/>
          <w:szCs w:val="24"/>
          <w:lang w:bidi="hi-IN"/>
        </w:rPr>
        <w:t xml:space="preserve"> to expand reach organically.</w:t>
      </w:r>
    </w:p>
    <w:p w:rsidR="0070336A" w:rsidRPr="0070336A" w:rsidRDefault="0070336A" w:rsidP="00A60B9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b/>
          <w:bCs/>
          <w:sz w:val="24"/>
          <w:szCs w:val="24"/>
          <w:lang w:bidi="hi-IN"/>
        </w:rPr>
        <w:t>Incorporate interactive content</w:t>
      </w:r>
      <w:r w:rsidRPr="0070336A">
        <w:rPr>
          <w:rFonts w:ascii="Times New Roman" w:eastAsia="Times New Roman" w:hAnsi="Times New Roman" w:cs="Times New Roman"/>
          <w:sz w:val="24"/>
          <w:szCs w:val="24"/>
          <w:lang w:bidi="hi-IN"/>
        </w:rPr>
        <w:t xml:space="preserve"> to enhance engagement.</w:t>
      </w:r>
    </w:p>
    <w:p w:rsidR="0070336A" w:rsidRPr="0070336A" w:rsidRDefault="0070336A" w:rsidP="00A60B9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b/>
          <w:bCs/>
          <w:sz w:val="24"/>
          <w:szCs w:val="24"/>
          <w:lang w:bidi="hi-IN"/>
        </w:rPr>
        <w:t>Use urgency devices</w:t>
      </w:r>
      <w:r w:rsidRPr="0070336A">
        <w:rPr>
          <w:rFonts w:ascii="Times New Roman" w:eastAsia="Times New Roman" w:hAnsi="Times New Roman" w:cs="Times New Roman"/>
          <w:sz w:val="24"/>
          <w:szCs w:val="24"/>
          <w:lang w:bidi="hi-IN"/>
        </w:rPr>
        <w:t xml:space="preserve"> strategically to drive last-minute sales.</w:t>
      </w:r>
    </w:p>
    <w:p w:rsidR="0070336A" w:rsidRPr="0070336A" w:rsidRDefault="0070336A" w:rsidP="00A60B9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b/>
          <w:bCs/>
          <w:sz w:val="24"/>
          <w:szCs w:val="24"/>
          <w:lang w:bidi="hi-IN"/>
        </w:rPr>
        <w:t>Adopt mobile-first design</w:t>
      </w:r>
      <w:r w:rsidRPr="0070336A">
        <w:rPr>
          <w:rFonts w:ascii="Times New Roman" w:eastAsia="Times New Roman" w:hAnsi="Times New Roman" w:cs="Times New Roman"/>
          <w:sz w:val="24"/>
          <w:szCs w:val="24"/>
          <w:lang w:bidi="hi-IN"/>
        </w:rPr>
        <w:t xml:space="preserve"> to accommodate consumer browsing habits.</w:t>
      </w:r>
    </w:p>
    <w:p w:rsidR="0070336A" w:rsidRPr="0070336A" w:rsidRDefault="0070336A" w:rsidP="00774AD1">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These strategies align with both academic theory and consumer expectations.</w:t>
      </w:r>
    </w:p>
    <w:p w:rsidR="0070336A" w:rsidRPr="0070336A" w:rsidRDefault="0070336A" w:rsidP="0070336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53413"/>
      <w:r w:rsidRPr="0070336A">
        <w:rPr>
          <w:rFonts w:ascii="Times New Roman" w:eastAsia="Times New Roman" w:hAnsi="Times New Roman" w:cs="Times New Roman"/>
          <w:b/>
          <w:bCs/>
          <w:sz w:val="36"/>
          <w:szCs w:val="36"/>
          <w:lang w:bidi="hi-IN"/>
        </w:rPr>
        <w:t>6.9 Limitations of the Study</w:t>
      </w:r>
      <w:bookmarkEnd w:id="35"/>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While the study provides strong insights, limitations include:</w:t>
      </w:r>
    </w:p>
    <w:p w:rsidR="0070336A" w:rsidRPr="0070336A" w:rsidRDefault="0070336A" w:rsidP="00A60B9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Data limited to publicly available online information.</w:t>
      </w:r>
    </w:p>
    <w:p w:rsidR="0070336A" w:rsidRPr="0070336A" w:rsidRDefault="0070336A" w:rsidP="00A60B9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No direct interviews or surveys with consumers.</w:t>
      </w:r>
    </w:p>
    <w:p w:rsidR="0070336A" w:rsidRPr="0070336A" w:rsidRDefault="0070336A" w:rsidP="00A60B9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Focus on large global brands rather than small local businesses.</w:t>
      </w:r>
    </w:p>
    <w:p w:rsidR="0070336A" w:rsidRPr="0070336A" w:rsidRDefault="0070336A" w:rsidP="00A60B9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Rapid evolution of ICT means some strategies may change quickly.</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Future research should include more empirical data and consumer interviews.</w:t>
      </w:r>
    </w:p>
    <w:p w:rsidR="0070336A" w:rsidRPr="0070336A" w:rsidRDefault="0070336A" w:rsidP="0070336A">
      <w:pPr>
        <w:spacing w:after="0" w:line="240" w:lineRule="auto"/>
        <w:rPr>
          <w:rFonts w:ascii="Times New Roman" w:eastAsia="Times New Roman" w:hAnsi="Times New Roman" w:cs="Times New Roman"/>
          <w:sz w:val="24"/>
          <w:szCs w:val="24"/>
          <w:lang w:bidi="hi-IN"/>
        </w:rPr>
      </w:pPr>
    </w:p>
    <w:p w:rsidR="0070336A" w:rsidRPr="0070336A" w:rsidRDefault="0070336A" w:rsidP="0070336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6" w:name="_Toc217053414"/>
      <w:r w:rsidRPr="0070336A">
        <w:rPr>
          <w:rFonts w:ascii="Times New Roman" w:eastAsia="Times New Roman" w:hAnsi="Times New Roman" w:cs="Times New Roman"/>
          <w:b/>
          <w:bCs/>
          <w:kern w:val="36"/>
          <w:sz w:val="48"/>
          <w:szCs w:val="48"/>
          <w:lang w:bidi="hi-IN"/>
        </w:rPr>
        <w:t>7. CONCLUSION</w:t>
      </w:r>
      <w:bookmarkEnd w:id="36"/>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This research examined how digital marketing and social media shape Christmas shopping campaigns, drawing on ICT communication theories, literature, and real-world case studies. The findings show that the Christmas season amplifies consumer emotions, social interactions, and digital engagement, making it one of the most strategically important periods for brands.</w:t>
      </w:r>
      <w:r w:rsidR="00774AD1">
        <w:rPr>
          <w:rFonts w:ascii="Times New Roman" w:eastAsia="Times New Roman" w:hAnsi="Times New Roman" w:cs="Times New Roman"/>
          <w:sz w:val="24"/>
          <w:szCs w:val="24"/>
          <w:lang w:bidi="hi-IN"/>
        </w:rPr>
        <w:t xml:space="preserve"> </w:t>
      </w:r>
      <w:r w:rsidRPr="0070336A">
        <w:rPr>
          <w:rFonts w:ascii="Times New Roman" w:eastAsia="Times New Roman" w:hAnsi="Times New Roman" w:cs="Times New Roman"/>
          <w:sz w:val="24"/>
          <w:szCs w:val="24"/>
          <w:lang w:bidi="hi-IN"/>
        </w:rPr>
        <w:t>These elements work together to create compelling digital experiences that capture attention, inspire emotion, and guide consumers towards purchasing decisions.</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lastRenderedPageBreak/>
        <w:t xml:space="preserve">Overall, digital marketing has transformed Christmas shopping from a simple transactional activity into a </w:t>
      </w:r>
      <w:r w:rsidRPr="0070336A">
        <w:rPr>
          <w:rFonts w:ascii="Times New Roman" w:eastAsia="Times New Roman" w:hAnsi="Times New Roman" w:cs="Times New Roman"/>
          <w:b/>
          <w:bCs/>
          <w:sz w:val="24"/>
          <w:szCs w:val="24"/>
          <w:lang w:bidi="hi-IN"/>
        </w:rPr>
        <w:t>multimedia, interactive, personalised, and emotionally rich journey</w:t>
      </w:r>
      <w:r w:rsidRPr="0070336A">
        <w:rPr>
          <w:rFonts w:ascii="Times New Roman" w:eastAsia="Times New Roman" w:hAnsi="Times New Roman" w:cs="Times New Roman"/>
          <w:sz w:val="24"/>
          <w:szCs w:val="24"/>
          <w:lang w:bidi="hi-IN"/>
        </w:rPr>
        <w:t>. Brands that adopt innovative ICT strategies during the holiday season achieve greater consumer trust, stronger brand loyalty, and higher sales performance.</w:t>
      </w:r>
    </w:p>
    <w:p w:rsidR="0070336A" w:rsidRPr="0070336A" w:rsidRDefault="0070336A" w:rsidP="0070336A">
      <w:pPr>
        <w:spacing w:after="0" w:line="240" w:lineRule="auto"/>
        <w:rPr>
          <w:rFonts w:ascii="Times New Roman" w:eastAsia="Times New Roman" w:hAnsi="Times New Roman" w:cs="Times New Roman"/>
          <w:sz w:val="24"/>
          <w:szCs w:val="24"/>
          <w:lang w:bidi="hi-IN"/>
        </w:rPr>
      </w:pPr>
    </w:p>
    <w:p w:rsidR="0070336A" w:rsidRPr="0070336A" w:rsidRDefault="0070336A" w:rsidP="0070336A">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7" w:name="_Toc217053415"/>
      <w:r w:rsidRPr="0070336A">
        <w:rPr>
          <w:rFonts w:ascii="Times New Roman" w:eastAsia="Times New Roman" w:hAnsi="Times New Roman" w:cs="Times New Roman"/>
          <w:b/>
          <w:bCs/>
          <w:kern w:val="36"/>
          <w:sz w:val="48"/>
          <w:szCs w:val="48"/>
          <w:lang w:bidi="hi-IN"/>
        </w:rPr>
        <w:t>8. REFERENCES</w:t>
      </w:r>
      <w:bookmarkEnd w:id="37"/>
      <w:r w:rsidRPr="0070336A">
        <w:rPr>
          <w:rFonts w:ascii="Times New Roman" w:eastAsia="Times New Roman" w:hAnsi="Times New Roman" w:cs="Times New Roman"/>
          <w:b/>
          <w:bCs/>
          <w:kern w:val="36"/>
          <w:sz w:val="48"/>
          <w:szCs w:val="48"/>
          <w:lang w:bidi="hi-IN"/>
        </w:rPr>
        <w:t xml:space="preserve"> </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Belch, G., &amp; Belch, M. (2021). </w:t>
      </w:r>
      <w:r w:rsidRPr="0070336A">
        <w:rPr>
          <w:rFonts w:ascii="Times New Roman" w:eastAsia="Times New Roman" w:hAnsi="Times New Roman" w:cs="Times New Roman"/>
          <w:i/>
          <w:iCs/>
          <w:sz w:val="24"/>
          <w:szCs w:val="24"/>
          <w:lang w:bidi="hi-IN"/>
        </w:rPr>
        <w:t>Advertising and Promotion: An Integrated Marketing Communications Perspective.</w:t>
      </w:r>
      <w:r w:rsidRPr="0070336A">
        <w:rPr>
          <w:rFonts w:ascii="Times New Roman" w:eastAsia="Times New Roman" w:hAnsi="Times New Roman" w:cs="Times New Roman"/>
          <w:sz w:val="24"/>
          <w:szCs w:val="24"/>
          <w:lang w:bidi="hi-IN"/>
        </w:rPr>
        <w:t xml:space="preserve"> McGraw Hill.</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Chen, Y., Fay, S., &amp; Wang, Q. (2022). The role of social media in holiday marketing effectiveness. </w:t>
      </w:r>
      <w:r w:rsidRPr="0070336A">
        <w:rPr>
          <w:rFonts w:ascii="Times New Roman" w:eastAsia="Times New Roman" w:hAnsi="Times New Roman" w:cs="Times New Roman"/>
          <w:i/>
          <w:iCs/>
          <w:sz w:val="24"/>
          <w:szCs w:val="24"/>
          <w:lang w:bidi="hi-IN"/>
        </w:rPr>
        <w:t>Journal of Interactive Marketing</w:t>
      </w:r>
      <w:r w:rsidRPr="0070336A">
        <w:rPr>
          <w:rFonts w:ascii="Times New Roman" w:eastAsia="Times New Roman" w:hAnsi="Times New Roman" w:cs="Times New Roman"/>
          <w:sz w:val="24"/>
          <w:szCs w:val="24"/>
          <w:lang w:bidi="hi-IN"/>
        </w:rPr>
        <w:t>, 58(2), 113-126.</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Choi, J., &amp; Lee, H. (2020). Mobile-first consumer behaviour in seasonal shopping. </w:t>
      </w:r>
      <w:r w:rsidRPr="0070336A">
        <w:rPr>
          <w:rFonts w:ascii="Times New Roman" w:eastAsia="Times New Roman" w:hAnsi="Times New Roman" w:cs="Times New Roman"/>
          <w:i/>
          <w:iCs/>
          <w:sz w:val="24"/>
          <w:szCs w:val="24"/>
          <w:lang w:bidi="hi-IN"/>
        </w:rPr>
        <w:t>Journal of Retailing and Consumer Services</w:t>
      </w:r>
      <w:r w:rsidRPr="0070336A">
        <w:rPr>
          <w:rFonts w:ascii="Times New Roman" w:eastAsia="Times New Roman" w:hAnsi="Times New Roman" w:cs="Times New Roman"/>
          <w:sz w:val="24"/>
          <w:szCs w:val="24"/>
          <w:lang w:bidi="hi-IN"/>
        </w:rPr>
        <w:t>, 54, 102030.</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Deloitte. (2024). </w:t>
      </w:r>
      <w:r w:rsidRPr="0070336A">
        <w:rPr>
          <w:rFonts w:ascii="Times New Roman" w:eastAsia="Times New Roman" w:hAnsi="Times New Roman" w:cs="Times New Roman"/>
          <w:i/>
          <w:iCs/>
          <w:sz w:val="24"/>
          <w:szCs w:val="24"/>
          <w:lang w:bidi="hi-IN"/>
        </w:rPr>
        <w:t>Holiday retail consumer survey</w:t>
      </w:r>
      <w:r w:rsidRPr="0070336A">
        <w:rPr>
          <w:rFonts w:ascii="Times New Roman" w:eastAsia="Times New Roman" w:hAnsi="Times New Roman" w:cs="Times New Roman"/>
          <w:sz w:val="24"/>
          <w:szCs w:val="24"/>
          <w:lang w:bidi="hi-IN"/>
        </w:rPr>
        <w:t>. Deloitte Insights.</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Grewal, D., Roggeveen, A., &amp; Nordfält, J. (2020). The future of digital retailing. </w:t>
      </w:r>
      <w:r w:rsidRPr="0070336A">
        <w:rPr>
          <w:rFonts w:ascii="Times New Roman" w:eastAsia="Times New Roman" w:hAnsi="Times New Roman" w:cs="Times New Roman"/>
          <w:i/>
          <w:iCs/>
          <w:sz w:val="24"/>
          <w:szCs w:val="24"/>
          <w:lang w:bidi="hi-IN"/>
        </w:rPr>
        <w:t>Journal of Retailing</w:t>
      </w:r>
      <w:r w:rsidRPr="0070336A">
        <w:rPr>
          <w:rFonts w:ascii="Times New Roman" w:eastAsia="Times New Roman" w:hAnsi="Times New Roman" w:cs="Times New Roman"/>
          <w:sz w:val="24"/>
          <w:szCs w:val="24"/>
          <w:lang w:bidi="hi-IN"/>
        </w:rPr>
        <w:t>, 96(1), 69-76.</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Kotler, P., Kartajaya, H., &amp; Setiawan, I. (2021). </w:t>
      </w:r>
      <w:r w:rsidRPr="0070336A">
        <w:rPr>
          <w:rFonts w:ascii="Times New Roman" w:eastAsia="Times New Roman" w:hAnsi="Times New Roman" w:cs="Times New Roman"/>
          <w:i/>
          <w:iCs/>
          <w:sz w:val="24"/>
          <w:szCs w:val="24"/>
          <w:lang w:bidi="hi-IN"/>
        </w:rPr>
        <w:t>Marketing 5.0: Technology for Humanity.</w:t>
      </w:r>
      <w:r w:rsidRPr="0070336A">
        <w:rPr>
          <w:rFonts w:ascii="Times New Roman" w:eastAsia="Times New Roman" w:hAnsi="Times New Roman" w:cs="Times New Roman"/>
          <w:sz w:val="24"/>
          <w:szCs w:val="24"/>
          <w:lang w:bidi="hi-IN"/>
        </w:rPr>
        <w:t xml:space="preserve"> Wiley.</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Rogers, E. (2003). </w:t>
      </w:r>
      <w:r w:rsidRPr="0070336A">
        <w:rPr>
          <w:rFonts w:ascii="Times New Roman" w:eastAsia="Times New Roman" w:hAnsi="Times New Roman" w:cs="Times New Roman"/>
          <w:i/>
          <w:iCs/>
          <w:sz w:val="24"/>
          <w:szCs w:val="24"/>
          <w:lang w:bidi="hi-IN"/>
        </w:rPr>
        <w:t>Diffusion of Innovations</w:t>
      </w:r>
      <w:r w:rsidRPr="0070336A">
        <w:rPr>
          <w:rFonts w:ascii="Times New Roman" w:eastAsia="Times New Roman" w:hAnsi="Times New Roman" w:cs="Times New Roman"/>
          <w:sz w:val="24"/>
          <w:szCs w:val="24"/>
          <w:lang w:bidi="hi-IN"/>
        </w:rPr>
        <w:t xml:space="preserve"> (5th ed.). Free Press.</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Solomon, M. (2022). </w:t>
      </w:r>
      <w:r w:rsidRPr="0070336A">
        <w:rPr>
          <w:rFonts w:ascii="Times New Roman" w:eastAsia="Times New Roman" w:hAnsi="Times New Roman" w:cs="Times New Roman"/>
          <w:i/>
          <w:iCs/>
          <w:sz w:val="24"/>
          <w:szCs w:val="24"/>
          <w:lang w:bidi="hi-IN"/>
        </w:rPr>
        <w:t>Consumer Behavior: Buying, Having, and Being</w:t>
      </w:r>
      <w:r w:rsidRPr="0070336A">
        <w:rPr>
          <w:rFonts w:ascii="Times New Roman" w:eastAsia="Times New Roman" w:hAnsi="Times New Roman" w:cs="Times New Roman"/>
          <w:sz w:val="24"/>
          <w:szCs w:val="24"/>
          <w:lang w:bidi="hi-IN"/>
        </w:rPr>
        <w:t>. Pearson.</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TikTok Business. (2023). </w:t>
      </w:r>
      <w:r w:rsidRPr="0070336A">
        <w:rPr>
          <w:rFonts w:ascii="Times New Roman" w:eastAsia="Times New Roman" w:hAnsi="Times New Roman" w:cs="Times New Roman"/>
          <w:i/>
          <w:iCs/>
          <w:sz w:val="24"/>
          <w:szCs w:val="24"/>
          <w:lang w:bidi="hi-IN"/>
        </w:rPr>
        <w:t>Holiday marketing trends report</w:t>
      </w:r>
      <w:r w:rsidRPr="0070336A">
        <w:rPr>
          <w:rFonts w:ascii="Times New Roman" w:eastAsia="Times New Roman" w:hAnsi="Times New Roman" w:cs="Times New Roman"/>
          <w:sz w:val="24"/>
          <w:szCs w:val="24"/>
          <w:lang w:bidi="hi-IN"/>
        </w:rPr>
        <w:t>. TikTok for Business Insights.</w:t>
      </w:r>
    </w:p>
    <w:p w:rsidR="0070336A" w:rsidRPr="0070336A" w:rsidRDefault="0070336A" w:rsidP="0070336A">
      <w:pPr>
        <w:spacing w:before="100" w:beforeAutospacing="1" w:after="100" w:afterAutospacing="1" w:line="240" w:lineRule="auto"/>
        <w:rPr>
          <w:rFonts w:ascii="Times New Roman" w:eastAsia="Times New Roman" w:hAnsi="Times New Roman" w:cs="Times New Roman"/>
          <w:sz w:val="24"/>
          <w:szCs w:val="24"/>
          <w:lang w:bidi="hi-IN"/>
        </w:rPr>
      </w:pPr>
      <w:r w:rsidRPr="0070336A">
        <w:rPr>
          <w:rFonts w:ascii="Times New Roman" w:eastAsia="Times New Roman" w:hAnsi="Times New Roman" w:cs="Times New Roman"/>
          <w:sz w:val="24"/>
          <w:szCs w:val="24"/>
          <w:lang w:bidi="hi-IN"/>
        </w:rPr>
        <w:t xml:space="preserve">Walker, K., &amp; Baxter, R. (2021). Influence of emotional storytelling on consumer engagement. </w:t>
      </w:r>
      <w:r w:rsidRPr="0070336A">
        <w:rPr>
          <w:rFonts w:ascii="Times New Roman" w:eastAsia="Times New Roman" w:hAnsi="Times New Roman" w:cs="Times New Roman"/>
          <w:i/>
          <w:iCs/>
          <w:sz w:val="24"/>
          <w:szCs w:val="24"/>
          <w:lang w:bidi="hi-IN"/>
        </w:rPr>
        <w:t>International Journal of Advertising</w:t>
      </w:r>
      <w:r w:rsidRPr="0070336A">
        <w:rPr>
          <w:rFonts w:ascii="Times New Roman" w:eastAsia="Times New Roman" w:hAnsi="Times New Roman" w:cs="Times New Roman"/>
          <w:sz w:val="24"/>
          <w:szCs w:val="24"/>
          <w:lang w:bidi="hi-IN"/>
        </w:rPr>
        <w:t>, 40(3), 489-508.</w:t>
      </w:r>
    </w:p>
    <w:p w:rsidR="0070336A" w:rsidRDefault="0070336A" w:rsidP="00AF1B4F">
      <w:pPr>
        <w:spacing w:before="100" w:beforeAutospacing="1" w:after="100" w:afterAutospacing="1" w:line="240" w:lineRule="auto"/>
        <w:rPr>
          <w:rFonts w:ascii="Times New Roman" w:eastAsia="Times New Roman" w:hAnsi="Times New Roman" w:cs="Times New Roman"/>
          <w:sz w:val="24"/>
          <w:szCs w:val="24"/>
          <w:lang w:bidi="hi-IN"/>
        </w:rPr>
      </w:pPr>
    </w:p>
    <w:sectPr w:rsidR="0070336A" w:rsidSect="00AD6E1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77A6" w:rsidRDefault="00FE77A6" w:rsidP="00AD6E17">
      <w:pPr>
        <w:spacing w:after="0" w:line="240" w:lineRule="auto"/>
      </w:pPr>
      <w:r>
        <w:separator/>
      </w:r>
    </w:p>
  </w:endnote>
  <w:endnote w:type="continuationSeparator" w:id="1">
    <w:p w:rsidR="00FE77A6" w:rsidRDefault="00FE77A6" w:rsidP="00AD6E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44251"/>
      <w:docPartObj>
        <w:docPartGallery w:val="Page Numbers (Bottom of Page)"/>
        <w:docPartUnique/>
      </w:docPartObj>
    </w:sdtPr>
    <w:sdtContent>
      <w:p w:rsidR="00285A51" w:rsidRDefault="005C2413">
        <w:pPr>
          <w:pStyle w:val="Footer"/>
          <w:jc w:val="center"/>
        </w:pPr>
        <w:fldSimple w:instr=" PAGE   \* MERGEFORMAT ">
          <w:r w:rsidR="009A5FA2">
            <w:rPr>
              <w:noProof/>
            </w:rPr>
            <w:t>15</w:t>
          </w:r>
        </w:fldSimple>
      </w:p>
    </w:sdtContent>
  </w:sdt>
  <w:p w:rsidR="00285A51" w:rsidRDefault="00285A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77A6" w:rsidRDefault="00FE77A6" w:rsidP="00AD6E17">
      <w:pPr>
        <w:spacing w:after="0" w:line="240" w:lineRule="auto"/>
      </w:pPr>
      <w:r>
        <w:separator/>
      </w:r>
    </w:p>
  </w:footnote>
  <w:footnote w:type="continuationSeparator" w:id="1">
    <w:p w:rsidR="00FE77A6" w:rsidRDefault="00FE77A6" w:rsidP="00AD6E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A0233"/>
    <w:multiLevelType w:val="multilevel"/>
    <w:tmpl w:val="1A9E9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4C7556"/>
    <w:multiLevelType w:val="multilevel"/>
    <w:tmpl w:val="8AA6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FC3D67"/>
    <w:multiLevelType w:val="multilevel"/>
    <w:tmpl w:val="9806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253529"/>
    <w:multiLevelType w:val="multilevel"/>
    <w:tmpl w:val="49BE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7363B3"/>
    <w:multiLevelType w:val="multilevel"/>
    <w:tmpl w:val="164C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AD39FA"/>
    <w:multiLevelType w:val="multilevel"/>
    <w:tmpl w:val="F5FC6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6C2734"/>
    <w:multiLevelType w:val="multilevel"/>
    <w:tmpl w:val="7794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935B0A"/>
    <w:multiLevelType w:val="multilevel"/>
    <w:tmpl w:val="AD3C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C56B62"/>
    <w:multiLevelType w:val="multilevel"/>
    <w:tmpl w:val="C6A2D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324791"/>
    <w:multiLevelType w:val="multilevel"/>
    <w:tmpl w:val="77C41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D4639B"/>
    <w:multiLevelType w:val="multilevel"/>
    <w:tmpl w:val="1E80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164A33"/>
    <w:multiLevelType w:val="multilevel"/>
    <w:tmpl w:val="A6580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A45149"/>
    <w:multiLevelType w:val="multilevel"/>
    <w:tmpl w:val="6DBE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D516B1"/>
    <w:multiLevelType w:val="multilevel"/>
    <w:tmpl w:val="60F0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FD1DD0"/>
    <w:multiLevelType w:val="multilevel"/>
    <w:tmpl w:val="FCB2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EDE5AAC"/>
    <w:multiLevelType w:val="multilevel"/>
    <w:tmpl w:val="87FE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2142250"/>
    <w:multiLevelType w:val="multilevel"/>
    <w:tmpl w:val="0066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1032BB"/>
    <w:multiLevelType w:val="multilevel"/>
    <w:tmpl w:val="FDD4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E561B1"/>
    <w:multiLevelType w:val="multilevel"/>
    <w:tmpl w:val="02DAA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3532F8"/>
    <w:multiLevelType w:val="multilevel"/>
    <w:tmpl w:val="2C74D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9CB1E2B"/>
    <w:multiLevelType w:val="multilevel"/>
    <w:tmpl w:val="FFA29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11A5CEA"/>
    <w:multiLevelType w:val="multilevel"/>
    <w:tmpl w:val="A1409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8ED1393"/>
    <w:multiLevelType w:val="multilevel"/>
    <w:tmpl w:val="4BAC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7544EC"/>
    <w:multiLevelType w:val="multilevel"/>
    <w:tmpl w:val="A376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D6811F7"/>
    <w:multiLevelType w:val="multilevel"/>
    <w:tmpl w:val="BAB0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A815E1"/>
    <w:multiLevelType w:val="multilevel"/>
    <w:tmpl w:val="2A80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4193EC7"/>
    <w:multiLevelType w:val="multilevel"/>
    <w:tmpl w:val="2D08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8D6E78"/>
    <w:multiLevelType w:val="multilevel"/>
    <w:tmpl w:val="7B1A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8954C93"/>
    <w:multiLevelType w:val="multilevel"/>
    <w:tmpl w:val="BF50F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B8E3C1F"/>
    <w:multiLevelType w:val="multilevel"/>
    <w:tmpl w:val="5E6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F93C88"/>
    <w:multiLevelType w:val="multilevel"/>
    <w:tmpl w:val="F85A3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152634"/>
    <w:multiLevelType w:val="multilevel"/>
    <w:tmpl w:val="85848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F9A7D16"/>
    <w:multiLevelType w:val="multilevel"/>
    <w:tmpl w:val="3664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1072FBF"/>
    <w:multiLevelType w:val="multilevel"/>
    <w:tmpl w:val="B9B0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A25B4B"/>
    <w:multiLevelType w:val="multilevel"/>
    <w:tmpl w:val="07E0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78A1776"/>
    <w:multiLevelType w:val="multilevel"/>
    <w:tmpl w:val="6B16A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CD63D8E"/>
    <w:multiLevelType w:val="multilevel"/>
    <w:tmpl w:val="4CF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D501F1E"/>
    <w:multiLevelType w:val="multilevel"/>
    <w:tmpl w:val="06DCA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820C2E"/>
    <w:multiLevelType w:val="multilevel"/>
    <w:tmpl w:val="C850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3159C8"/>
    <w:multiLevelType w:val="multilevel"/>
    <w:tmpl w:val="13BA1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E4B749F"/>
    <w:multiLevelType w:val="multilevel"/>
    <w:tmpl w:val="965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A6331B"/>
    <w:multiLevelType w:val="multilevel"/>
    <w:tmpl w:val="992A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F990764"/>
    <w:multiLevelType w:val="multilevel"/>
    <w:tmpl w:val="812C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771CBE"/>
    <w:multiLevelType w:val="multilevel"/>
    <w:tmpl w:val="A492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3B234F1"/>
    <w:multiLevelType w:val="multilevel"/>
    <w:tmpl w:val="A58A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3C22C28"/>
    <w:multiLevelType w:val="multilevel"/>
    <w:tmpl w:val="7F9E6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A8C2BFC"/>
    <w:multiLevelType w:val="multilevel"/>
    <w:tmpl w:val="43101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B276177"/>
    <w:multiLevelType w:val="multilevel"/>
    <w:tmpl w:val="98520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F8B4C2F"/>
    <w:multiLevelType w:val="multilevel"/>
    <w:tmpl w:val="DC0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6"/>
  </w:num>
  <w:num w:numId="3">
    <w:abstractNumId w:val="36"/>
  </w:num>
  <w:num w:numId="4">
    <w:abstractNumId w:val="26"/>
  </w:num>
  <w:num w:numId="5">
    <w:abstractNumId w:val="8"/>
  </w:num>
  <w:num w:numId="6">
    <w:abstractNumId w:val="11"/>
  </w:num>
  <w:num w:numId="7">
    <w:abstractNumId w:val="18"/>
  </w:num>
  <w:num w:numId="8">
    <w:abstractNumId w:val="38"/>
  </w:num>
  <w:num w:numId="9">
    <w:abstractNumId w:val="7"/>
  </w:num>
  <w:num w:numId="10">
    <w:abstractNumId w:val="29"/>
  </w:num>
  <w:num w:numId="11">
    <w:abstractNumId w:val="45"/>
  </w:num>
  <w:num w:numId="12">
    <w:abstractNumId w:val="42"/>
  </w:num>
  <w:num w:numId="13">
    <w:abstractNumId w:val="43"/>
  </w:num>
  <w:num w:numId="14">
    <w:abstractNumId w:val="9"/>
  </w:num>
  <w:num w:numId="15">
    <w:abstractNumId w:val="0"/>
  </w:num>
  <w:num w:numId="16">
    <w:abstractNumId w:val="19"/>
  </w:num>
  <w:num w:numId="17">
    <w:abstractNumId w:val="48"/>
  </w:num>
  <w:num w:numId="18">
    <w:abstractNumId w:val="41"/>
  </w:num>
  <w:num w:numId="19">
    <w:abstractNumId w:val="13"/>
  </w:num>
  <w:num w:numId="20">
    <w:abstractNumId w:val="3"/>
  </w:num>
  <w:num w:numId="21">
    <w:abstractNumId w:val="25"/>
  </w:num>
  <w:num w:numId="22">
    <w:abstractNumId w:val="30"/>
  </w:num>
  <w:num w:numId="23">
    <w:abstractNumId w:val="40"/>
  </w:num>
  <w:num w:numId="24">
    <w:abstractNumId w:val="20"/>
  </w:num>
  <w:num w:numId="25">
    <w:abstractNumId w:val="35"/>
  </w:num>
  <w:num w:numId="26">
    <w:abstractNumId w:val="39"/>
  </w:num>
  <w:num w:numId="27">
    <w:abstractNumId w:val="27"/>
  </w:num>
  <w:num w:numId="28">
    <w:abstractNumId w:val="47"/>
  </w:num>
  <w:num w:numId="29">
    <w:abstractNumId w:val="23"/>
  </w:num>
  <w:num w:numId="30">
    <w:abstractNumId w:val="44"/>
  </w:num>
  <w:num w:numId="31">
    <w:abstractNumId w:val="17"/>
  </w:num>
  <w:num w:numId="32">
    <w:abstractNumId w:val="5"/>
  </w:num>
  <w:num w:numId="33">
    <w:abstractNumId w:val="33"/>
  </w:num>
  <w:num w:numId="34">
    <w:abstractNumId w:val="14"/>
  </w:num>
  <w:num w:numId="35">
    <w:abstractNumId w:val="4"/>
  </w:num>
  <w:num w:numId="36">
    <w:abstractNumId w:val="34"/>
  </w:num>
  <w:num w:numId="37">
    <w:abstractNumId w:val="2"/>
  </w:num>
  <w:num w:numId="38">
    <w:abstractNumId w:val="21"/>
  </w:num>
  <w:num w:numId="39">
    <w:abstractNumId w:val="15"/>
  </w:num>
  <w:num w:numId="40">
    <w:abstractNumId w:val="12"/>
  </w:num>
  <w:num w:numId="41">
    <w:abstractNumId w:val="1"/>
  </w:num>
  <w:num w:numId="42">
    <w:abstractNumId w:val="32"/>
  </w:num>
  <w:num w:numId="43">
    <w:abstractNumId w:val="37"/>
  </w:num>
  <w:num w:numId="44">
    <w:abstractNumId w:val="10"/>
  </w:num>
  <w:num w:numId="45">
    <w:abstractNumId w:val="16"/>
  </w:num>
  <w:num w:numId="46">
    <w:abstractNumId w:val="24"/>
  </w:num>
  <w:num w:numId="47">
    <w:abstractNumId w:val="28"/>
  </w:num>
  <w:num w:numId="48">
    <w:abstractNumId w:val="22"/>
  </w:num>
  <w:num w:numId="49">
    <w:abstractNumId w:val="31"/>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516F0"/>
    <w:rsid w:val="000C4976"/>
    <w:rsid w:val="000D2713"/>
    <w:rsid w:val="00126898"/>
    <w:rsid w:val="001D364B"/>
    <w:rsid w:val="00246C68"/>
    <w:rsid w:val="00262D32"/>
    <w:rsid w:val="00285A51"/>
    <w:rsid w:val="00287A47"/>
    <w:rsid w:val="002900C7"/>
    <w:rsid w:val="00346D0F"/>
    <w:rsid w:val="00411ACF"/>
    <w:rsid w:val="00436B93"/>
    <w:rsid w:val="00497267"/>
    <w:rsid w:val="004B5EE3"/>
    <w:rsid w:val="00537720"/>
    <w:rsid w:val="005C2413"/>
    <w:rsid w:val="006323A7"/>
    <w:rsid w:val="006C3BCF"/>
    <w:rsid w:val="0070336A"/>
    <w:rsid w:val="00774AD1"/>
    <w:rsid w:val="00784B95"/>
    <w:rsid w:val="007914B9"/>
    <w:rsid w:val="00817A02"/>
    <w:rsid w:val="00823C82"/>
    <w:rsid w:val="009923C7"/>
    <w:rsid w:val="00994A52"/>
    <w:rsid w:val="009A5FA2"/>
    <w:rsid w:val="00A60B95"/>
    <w:rsid w:val="00A666A6"/>
    <w:rsid w:val="00AD6E17"/>
    <w:rsid w:val="00AF1B4F"/>
    <w:rsid w:val="00B403B6"/>
    <w:rsid w:val="00C327BB"/>
    <w:rsid w:val="00D04B16"/>
    <w:rsid w:val="00D3279E"/>
    <w:rsid w:val="00D90858"/>
    <w:rsid w:val="00DC02C0"/>
    <w:rsid w:val="00F41090"/>
    <w:rsid w:val="00F53663"/>
    <w:rsid w:val="00FE77A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AF1B4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AF1B4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AF1B4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70336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B4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AF1B4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AF1B4F"/>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AF1B4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AF1B4F"/>
    <w:rPr>
      <w:b/>
      <w:bCs/>
    </w:rPr>
  </w:style>
  <w:style w:type="character" w:styleId="Emphasis">
    <w:name w:val="Emphasis"/>
    <w:basedOn w:val="DefaultParagraphFont"/>
    <w:uiPriority w:val="20"/>
    <w:qFormat/>
    <w:rsid w:val="006323A7"/>
    <w:rPr>
      <w:i/>
      <w:iCs/>
    </w:rPr>
  </w:style>
  <w:style w:type="paragraph" w:styleId="BalloonText">
    <w:name w:val="Balloon Text"/>
    <w:basedOn w:val="Normal"/>
    <w:link w:val="BalloonTextChar"/>
    <w:uiPriority w:val="99"/>
    <w:semiHidden/>
    <w:unhideWhenUsed/>
    <w:rsid w:val="00992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3C7"/>
    <w:rPr>
      <w:rFonts w:ascii="Tahoma" w:hAnsi="Tahoma" w:cs="Tahoma"/>
      <w:sz w:val="16"/>
      <w:szCs w:val="16"/>
    </w:rPr>
  </w:style>
  <w:style w:type="paragraph" w:styleId="Header">
    <w:name w:val="header"/>
    <w:basedOn w:val="Normal"/>
    <w:link w:val="HeaderChar"/>
    <w:uiPriority w:val="99"/>
    <w:semiHidden/>
    <w:unhideWhenUsed/>
    <w:rsid w:val="00AD6E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E17"/>
  </w:style>
  <w:style w:type="paragraph" w:styleId="Footer">
    <w:name w:val="footer"/>
    <w:basedOn w:val="Normal"/>
    <w:link w:val="FooterChar"/>
    <w:uiPriority w:val="99"/>
    <w:unhideWhenUsed/>
    <w:rsid w:val="00AD6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E17"/>
  </w:style>
  <w:style w:type="paragraph" w:styleId="TOCHeading">
    <w:name w:val="TOC Heading"/>
    <w:basedOn w:val="Heading1"/>
    <w:next w:val="Normal"/>
    <w:uiPriority w:val="39"/>
    <w:semiHidden/>
    <w:unhideWhenUsed/>
    <w:qFormat/>
    <w:rsid w:val="00285A5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285A51"/>
    <w:pPr>
      <w:spacing w:after="100"/>
    </w:pPr>
  </w:style>
  <w:style w:type="paragraph" w:styleId="TOC2">
    <w:name w:val="toc 2"/>
    <w:basedOn w:val="Normal"/>
    <w:next w:val="Normal"/>
    <w:autoRedefine/>
    <w:uiPriority w:val="39"/>
    <w:unhideWhenUsed/>
    <w:rsid w:val="00285A51"/>
    <w:pPr>
      <w:spacing w:after="100"/>
      <w:ind w:left="220"/>
    </w:pPr>
  </w:style>
  <w:style w:type="paragraph" w:styleId="TOC3">
    <w:name w:val="toc 3"/>
    <w:basedOn w:val="Normal"/>
    <w:next w:val="Normal"/>
    <w:autoRedefine/>
    <w:uiPriority w:val="39"/>
    <w:unhideWhenUsed/>
    <w:rsid w:val="00285A51"/>
    <w:pPr>
      <w:spacing w:after="100"/>
      <w:ind w:left="440"/>
    </w:pPr>
  </w:style>
  <w:style w:type="character" w:styleId="Hyperlink">
    <w:name w:val="Hyperlink"/>
    <w:basedOn w:val="DefaultParagraphFont"/>
    <w:uiPriority w:val="99"/>
    <w:unhideWhenUsed/>
    <w:rsid w:val="00285A51"/>
    <w:rPr>
      <w:color w:val="0000FF" w:themeColor="hyperlink"/>
      <w:u w:val="single"/>
    </w:rPr>
  </w:style>
  <w:style w:type="character" w:customStyle="1" w:styleId="Heading4Char">
    <w:name w:val="Heading 4 Char"/>
    <w:basedOn w:val="DefaultParagraphFont"/>
    <w:link w:val="Heading4"/>
    <w:uiPriority w:val="9"/>
    <w:semiHidden/>
    <w:rsid w:val="0070336A"/>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3480621">
      <w:bodyDiv w:val="1"/>
      <w:marLeft w:val="0"/>
      <w:marRight w:val="0"/>
      <w:marTop w:val="0"/>
      <w:marBottom w:val="0"/>
      <w:divBdr>
        <w:top w:val="none" w:sz="0" w:space="0" w:color="auto"/>
        <w:left w:val="none" w:sz="0" w:space="0" w:color="auto"/>
        <w:bottom w:val="none" w:sz="0" w:space="0" w:color="auto"/>
        <w:right w:val="none" w:sz="0" w:space="0" w:color="auto"/>
      </w:divBdr>
    </w:div>
    <w:div w:id="447161576">
      <w:bodyDiv w:val="1"/>
      <w:marLeft w:val="0"/>
      <w:marRight w:val="0"/>
      <w:marTop w:val="0"/>
      <w:marBottom w:val="0"/>
      <w:divBdr>
        <w:top w:val="none" w:sz="0" w:space="0" w:color="auto"/>
        <w:left w:val="none" w:sz="0" w:space="0" w:color="auto"/>
        <w:bottom w:val="none" w:sz="0" w:space="0" w:color="auto"/>
        <w:right w:val="none" w:sz="0" w:space="0" w:color="auto"/>
      </w:divBdr>
    </w:div>
    <w:div w:id="539250646">
      <w:bodyDiv w:val="1"/>
      <w:marLeft w:val="0"/>
      <w:marRight w:val="0"/>
      <w:marTop w:val="0"/>
      <w:marBottom w:val="0"/>
      <w:divBdr>
        <w:top w:val="none" w:sz="0" w:space="0" w:color="auto"/>
        <w:left w:val="none" w:sz="0" w:space="0" w:color="auto"/>
        <w:bottom w:val="none" w:sz="0" w:space="0" w:color="auto"/>
        <w:right w:val="none" w:sz="0" w:space="0" w:color="auto"/>
      </w:divBdr>
    </w:div>
    <w:div w:id="592478154">
      <w:bodyDiv w:val="1"/>
      <w:marLeft w:val="0"/>
      <w:marRight w:val="0"/>
      <w:marTop w:val="0"/>
      <w:marBottom w:val="0"/>
      <w:divBdr>
        <w:top w:val="none" w:sz="0" w:space="0" w:color="auto"/>
        <w:left w:val="none" w:sz="0" w:space="0" w:color="auto"/>
        <w:bottom w:val="none" w:sz="0" w:space="0" w:color="auto"/>
        <w:right w:val="none" w:sz="0" w:space="0" w:color="auto"/>
      </w:divBdr>
    </w:div>
    <w:div w:id="693966176">
      <w:bodyDiv w:val="1"/>
      <w:marLeft w:val="0"/>
      <w:marRight w:val="0"/>
      <w:marTop w:val="0"/>
      <w:marBottom w:val="0"/>
      <w:divBdr>
        <w:top w:val="none" w:sz="0" w:space="0" w:color="auto"/>
        <w:left w:val="none" w:sz="0" w:space="0" w:color="auto"/>
        <w:bottom w:val="none" w:sz="0" w:space="0" w:color="auto"/>
        <w:right w:val="none" w:sz="0" w:space="0" w:color="auto"/>
      </w:divBdr>
    </w:div>
    <w:div w:id="840853747">
      <w:bodyDiv w:val="1"/>
      <w:marLeft w:val="0"/>
      <w:marRight w:val="0"/>
      <w:marTop w:val="0"/>
      <w:marBottom w:val="0"/>
      <w:divBdr>
        <w:top w:val="none" w:sz="0" w:space="0" w:color="auto"/>
        <w:left w:val="none" w:sz="0" w:space="0" w:color="auto"/>
        <w:bottom w:val="none" w:sz="0" w:space="0" w:color="auto"/>
        <w:right w:val="none" w:sz="0" w:space="0" w:color="auto"/>
      </w:divBdr>
    </w:div>
    <w:div w:id="1009791367">
      <w:bodyDiv w:val="1"/>
      <w:marLeft w:val="0"/>
      <w:marRight w:val="0"/>
      <w:marTop w:val="0"/>
      <w:marBottom w:val="0"/>
      <w:divBdr>
        <w:top w:val="none" w:sz="0" w:space="0" w:color="auto"/>
        <w:left w:val="none" w:sz="0" w:space="0" w:color="auto"/>
        <w:bottom w:val="none" w:sz="0" w:space="0" w:color="auto"/>
        <w:right w:val="none" w:sz="0" w:space="0" w:color="auto"/>
      </w:divBdr>
    </w:div>
    <w:div w:id="1358120732">
      <w:bodyDiv w:val="1"/>
      <w:marLeft w:val="0"/>
      <w:marRight w:val="0"/>
      <w:marTop w:val="0"/>
      <w:marBottom w:val="0"/>
      <w:divBdr>
        <w:top w:val="none" w:sz="0" w:space="0" w:color="auto"/>
        <w:left w:val="none" w:sz="0" w:space="0" w:color="auto"/>
        <w:bottom w:val="none" w:sz="0" w:space="0" w:color="auto"/>
        <w:right w:val="none" w:sz="0" w:space="0" w:color="auto"/>
      </w:divBdr>
    </w:div>
    <w:div w:id="1643995119">
      <w:bodyDiv w:val="1"/>
      <w:marLeft w:val="0"/>
      <w:marRight w:val="0"/>
      <w:marTop w:val="0"/>
      <w:marBottom w:val="0"/>
      <w:divBdr>
        <w:top w:val="none" w:sz="0" w:space="0" w:color="auto"/>
        <w:left w:val="none" w:sz="0" w:space="0" w:color="auto"/>
        <w:bottom w:val="none" w:sz="0" w:space="0" w:color="auto"/>
        <w:right w:val="none" w:sz="0" w:space="0" w:color="auto"/>
      </w:divBdr>
    </w:div>
    <w:div w:id="187749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DE8CC-4548-452E-B72A-BF3099AD2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21</Pages>
  <Words>5042</Words>
  <Characters>28746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21</cp:revision>
  <dcterms:created xsi:type="dcterms:W3CDTF">2025-11-18T15:41:00Z</dcterms:created>
  <dcterms:modified xsi:type="dcterms:W3CDTF">2025-12-19T19:51:00Z</dcterms:modified>
</cp:coreProperties>
</file>