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E7E16" w14:textId="77777777" w:rsidR="00660B61" w:rsidRPr="009B03E0" w:rsidRDefault="00660B61" w:rsidP="00C90D8F">
      <w:pPr>
        <w:spacing w:line="480" w:lineRule="auto"/>
        <w:rPr>
          <w:rFonts w:ascii="Arial" w:hAnsi="Arial" w:cs="Arial"/>
          <w:caps/>
          <w:color w:val="000000" w:themeColor="text1"/>
          <w:lang w:val="en-US"/>
        </w:rPr>
      </w:pPr>
    </w:p>
    <w:p w14:paraId="54071F99" w14:textId="77777777" w:rsidR="0085101D" w:rsidRDefault="0085101D" w:rsidP="001F54B0">
      <w:pPr>
        <w:spacing w:line="480" w:lineRule="auto"/>
        <w:jc w:val="center"/>
        <w:rPr>
          <w:rFonts w:ascii="Arial" w:hAnsi="Arial" w:cs="Arial"/>
          <w:b/>
          <w:color w:val="000000" w:themeColor="text1"/>
          <w:sz w:val="28"/>
          <w:lang w:val="en-US"/>
        </w:rPr>
      </w:pPr>
    </w:p>
    <w:p w14:paraId="25768802" w14:textId="77777777" w:rsidR="0085101D" w:rsidRDefault="0085101D" w:rsidP="001F54B0">
      <w:pPr>
        <w:spacing w:line="480" w:lineRule="auto"/>
        <w:jc w:val="center"/>
        <w:rPr>
          <w:rFonts w:ascii="Arial" w:hAnsi="Arial" w:cs="Arial"/>
          <w:b/>
          <w:color w:val="000000" w:themeColor="text1"/>
          <w:sz w:val="28"/>
          <w:lang w:val="en-US"/>
        </w:rPr>
      </w:pPr>
    </w:p>
    <w:p w14:paraId="44FAF9E3" w14:textId="77777777" w:rsidR="0085101D" w:rsidRDefault="0085101D" w:rsidP="001F54B0">
      <w:pPr>
        <w:spacing w:line="480" w:lineRule="auto"/>
        <w:jc w:val="center"/>
        <w:rPr>
          <w:rFonts w:ascii="Arial" w:hAnsi="Arial" w:cs="Arial"/>
          <w:b/>
          <w:color w:val="000000" w:themeColor="text1"/>
          <w:sz w:val="28"/>
          <w:lang w:val="en-US"/>
        </w:rPr>
      </w:pPr>
    </w:p>
    <w:p w14:paraId="274F4788" w14:textId="77777777" w:rsidR="0085101D" w:rsidRDefault="0085101D" w:rsidP="001F54B0">
      <w:pPr>
        <w:spacing w:line="480" w:lineRule="auto"/>
        <w:jc w:val="center"/>
        <w:rPr>
          <w:rFonts w:ascii="Arial" w:hAnsi="Arial" w:cs="Arial"/>
          <w:b/>
          <w:color w:val="000000" w:themeColor="text1"/>
          <w:sz w:val="28"/>
          <w:lang w:val="en-US"/>
        </w:rPr>
      </w:pPr>
    </w:p>
    <w:p w14:paraId="3ECE9C03" w14:textId="77777777" w:rsidR="0085101D" w:rsidRDefault="0085101D" w:rsidP="001F54B0">
      <w:pPr>
        <w:spacing w:line="480" w:lineRule="auto"/>
        <w:jc w:val="center"/>
        <w:rPr>
          <w:rFonts w:ascii="Arial" w:hAnsi="Arial" w:cs="Arial"/>
          <w:b/>
          <w:color w:val="000000" w:themeColor="text1"/>
          <w:sz w:val="28"/>
          <w:lang w:val="en-US"/>
        </w:rPr>
      </w:pPr>
    </w:p>
    <w:p w14:paraId="3747CA30" w14:textId="2777ED12" w:rsidR="00660B61" w:rsidRPr="009B03E0" w:rsidRDefault="00660B61" w:rsidP="001F54B0">
      <w:pPr>
        <w:spacing w:line="480" w:lineRule="auto"/>
        <w:jc w:val="center"/>
        <w:rPr>
          <w:rFonts w:ascii="Arial" w:hAnsi="Arial" w:cs="Arial"/>
          <w:b/>
          <w:color w:val="000000" w:themeColor="text1"/>
          <w:lang w:val="en-US"/>
        </w:rPr>
      </w:pPr>
      <w:r w:rsidRPr="009B03E0">
        <w:rPr>
          <w:rFonts w:ascii="Arial" w:hAnsi="Arial" w:cs="Arial"/>
          <w:b/>
          <w:color w:val="000000" w:themeColor="text1"/>
          <w:sz w:val="28"/>
          <w:lang w:val="en-US"/>
        </w:rPr>
        <w:t>Supply Chain Management in Hospitality Operations</w:t>
      </w:r>
      <w:r w:rsidRPr="009B03E0">
        <w:rPr>
          <w:rFonts w:ascii="Arial" w:hAnsi="Arial" w:cs="Arial"/>
          <w:b/>
          <w:color w:val="000000" w:themeColor="text1"/>
          <w:sz w:val="28"/>
          <w:lang w:val="en-US"/>
        </w:rPr>
        <w:br/>
      </w:r>
    </w:p>
    <w:p w14:paraId="5824761E" w14:textId="77777777"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br w:type="page"/>
      </w:r>
    </w:p>
    <w:p w14:paraId="09D43F35" w14:textId="77777777" w:rsidR="00660B61" w:rsidRPr="009B03E0" w:rsidRDefault="00660B61" w:rsidP="001F54B0">
      <w:pPr>
        <w:spacing w:line="480" w:lineRule="auto"/>
        <w:jc w:val="center"/>
        <w:rPr>
          <w:rFonts w:ascii="Arial" w:hAnsi="Arial" w:cs="Arial"/>
          <w:b/>
          <w:bCs/>
          <w:color w:val="000000" w:themeColor="text1"/>
          <w:sz w:val="28"/>
          <w:lang w:val="en-US"/>
        </w:rPr>
      </w:pPr>
      <w:r w:rsidRPr="009B03E0">
        <w:rPr>
          <w:rFonts w:ascii="Arial" w:hAnsi="Arial" w:cs="Arial"/>
          <w:b/>
          <w:bCs/>
          <w:color w:val="000000" w:themeColor="text1"/>
          <w:sz w:val="28"/>
          <w:lang w:val="en-US"/>
        </w:rPr>
        <w:lastRenderedPageBreak/>
        <w:t>Abstract</w:t>
      </w:r>
    </w:p>
    <w:p w14:paraId="2E8993B8" w14:textId="7AAF328F" w:rsidR="00C90D8F" w:rsidRPr="009B03E0" w:rsidRDefault="00C90D8F" w:rsidP="001F54B0">
      <w:pPr>
        <w:spacing w:line="480" w:lineRule="auto"/>
        <w:ind w:firstLine="720"/>
        <w:rPr>
          <w:rFonts w:ascii="Arial" w:hAnsi="Arial" w:cs="Arial"/>
          <w:color w:val="000000" w:themeColor="text1"/>
          <w:lang w:val="en-US"/>
        </w:rPr>
      </w:pPr>
      <w:r w:rsidRPr="009B03E0">
        <w:rPr>
          <w:rFonts w:ascii="Arial" w:hAnsi="Arial" w:cs="Arial"/>
          <w:color w:val="000000" w:themeColor="text1"/>
          <w:lang w:val="en-US"/>
        </w:rPr>
        <w:t xml:space="preserve">A supply chain management has emerged as a pillar of general success in the hospitality industry whereby customer satisfaction, low costs and delivery of services at the right time are paramount expectations. The hospitality supply chains, unlike the traditional manufacturing supply chains, have to work with perishable products, seasonal demand and the ongoing need to offer high quality experiences to guests. In this assignment, the underlying aspects of supply chain management in hospitality contexts will be examined, including sourcing, procurement, logistic and inventory management. It talks about the effective supply chain strategies leading to the reduction of costs, efficiency, and customer satisfaction. In addition, the paper discusses the issues about the complex supply chains and critically reviews how technology plays a role in enhancing the supply chain processes in hospitality </w:t>
      </w:r>
      <w:r w:rsidR="00F300F1"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The world examples provided by the most successful businesses in the hospitality industry, including the Marriott International and McDonalds, are discussed in order to illustrate the successful </w:t>
      </w:r>
      <w:r w:rsidR="00F300F1" w:rsidRPr="009B03E0">
        <w:rPr>
          <w:rFonts w:ascii="Arial" w:hAnsi="Arial" w:cs="Arial"/>
          <w:color w:val="000000" w:themeColor="text1"/>
          <w:lang w:val="en-US"/>
        </w:rPr>
        <w:t>practices</w:t>
      </w:r>
      <w:r w:rsidRPr="009B03E0">
        <w:rPr>
          <w:rFonts w:ascii="Arial" w:hAnsi="Arial" w:cs="Arial"/>
          <w:color w:val="000000" w:themeColor="text1"/>
          <w:lang w:val="en-US"/>
        </w:rPr>
        <w:t xml:space="preserve"> of supply chains. The results </w:t>
      </w:r>
      <w:r w:rsidR="00F300F1" w:rsidRPr="009B03E0">
        <w:rPr>
          <w:rFonts w:ascii="Arial" w:hAnsi="Arial" w:cs="Arial"/>
          <w:color w:val="000000" w:themeColor="text1"/>
          <w:lang w:val="en-US"/>
        </w:rPr>
        <w:t>emphasize</w:t>
      </w:r>
      <w:r w:rsidRPr="009B03E0">
        <w:rPr>
          <w:rFonts w:ascii="Arial" w:hAnsi="Arial" w:cs="Arial"/>
          <w:color w:val="000000" w:themeColor="text1"/>
          <w:lang w:val="en-US"/>
        </w:rPr>
        <w:t xml:space="preserve"> the fact that a strategic supply chain management is not only operationally advantageous, but it is also a key to long-term competitiveness in hospitality industry.</w:t>
      </w:r>
    </w:p>
    <w:p w14:paraId="6EF4CDE9" w14:textId="77777777"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br w:type="page"/>
      </w:r>
    </w:p>
    <w:sdt>
      <w:sdtPr>
        <w:rPr>
          <w:rFonts w:ascii="Arial" w:eastAsiaTheme="minorHAnsi" w:hAnsi="Arial" w:cs="Arial"/>
          <w:b w:val="0"/>
          <w:bCs w:val="0"/>
          <w:color w:val="000000" w:themeColor="text1"/>
          <w:kern w:val="2"/>
          <w:sz w:val="24"/>
          <w:szCs w:val="24"/>
        </w:rPr>
        <w:id w:val="2552472"/>
        <w:docPartObj>
          <w:docPartGallery w:val="Table of Contents"/>
          <w:docPartUnique/>
        </w:docPartObj>
      </w:sdtPr>
      <w:sdtContent>
        <w:p w14:paraId="408C5C34" w14:textId="77777777" w:rsidR="001F54B0" w:rsidRPr="009B03E0" w:rsidRDefault="001F54B0" w:rsidP="001F54B0">
          <w:pPr>
            <w:pStyle w:val="TOCHeading"/>
            <w:spacing w:line="480" w:lineRule="auto"/>
            <w:jc w:val="center"/>
            <w:rPr>
              <w:rFonts w:ascii="Arial" w:hAnsi="Arial" w:cs="Arial"/>
              <w:color w:val="000000" w:themeColor="text1"/>
            </w:rPr>
          </w:pPr>
          <w:r w:rsidRPr="009B03E0">
            <w:rPr>
              <w:rFonts w:ascii="Arial" w:hAnsi="Arial" w:cs="Arial"/>
              <w:color w:val="000000" w:themeColor="text1"/>
            </w:rPr>
            <w:t>Table of Contents</w:t>
          </w:r>
        </w:p>
        <w:p w14:paraId="63BA1AC5" w14:textId="77777777" w:rsidR="001F54B0" w:rsidRPr="009B03E0" w:rsidRDefault="001F54B0" w:rsidP="001F54B0">
          <w:pPr>
            <w:pStyle w:val="TOC1"/>
            <w:tabs>
              <w:tab w:val="right" w:leader="dot" w:pos="9016"/>
            </w:tabs>
            <w:spacing w:line="480" w:lineRule="auto"/>
            <w:rPr>
              <w:rFonts w:ascii="Arial" w:hAnsi="Arial" w:cs="Arial"/>
              <w:noProof/>
              <w:color w:val="000000" w:themeColor="text1"/>
              <w:lang w:val="en-US"/>
            </w:rPr>
          </w:pPr>
          <w:r w:rsidRPr="009B03E0">
            <w:rPr>
              <w:rFonts w:ascii="Arial" w:hAnsi="Arial" w:cs="Arial"/>
              <w:color w:val="000000" w:themeColor="text1"/>
              <w:lang w:val="en-US"/>
            </w:rPr>
            <w:fldChar w:fldCharType="begin"/>
          </w:r>
          <w:r w:rsidRPr="009B03E0">
            <w:rPr>
              <w:rFonts w:ascii="Arial" w:hAnsi="Arial" w:cs="Arial"/>
              <w:color w:val="000000" w:themeColor="text1"/>
              <w:lang w:val="en-US"/>
            </w:rPr>
            <w:instrText xml:space="preserve"> TOC \o "1-3" \h \z \u </w:instrText>
          </w:r>
          <w:r w:rsidRPr="009B03E0">
            <w:rPr>
              <w:rFonts w:ascii="Arial" w:hAnsi="Arial" w:cs="Arial"/>
              <w:color w:val="000000" w:themeColor="text1"/>
              <w:lang w:val="en-US"/>
            </w:rPr>
            <w:fldChar w:fldCharType="separate"/>
          </w:r>
          <w:hyperlink w:anchor="_Toc221021965" w:history="1">
            <w:r w:rsidRPr="009B03E0">
              <w:rPr>
                <w:rStyle w:val="Hyperlink"/>
                <w:rFonts w:ascii="Arial" w:hAnsi="Arial" w:cs="Arial"/>
                <w:noProof/>
                <w:color w:val="000000" w:themeColor="text1"/>
                <w:lang w:val="en-US"/>
              </w:rPr>
              <w:t>Introduction</w:t>
            </w:r>
            <w:r w:rsidRPr="009B03E0">
              <w:rPr>
                <w:rFonts w:ascii="Arial" w:hAnsi="Arial" w:cs="Arial"/>
                <w:noProof/>
                <w:webHidden/>
                <w:color w:val="000000" w:themeColor="text1"/>
                <w:lang w:val="en-US"/>
              </w:rPr>
              <w:tab/>
            </w:r>
            <w:r w:rsidRPr="009B03E0">
              <w:rPr>
                <w:rFonts w:ascii="Arial" w:hAnsi="Arial" w:cs="Arial"/>
                <w:noProof/>
                <w:webHidden/>
                <w:color w:val="000000" w:themeColor="text1"/>
                <w:lang w:val="en-US"/>
              </w:rPr>
              <w:fldChar w:fldCharType="begin"/>
            </w:r>
            <w:r w:rsidRPr="009B03E0">
              <w:rPr>
                <w:rFonts w:ascii="Arial" w:hAnsi="Arial" w:cs="Arial"/>
                <w:noProof/>
                <w:webHidden/>
                <w:color w:val="000000" w:themeColor="text1"/>
                <w:lang w:val="en-US"/>
              </w:rPr>
              <w:instrText xml:space="preserve"> PAGEREF _Toc221021965 \h </w:instrText>
            </w:r>
            <w:r w:rsidRPr="009B03E0">
              <w:rPr>
                <w:rFonts w:ascii="Arial" w:hAnsi="Arial" w:cs="Arial"/>
                <w:noProof/>
                <w:webHidden/>
                <w:color w:val="000000" w:themeColor="text1"/>
                <w:lang w:val="en-US"/>
              </w:rPr>
            </w:r>
            <w:r w:rsidRPr="009B03E0">
              <w:rPr>
                <w:rFonts w:ascii="Arial" w:hAnsi="Arial" w:cs="Arial"/>
                <w:noProof/>
                <w:webHidden/>
                <w:color w:val="000000" w:themeColor="text1"/>
                <w:lang w:val="en-US"/>
              </w:rPr>
              <w:fldChar w:fldCharType="separate"/>
            </w:r>
            <w:r w:rsidR="00350F09" w:rsidRPr="009B03E0">
              <w:rPr>
                <w:rFonts w:ascii="Arial" w:hAnsi="Arial" w:cs="Arial"/>
                <w:noProof/>
                <w:webHidden/>
                <w:color w:val="000000" w:themeColor="text1"/>
                <w:lang w:val="en-US"/>
              </w:rPr>
              <w:t>4</w:t>
            </w:r>
            <w:r w:rsidRPr="009B03E0">
              <w:rPr>
                <w:rFonts w:ascii="Arial" w:hAnsi="Arial" w:cs="Arial"/>
                <w:noProof/>
                <w:webHidden/>
                <w:color w:val="000000" w:themeColor="text1"/>
                <w:lang w:val="en-US"/>
              </w:rPr>
              <w:fldChar w:fldCharType="end"/>
            </w:r>
          </w:hyperlink>
        </w:p>
        <w:p w14:paraId="75A1D646" w14:textId="77777777" w:rsidR="001F54B0" w:rsidRPr="009B03E0" w:rsidRDefault="00000000" w:rsidP="001F54B0">
          <w:pPr>
            <w:pStyle w:val="TOC1"/>
            <w:tabs>
              <w:tab w:val="right" w:leader="dot" w:pos="9016"/>
            </w:tabs>
            <w:spacing w:line="480" w:lineRule="auto"/>
            <w:rPr>
              <w:rFonts w:ascii="Arial" w:hAnsi="Arial" w:cs="Arial"/>
              <w:noProof/>
              <w:color w:val="000000" w:themeColor="text1"/>
              <w:lang w:val="en-US"/>
            </w:rPr>
          </w:pPr>
          <w:hyperlink w:anchor="_Toc221021966" w:history="1">
            <w:r w:rsidR="001F54B0" w:rsidRPr="009B03E0">
              <w:rPr>
                <w:rStyle w:val="Hyperlink"/>
                <w:rFonts w:ascii="Arial" w:hAnsi="Arial" w:cs="Arial"/>
                <w:noProof/>
                <w:color w:val="000000" w:themeColor="text1"/>
                <w:lang w:val="en-US"/>
              </w:rPr>
              <w:t>Literature Review</w:t>
            </w:r>
            <w:r w:rsidR="001F54B0" w:rsidRPr="009B03E0">
              <w:rPr>
                <w:rFonts w:ascii="Arial" w:hAnsi="Arial" w:cs="Arial"/>
                <w:noProof/>
                <w:webHidden/>
                <w:color w:val="000000" w:themeColor="text1"/>
                <w:lang w:val="en-US"/>
              </w:rPr>
              <w:tab/>
            </w:r>
            <w:r w:rsidR="001F54B0" w:rsidRPr="009B03E0">
              <w:rPr>
                <w:rFonts w:ascii="Arial" w:hAnsi="Arial" w:cs="Arial"/>
                <w:noProof/>
                <w:webHidden/>
                <w:color w:val="000000" w:themeColor="text1"/>
                <w:lang w:val="en-US"/>
              </w:rPr>
              <w:fldChar w:fldCharType="begin"/>
            </w:r>
            <w:r w:rsidR="001F54B0" w:rsidRPr="009B03E0">
              <w:rPr>
                <w:rFonts w:ascii="Arial" w:hAnsi="Arial" w:cs="Arial"/>
                <w:noProof/>
                <w:webHidden/>
                <w:color w:val="000000" w:themeColor="text1"/>
                <w:lang w:val="en-US"/>
              </w:rPr>
              <w:instrText xml:space="preserve"> PAGEREF _Toc221021966 \h </w:instrText>
            </w:r>
            <w:r w:rsidR="001F54B0" w:rsidRPr="009B03E0">
              <w:rPr>
                <w:rFonts w:ascii="Arial" w:hAnsi="Arial" w:cs="Arial"/>
                <w:noProof/>
                <w:webHidden/>
                <w:color w:val="000000" w:themeColor="text1"/>
                <w:lang w:val="en-US"/>
              </w:rPr>
            </w:r>
            <w:r w:rsidR="001F54B0" w:rsidRPr="009B03E0">
              <w:rPr>
                <w:rFonts w:ascii="Arial" w:hAnsi="Arial" w:cs="Arial"/>
                <w:noProof/>
                <w:webHidden/>
                <w:color w:val="000000" w:themeColor="text1"/>
                <w:lang w:val="en-US"/>
              </w:rPr>
              <w:fldChar w:fldCharType="separate"/>
            </w:r>
            <w:r w:rsidR="00350F09" w:rsidRPr="009B03E0">
              <w:rPr>
                <w:rFonts w:ascii="Arial" w:hAnsi="Arial" w:cs="Arial"/>
                <w:noProof/>
                <w:webHidden/>
                <w:color w:val="000000" w:themeColor="text1"/>
                <w:lang w:val="en-US"/>
              </w:rPr>
              <w:t>4</w:t>
            </w:r>
            <w:r w:rsidR="001F54B0" w:rsidRPr="009B03E0">
              <w:rPr>
                <w:rFonts w:ascii="Arial" w:hAnsi="Arial" w:cs="Arial"/>
                <w:noProof/>
                <w:webHidden/>
                <w:color w:val="000000" w:themeColor="text1"/>
                <w:lang w:val="en-US"/>
              </w:rPr>
              <w:fldChar w:fldCharType="end"/>
            </w:r>
          </w:hyperlink>
        </w:p>
        <w:p w14:paraId="5CA62C0C" w14:textId="77777777" w:rsidR="001F54B0" w:rsidRPr="009B03E0" w:rsidRDefault="00000000" w:rsidP="001F54B0">
          <w:pPr>
            <w:pStyle w:val="TOC1"/>
            <w:tabs>
              <w:tab w:val="right" w:leader="dot" w:pos="9016"/>
            </w:tabs>
            <w:spacing w:line="480" w:lineRule="auto"/>
            <w:rPr>
              <w:rFonts w:ascii="Arial" w:hAnsi="Arial" w:cs="Arial"/>
              <w:noProof/>
              <w:color w:val="000000" w:themeColor="text1"/>
              <w:lang w:val="en-US"/>
            </w:rPr>
          </w:pPr>
          <w:hyperlink w:anchor="_Toc221021967" w:history="1">
            <w:r w:rsidR="001F54B0" w:rsidRPr="009B03E0">
              <w:rPr>
                <w:rStyle w:val="Hyperlink"/>
                <w:rFonts w:ascii="Arial" w:hAnsi="Arial" w:cs="Arial"/>
                <w:noProof/>
                <w:color w:val="000000" w:themeColor="text1"/>
                <w:lang w:val="en-US"/>
              </w:rPr>
              <w:t>Methodology</w:t>
            </w:r>
            <w:r w:rsidR="001F54B0" w:rsidRPr="009B03E0">
              <w:rPr>
                <w:rFonts w:ascii="Arial" w:hAnsi="Arial" w:cs="Arial"/>
                <w:noProof/>
                <w:webHidden/>
                <w:color w:val="000000" w:themeColor="text1"/>
                <w:lang w:val="en-US"/>
              </w:rPr>
              <w:tab/>
            </w:r>
            <w:r w:rsidR="001F54B0" w:rsidRPr="009B03E0">
              <w:rPr>
                <w:rFonts w:ascii="Arial" w:hAnsi="Arial" w:cs="Arial"/>
                <w:noProof/>
                <w:webHidden/>
                <w:color w:val="000000" w:themeColor="text1"/>
                <w:lang w:val="en-US"/>
              </w:rPr>
              <w:fldChar w:fldCharType="begin"/>
            </w:r>
            <w:r w:rsidR="001F54B0" w:rsidRPr="009B03E0">
              <w:rPr>
                <w:rFonts w:ascii="Arial" w:hAnsi="Arial" w:cs="Arial"/>
                <w:noProof/>
                <w:webHidden/>
                <w:color w:val="000000" w:themeColor="text1"/>
                <w:lang w:val="en-US"/>
              </w:rPr>
              <w:instrText xml:space="preserve"> PAGEREF _Toc221021967 \h </w:instrText>
            </w:r>
            <w:r w:rsidR="001F54B0" w:rsidRPr="009B03E0">
              <w:rPr>
                <w:rFonts w:ascii="Arial" w:hAnsi="Arial" w:cs="Arial"/>
                <w:noProof/>
                <w:webHidden/>
                <w:color w:val="000000" w:themeColor="text1"/>
                <w:lang w:val="en-US"/>
              </w:rPr>
            </w:r>
            <w:r w:rsidR="001F54B0" w:rsidRPr="009B03E0">
              <w:rPr>
                <w:rFonts w:ascii="Arial" w:hAnsi="Arial" w:cs="Arial"/>
                <w:noProof/>
                <w:webHidden/>
                <w:color w:val="000000" w:themeColor="text1"/>
                <w:lang w:val="en-US"/>
              </w:rPr>
              <w:fldChar w:fldCharType="separate"/>
            </w:r>
            <w:r w:rsidR="00350F09" w:rsidRPr="009B03E0">
              <w:rPr>
                <w:rFonts w:ascii="Arial" w:hAnsi="Arial" w:cs="Arial"/>
                <w:noProof/>
                <w:webHidden/>
                <w:color w:val="000000" w:themeColor="text1"/>
                <w:lang w:val="en-US"/>
              </w:rPr>
              <w:t>5</w:t>
            </w:r>
            <w:r w:rsidR="001F54B0" w:rsidRPr="009B03E0">
              <w:rPr>
                <w:rFonts w:ascii="Arial" w:hAnsi="Arial" w:cs="Arial"/>
                <w:noProof/>
                <w:webHidden/>
                <w:color w:val="000000" w:themeColor="text1"/>
                <w:lang w:val="en-US"/>
              </w:rPr>
              <w:fldChar w:fldCharType="end"/>
            </w:r>
          </w:hyperlink>
        </w:p>
        <w:p w14:paraId="6DF4A27F" w14:textId="77777777" w:rsidR="001F54B0" w:rsidRPr="009B03E0" w:rsidRDefault="00000000" w:rsidP="001F54B0">
          <w:pPr>
            <w:pStyle w:val="TOC1"/>
            <w:tabs>
              <w:tab w:val="right" w:leader="dot" w:pos="9016"/>
            </w:tabs>
            <w:spacing w:line="480" w:lineRule="auto"/>
            <w:rPr>
              <w:rFonts w:ascii="Arial" w:hAnsi="Arial" w:cs="Arial"/>
              <w:noProof/>
              <w:color w:val="000000" w:themeColor="text1"/>
              <w:lang w:val="en-US"/>
            </w:rPr>
          </w:pPr>
          <w:hyperlink w:anchor="_Toc221021968" w:history="1">
            <w:r w:rsidR="001F54B0" w:rsidRPr="009B03E0">
              <w:rPr>
                <w:rStyle w:val="Hyperlink"/>
                <w:rFonts w:ascii="Arial" w:hAnsi="Arial" w:cs="Arial"/>
                <w:noProof/>
                <w:color w:val="000000" w:themeColor="text1"/>
                <w:lang w:val="en-US"/>
              </w:rPr>
              <w:t>Findings</w:t>
            </w:r>
            <w:r w:rsidR="001F54B0" w:rsidRPr="009B03E0">
              <w:rPr>
                <w:rFonts w:ascii="Arial" w:hAnsi="Arial" w:cs="Arial"/>
                <w:noProof/>
                <w:webHidden/>
                <w:color w:val="000000" w:themeColor="text1"/>
                <w:lang w:val="en-US"/>
              </w:rPr>
              <w:tab/>
            </w:r>
            <w:r w:rsidR="001F54B0" w:rsidRPr="009B03E0">
              <w:rPr>
                <w:rFonts w:ascii="Arial" w:hAnsi="Arial" w:cs="Arial"/>
                <w:noProof/>
                <w:webHidden/>
                <w:color w:val="000000" w:themeColor="text1"/>
                <w:lang w:val="en-US"/>
              </w:rPr>
              <w:fldChar w:fldCharType="begin"/>
            </w:r>
            <w:r w:rsidR="001F54B0" w:rsidRPr="009B03E0">
              <w:rPr>
                <w:rFonts w:ascii="Arial" w:hAnsi="Arial" w:cs="Arial"/>
                <w:noProof/>
                <w:webHidden/>
                <w:color w:val="000000" w:themeColor="text1"/>
                <w:lang w:val="en-US"/>
              </w:rPr>
              <w:instrText xml:space="preserve"> PAGEREF _Toc221021968 \h </w:instrText>
            </w:r>
            <w:r w:rsidR="001F54B0" w:rsidRPr="009B03E0">
              <w:rPr>
                <w:rFonts w:ascii="Arial" w:hAnsi="Arial" w:cs="Arial"/>
                <w:noProof/>
                <w:webHidden/>
                <w:color w:val="000000" w:themeColor="text1"/>
                <w:lang w:val="en-US"/>
              </w:rPr>
            </w:r>
            <w:r w:rsidR="001F54B0" w:rsidRPr="009B03E0">
              <w:rPr>
                <w:rFonts w:ascii="Arial" w:hAnsi="Arial" w:cs="Arial"/>
                <w:noProof/>
                <w:webHidden/>
                <w:color w:val="000000" w:themeColor="text1"/>
                <w:lang w:val="en-US"/>
              </w:rPr>
              <w:fldChar w:fldCharType="separate"/>
            </w:r>
            <w:r w:rsidR="00350F09" w:rsidRPr="009B03E0">
              <w:rPr>
                <w:rFonts w:ascii="Arial" w:hAnsi="Arial" w:cs="Arial"/>
                <w:noProof/>
                <w:webHidden/>
                <w:color w:val="000000" w:themeColor="text1"/>
                <w:lang w:val="en-US"/>
              </w:rPr>
              <w:t>6</w:t>
            </w:r>
            <w:r w:rsidR="001F54B0" w:rsidRPr="009B03E0">
              <w:rPr>
                <w:rFonts w:ascii="Arial" w:hAnsi="Arial" w:cs="Arial"/>
                <w:noProof/>
                <w:webHidden/>
                <w:color w:val="000000" w:themeColor="text1"/>
                <w:lang w:val="en-US"/>
              </w:rPr>
              <w:fldChar w:fldCharType="end"/>
            </w:r>
          </w:hyperlink>
        </w:p>
        <w:p w14:paraId="5D0ACFAE" w14:textId="77777777" w:rsidR="001F54B0" w:rsidRPr="009B03E0" w:rsidRDefault="00000000" w:rsidP="001F54B0">
          <w:pPr>
            <w:pStyle w:val="TOC1"/>
            <w:tabs>
              <w:tab w:val="right" w:leader="dot" w:pos="9016"/>
            </w:tabs>
            <w:spacing w:line="480" w:lineRule="auto"/>
            <w:rPr>
              <w:rFonts w:ascii="Arial" w:hAnsi="Arial" w:cs="Arial"/>
              <w:noProof/>
              <w:color w:val="000000" w:themeColor="text1"/>
              <w:lang w:val="en-US"/>
            </w:rPr>
          </w:pPr>
          <w:hyperlink w:anchor="_Toc221021969" w:history="1">
            <w:r w:rsidR="001F54B0" w:rsidRPr="009B03E0">
              <w:rPr>
                <w:rStyle w:val="Hyperlink"/>
                <w:rFonts w:ascii="Arial" w:hAnsi="Arial" w:cs="Arial"/>
                <w:noProof/>
                <w:color w:val="000000" w:themeColor="text1"/>
                <w:lang w:val="en-US"/>
              </w:rPr>
              <w:t>Discussion</w:t>
            </w:r>
            <w:r w:rsidR="001F54B0" w:rsidRPr="009B03E0">
              <w:rPr>
                <w:rFonts w:ascii="Arial" w:hAnsi="Arial" w:cs="Arial"/>
                <w:noProof/>
                <w:webHidden/>
                <w:color w:val="000000" w:themeColor="text1"/>
                <w:lang w:val="en-US"/>
              </w:rPr>
              <w:tab/>
            </w:r>
            <w:r w:rsidR="001F54B0" w:rsidRPr="009B03E0">
              <w:rPr>
                <w:rFonts w:ascii="Arial" w:hAnsi="Arial" w:cs="Arial"/>
                <w:noProof/>
                <w:webHidden/>
                <w:color w:val="000000" w:themeColor="text1"/>
                <w:lang w:val="en-US"/>
              </w:rPr>
              <w:fldChar w:fldCharType="begin"/>
            </w:r>
            <w:r w:rsidR="001F54B0" w:rsidRPr="009B03E0">
              <w:rPr>
                <w:rFonts w:ascii="Arial" w:hAnsi="Arial" w:cs="Arial"/>
                <w:noProof/>
                <w:webHidden/>
                <w:color w:val="000000" w:themeColor="text1"/>
                <w:lang w:val="en-US"/>
              </w:rPr>
              <w:instrText xml:space="preserve"> PAGEREF _Toc221021969 \h </w:instrText>
            </w:r>
            <w:r w:rsidR="001F54B0" w:rsidRPr="009B03E0">
              <w:rPr>
                <w:rFonts w:ascii="Arial" w:hAnsi="Arial" w:cs="Arial"/>
                <w:noProof/>
                <w:webHidden/>
                <w:color w:val="000000" w:themeColor="text1"/>
                <w:lang w:val="en-US"/>
              </w:rPr>
            </w:r>
            <w:r w:rsidR="001F54B0" w:rsidRPr="009B03E0">
              <w:rPr>
                <w:rFonts w:ascii="Arial" w:hAnsi="Arial" w:cs="Arial"/>
                <w:noProof/>
                <w:webHidden/>
                <w:color w:val="000000" w:themeColor="text1"/>
                <w:lang w:val="en-US"/>
              </w:rPr>
              <w:fldChar w:fldCharType="separate"/>
            </w:r>
            <w:r w:rsidR="00350F09" w:rsidRPr="009B03E0">
              <w:rPr>
                <w:rFonts w:ascii="Arial" w:hAnsi="Arial" w:cs="Arial"/>
                <w:noProof/>
                <w:webHidden/>
                <w:color w:val="000000" w:themeColor="text1"/>
                <w:lang w:val="en-US"/>
              </w:rPr>
              <w:t>8</w:t>
            </w:r>
            <w:r w:rsidR="001F54B0" w:rsidRPr="009B03E0">
              <w:rPr>
                <w:rFonts w:ascii="Arial" w:hAnsi="Arial" w:cs="Arial"/>
                <w:noProof/>
                <w:webHidden/>
                <w:color w:val="000000" w:themeColor="text1"/>
                <w:lang w:val="en-US"/>
              </w:rPr>
              <w:fldChar w:fldCharType="end"/>
            </w:r>
          </w:hyperlink>
        </w:p>
        <w:p w14:paraId="02CE35A2" w14:textId="77777777" w:rsidR="001F54B0" w:rsidRPr="009B03E0" w:rsidRDefault="00000000" w:rsidP="001F54B0">
          <w:pPr>
            <w:pStyle w:val="TOC1"/>
            <w:tabs>
              <w:tab w:val="right" w:leader="dot" w:pos="9016"/>
            </w:tabs>
            <w:spacing w:line="480" w:lineRule="auto"/>
            <w:rPr>
              <w:rFonts w:ascii="Arial" w:hAnsi="Arial" w:cs="Arial"/>
              <w:noProof/>
              <w:color w:val="000000" w:themeColor="text1"/>
              <w:lang w:val="en-US"/>
            </w:rPr>
          </w:pPr>
          <w:hyperlink w:anchor="_Toc221021970" w:history="1">
            <w:r w:rsidR="001F54B0" w:rsidRPr="009B03E0">
              <w:rPr>
                <w:rStyle w:val="Hyperlink"/>
                <w:rFonts w:ascii="Arial" w:hAnsi="Arial" w:cs="Arial"/>
                <w:noProof/>
                <w:color w:val="000000" w:themeColor="text1"/>
                <w:lang w:val="en-US"/>
              </w:rPr>
              <w:t>Conclusion</w:t>
            </w:r>
            <w:r w:rsidR="001F54B0" w:rsidRPr="009B03E0">
              <w:rPr>
                <w:rFonts w:ascii="Arial" w:hAnsi="Arial" w:cs="Arial"/>
                <w:noProof/>
                <w:webHidden/>
                <w:color w:val="000000" w:themeColor="text1"/>
                <w:lang w:val="en-US"/>
              </w:rPr>
              <w:tab/>
            </w:r>
            <w:r w:rsidR="001F54B0" w:rsidRPr="009B03E0">
              <w:rPr>
                <w:rFonts w:ascii="Arial" w:hAnsi="Arial" w:cs="Arial"/>
                <w:noProof/>
                <w:webHidden/>
                <w:color w:val="000000" w:themeColor="text1"/>
                <w:lang w:val="en-US"/>
              </w:rPr>
              <w:fldChar w:fldCharType="begin"/>
            </w:r>
            <w:r w:rsidR="001F54B0" w:rsidRPr="009B03E0">
              <w:rPr>
                <w:rFonts w:ascii="Arial" w:hAnsi="Arial" w:cs="Arial"/>
                <w:noProof/>
                <w:webHidden/>
                <w:color w:val="000000" w:themeColor="text1"/>
                <w:lang w:val="en-US"/>
              </w:rPr>
              <w:instrText xml:space="preserve"> PAGEREF _Toc221021970 \h </w:instrText>
            </w:r>
            <w:r w:rsidR="001F54B0" w:rsidRPr="009B03E0">
              <w:rPr>
                <w:rFonts w:ascii="Arial" w:hAnsi="Arial" w:cs="Arial"/>
                <w:noProof/>
                <w:webHidden/>
                <w:color w:val="000000" w:themeColor="text1"/>
                <w:lang w:val="en-US"/>
              </w:rPr>
            </w:r>
            <w:r w:rsidR="001F54B0" w:rsidRPr="009B03E0">
              <w:rPr>
                <w:rFonts w:ascii="Arial" w:hAnsi="Arial" w:cs="Arial"/>
                <w:noProof/>
                <w:webHidden/>
                <w:color w:val="000000" w:themeColor="text1"/>
                <w:lang w:val="en-US"/>
              </w:rPr>
              <w:fldChar w:fldCharType="separate"/>
            </w:r>
            <w:r w:rsidR="00350F09" w:rsidRPr="009B03E0">
              <w:rPr>
                <w:rFonts w:ascii="Arial" w:hAnsi="Arial" w:cs="Arial"/>
                <w:noProof/>
                <w:webHidden/>
                <w:color w:val="000000" w:themeColor="text1"/>
                <w:lang w:val="en-US"/>
              </w:rPr>
              <w:t>10</w:t>
            </w:r>
            <w:r w:rsidR="001F54B0" w:rsidRPr="009B03E0">
              <w:rPr>
                <w:rFonts w:ascii="Arial" w:hAnsi="Arial" w:cs="Arial"/>
                <w:noProof/>
                <w:webHidden/>
                <w:color w:val="000000" w:themeColor="text1"/>
                <w:lang w:val="en-US"/>
              </w:rPr>
              <w:fldChar w:fldCharType="end"/>
            </w:r>
          </w:hyperlink>
        </w:p>
        <w:p w14:paraId="3BEC3F26" w14:textId="77777777" w:rsidR="001F54B0" w:rsidRPr="009B03E0" w:rsidRDefault="00000000" w:rsidP="001F54B0">
          <w:pPr>
            <w:pStyle w:val="TOC1"/>
            <w:tabs>
              <w:tab w:val="right" w:leader="dot" w:pos="9016"/>
            </w:tabs>
            <w:spacing w:line="480" w:lineRule="auto"/>
            <w:rPr>
              <w:rFonts w:ascii="Arial" w:hAnsi="Arial" w:cs="Arial"/>
              <w:noProof/>
              <w:color w:val="000000" w:themeColor="text1"/>
              <w:lang w:val="en-US"/>
            </w:rPr>
          </w:pPr>
          <w:hyperlink w:anchor="_Toc221021971" w:history="1">
            <w:r w:rsidR="001F54B0" w:rsidRPr="009B03E0">
              <w:rPr>
                <w:rStyle w:val="Hyperlink"/>
                <w:rFonts w:ascii="Arial" w:hAnsi="Arial" w:cs="Arial"/>
                <w:noProof/>
                <w:color w:val="000000" w:themeColor="text1"/>
                <w:lang w:val="en-US"/>
              </w:rPr>
              <w:t>References</w:t>
            </w:r>
            <w:r w:rsidR="001F54B0" w:rsidRPr="009B03E0">
              <w:rPr>
                <w:rFonts w:ascii="Arial" w:hAnsi="Arial" w:cs="Arial"/>
                <w:noProof/>
                <w:webHidden/>
                <w:color w:val="000000" w:themeColor="text1"/>
                <w:lang w:val="en-US"/>
              </w:rPr>
              <w:tab/>
            </w:r>
            <w:r w:rsidR="001F54B0" w:rsidRPr="009B03E0">
              <w:rPr>
                <w:rFonts w:ascii="Arial" w:hAnsi="Arial" w:cs="Arial"/>
                <w:noProof/>
                <w:webHidden/>
                <w:color w:val="000000" w:themeColor="text1"/>
                <w:lang w:val="en-US"/>
              </w:rPr>
              <w:fldChar w:fldCharType="begin"/>
            </w:r>
            <w:r w:rsidR="001F54B0" w:rsidRPr="009B03E0">
              <w:rPr>
                <w:rFonts w:ascii="Arial" w:hAnsi="Arial" w:cs="Arial"/>
                <w:noProof/>
                <w:webHidden/>
                <w:color w:val="000000" w:themeColor="text1"/>
                <w:lang w:val="en-US"/>
              </w:rPr>
              <w:instrText xml:space="preserve"> PAGEREF _Toc221021971 \h </w:instrText>
            </w:r>
            <w:r w:rsidR="001F54B0" w:rsidRPr="009B03E0">
              <w:rPr>
                <w:rFonts w:ascii="Arial" w:hAnsi="Arial" w:cs="Arial"/>
                <w:noProof/>
                <w:webHidden/>
                <w:color w:val="000000" w:themeColor="text1"/>
                <w:lang w:val="en-US"/>
              </w:rPr>
            </w:r>
            <w:r w:rsidR="001F54B0" w:rsidRPr="009B03E0">
              <w:rPr>
                <w:rFonts w:ascii="Arial" w:hAnsi="Arial" w:cs="Arial"/>
                <w:noProof/>
                <w:webHidden/>
                <w:color w:val="000000" w:themeColor="text1"/>
                <w:lang w:val="en-US"/>
              </w:rPr>
              <w:fldChar w:fldCharType="separate"/>
            </w:r>
            <w:r w:rsidR="00350F09" w:rsidRPr="009B03E0">
              <w:rPr>
                <w:rFonts w:ascii="Arial" w:hAnsi="Arial" w:cs="Arial"/>
                <w:noProof/>
                <w:webHidden/>
                <w:color w:val="000000" w:themeColor="text1"/>
                <w:lang w:val="en-US"/>
              </w:rPr>
              <w:t>11</w:t>
            </w:r>
            <w:r w:rsidR="001F54B0" w:rsidRPr="009B03E0">
              <w:rPr>
                <w:rFonts w:ascii="Arial" w:hAnsi="Arial" w:cs="Arial"/>
                <w:noProof/>
                <w:webHidden/>
                <w:color w:val="000000" w:themeColor="text1"/>
                <w:lang w:val="en-US"/>
              </w:rPr>
              <w:fldChar w:fldCharType="end"/>
            </w:r>
          </w:hyperlink>
        </w:p>
        <w:p w14:paraId="713F7097" w14:textId="77777777" w:rsidR="001F54B0" w:rsidRPr="009B03E0" w:rsidRDefault="001F54B0" w:rsidP="001F54B0">
          <w:pPr>
            <w:spacing w:line="480" w:lineRule="auto"/>
            <w:rPr>
              <w:color w:val="000000" w:themeColor="text1"/>
              <w:lang w:val="en-US"/>
            </w:rPr>
          </w:pPr>
          <w:r w:rsidRPr="009B03E0">
            <w:rPr>
              <w:rFonts w:ascii="Arial" w:hAnsi="Arial" w:cs="Arial"/>
              <w:color w:val="000000" w:themeColor="text1"/>
              <w:lang w:val="en-US"/>
            </w:rPr>
            <w:fldChar w:fldCharType="end"/>
          </w:r>
        </w:p>
      </w:sdtContent>
    </w:sdt>
    <w:p w14:paraId="29CF5541" w14:textId="77777777"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br w:type="page"/>
      </w:r>
    </w:p>
    <w:p w14:paraId="120676F5" w14:textId="77777777" w:rsidR="00C90D8F" w:rsidRPr="009B03E0" w:rsidRDefault="00C90D8F" w:rsidP="009B1F2A">
      <w:pPr>
        <w:pStyle w:val="Heading1"/>
        <w:rPr>
          <w:color w:val="000000" w:themeColor="text1"/>
          <w:lang w:val="en-US"/>
        </w:rPr>
      </w:pPr>
      <w:bookmarkStart w:id="0" w:name="_Toc221021965"/>
      <w:r w:rsidRPr="009B03E0">
        <w:rPr>
          <w:color w:val="000000" w:themeColor="text1"/>
          <w:lang w:val="en-US"/>
        </w:rPr>
        <w:lastRenderedPageBreak/>
        <w:t>Introduction</w:t>
      </w:r>
      <w:bookmarkEnd w:id="0"/>
    </w:p>
    <w:p w14:paraId="1D0E4E67" w14:textId="7FFCA959" w:rsidR="00C90D8F" w:rsidRPr="009B03E0" w:rsidRDefault="00C90D8F" w:rsidP="001F54B0">
      <w:pPr>
        <w:spacing w:line="480" w:lineRule="auto"/>
        <w:ind w:firstLine="720"/>
        <w:rPr>
          <w:rFonts w:ascii="Arial" w:hAnsi="Arial" w:cs="Arial"/>
          <w:color w:val="000000" w:themeColor="text1"/>
          <w:lang w:val="en-US"/>
        </w:rPr>
      </w:pPr>
      <w:r w:rsidRPr="009B03E0">
        <w:rPr>
          <w:rFonts w:ascii="Arial" w:hAnsi="Arial" w:cs="Arial"/>
          <w:color w:val="000000" w:themeColor="text1"/>
          <w:lang w:val="en-US"/>
        </w:rPr>
        <w:t>Supply chain management has become crucial to the hospitality sector where timely provision of food, drinks, beddings, and other supplies that facilitate staff operations are important in determining the quality of services provided. In contrast to the industries that produce only goods, the activities of the hospitality industry are based on the experiences that do not exist physically but are covered by material goods. Hotels, restaurants, and resorts are businesses that depend on the smooth flow of materials in order to deliver the service on a regular basis. The seasonality of the demand of hospitality industry, which is dynamic and dictated by customer preferences, seasonal forces and fluctuations in the international market, presents an extra burden to the supply chain system. Through supply chain management, the basis in terms of operational consistency is defined and there is a direct impact on customer satisfaction and cost management. The present assignment is aimed at a closer look at the concept of supply chain management in the hospitality industry, its key elements, impacts on business performance, operational opportunities, and the potential changes in operations brought by technology. It is proposed as a discussion, identifying how hospitality organi</w:t>
      </w:r>
      <w:r w:rsidR="004D51B5">
        <w:rPr>
          <w:rFonts w:ascii="Arial" w:hAnsi="Arial" w:cs="Arial"/>
          <w:color w:val="000000" w:themeColor="text1"/>
          <w:lang w:val="en-US"/>
        </w:rPr>
        <w:t>z</w:t>
      </w:r>
      <w:r w:rsidRPr="009B03E0">
        <w:rPr>
          <w:rFonts w:ascii="Arial" w:hAnsi="Arial" w:cs="Arial"/>
          <w:color w:val="000000" w:themeColor="text1"/>
          <w:lang w:val="en-US"/>
        </w:rPr>
        <w:t>ations can gain competitive advantage as a result of strong supply chain strategies with real life industry backgrounds.</w:t>
      </w:r>
    </w:p>
    <w:p w14:paraId="48E27E23" w14:textId="77777777" w:rsidR="00C90D8F" w:rsidRPr="009B03E0" w:rsidRDefault="00C90D8F" w:rsidP="009B1F2A">
      <w:pPr>
        <w:pStyle w:val="Heading1"/>
        <w:rPr>
          <w:color w:val="000000" w:themeColor="text1"/>
          <w:lang w:val="en-US"/>
        </w:rPr>
      </w:pPr>
      <w:bookmarkStart w:id="1" w:name="_Toc221021966"/>
      <w:r w:rsidRPr="009B03E0">
        <w:rPr>
          <w:color w:val="000000" w:themeColor="text1"/>
          <w:lang w:val="en-US"/>
        </w:rPr>
        <w:t>Literature Review</w:t>
      </w:r>
      <w:bookmarkEnd w:id="1"/>
    </w:p>
    <w:p w14:paraId="340DF1D0" w14:textId="2CB7354B" w:rsidR="00C90D8F" w:rsidRPr="009B03E0" w:rsidRDefault="00C90D8F" w:rsidP="001F54B0">
      <w:pPr>
        <w:spacing w:line="480" w:lineRule="auto"/>
        <w:ind w:firstLine="720"/>
        <w:rPr>
          <w:rFonts w:ascii="Arial" w:hAnsi="Arial" w:cs="Arial"/>
          <w:color w:val="000000" w:themeColor="text1"/>
          <w:lang w:val="en-US"/>
        </w:rPr>
      </w:pPr>
      <w:r w:rsidRPr="009B03E0">
        <w:rPr>
          <w:rFonts w:ascii="Arial" w:hAnsi="Arial" w:cs="Arial"/>
          <w:color w:val="000000" w:themeColor="text1"/>
          <w:lang w:val="en-US"/>
        </w:rPr>
        <w:t xml:space="preserve">Supply chain management in the hospitality industry is not the same term as before when it was only a simple procurement task but slowly it has evolved to a strategic discipline of sourcing, production, distribution and customer service. Hospitality supply chains according to scholars are complex networks that relate suppliers, intermediaries, hospitality operators and the final customers. The nature of </w:t>
      </w:r>
      <w:r w:rsidRPr="009B03E0">
        <w:rPr>
          <w:rFonts w:ascii="Arial" w:hAnsi="Arial" w:cs="Arial"/>
          <w:color w:val="000000" w:themeColor="text1"/>
          <w:lang w:val="en-US"/>
        </w:rPr>
        <w:lastRenderedPageBreak/>
        <w:t>the products themselves, which are perishable and challenges of customer expectations that are immediate require such networks to work with accuracy. Studies have noted that proper coordination of a supply chain minimi</w:t>
      </w:r>
      <w:r w:rsidR="000C33BF">
        <w:rPr>
          <w:rFonts w:ascii="Arial" w:hAnsi="Arial" w:cs="Arial"/>
          <w:color w:val="000000" w:themeColor="text1"/>
          <w:lang w:val="en-US"/>
        </w:rPr>
        <w:t>z</w:t>
      </w:r>
      <w:r w:rsidRPr="009B03E0">
        <w:rPr>
          <w:rFonts w:ascii="Arial" w:hAnsi="Arial" w:cs="Arial"/>
          <w:color w:val="000000" w:themeColor="text1"/>
          <w:lang w:val="en-US"/>
        </w:rPr>
        <w:t>e</w:t>
      </w:r>
      <w:r w:rsidR="000C33BF">
        <w:rPr>
          <w:rFonts w:ascii="Arial" w:hAnsi="Arial" w:cs="Arial"/>
          <w:color w:val="000000" w:themeColor="text1"/>
          <w:lang w:val="en-US"/>
        </w:rPr>
        <w:t>s</w:t>
      </w:r>
      <w:r w:rsidRPr="009B03E0">
        <w:rPr>
          <w:rFonts w:ascii="Arial" w:hAnsi="Arial" w:cs="Arial"/>
          <w:color w:val="000000" w:themeColor="text1"/>
          <w:lang w:val="en-US"/>
        </w:rPr>
        <w:t xml:space="preserve"> wastage, enhances service provision as well as enhancing innovation of service provisions. In the literature, the importance of supplier relationship management in the process of providing quality consistency is also highlighted. The establishment of </w:t>
      </w:r>
      <w:r w:rsidR="000C33BF" w:rsidRPr="009B03E0">
        <w:rPr>
          <w:rFonts w:ascii="Arial" w:hAnsi="Arial" w:cs="Arial"/>
          <w:color w:val="000000" w:themeColor="text1"/>
          <w:lang w:val="en-US"/>
        </w:rPr>
        <w:t>long-term</w:t>
      </w:r>
      <w:r w:rsidRPr="009B03E0">
        <w:rPr>
          <w:rFonts w:ascii="Arial" w:hAnsi="Arial" w:cs="Arial"/>
          <w:color w:val="000000" w:themeColor="text1"/>
          <w:lang w:val="en-US"/>
        </w:rPr>
        <w:t xml:space="preserve"> relationships with suppliers helps the hospitality </w:t>
      </w:r>
      <w:r w:rsidR="000C33BF"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to achieve better prices, delivery time and the standard of their products (</w:t>
      </w:r>
      <w:r w:rsidRPr="009B03E0">
        <w:rPr>
          <w:rFonts w:ascii="Arial" w:hAnsi="Arial" w:cs="Arial"/>
          <w:color w:val="000000" w:themeColor="text1"/>
          <w:shd w:val="clear" w:color="auto" w:fill="FFFFFF"/>
          <w:lang w:val="en-US"/>
        </w:rPr>
        <w:t xml:space="preserve">Julies </w:t>
      </w:r>
      <w:r w:rsidR="001F54B0" w:rsidRPr="009B03E0">
        <w:rPr>
          <w:rFonts w:ascii="Arial" w:hAnsi="Arial" w:cs="Arial"/>
          <w:i/>
          <w:color w:val="000000" w:themeColor="text1"/>
          <w:shd w:val="clear" w:color="auto" w:fill="FFFFFF"/>
          <w:lang w:val="en-US"/>
        </w:rPr>
        <w:t>et al.</w:t>
      </w:r>
      <w:r w:rsidRPr="009B03E0">
        <w:rPr>
          <w:rFonts w:ascii="Arial" w:hAnsi="Arial" w:cs="Arial"/>
          <w:color w:val="000000" w:themeColor="text1"/>
          <w:shd w:val="clear" w:color="auto" w:fill="FFFFFF"/>
          <w:lang w:val="en-US"/>
        </w:rPr>
        <w:t xml:space="preserve"> 2025</w:t>
      </w:r>
      <w:r w:rsidRPr="009B03E0">
        <w:rPr>
          <w:rFonts w:ascii="Arial" w:hAnsi="Arial" w:cs="Arial"/>
          <w:color w:val="000000" w:themeColor="text1"/>
          <w:lang w:val="en-US"/>
        </w:rPr>
        <w:t>).</w:t>
      </w:r>
    </w:p>
    <w:p w14:paraId="16027E06" w14:textId="09866282"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The other important theme that the literature covered is the role of technology. The contemporary use of supply chain management is heavily dependent on the electronic tools such as real-time tracking, automated procurement systems, predictive analytics, and integrated inventory management system. The hospitality researchers claim that the technologies can increase transparency, </w:t>
      </w:r>
      <w:r w:rsidR="000C33BF" w:rsidRPr="009B03E0">
        <w:rPr>
          <w:rFonts w:ascii="Arial" w:hAnsi="Arial" w:cs="Arial"/>
          <w:color w:val="000000" w:themeColor="text1"/>
          <w:lang w:val="en-US"/>
        </w:rPr>
        <w:t>minimize</w:t>
      </w:r>
      <w:r w:rsidRPr="009B03E0">
        <w:rPr>
          <w:rFonts w:ascii="Arial" w:hAnsi="Arial" w:cs="Arial"/>
          <w:color w:val="000000" w:themeColor="text1"/>
          <w:lang w:val="en-US"/>
        </w:rPr>
        <w:t xml:space="preserve"> mistakes, and help to make strategic decisions. Also, the demand of sustainability in the hospitality supply chains is becoming a central theme in the literature, as </w:t>
      </w:r>
      <w:r w:rsidR="000C33BF"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react to environmental issues, consumer consciousness, and governmental requirements. Such a comprehensive vision of supply chain management is a good starting point to the analysis of the application of such principles by hospitality </w:t>
      </w:r>
      <w:r w:rsidR="000C33BF"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in </w:t>
      </w:r>
      <w:r w:rsidR="000C33BF" w:rsidRPr="009B03E0">
        <w:rPr>
          <w:rFonts w:ascii="Arial" w:hAnsi="Arial" w:cs="Arial"/>
          <w:color w:val="000000" w:themeColor="text1"/>
          <w:lang w:val="en-US"/>
        </w:rPr>
        <w:t>practice</w:t>
      </w:r>
      <w:r w:rsidRPr="009B03E0">
        <w:rPr>
          <w:rFonts w:ascii="Arial" w:hAnsi="Arial" w:cs="Arial"/>
          <w:color w:val="000000" w:themeColor="text1"/>
          <w:lang w:val="en-US"/>
        </w:rPr>
        <w:t>.</w:t>
      </w:r>
    </w:p>
    <w:p w14:paraId="78A96E43" w14:textId="77777777" w:rsidR="00C90D8F" w:rsidRPr="009B03E0" w:rsidRDefault="00C90D8F" w:rsidP="009B1F2A">
      <w:pPr>
        <w:pStyle w:val="Heading1"/>
        <w:rPr>
          <w:color w:val="000000" w:themeColor="text1"/>
          <w:lang w:val="en-US"/>
        </w:rPr>
      </w:pPr>
      <w:bookmarkStart w:id="2" w:name="_Toc221021967"/>
      <w:r w:rsidRPr="009B03E0">
        <w:rPr>
          <w:color w:val="000000" w:themeColor="text1"/>
          <w:lang w:val="en-US"/>
        </w:rPr>
        <w:t>Methodology</w:t>
      </w:r>
      <w:bookmarkEnd w:id="2"/>
    </w:p>
    <w:p w14:paraId="16F8087D" w14:textId="479E1304" w:rsidR="00C90D8F" w:rsidRPr="009B03E0" w:rsidRDefault="00C90D8F" w:rsidP="001F54B0">
      <w:pPr>
        <w:spacing w:line="480" w:lineRule="auto"/>
        <w:ind w:firstLine="720"/>
        <w:rPr>
          <w:rFonts w:ascii="Arial" w:hAnsi="Arial" w:cs="Arial"/>
          <w:color w:val="000000" w:themeColor="text1"/>
          <w:lang w:val="en-US"/>
        </w:rPr>
      </w:pPr>
      <w:r w:rsidRPr="009B03E0">
        <w:rPr>
          <w:rFonts w:ascii="Arial" w:hAnsi="Arial" w:cs="Arial"/>
          <w:color w:val="000000" w:themeColor="text1"/>
          <w:lang w:val="en-US"/>
        </w:rPr>
        <w:t xml:space="preserve">This assignment follows qualitative method of analysis in discussing supply chain management in hospitality operations. The methodology is grounded in the review of secondary materials, industry reports and academic literature and actual experience of </w:t>
      </w:r>
      <w:r w:rsidR="000C33BF" w:rsidRPr="009B03E0">
        <w:rPr>
          <w:rFonts w:ascii="Arial" w:hAnsi="Arial" w:cs="Arial"/>
          <w:color w:val="000000" w:themeColor="text1"/>
          <w:lang w:val="en-US"/>
        </w:rPr>
        <w:t>well-established</w:t>
      </w:r>
      <w:r w:rsidRPr="009B03E0">
        <w:rPr>
          <w:rFonts w:ascii="Arial" w:hAnsi="Arial" w:cs="Arial"/>
          <w:color w:val="000000" w:themeColor="text1"/>
          <w:lang w:val="en-US"/>
        </w:rPr>
        <w:t xml:space="preserve"> hospitality </w:t>
      </w:r>
      <w:r w:rsidR="000C33BF"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The relation between the </w:t>
      </w:r>
      <w:r w:rsidRPr="009B03E0">
        <w:rPr>
          <w:rFonts w:ascii="Arial" w:hAnsi="Arial" w:cs="Arial"/>
          <w:color w:val="000000" w:themeColor="text1"/>
          <w:lang w:val="en-US"/>
        </w:rPr>
        <w:lastRenderedPageBreak/>
        <w:t xml:space="preserve">components of supply chain and operational performance is evaluated through conceptual analysis of the study. The approach involves critical evaluation of different strategies within the supply chain undertaken by hotel and restaurant chains, and it will enable the identification of the best </w:t>
      </w:r>
      <w:r w:rsidR="00D45720" w:rsidRPr="009B03E0">
        <w:rPr>
          <w:rFonts w:ascii="Arial" w:hAnsi="Arial" w:cs="Arial"/>
          <w:color w:val="000000" w:themeColor="text1"/>
          <w:lang w:val="en-US"/>
        </w:rPr>
        <w:t>practices</w:t>
      </w:r>
      <w:r w:rsidRPr="009B03E0">
        <w:rPr>
          <w:rFonts w:ascii="Arial" w:hAnsi="Arial" w:cs="Arial"/>
          <w:color w:val="000000" w:themeColor="text1"/>
          <w:lang w:val="en-US"/>
        </w:rPr>
        <w:t xml:space="preserve"> and general challenges in the industry. This strategy </w:t>
      </w:r>
      <w:r w:rsidR="00D45720" w:rsidRPr="009B03E0">
        <w:rPr>
          <w:rFonts w:ascii="Arial" w:hAnsi="Arial" w:cs="Arial"/>
          <w:color w:val="000000" w:themeColor="text1"/>
          <w:lang w:val="en-US"/>
        </w:rPr>
        <w:t>favors</w:t>
      </w:r>
      <w:r w:rsidRPr="009B03E0">
        <w:rPr>
          <w:rFonts w:ascii="Arial" w:hAnsi="Arial" w:cs="Arial"/>
          <w:color w:val="000000" w:themeColor="text1"/>
          <w:lang w:val="en-US"/>
        </w:rPr>
        <w:t xml:space="preserve"> an end-to-end insight into the role of supply chain management in promoting procurement efficiency in the hospitality setting (</w:t>
      </w:r>
      <w:proofErr w:type="spellStart"/>
      <w:r w:rsidRPr="009B03E0">
        <w:rPr>
          <w:rFonts w:ascii="Arial" w:hAnsi="Arial" w:cs="Arial"/>
          <w:color w:val="000000" w:themeColor="text1"/>
          <w:shd w:val="clear" w:color="auto" w:fill="FFFFFF"/>
          <w:lang w:val="en-US"/>
        </w:rPr>
        <w:t>Kichanja</w:t>
      </w:r>
      <w:proofErr w:type="spellEnd"/>
      <w:r w:rsidRPr="009B03E0">
        <w:rPr>
          <w:rFonts w:ascii="Arial" w:hAnsi="Arial" w:cs="Arial"/>
          <w:color w:val="000000" w:themeColor="text1"/>
          <w:shd w:val="clear" w:color="auto" w:fill="FFFFFF"/>
          <w:lang w:val="en-US"/>
        </w:rPr>
        <w:t>, 2023</w:t>
      </w:r>
      <w:r w:rsidRPr="009B03E0">
        <w:rPr>
          <w:rFonts w:ascii="Arial" w:hAnsi="Arial" w:cs="Arial"/>
          <w:color w:val="000000" w:themeColor="text1"/>
          <w:lang w:val="en-US"/>
        </w:rPr>
        <w:t>).</w:t>
      </w:r>
    </w:p>
    <w:p w14:paraId="446A5889" w14:textId="77777777" w:rsidR="00C90D8F" w:rsidRPr="009B03E0" w:rsidRDefault="00C90D8F" w:rsidP="009B1F2A">
      <w:pPr>
        <w:pStyle w:val="Heading1"/>
        <w:rPr>
          <w:color w:val="000000" w:themeColor="text1"/>
          <w:lang w:val="en-US"/>
        </w:rPr>
      </w:pPr>
      <w:bookmarkStart w:id="3" w:name="_Toc221021968"/>
      <w:r w:rsidRPr="009B03E0">
        <w:rPr>
          <w:color w:val="000000" w:themeColor="text1"/>
          <w:lang w:val="en-US"/>
        </w:rPr>
        <w:t>Findings</w:t>
      </w:r>
      <w:bookmarkEnd w:id="3"/>
    </w:p>
    <w:p w14:paraId="3ED3514B" w14:textId="77777777" w:rsidR="00C90D8F" w:rsidRPr="009B03E0" w:rsidRDefault="00C90D8F" w:rsidP="001F54B0">
      <w:pPr>
        <w:spacing w:line="480" w:lineRule="auto"/>
        <w:ind w:firstLine="720"/>
        <w:rPr>
          <w:rFonts w:ascii="Arial" w:hAnsi="Arial" w:cs="Arial"/>
          <w:color w:val="000000" w:themeColor="text1"/>
          <w:lang w:val="en-US"/>
        </w:rPr>
      </w:pPr>
      <w:r w:rsidRPr="009B03E0">
        <w:rPr>
          <w:rFonts w:ascii="Arial" w:hAnsi="Arial" w:cs="Arial"/>
          <w:color w:val="000000" w:themeColor="text1"/>
          <w:lang w:val="en-US"/>
        </w:rPr>
        <w:t>This analysis reveals four basic elements of the supply chain management sourcing, procurement, logistics and inventory management, which are all important elements of hospitality performance. The decisions of sourcing impact the cost structure and quality. Food, drinks, linen, cleaning materials and or guest materials are some of the business needs of hotels and restaurants, as they need suppliers who can maintain quality. The results reveal that international hotel companies like Hilton Hotels and Resorts are dependent on diversified suppliers to achieve stability and risk aversion.</w:t>
      </w:r>
    </w:p>
    <w:p w14:paraId="4BE275B3" w14:textId="4AD9CFBF"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Procurement turns out to be a strategic move and not a transactional operation. Hospitality procurement teams are responsible to negotiate contracts, assess supplier</w:t>
      </w:r>
      <w:r w:rsidR="00D45720">
        <w:rPr>
          <w:rFonts w:ascii="Arial" w:hAnsi="Arial" w:cs="Arial"/>
          <w:color w:val="000000" w:themeColor="text1"/>
          <w:lang w:val="en-US"/>
        </w:rPr>
        <w:t xml:space="preserve"> </w:t>
      </w:r>
      <w:r w:rsidRPr="009B03E0">
        <w:rPr>
          <w:rFonts w:ascii="Arial" w:hAnsi="Arial" w:cs="Arial"/>
          <w:color w:val="000000" w:themeColor="text1"/>
          <w:lang w:val="en-US"/>
        </w:rPr>
        <w:t xml:space="preserve">performance as well as compliance to </w:t>
      </w:r>
      <w:r w:rsidR="00D45720" w:rsidRPr="009B03E0">
        <w:rPr>
          <w:rFonts w:ascii="Arial" w:hAnsi="Arial" w:cs="Arial"/>
          <w:color w:val="000000" w:themeColor="text1"/>
          <w:lang w:val="en-US"/>
        </w:rPr>
        <w:t>organizational</w:t>
      </w:r>
      <w:r w:rsidRPr="009B03E0">
        <w:rPr>
          <w:rFonts w:ascii="Arial" w:hAnsi="Arial" w:cs="Arial"/>
          <w:color w:val="000000" w:themeColor="text1"/>
          <w:lang w:val="en-US"/>
        </w:rPr>
        <w:t xml:space="preserve"> standards. Effective procurement is a direct contributor of cost savings and this helps an </w:t>
      </w:r>
      <w:r w:rsidR="00D45720" w:rsidRPr="009B03E0">
        <w:rPr>
          <w:rFonts w:ascii="Arial" w:hAnsi="Arial" w:cs="Arial"/>
          <w:color w:val="000000" w:themeColor="text1"/>
          <w:lang w:val="en-US"/>
        </w:rPr>
        <w:t>organization</w:t>
      </w:r>
      <w:r w:rsidRPr="009B03E0">
        <w:rPr>
          <w:rFonts w:ascii="Arial" w:hAnsi="Arial" w:cs="Arial"/>
          <w:color w:val="000000" w:themeColor="text1"/>
          <w:lang w:val="en-US"/>
        </w:rPr>
        <w:t xml:space="preserve"> to invest in customer-focus services (</w:t>
      </w:r>
      <w:proofErr w:type="spellStart"/>
      <w:r w:rsidRPr="009B03E0">
        <w:rPr>
          <w:rFonts w:ascii="Arial" w:hAnsi="Arial" w:cs="Arial"/>
          <w:color w:val="000000" w:themeColor="text1"/>
          <w:shd w:val="clear" w:color="auto" w:fill="FFFFFF"/>
          <w:lang w:val="en-US"/>
        </w:rPr>
        <w:t>Putranto</w:t>
      </w:r>
      <w:proofErr w:type="spellEnd"/>
      <w:r w:rsidRPr="009B03E0">
        <w:rPr>
          <w:rFonts w:ascii="Arial" w:hAnsi="Arial" w:cs="Arial"/>
          <w:color w:val="000000" w:themeColor="text1"/>
          <w:shd w:val="clear" w:color="auto" w:fill="FFFFFF"/>
          <w:lang w:val="en-US"/>
        </w:rPr>
        <w:t xml:space="preserve"> </w:t>
      </w:r>
      <w:r w:rsidR="001F54B0" w:rsidRPr="009B03E0">
        <w:rPr>
          <w:rFonts w:ascii="Arial" w:hAnsi="Arial" w:cs="Arial"/>
          <w:i/>
          <w:color w:val="000000" w:themeColor="text1"/>
          <w:shd w:val="clear" w:color="auto" w:fill="FFFFFF"/>
          <w:lang w:val="en-US"/>
        </w:rPr>
        <w:t>et al.</w:t>
      </w:r>
      <w:r w:rsidRPr="009B03E0">
        <w:rPr>
          <w:rFonts w:ascii="Arial" w:hAnsi="Arial" w:cs="Arial"/>
          <w:color w:val="000000" w:themeColor="text1"/>
          <w:shd w:val="clear" w:color="auto" w:fill="FFFFFF"/>
          <w:lang w:val="en-US"/>
        </w:rPr>
        <w:t xml:space="preserve"> 2026</w:t>
      </w:r>
      <w:r w:rsidRPr="009B03E0">
        <w:rPr>
          <w:rFonts w:ascii="Arial" w:hAnsi="Arial" w:cs="Arial"/>
          <w:color w:val="000000" w:themeColor="text1"/>
          <w:lang w:val="en-US"/>
        </w:rPr>
        <w:t>).</w:t>
      </w:r>
    </w:p>
    <w:p w14:paraId="49CA2A7F" w14:textId="77777777"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Another element that is essential to discuss is logistics since the business of the hospitality industry is also associated with obtaining goods precisely and at the right time. The results showed that the consequences of logistics failures are often </w:t>
      </w:r>
      <w:r w:rsidRPr="009B03E0">
        <w:rPr>
          <w:rFonts w:ascii="Arial" w:hAnsi="Arial" w:cs="Arial"/>
          <w:color w:val="000000" w:themeColor="text1"/>
          <w:lang w:val="en-US"/>
        </w:rPr>
        <w:lastRenderedPageBreak/>
        <w:t>manifested in service delays or stockouts or a low quality of services, which have a direct influence on customer experiences. Good logistics system enables companies to continue with their services even when they are experiencing a fluctuation in demand (</w:t>
      </w:r>
      <w:r w:rsidRPr="009B03E0">
        <w:rPr>
          <w:rFonts w:ascii="Arial" w:hAnsi="Arial" w:cs="Arial"/>
          <w:color w:val="000000" w:themeColor="text1"/>
          <w:shd w:val="clear" w:color="auto" w:fill="FFFFFF"/>
          <w:lang w:val="en-US"/>
        </w:rPr>
        <w:t xml:space="preserve">Maharani </w:t>
      </w:r>
      <w:r w:rsidR="001F54B0" w:rsidRPr="009B03E0">
        <w:rPr>
          <w:rFonts w:ascii="Arial" w:hAnsi="Arial" w:cs="Arial"/>
          <w:i/>
          <w:color w:val="000000" w:themeColor="text1"/>
          <w:shd w:val="clear" w:color="auto" w:fill="FFFFFF"/>
          <w:lang w:val="en-US"/>
        </w:rPr>
        <w:t>et al.</w:t>
      </w:r>
      <w:r w:rsidRPr="009B03E0">
        <w:rPr>
          <w:rFonts w:ascii="Arial" w:hAnsi="Arial" w:cs="Arial"/>
          <w:color w:val="000000" w:themeColor="text1"/>
          <w:shd w:val="clear" w:color="auto" w:fill="FFFFFF"/>
          <w:lang w:val="en-US"/>
        </w:rPr>
        <w:t xml:space="preserve"> 2025</w:t>
      </w:r>
      <w:r w:rsidRPr="009B03E0">
        <w:rPr>
          <w:rFonts w:ascii="Arial" w:hAnsi="Arial" w:cs="Arial"/>
          <w:color w:val="000000" w:themeColor="text1"/>
          <w:lang w:val="en-US"/>
        </w:rPr>
        <w:t>).</w:t>
      </w:r>
    </w:p>
    <w:p w14:paraId="6BCD1523" w14:textId="27D5BD82"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It is demonstrated that managing inventory is especially difficult since most of the items in the hospitality industry are perishable. Restaurants have to pay attention to the stocks and be prepared not to waste them but guarantee the availability of the products. Hotels would need an efficient inventory system on items like linen, amenities and maintenance stock. The analysis reveals that the implementation of technology-enabled inventory systems </w:t>
      </w:r>
      <w:r w:rsidR="00D45720" w:rsidRPr="009B03E0">
        <w:rPr>
          <w:rFonts w:ascii="Arial" w:hAnsi="Arial" w:cs="Arial"/>
          <w:color w:val="000000" w:themeColor="text1"/>
          <w:lang w:val="en-US"/>
        </w:rPr>
        <w:t>is</w:t>
      </w:r>
      <w:r w:rsidRPr="009B03E0">
        <w:rPr>
          <w:rFonts w:ascii="Arial" w:hAnsi="Arial" w:cs="Arial"/>
          <w:color w:val="000000" w:themeColor="text1"/>
          <w:lang w:val="en-US"/>
        </w:rPr>
        <w:t xml:space="preserve"> really effective in terms of waste reduction and enhancement of the accuracy of the forecasts.</w:t>
      </w:r>
    </w:p>
    <w:p w14:paraId="35B0D91A" w14:textId="55376CD8"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The results also show that effective supply chain management helps in reducing the cost through the minimization of the wastage, the optimization of the procurement processes, as well as the optimization of operations. It improves customer satisfaction through quality and reliability of products and services. In addition, the studies pinpoint various difficulties, such as irregularity with suppliers, inconsistency of demand and logistical disruptions. To deal with these hurdles, hospitality </w:t>
      </w:r>
      <w:r w:rsidR="00D45720"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are resorting to technology in the form of automated procurement and supplier relationship management systems among others (</w:t>
      </w:r>
      <w:r w:rsidRPr="009B03E0">
        <w:rPr>
          <w:rFonts w:ascii="Arial" w:hAnsi="Arial" w:cs="Arial"/>
          <w:color w:val="000000" w:themeColor="text1"/>
          <w:shd w:val="clear" w:color="auto" w:fill="FFFFFF"/>
          <w:lang w:val="en-US"/>
        </w:rPr>
        <w:t>WUBATIE, 2024</w:t>
      </w:r>
      <w:r w:rsidRPr="009B03E0">
        <w:rPr>
          <w:rFonts w:ascii="Arial" w:hAnsi="Arial" w:cs="Arial"/>
          <w:color w:val="000000" w:themeColor="text1"/>
          <w:lang w:val="en-US"/>
        </w:rPr>
        <w:t>).</w:t>
      </w:r>
    </w:p>
    <w:p w14:paraId="5C8577CF" w14:textId="76D2232C"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Best </w:t>
      </w:r>
      <w:r w:rsidR="00D45720" w:rsidRPr="009B03E0">
        <w:rPr>
          <w:rFonts w:ascii="Arial" w:hAnsi="Arial" w:cs="Arial"/>
          <w:color w:val="000000" w:themeColor="text1"/>
          <w:lang w:val="en-US"/>
        </w:rPr>
        <w:t>practices</w:t>
      </w:r>
      <w:r w:rsidRPr="009B03E0">
        <w:rPr>
          <w:rFonts w:ascii="Arial" w:hAnsi="Arial" w:cs="Arial"/>
          <w:color w:val="000000" w:themeColor="text1"/>
          <w:lang w:val="en-US"/>
        </w:rPr>
        <w:t xml:space="preserve"> in the field are also demonstrated. Marriott International is a company that has established </w:t>
      </w:r>
      <w:r w:rsidR="00D45720" w:rsidRPr="009B03E0">
        <w:rPr>
          <w:rFonts w:ascii="Arial" w:hAnsi="Arial" w:cs="Arial"/>
          <w:color w:val="000000" w:themeColor="text1"/>
          <w:lang w:val="en-US"/>
        </w:rPr>
        <w:t>centralized</w:t>
      </w:r>
      <w:r w:rsidRPr="009B03E0">
        <w:rPr>
          <w:rFonts w:ascii="Arial" w:hAnsi="Arial" w:cs="Arial"/>
          <w:color w:val="000000" w:themeColor="text1"/>
          <w:lang w:val="en-US"/>
        </w:rPr>
        <w:t xml:space="preserve"> procurement systems that facilitate the process of buying of all its global properties, enhancing uniformity and lowering the purchasing costs. Likewise, one of the most advanced supply chain networks that are within the company circles of the hospitality industry is that by McDonalds, with its focus on the </w:t>
      </w:r>
      <w:r w:rsidRPr="009B03E0">
        <w:rPr>
          <w:rFonts w:ascii="Arial" w:hAnsi="Arial" w:cs="Arial"/>
          <w:color w:val="000000" w:themeColor="text1"/>
          <w:lang w:val="en-US"/>
        </w:rPr>
        <w:lastRenderedPageBreak/>
        <w:t xml:space="preserve">importance of </w:t>
      </w:r>
      <w:r w:rsidR="00D45720" w:rsidRPr="009B03E0">
        <w:rPr>
          <w:rFonts w:ascii="Arial" w:hAnsi="Arial" w:cs="Arial"/>
          <w:color w:val="000000" w:themeColor="text1"/>
          <w:lang w:val="en-US"/>
        </w:rPr>
        <w:t>standardization</w:t>
      </w:r>
      <w:r w:rsidRPr="009B03E0">
        <w:rPr>
          <w:rFonts w:ascii="Arial" w:hAnsi="Arial" w:cs="Arial"/>
          <w:color w:val="000000" w:themeColor="text1"/>
          <w:lang w:val="en-US"/>
        </w:rPr>
        <w:t>, collaboration with suppliers and the integration of technology. All these cases show that strategic supply chain management is critical towards high operational performance.</w:t>
      </w:r>
    </w:p>
    <w:p w14:paraId="07523757" w14:textId="77777777" w:rsidR="00C90D8F" w:rsidRPr="009B03E0" w:rsidRDefault="00C90D8F" w:rsidP="009B1F2A">
      <w:pPr>
        <w:pStyle w:val="Heading1"/>
        <w:rPr>
          <w:color w:val="000000" w:themeColor="text1"/>
          <w:lang w:val="en-US"/>
        </w:rPr>
      </w:pPr>
      <w:bookmarkStart w:id="4" w:name="_Toc221021969"/>
      <w:r w:rsidRPr="009B03E0">
        <w:rPr>
          <w:color w:val="000000" w:themeColor="text1"/>
          <w:lang w:val="en-US"/>
        </w:rPr>
        <w:t>Discussion</w:t>
      </w:r>
      <w:bookmarkEnd w:id="4"/>
    </w:p>
    <w:p w14:paraId="7821B0BC" w14:textId="3DE826BD" w:rsidR="00C90D8F" w:rsidRPr="009B03E0" w:rsidRDefault="00C90D8F" w:rsidP="001F54B0">
      <w:pPr>
        <w:spacing w:line="480" w:lineRule="auto"/>
        <w:ind w:firstLine="720"/>
        <w:rPr>
          <w:rFonts w:ascii="Arial" w:hAnsi="Arial" w:cs="Arial"/>
          <w:color w:val="000000" w:themeColor="text1"/>
          <w:lang w:val="en-US"/>
        </w:rPr>
      </w:pPr>
      <w:r w:rsidRPr="009B03E0">
        <w:rPr>
          <w:rFonts w:ascii="Arial" w:hAnsi="Arial" w:cs="Arial"/>
          <w:color w:val="000000" w:themeColor="text1"/>
          <w:lang w:val="en-US"/>
        </w:rPr>
        <w:t xml:space="preserve">The results show that supply chain management is essential to the success of the hospitality sector given that it determines operational and service performance. The initial one will be the reduction in costs. Through sourcing and procurement </w:t>
      </w:r>
      <w:r w:rsidR="00D45720" w:rsidRPr="009B03E0">
        <w:rPr>
          <w:rFonts w:ascii="Arial" w:hAnsi="Arial" w:cs="Arial"/>
          <w:color w:val="000000" w:themeColor="text1"/>
          <w:lang w:val="en-US"/>
        </w:rPr>
        <w:t>optimization</w:t>
      </w:r>
      <w:r w:rsidRPr="009B03E0">
        <w:rPr>
          <w:rFonts w:ascii="Arial" w:hAnsi="Arial" w:cs="Arial"/>
          <w:color w:val="000000" w:themeColor="text1"/>
          <w:lang w:val="en-US"/>
        </w:rPr>
        <w:t xml:space="preserve">, hospitality </w:t>
      </w:r>
      <w:r w:rsidR="00D45720"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will be able to structure market bargaining, waste </w:t>
      </w:r>
      <w:r w:rsidR="00D45720" w:rsidRPr="009B03E0">
        <w:rPr>
          <w:rFonts w:ascii="Arial" w:hAnsi="Arial" w:cs="Arial"/>
          <w:color w:val="000000" w:themeColor="text1"/>
          <w:lang w:val="en-US"/>
        </w:rPr>
        <w:t>minimization</w:t>
      </w:r>
      <w:r w:rsidRPr="009B03E0">
        <w:rPr>
          <w:rFonts w:ascii="Arial" w:hAnsi="Arial" w:cs="Arial"/>
          <w:color w:val="000000" w:themeColor="text1"/>
          <w:lang w:val="en-US"/>
        </w:rPr>
        <w:t xml:space="preserve"> and avoid inefficiencies. In a low profit margin industry, efficiency of the cost is particularly paramount. Hotels and restaurants are primarily dependent on food and beverage, cleaning products and maintenance materials hence procurement efficiency is at the </w:t>
      </w:r>
      <w:r w:rsidR="00D45720" w:rsidRPr="009B03E0">
        <w:rPr>
          <w:rFonts w:ascii="Arial" w:hAnsi="Arial" w:cs="Arial"/>
          <w:color w:val="000000" w:themeColor="text1"/>
          <w:lang w:val="en-US"/>
        </w:rPr>
        <w:t>center</w:t>
      </w:r>
      <w:r w:rsidRPr="009B03E0">
        <w:rPr>
          <w:rFonts w:ascii="Arial" w:hAnsi="Arial" w:cs="Arial"/>
          <w:color w:val="000000" w:themeColor="text1"/>
          <w:lang w:val="en-US"/>
        </w:rPr>
        <w:t xml:space="preserve"> of their financial feasibility (</w:t>
      </w:r>
      <w:proofErr w:type="spellStart"/>
      <w:r w:rsidRPr="009B03E0">
        <w:rPr>
          <w:rFonts w:ascii="Arial" w:hAnsi="Arial" w:cs="Arial"/>
          <w:color w:val="000000" w:themeColor="text1"/>
          <w:shd w:val="clear" w:color="auto" w:fill="FFFFFF"/>
          <w:lang w:val="en-US"/>
        </w:rPr>
        <w:t>Waaje</w:t>
      </w:r>
      <w:proofErr w:type="spellEnd"/>
      <w:r w:rsidRPr="009B03E0">
        <w:rPr>
          <w:rFonts w:ascii="Arial" w:hAnsi="Arial" w:cs="Arial"/>
          <w:color w:val="000000" w:themeColor="text1"/>
          <w:shd w:val="clear" w:color="auto" w:fill="FFFFFF"/>
          <w:lang w:val="en-US"/>
        </w:rPr>
        <w:t xml:space="preserve"> </w:t>
      </w:r>
      <w:r w:rsidR="001F54B0" w:rsidRPr="009B03E0">
        <w:rPr>
          <w:rFonts w:ascii="Arial" w:hAnsi="Arial" w:cs="Arial"/>
          <w:i/>
          <w:color w:val="000000" w:themeColor="text1"/>
          <w:shd w:val="clear" w:color="auto" w:fill="FFFFFF"/>
          <w:lang w:val="en-US"/>
        </w:rPr>
        <w:t>et al.</w:t>
      </w:r>
      <w:r w:rsidRPr="009B03E0">
        <w:rPr>
          <w:rFonts w:ascii="Arial" w:hAnsi="Arial" w:cs="Arial"/>
          <w:color w:val="000000" w:themeColor="text1"/>
          <w:shd w:val="clear" w:color="auto" w:fill="FFFFFF"/>
          <w:lang w:val="en-US"/>
        </w:rPr>
        <w:t xml:space="preserve"> 2025</w:t>
      </w:r>
      <w:r w:rsidRPr="009B03E0">
        <w:rPr>
          <w:rFonts w:ascii="Arial" w:hAnsi="Arial" w:cs="Arial"/>
          <w:color w:val="000000" w:themeColor="text1"/>
          <w:lang w:val="en-US"/>
        </w:rPr>
        <w:t>).</w:t>
      </w:r>
    </w:p>
    <w:p w14:paraId="3F861BFA" w14:textId="015D6AA6"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Another significant result is operational efficiency. With well-coordinated processes in the supply chain, it is possible that hospitality businesses can be able to deliver the same services, streamline operations and </w:t>
      </w:r>
      <w:r w:rsidR="00D45720" w:rsidRPr="009B03E0">
        <w:rPr>
          <w:rFonts w:ascii="Arial" w:hAnsi="Arial" w:cs="Arial"/>
          <w:color w:val="000000" w:themeColor="text1"/>
          <w:lang w:val="en-US"/>
        </w:rPr>
        <w:t>minimize</w:t>
      </w:r>
      <w:r w:rsidRPr="009B03E0">
        <w:rPr>
          <w:rFonts w:ascii="Arial" w:hAnsi="Arial" w:cs="Arial"/>
          <w:color w:val="000000" w:themeColor="text1"/>
          <w:lang w:val="en-US"/>
        </w:rPr>
        <w:t xml:space="preserve"> downtime. Coordination of logistics is done to make sure that goods are received at the right time without causing any interruption on the kitchen operations of the housekeeping activities. adequately controlled inventory helps in avoiding stockouts which in turn cause service failure like lack of menu items or wait time to get rooms ready. By enhancing these operations, this helps the entire guest experience which help to solidify the brand reputation of hospitality </w:t>
      </w:r>
      <w:r w:rsidR="00D45720" w:rsidRPr="009B03E0">
        <w:rPr>
          <w:rFonts w:ascii="Arial" w:hAnsi="Arial" w:cs="Arial"/>
          <w:color w:val="000000" w:themeColor="text1"/>
          <w:lang w:val="en-US"/>
        </w:rPr>
        <w:t>organizations</w:t>
      </w:r>
      <w:r w:rsidRPr="009B03E0">
        <w:rPr>
          <w:rFonts w:ascii="Arial" w:hAnsi="Arial" w:cs="Arial"/>
          <w:color w:val="000000" w:themeColor="text1"/>
          <w:lang w:val="en-US"/>
        </w:rPr>
        <w:t>.</w:t>
      </w:r>
    </w:p>
    <w:p w14:paraId="16EC0D14" w14:textId="717C21BB"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Supply chain reliability has a strong impact on customer satisfaction as it is the key to hotel hospitality success. Visitors demand quality food, clean rooms and working facilities. The expectations are threatened by a weak supply chain. On the other </w:t>
      </w:r>
      <w:r w:rsidRPr="009B03E0">
        <w:rPr>
          <w:rFonts w:ascii="Arial" w:hAnsi="Arial" w:cs="Arial"/>
          <w:color w:val="000000" w:themeColor="text1"/>
          <w:lang w:val="en-US"/>
        </w:rPr>
        <w:lastRenderedPageBreak/>
        <w:t xml:space="preserve">hand, the well-managed supply chain contributes to the maintenance of quality and the strengthening of positive perceptions of guests. The relationship can be seen in real life </w:t>
      </w:r>
      <w:r w:rsidR="00D45720" w:rsidRPr="009B03E0">
        <w:rPr>
          <w:rFonts w:ascii="Arial" w:hAnsi="Arial" w:cs="Arial"/>
          <w:color w:val="000000" w:themeColor="text1"/>
          <w:lang w:val="en-US"/>
        </w:rPr>
        <w:t>practice</w:t>
      </w:r>
      <w:r w:rsidRPr="009B03E0">
        <w:rPr>
          <w:rFonts w:ascii="Arial" w:hAnsi="Arial" w:cs="Arial"/>
          <w:color w:val="000000" w:themeColor="text1"/>
          <w:lang w:val="en-US"/>
        </w:rPr>
        <w:t xml:space="preserve">. Regularity of international hospitality chains such as Hilton or McDonalds has much to do with their chances to control and </w:t>
      </w:r>
      <w:r w:rsidR="00D45720" w:rsidRPr="009B03E0">
        <w:rPr>
          <w:rFonts w:ascii="Arial" w:hAnsi="Arial" w:cs="Arial"/>
          <w:color w:val="000000" w:themeColor="text1"/>
          <w:lang w:val="en-US"/>
        </w:rPr>
        <w:t>standardize</w:t>
      </w:r>
      <w:r w:rsidRPr="009B03E0">
        <w:rPr>
          <w:rFonts w:ascii="Arial" w:hAnsi="Arial" w:cs="Arial"/>
          <w:color w:val="000000" w:themeColor="text1"/>
          <w:lang w:val="en-US"/>
        </w:rPr>
        <w:t xml:space="preserve"> the supply chains in various places.</w:t>
      </w:r>
    </w:p>
    <w:p w14:paraId="78BE8823" w14:textId="6EB5BBC4"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Nevertheless, hospitality </w:t>
      </w:r>
      <w:r w:rsidR="00D45720"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have been experiencing major difficulty in the management of their supply chains. The food products are of a perishable nature and should be carefully forecasted and observed in terms of quality. Forecasting is even more complicated by changes in demand that are caused by seasonality, tourism patterns, and external events. Also, the external disruptions of supply chains include transportation and natural disasters, world crisis, and disasters. The outbreak of COVID-19 made it clear that global supply chains are not very robust and forced hospitality developers to reconsider their sourcing policies and introduce more flexible ones.</w:t>
      </w:r>
    </w:p>
    <w:p w14:paraId="407998AE" w14:textId="059F1E76"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Technology has also come forward as a change solution to most of these issues. The automated inventory systems help to </w:t>
      </w:r>
      <w:r w:rsidR="00D45720" w:rsidRPr="009B03E0">
        <w:rPr>
          <w:rFonts w:ascii="Arial" w:hAnsi="Arial" w:cs="Arial"/>
          <w:color w:val="000000" w:themeColor="text1"/>
          <w:lang w:val="en-US"/>
        </w:rPr>
        <w:t>optimize</w:t>
      </w:r>
      <w:r w:rsidRPr="009B03E0">
        <w:rPr>
          <w:rFonts w:ascii="Arial" w:hAnsi="Arial" w:cs="Arial"/>
          <w:color w:val="000000" w:themeColor="text1"/>
          <w:lang w:val="en-US"/>
        </w:rPr>
        <w:t xml:space="preserve"> the accuracy of forecasts </w:t>
      </w:r>
      <w:r w:rsidR="00D45720" w:rsidRPr="009B03E0">
        <w:rPr>
          <w:rFonts w:ascii="Arial" w:hAnsi="Arial" w:cs="Arial"/>
          <w:color w:val="000000" w:themeColor="text1"/>
          <w:lang w:val="en-US"/>
        </w:rPr>
        <w:t>utilizing</w:t>
      </w:r>
      <w:r w:rsidRPr="009B03E0">
        <w:rPr>
          <w:rFonts w:ascii="Arial" w:hAnsi="Arial" w:cs="Arial"/>
          <w:color w:val="000000" w:themeColor="text1"/>
          <w:lang w:val="en-US"/>
        </w:rPr>
        <w:t xml:space="preserve"> the pattern of consumption and foreseeing future demand. The supplier relationship management systems are better at promoting communication, monitoring performance, and transparency. e-procurement products improve workflows in purchasing and </w:t>
      </w:r>
      <w:r w:rsidR="00D45720" w:rsidRPr="009B03E0">
        <w:rPr>
          <w:rFonts w:ascii="Arial" w:hAnsi="Arial" w:cs="Arial"/>
          <w:color w:val="000000" w:themeColor="text1"/>
          <w:lang w:val="en-US"/>
        </w:rPr>
        <w:t>minimize</w:t>
      </w:r>
      <w:r w:rsidRPr="009B03E0">
        <w:rPr>
          <w:rFonts w:ascii="Arial" w:hAnsi="Arial" w:cs="Arial"/>
          <w:color w:val="000000" w:themeColor="text1"/>
          <w:lang w:val="en-US"/>
        </w:rPr>
        <w:t xml:space="preserve"> human mistake. These technological solutions are not only dealing with current problems, but also introducing the prospects of strategic innovation in the hospitality supply chains.</w:t>
      </w:r>
    </w:p>
    <w:p w14:paraId="13E32FB1" w14:textId="6FDE5C0E" w:rsidR="00C90D8F" w:rsidRPr="009B03E0" w:rsidRDefault="00C90D8F" w:rsidP="00C90D8F">
      <w:pPr>
        <w:spacing w:line="480" w:lineRule="auto"/>
        <w:rPr>
          <w:rFonts w:ascii="Arial" w:hAnsi="Arial" w:cs="Arial"/>
          <w:color w:val="000000" w:themeColor="text1"/>
          <w:lang w:val="en-US"/>
        </w:rPr>
      </w:pPr>
      <w:r w:rsidRPr="009B03E0">
        <w:rPr>
          <w:rFonts w:ascii="Arial" w:hAnsi="Arial" w:cs="Arial"/>
          <w:color w:val="000000" w:themeColor="text1"/>
          <w:lang w:val="en-US"/>
        </w:rPr>
        <w:t xml:space="preserve">Another theme that is becoming significant in the issue of supply chain management is sustainability. Hospitality </w:t>
      </w:r>
      <w:r w:rsidR="00D45720"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are faced with increasing expectations to </w:t>
      </w:r>
      <w:r w:rsidRPr="009B03E0">
        <w:rPr>
          <w:rFonts w:ascii="Arial" w:hAnsi="Arial" w:cs="Arial"/>
          <w:color w:val="000000" w:themeColor="text1"/>
          <w:lang w:val="en-US"/>
        </w:rPr>
        <w:lastRenderedPageBreak/>
        <w:t xml:space="preserve">adopt </w:t>
      </w:r>
      <w:r w:rsidR="00D45720" w:rsidRPr="009B03E0">
        <w:rPr>
          <w:rFonts w:ascii="Arial" w:hAnsi="Arial" w:cs="Arial"/>
          <w:color w:val="000000" w:themeColor="text1"/>
          <w:lang w:val="en-US"/>
        </w:rPr>
        <w:t>environmentally</w:t>
      </w:r>
      <w:r w:rsidRPr="009B03E0">
        <w:rPr>
          <w:rFonts w:ascii="Arial" w:hAnsi="Arial" w:cs="Arial"/>
          <w:color w:val="000000" w:themeColor="text1"/>
          <w:lang w:val="en-US"/>
        </w:rPr>
        <w:t xml:space="preserve"> friendly </w:t>
      </w:r>
      <w:r w:rsidR="00D45720" w:rsidRPr="009B03E0">
        <w:rPr>
          <w:rFonts w:ascii="Arial" w:hAnsi="Arial" w:cs="Arial"/>
          <w:color w:val="000000" w:themeColor="text1"/>
          <w:lang w:val="en-US"/>
        </w:rPr>
        <w:t>practices</w:t>
      </w:r>
      <w:r w:rsidRPr="009B03E0">
        <w:rPr>
          <w:rFonts w:ascii="Arial" w:hAnsi="Arial" w:cs="Arial"/>
          <w:color w:val="000000" w:themeColor="text1"/>
          <w:lang w:val="en-US"/>
        </w:rPr>
        <w:t xml:space="preserve"> by consumers. This entails the sourcing of ethically produced commodities, food waste reduction, and in terms of suppliers, picking suppliers who are environmentalists. To improve sustainability, the supply chain should be transparent and cooperate with suppliers who understand the same values. By making an appeal to environmentally friendly guests, hospitality </w:t>
      </w:r>
      <w:r w:rsidR="00D45720"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that focus on sustainable supply chains will benefit new competitive advantage.</w:t>
      </w:r>
    </w:p>
    <w:p w14:paraId="0DA96309" w14:textId="77777777" w:rsidR="00C90D8F" w:rsidRPr="009B03E0" w:rsidRDefault="00C90D8F" w:rsidP="009B1F2A">
      <w:pPr>
        <w:pStyle w:val="Heading1"/>
        <w:rPr>
          <w:color w:val="000000" w:themeColor="text1"/>
          <w:lang w:val="en-US"/>
        </w:rPr>
      </w:pPr>
      <w:bookmarkStart w:id="5" w:name="_Toc221021970"/>
      <w:r w:rsidRPr="009B03E0">
        <w:rPr>
          <w:color w:val="000000" w:themeColor="text1"/>
          <w:lang w:val="en-US"/>
        </w:rPr>
        <w:t>Conclusion</w:t>
      </w:r>
      <w:bookmarkEnd w:id="5"/>
    </w:p>
    <w:p w14:paraId="3648F98E" w14:textId="46F38AE4" w:rsidR="00C90D8F" w:rsidRPr="009B03E0" w:rsidRDefault="00C90D8F" w:rsidP="001F54B0">
      <w:pPr>
        <w:spacing w:line="480" w:lineRule="auto"/>
        <w:ind w:firstLine="720"/>
        <w:rPr>
          <w:rFonts w:ascii="Arial" w:hAnsi="Arial" w:cs="Arial"/>
          <w:color w:val="000000" w:themeColor="text1"/>
          <w:lang w:val="en-US"/>
        </w:rPr>
      </w:pPr>
      <w:r w:rsidRPr="009B03E0">
        <w:rPr>
          <w:rFonts w:ascii="Arial" w:hAnsi="Arial" w:cs="Arial"/>
          <w:color w:val="000000" w:themeColor="text1"/>
          <w:lang w:val="en-US"/>
        </w:rPr>
        <w:t xml:space="preserve">The supply chain management is one of the key aspects of effective hospitality processes. It affects all areas of service provision including the quality of food and facilities provided and the repeatability of experiences of the guests. This assignment has revealed that quality sourcing, procurement, logistics and inventory management are all aspects that can lead to cost reduction, efficiency in operation and customer satisfaction. Hospitality </w:t>
      </w:r>
      <w:r w:rsidR="00D45720" w:rsidRPr="009B03E0">
        <w:rPr>
          <w:rFonts w:ascii="Arial" w:hAnsi="Arial" w:cs="Arial"/>
          <w:color w:val="000000" w:themeColor="text1"/>
          <w:lang w:val="en-US"/>
        </w:rPr>
        <w:t>organizations</w:t>
      </w:r>
      <w:r w:rsidRPr="009B03E0">
        <w:rPr>
          <w:rFonts w:ascii="Arial" w:hAnsi="Arial" w:cs="Arial"/>
          <w:color w:val="000000" w:themeColor="text1"/>
          <w:lang w:val="en-US"/>
        </w:rPr>
        <w:t xml:space="preserve"> may reinforce their supply chain using strategic planning and integration technologies in spite of the setbacks of demand variability, the perishability of products, and external shocks. The advantages of </w:t>
      </w:r>
      <w:r w:rsidR="00D45720" w:rsidRPr="009B03E0">
        <w:rPr>
          <w:rFonts w:ascii="Arial" w:hAnsi="Arial" w:cs="Arial"/>
          <w:color w:val="000000" w:themeColor="text1"/>
          <w:lang w:val="en-US"/>
        </w:rPr>
        <w:t>centralized</w:t>
      </w:r>
      <w:r w:rsidRPr="009B03E0">
        <w:rPr>
          <w:rFonts w:ascii="Arial" w:hAnsi="Arial" w:cs="Arial"/>
          <w:color w:val="000000" w:themeColor="text1"/>
          <w:lang w:val="en-US"/>
        </w:rPr>
        <w:t xml:space="preserve"> procurement, good, supplier relations, and digital systems, which streamline the inventory and buying operations, are demonstrated by real-life examples of industry leaders. With the ever-growing guest expectation levels and the increasing level of competitiveness in the global markets, supply chain management will be one of the pillars of the success in the hotel industry operations. Not only does a managed supply chain improve the performance of operations in an </w:t>
      </w:r>
      <w:r w:rsidR="00D45720" w:rsidRPr="009B03E0">
        <w:rPr>
          <w:rFonts w:ascii="Arial" w:hAnsi="Arial" w:cs="Arial"/>
          <w:color w:val="000000" w:themeColor="text1"/>
          <w:lang w:val="en-US"/>
        </w:rPr>
        <w:t>organization</w:t>
      </w:r>
      <w:r w:rsidRPr="009B03E0">
        <w:rPr>
          <w:rFonts w:ascii="Arial" w:hAnsi="Arial" w:cs="Arial"/>
          <w:color w:val="000000" w:themeColor="text1"/>
          <w:lang w:val="en-US"/>
        </w:rPr>
        <w:t>, but also strengthens brand loyalty that makes hospitality businesses competitive in challenging and volatile markets.</w:t>
      </w:r>
    </w:p>
    <w:p w14:paraId="289A99A6" w14:textId="77777777" w:rsidR="00C90D8F" w:rsidRPr="009B03E0" w:rsidRDefault="00C90D8F" w:rsidP="00C90D8F">
      <w:pPr>
        <w:pStyle w:val="Heading1"/>
        <w:rPr>
          <w:color w:val="000000" w:themeColor="text1"/>
          <w:lang w:val="en-US"/>
        </w:rPr>
      </w:pPr>
      <w:bookmarkStart w:id="6" w:name="_Toc221021971"/>
      <w:r w:rsidRPr="009B03E0">
        <w:rPr>
          <w:color w:val="000000" w:themeColor="text1"/>
          <w:lang w:val="en-US"/>
        </w:rPr>
        <w:lastRenderedPageBreak/>
        <w:t>References</w:t>
      </w:r>
      <w:bookmarkEnd w:id="6"/>
    </w:p>
    <w:p w14:paraId="4E053FB5" w14:textId="77777777" w:rsidR="00C90D8F" w:rsidRPr="009B03E0" w:rsidRDefault="00C90D8F" w:rsidP="00C90D8F">
      <w:pPr>
        <w:spacing w:line="480" w:lineRule="auto"/>
        <w:ind w:left="720" w:hanging="720"/>
        <w:rPr>
          <w:rFonts w:ascii="Arial" w:hAnsi="Arial" w:cs="Arial"/>
          <w:color w:val="000000" w:themeColor="text1"/>
          <w:shd w:val="clear" w:color="auto" w:fill="FFFFFF"/>
          <w:lang w:val="en-US"/>
        </w:rPr>
      </w:pPr>
      <w:r w:rsidRPr="009B03E0">
        <w:rPr>
          <w:rFonts w:ascii="Arial" w:hAnsi="Arial" w:cs="Arial"/>
          <w:color w:val="000000" w:themeColor="text1"/>
          <w:shd w:val="clear" w:color="auto" w:fill="FFFFFF"/>
          <w:lang w:val="en-US"/>
        </w:rPr>
        <w:t>Julies, M., Bhuiyan, S., &amp; McMurtrey, M. (2025). Hotel Supply Chain: Enhancing Operational Efficiency, Sustainability, and Resilience. </w:t>
      </w:r>
      <w:r w:rsidRPr="009B03E0">
        <w:rPr>
          <w:rFonts w:ascii="Arial" w:hAnsi="Arial" w:cs="Arial"/>
          <w:i/>
          <w:iCs/>
          <w:color w:val="000000" w:themeColor="text1"/>
          <w:shd w:val="clear" w:color="auto" w:fill="FFFFFF"/>
          <w:lang w:val="en-US"/>
        </w:rPr>
        <w:t>Journal of Strategic Innovation and Sustainability</w:t>
      </w:r>
      <w:r w:rsidRPr="009B03E0">
        <w:rPr>
          <w:rFonts w:ascii="Arial" w:hAnsi="Arial" w:cs="Arial"/>
          <w:color w:val="000000" w:themeColor="text1"/>
          <w:shd w:val="clear" w:color="auto" w:fill="FFFFFF"/>
          <w:lang w:val="en-US"/>
        </w:rPr>
        <w:t>, </w:t>
      </w:r>
      <w:r w:rsidRPr="009B03E0">
        <w:rPr>
          <w:rFonts w:ascii="Arial" w:hAnsi="Arial" w:cs="Arial"/>
          <w:i/>
          <w:iCs/>
          <w:color w:val="000000" w:themeColor="text1"/>
          <w:shd w:val="clear" w:color="auto" w:fill="FFFFFF"/>
          <w:lang w:val="en-US"/>
        </w:rPr>
        <w:t>20</w:t>
      </w:r>
      <w:r w:rsidRPr="009B03E0">
        <w:rPr>
          <w:rFonts w:ascii="Arial" w:hAnsi="Arial" w:cs="Arial"/>
          <w:color w:val="000000" w:themeColor="text1"/>
          <w:shd w:val="clear" w:color="auto" w:fill="FFFFFF"/>
          <w:lang w:val="en-US"/>
        </w:rPr>
        <w:t xml:space="preserve">(4), 1-13.  https://www.researchgate.net/profile/Mark-Mcmurtrey-2/publication/397896391_Hotel_Supply_Chain_Enhancing_Operational_Efficiency_Sustainability_and_Resilience/links/696003cec441b304a1f3c9a5/Hotel-Supply-Chain-Enhancing-Operational-Efficiency-Sustainability-and-Resilience.pdf </w:t>
      </w:r>
    </w:p>
    <w:p w14:paraId="3A69EAC1" w14:textId="77777777" w:rsidR="00C90D8F" w:rsidRPr="009B03E0" w:rsidRDefault="00C90D8F" w:rsidP="00C90D8F">
      <w:pPr>
        <w:spacing w:line="480" w:lineRule="auto"/>
        <w:ind w:left="720" w:hanging="720"/>
        <w:rPr>
          <w:rFonts w:ascii="Arial" w:hAnsi="Arial" w:cs="Arial"/>
          <w:color w:val="000000" w:themeColor="text1"/>
          <w:shd w:val="clear" w:color="auto" w:fill="FFFFFF"/>
          <w:lang w:val="en-US"/>
        </w:rPr>
      </w:pPr>
      <w:proofErr w:type="spellStart"/>
      <w:r w:rsidRPr="009B03E0">
        <w:rPr>
          <w:rFonts w:ascii="Arial" w:hAnsi="Arial" w:cs="Arial"/>
          <w:color w:val="000000" w:themeColor="text1"/>
          <w:shd w:val="clear" w:color="auto" w:fill="FFFFFF"/>
          <w:lang w:val="en-US"/>
        </w:rPr>
        <w:t>Kichanja</w:t>
      </w:r>
      <w:proofErr w:type="spellEnd"/>
      <w:r w:rsidRPr="009B03E0">
        <w:rPr>
          <w:rFonts w:ascii="Arial" w:hAnsi="Arial" w:cs="Arial"/>
          <w:color w:val="000000" w:themeColor="text1"/>
          <w:shd w:val="clear" w:color="auto" w:fill="FFFFFF"/>
          <w:lang w:val="en-US"/>
        </w:rPr>
        <w:t>, F. (2023). </w:t>
      </w:r>
      <w:r w:rsidRPr="009B03E0">
        <w:rPr>
          <w:rFonts w:ascii="Arial" w:hAnsi="Arial" w:cs="Arial"/>
          <w:i/>
          <w:iCs/>
          <w:color w:val="000000" w:themeColor="text1"/>
          <w:shd w:val="clear" w:color="auto" w:fill="FFFFFF"/>
          <w:lang w:val="en-US"/>
        </w:rPr>
        <w:t>Assessing the Roles of Supply Chain Management Practices on the Performance of Hotels and Restaurants</w:t>
      </w:r>
      <w:r w:rsidRPr="009B03E0">
        <w:rPr>
          <w:rFonts w:ascii="Arial" w:hAnsi="Arial" w:cs="Arial"/>
          <w:color w:val="000000" w:themeColor="text1"/>
          <w:shd w:val="clear" w:color="auto" w:fill="FFFFFF"/>
          <w:lang w:val="en-US"/>
        </w:rPr>
        <w:t xml:space="preserve"> (Doctoral dissertation, Institute of Accountancy Arusha (IAA)). http://repository.iaa.ac.tz:8080/xmlui/bitstream/handle/123456789/2365/KICHANJA%2C%20Frank%20Y.pdf?sequence=1&amp;isAllowed=y </w:t>
      </w:r>
    </w:p>
    <w:p w14:paraId="0C5FCC74" w14:textId="77777777" w:rsidR="00C90D8F" w:rsidRPr="009B03E0" w:rsidRDefault="00C90D8F" w:rsidP="00C90D8F">
      <w:pPr>
        <w:spacing w:line="480" w:lineRule="auto"/>
        <w:ind w:left="720" w:hanging="720"/>
        <w:rPr>
          <w:rFonts w:ascii="Arial" w:hAnsi="Arial" w:cs="Arial"/>
          <w:color w:val="000000" w:themeColor="text1"/>
          <w:lang w:val="en-US"/>
        </w:rPr>
      </w:pPr>
      <w:r w:rsidRPr="009B03E0">
        <w:rPr>
          <w:rFonts w:ascii="Arial" w:hAnsi="Arial" w:cs="Arial"/>
          <w:color w:val="000000" w:themeColor="text1"/>
          <w:shd w:val="clear" w:color="auto" w:fill="FFFFFF"/>
          <w:lang w:val="en-US"/>
        </w:rPr>
        <w:t xml:space="preserve">Maharani, K. T. N., Rahmawati, P. I., &amp; </w:t>
      </w:r>
      <w:proofErr w:type="spellStart"/>
      <w:r w:rsidRPr="009B03E0">
        <w:rPr>
          <w:rFonts w:ascii="Arial" w:hAnsi="Arial" w:cs="Arial"/>
          <w:color w:val="000000" w:themeColor="text1"/>
          <w:shd w:val="clear" w:color="auto" w:fill="FFFFFF"/>
          <w:lang w:val="en-US"/>
        </w:rPr>
        <w:t>Andayani</w:t>
      </w:r>
      <w:proofErr w:type="spellEnd"/>
      <w:r w:rsidRPr="009B03E0">
        <w:rPr>
          <w:rFonts w:ascii="Arial" w:hAnsi="Arial" w:cs="Arial"/>
          <w:color w:val="000000" w:themeColor="text1"/>
          <w:shd w:val="clear" w:color="auto" w:fill="FFFFFF"/>
          <w:lang w:val="en-US"/>
        </w:rPr>
        <w:t xml:space="preserve">, N. L. H. (2025). Purchasing Strategy in Procuring Goods to Support the Operations of Swarga Suites Bali </w:t>
      </w:r>
      <w:proofErr w:type="spellStart"/>
      <w:r w:rsidRPr="009B03E0">
        <w:rPr>
          <w:rFonts w:ascii="Arial" w:hAnsi="Arial" w:cs="Arial"/>
          <w:color w:val="000000" w:themeColor="text1"/>
          <w:shd w:val="clear" w:color="auto" w:fill="FFFFFF"/>
          <w:lang w:val="en-US"/>
        </w:rPr>
        <w:t>Berawa</w:t>
      </w:r>
      <w:proofErr w:type="spellEnd"/>
      <w:r w:rsidRPr="009B03E0">
        <w:rPr>
          <w:rFonts w:ascii="Arial" w:hAnsi="Arial" w:cs="Arial"/>
          <w:color w:val="000000" w:themeColor="text1"/>
          <w:shd w:val="clear" w:color="auto" w:fill="FFFFFF"/>
          <w:lang w:val="en-US"/>
        </w:rPr>
        <w:t xml:space="preserve"> Hotel. </w:t>
      </w:r>
      <w:r w:rsidRPr="009B03E0">
        <w:rPr>
          <w:rFonts w:ascii="Arial" w:hAnsi="Arial" w:cs="Arial"/>
          <w:i/>
          <w:iCs/>
          <w:color w:val="000000" w:themeColor="text1"/>
          <w:shd w:val="clear" w:color="auto" w:fill="FFFFFF"/>
          <w:lang w:val="en-US"/>
        </w:rPr>
        <w:t xml:space="preserve">International Journal of </w:t>
      </w:r>
      <w:proofErr w:type="spellStart"/>
      <w:r w:rsidRPr="009B03E0">
        <w:rPr>
          <w:rFonts w:ascii="Arial" w:hAnsi="Arial" w:cs="Arial"/>
          <w:i/>
          <w:iCs/>
          <w:color w:val="000000" w:themeColor="text1"/>
          <w:shd w:val="clear" w:color="auto" w:fill="FFFFFF"/>
          <w:lang w:val="en-US"/>
        </w:rPr>
        <w:t>Glocal</w:t>
      </w:r>
      <w:proofErr w:type="spellEnd"/>
      <w:r w:rsidRPr="009B03E0">
        <w:rPr>
          <w:rFonts w:ascii="Arial" w:hAnsi="Arial" w:cs="Arial"/>
          <w:i/>
          <w:iCs/>
          <w:color w:val="000000" w:themeColor="text1"/>
          <w:shd w:val="clear" w:color="auto" w:fill="FFFFFF"/>
          <w:lang w:val="en-US"/>
        </w:rPr>
        <w:t xml:space="preserve"> Tourism</w:t>
      </w:r>
      <w:r w:rsidRPr="009B03E0">
        <w:rPr>
          <w:rFonts w:ascii="Arial" w:hAnsi="Arial" w:cs="Arial"/>
          <w:color w:val="000000" w:themeColor="text1"/>
          <w:shd w:val="clear" w:color="auto" w:fill="FFFFFF"/>
          <w:lang w:val="en-US"/>
        </w:rPr>
        <w:t>, </w:t>
      </w:r>
      <w:r w:rsidRPr="009B03E0">
        <w:rPr>
          <w:rFonts w:ascii="Arial" w:hAnsi="Arial" w:cs="Arial"/>
          <w:i/>
          <w:iCs/>
          <w:color w:val="000000" w:themeColor="text1"/>
          <w:shd w:val="clear" w:color="auto" w:fill="FFFFFF"/>
          <w:lang w:val="en-US"/>
        </w:rPr>
        <w:t>6</w:t>
      </w:r>
      <w:r w:rsidRPr="009B03E0">
        <w:rPr>
          <w:rFonts w:ascii="Arial" w:hAnsi="Arial" w:cs="Arial"/>
          <w:color w:val="000000" w:themeColor="text1"/>
          <w:shd w:val="clear" w:color="auto" w:fill="FFFFFF"/>
          <w:lang w:val="en-US"/>
        </w:rPr>
        <w:t xml:space="preserve">(3), 276-286.  </w:t>
      </w:r>
      <w:r w:rsidRPr="009B03E0">
        <w:rPr>
          <w:rFonts w:ascii="Arial" w:hAnsi="Arial" w:cs="Arial"/>
          <w:color w:val="000000" w:themeColor="text1"/>
          <w:lang w:val="en-US"/>
        </w:rPr>
        <w:t>DOI 10.58982/</w:t>
      </w:r>
      <w:proofErr w:type="spellStart"/>
      <w:r w:rsidRPr="009B03E0">
        <w:rPr>
          <w:rFonts w:ascii="Arial" w:hAnsi="Arial" w:cs="Arial"/>
          <w:color w:val="000000" w:themeColor="text1"/>
          <w:lang w:val="en-US"/>
        </w:rPr>
        <w:t>injogt</w:t>
      </w:r>
      <w:proofErr w:type="spellEnd"/>
      <w:r w:rsidRPr="009B03E0">
        <w:rPr>
          <w:rFonts w:ascii="Arial" w:hAnsi="Arial" w:cs="Arial"/>
          <w:color w:val="000000" w:themeColor="text1"/>
          <w:lang w:val="en-US"/>
        </w:rPr>
        <w:t xml:space="preserve"> https://ejournal.sidyanusa.org/index.php/injogt</w:t>
      </w:r>
    </w:p>
    <w:p w14:paraId="5233258D" w14:textId="77777777" w:rsidR="00C90D8F" w:rsidRPr="009B03E0" w:rsidRDefault="00C90D8F" w:rsidP="00C90D8F">
      <w:pPr>
        <w:spacing w:line="480" w:lineRule="auto"/>
        <w:ind w:left="720" w:hanging="720"/>
        <w:rPr>
          <w:rFonts w:ascii="Arial" w:hAnsi="Arial" w:cs="Arial"/>
          <w:color w:val="000000" w:themeColor="text1"/>
          <w:shd w:val="clear" w:color="auto" w:fill="FFFFFF"/>
          <w:lang w:val="en-US"/>
        </w:rPr>
      </w:pPr>
      <w:proofErr w:type="spellStart"/>
      <w:r w:rsidRPr="009B03E0">
        <w:rPr>
          <w:rFonts w:ascii="Arial" w:hAnsi="Arial" w:cs="Arial"/>
          <w:color w:val="000000" w:themeColor="text1"/>
          <w:shd w:val="clear" w:color="auto" w:fill="FFFFFF"/>
          <w:lang w:val="en-US"/>
        </w:rPr>
        <w:t>Putranto</w:t>
      </w:r>
      <w:proofErr w:type="spellEnd"/>
      <w:r w:rsidRPr="009B03E0">
        <w:rPr>
          <w:rFonts w:ascii="Arial" w:hAnsi="Arial" w:cs="Arial"/>
          <w:color w:val="000000" w:themeColor="text1"/>
          <w:shd w:val="clear" w:color="auto" w:fill="FFFFFF"/>
          <w:lang w:val="en-US"/>
        </w:rPr>
        <w:t xml:space="preserve">, D., Halawa, F. A., Widodo, R. E., Setiawan, F., &amp; </w:t>
      </w:r>
      <w:proofErr w:type="spellStart"/>
      <w:r w:rsidRPr="009B03E0">
        <w:rPr>
          <w:rFonts w:ascii="Arial" w:hAnsi="Arial" w:cs="Arial"/>
          <w:color w:val="000000" w:themeColor="text1"/>
          <w:shd w:val="clear" w:color="auto" w:fill="FFFFFF"/>
          <w:lang w:val="en-US"/>
        </w:rPr>
        <w:t>Ajizi</w:t>
      </w:r>
      <w:proofErr w:type="spellEnd"/>
      <w:r w:rsidRPr="009B03E0">
        <w:rPr>
          <w:rFonts w:ascii="Arial" w:hAnsi="Arial" w:cs="Arial"/>
          <w:color w:val="000000" w:themeColor="text1"/>
          <w:shd w:val="clear" w:color="auto" w:fill="FFFFFF"/>
          <w:lang w:val="en-US"/>
        </w:rPr>
        <w:t>, B. N. (2026). The Digital Collateral Substitute: Modelling Supply Chain Finance (SCF) as a Catalyst for MSME Quality Standardization and Stable Sourcing in the Hotel F&amp;B Supply Chain. </w:t>
      </w:r>
      <w:r w:rsidRPr="009B03E0">
        <w:rPr>
          <w:rFonts w:ascii="Arial" w:hAnsi="Arial" w:cs="Arial"/>
          <w:i/>
          <w:iCs/>
          <w:color w:val="000000" w:themeColor="text1"/>
          <w:shd w:val="clear" w:color="auto" w:fill="FFFFFF"/>
          <w:lang w:val="en-US"/>
        </w:rPr>
        <w:t>RIGGS: Journal of Artificial Intelligence and Digital Business</w:t>
      </w:r>
      <w:r w:rsidRPr="009B03E0">
        <w:rPr>
          <w:rFonts w:ascii="Arial" w:hAnsi="Arial" w:cs="Arial"/>
          <w:color w:val="000000" w:themeColor="text1"/>
          <w:shd w:val="clear" w:color="auto" w:fill="FFFFFF"/>
          <w:lang w:val="en-US"/>
        </w:rPr>
        <w:t>, </w:t>
      </w:r>
      <w:r w:rsidRPr="009B03E0">
        <w:rPr>
          <w:rFonts w:ascii="Arial" w:hAnsi="Arial" w:cs="Arial"/>
          <w:i/>
          <w:iCs/>
          <w:color w:val="000000" w:themeColor="text1"/>
          <w:shd w:val="clear" w:color="auto" w:fill="FFFFFF"/>
          <w:lang w:val="en-US"/>
        </w:rPr>
        <w:t>4</w:t>
      </w:r>
      <w:r w:rsidRPr="009B03E0">
        <w:rPr>
          <w:rFonts w:ascii="Arial" w:hAnsi="Arial" w:cs="Arial"/>
          <w:color w:val="000000" w:themeColor="text1"/>
          <w:shd w:val="clear" w:color="auto" w:fill="FFFFFF"/>
          <w:lang w:val="en-US"/>
        </w:rPr>
        <w:t xml:space="preserve">(4), 1864-1874.  </w:t>
      </w:r>
      <w:r w:rsidRPr="009B03E0">
        <w:rPr>
          <w:rFonts w:ascii="Arial" w:hAnsi="Arial" w:cs="Arial"/>
          <w:color w:val="000000" w:themeColor="text1"/>
          <w:lang w:val="en-US"/>
        </w:rPr>
        <w:t>DOI: https://doi.org/10.31004/riggs.v4i4.3712</w:t>
      </w:r>
      <w:r w:rsidRPr="009B03E0">
        <w:rPr>
          <w:rFonts w:ascii="Arial" w:hAnsi="Arial" w:cs="Arial"/>
          <w:color w:val="000000" w:themeColor="text1"/>
          <w:shd w:val="clear" w:color="auto" w:fill="FFFFFF"/>
          <w:lang w:val="en-US"/>
        </w:rPr>
        <w:t xml:space="preserve"> </w:t>
      </w:r>
    </w:p>
    <w:p w14:paraId="0F3480E5" w14:textId="77777777" w:rsidR="00C90D8F" w:rsidRPr="009B03E0" w:rsidRDefault="00C90D8F" w:rsidP="00C90D8F">
      <w:pPr>
        <w:spacing w:line="480" w:lineRule="auto"/>
        <w:ind w:left="720" w:hanging="720"/>
        <w:rPr>
          <w:rFonts w:ascii="Arial" w:hAnsi="Arial" w:cs="Arial"/>
          <w:color w:val="000000" w:themeColor="text1"/>
          <w:shd w:val="clear" w:color="auto" w:fill="FFFFFF"/>
          <w:lang w:val="en-US"/>
        </w:rPr>
      </w:pPr>
      <w:proofErr w:type="spellStart"/>
      <w:r w:rsidRPr="009B03E0">
        <w:rPr>
          <w:rFonts w:ascii="Arial" w:hAnsi="Arial" w:cs="Arial"/>
          <w:color w:val="000000" w:themeColor="text1"/>
          <w:shd w:val="clear" w:color="auto" w:fill="FFFFFF"/>
          <w:lang w:val="en-US"/>
        </w:rPr>
        <w:lastRenderedPageBreak/>
        <w:t>Waaje</w:t>
      </w:r>
      <w:proofErr w:type="spellEnd"/>
      <w:r w:rsidRPr="009B03E0">
        <w:rPr>
          <w:rFonts w:ascii="Arial" w:hAnsi="Arial" w:cs="Arial"/>
          <w:color w:val="000000" w:themeColor="text1"/>
          <w:shd w:val="clear" w:color="auto" w:fill="FFFFFF"/>
          <w:lang w:val="en-US"/>
        </w:rPr>
        <w:t xml:space="preserve">, A., Karim, R., </w:t>
      </w:r>
      <w:proofErr w:type="spellStart"/>
      <w:r w:rsidRPr="009B03E0">
        <w:rPr>
          <w:rFonts w:ascii="Arial" w:hAnsi="Arial" w:cs="Arial"/>
          <w:color w:val="000000" w:themeColor="text1"/>
          <w:shd w:val="clear" w:color="auto" w:fill="FFFFFF"/>
          <w:lang w:val="en-US"/>
        </w:rPr>
        <w:t>Roshid</w:t>
      </w:r>
      <w:proofErr w:type="spellEnd"/>
      <w:r w:rsidRPr="009B03E0">
        <w:rPr>
          <w:rFonts w:ascii="Arial" w:hAnsi="Arial" w:cs="Arial"/>
          <w:color w:val="000000" w:themeColor="text1"/>
          <w:shd w:val="clear" w:color="auto" w:fill="FFFFFF"/>
          <w:lang w:val="en-US"/>
        </w:rPr>
        <w:t>, M. M., &amp; Meem, T. N. (2025). Minimizing waste in the hospitality industry: The opportunities and challenges of lean tourism. </w:t>
      </w:r>
      <w:r w:rsidRPr="009B03E0">
        <w:rPr>
          <w:rFonts w:ascii="Arial" w:hAnsi="Arial" w:cs="Arial"/>
          <w:i/>
          <w:iCs/>
          <w:color w:val="000000" w:themeColor="text1"/>
          <w:shd w:val="clear" w:color="auto" w:fill="FFFFFF"/>
          <w:lang w:val="en-US"/>
        </w:rPr>
        <w:t>Sustainable waste management in the tourism and hospitality sectors</w:t>
      </w:r>
      <w:r w:rsidRPr="009B03E0">
        <w:rPr>
          <w:rFonts w:ascii="Arial" w:hAnsi="Arial" w:cs="Arial"/>
          <w:color w:val="000000" w:themeColor="text1"/>
          <w:shd w:val="clear" w:color="auto" w:fill="FFFFFF"/>
          <w:lang w:val="en-US"/>
        </w:rPr>
        <w:t xml:space="preserve">, 125-166.  DOI: 10.4018/979-8-3693-6110-8.ch006 </w:t>
      </w:r>
    </w:p>
    <w:p w14:paraId="6C418F88" w14:textId="77777777" w:rsidR="00C90D8F" w:rsidRPr="009B03E0" w:rsidRDefault="00C90D8F" w:rsidP="00C90D8F">
      <w:pPr>
        <w:spacing w:line="480" w:lineRule="auto"/>
        <w:ind w:left="720" w:hanging="720"/>
        <w:rPr>
          <w:rFonts w:ascii="Arial" w:hAnsi="Arial" w:cs="Arial"/>
          <w:color w:val="000000" w:themeColor="text1"/>
          <w:shd w:val="clear" w:color="auto" w:fill="FFFFFF"/>
          <w:lang w:val="en-US"/>
        </w:rPr>
      </w:pPr>
      <w:r w:rsidRPr="009B03E0">
        <w:rPr>
          <w:rFonts w:ascii="Arial" w:hAnsi="Arial" w:cs="Arial"/>
          <w:color w:val="000000" w:themeColor="text1"/>
          <w:shd w:val="clear" w:color="auto" w:fill="FFFFFF"/>
          <w:lang w:val="en-US"/>
        </w:rPr>
        <w:t xml:space="preserve">WUBATIE, N. (2024). THE EFFECT OF SUPPLY CHAIN MANAGEMENT ON HOTEL SERVICE DELIVERY IN THE CASE OF HILTON ADDIS HOTEL.  http://repository.smuc.edu.et/bitstream/123456789/8108/1/Netsanet%20Wubatie%20Final%202024.pdf </w:t>
      </w:r>
    </w:p>
    <w:sectPr w:rsidR="00C90D8F" w:rsidRPr="009B03E0" w:rsidSect="009B03E0">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538EA" w14:textId="77777777" w:rsidR="00204615" w:rsidRDefault="00204615" w:rsidP="00C90D8F">
      <w:pPr>
        <w:spacing w:after="0" w:line="240" w:lineRule="auto"/>
      </w:pPr>
      <w:r>
        <w:separator/>
      </w:r>
    </w:p>
  </w:endnote>
  <w:endnote w:type="continuationSeparator" w:id="0">
    <w:p w14:paraId="6720CAD0" w14:textId="77777777" w:rsidR="00204615" w:rsidRDefault="00204615" w:rsidP="00C90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03406" w14:textId="77777777" w:rsidR="00204615" w:rsidRDefault="00204615" w:rsidP="00C90D8F">
      <w:pPr>
        <w:spacing w:after="0" w:line="240" w:lineRule="auto"/>
      </w:pPr>
      <w:r>
        <w:separator/>
      </w:r>
    </w:p>
  </w:footnote>
  <w:footnote w:type="continuationSeparator" w:id="0">
    <w:p w14:paraId="551A64B6" w14:textId="77777777" w:rsidR="00204615" w:rsidRDefault="00204615" w:rsidP="00C90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2470"/>
      <w:docPartObj>
        <w:docPartGallery w:val="Page Numbers (Top of Page)"/>
        <w:docPartUnique/>
      </w:docPartObj>
    </w:sdtPr>
    <w:sdtContent>
      <w:p w14:paraId="4AEAF11D" w14:textId="6E67AB8E" w:rsidR="00C90D8F" w:rsidRDefault="009B03E0" w:rsidP="009B03E0">
        <w:pPr>
          <w:pStyle w:val="Header"/>
        </w:pPr>
        <w:r w:rsidRPr="009B03E0">
          <w:rPr>
            <w:sz w:val="20"/>
            <w:szCs w:val="20"/>
            <w:lang w:val="en-US"/>
          </w:rPr>
          <w:t>Supply Chain Management in Hospitality Operations</w:t>
        </w:r>
        <w:r w:rsidRPr="00C90D8F">
          <w:rPr>
            <w:sz w:val="20"/>
          </w:rPr>
          <w:t xml:space="preserve"> </w:t>
        </w:r>
        <w:r>
          <w:rPr>
            <w:sz w:val="20"/>
          </w:rPr>
          <w:tab/>
        </w:r>
        <w:r>
          <w:rPr>
            <w:sz w:val="20"/>
          </w:rPr>
          <w:tab/>
        </w:r>
        <w:r w:rsidR="00C90D8F" w:rsidRPr="00C90D8F">
          <w:rPr>
            <w:sz w:val="20"/>
          </w:rPr>
          <w:fldChar w:fldCharType="begin"/>
        </w:r>
        <w:r w:rsidR="00C90D8F" w:rsidRPr="00C90D8F">
          <w:rPr>
            <w:sz w:val="20"/>
          </w:rPr>
          <w:instrText xml:space="preserve"> PAGE   \* MERGEFORMAT </w:instrText>
        </w:r>
        <w:r w:rsidR="00C90D8F" w:rsidRPr="00C90D8F">
          <w:rPr>
            <w:sz w:val="20"/>
          </w:rPr>
          <w:fldChar w:fldCharType="separate"/>
        </w:r>
        <w:r w:rsidR="00350F09">
          <w:rPr>
            <w:noProof/>
            <w:sz w:val="20"/>
          </w:rPr>
          <w:t>3</w:t>
        </w:r>
        <w:r w:rsidR="00C90D8F" w:rsidRPr="00C90D8F">
          <w:rPr>
            <w:sz w:val="20"/>
          </w:rPr>
          <w:fldChar w:fldCharType="end"/>
        </w:r>
      </w:p>
    </w:sdtContent>
  </w:sdt>
  <w:p w14:paraId="3230C512" w14:textId="77777777" w:rsidR="00C90D8F" w:rsidRDefault="00C90D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625D4" w14:textId="34E9491D" w:rsidR="009B03E0" w:rsidRPr="009B03E0" w:rsidRDefault="009B03E0">
    <w:pPr>
      <w:pStyle w:val="Header"/>
      <w:rPr>
        <w:sz w:val="20"/>
        <w:szCs w:val="20"/>
        <w:lang w:val="en-US"/>
      </w:rPr>
    </w:pPr>
    <w:r w:rsidRPr="009B03E0">
      <w:rPr>
        <w:b/>
        <w:bCs/>
        <w:i/>
        <w:iCs/>
        <w:sz w:val="20"/>
        <w:szCs w:val="20"/>
        <w:lang w:val="en-US"/>
      </w:rPr>
      <w:t>Running Head</w:t>
    </w:r>
    <w:r w:rsidRPr="009B03E0">
      <w:rPr>
        <w:sz w:val="20"/>
        <w:szCs w:val="20"/>
        <w:lang w:val="en-US"/>
      </w:rPr>
      <w:t xml:space="preserve">: </w:t>
    </w:r>
    <w:r w:rsidRPr="009B03E0">
      <w:rPr>
        <w:sz w:val="20"/>
        <w:szCs w:val="20"/>
        <w:lang w:val="en-US"/>
      </w:rPr>
      <w:t>Supply Chain Management in Hospitality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6A4667"/>
    <w:multiLevelType w:val="multilevel"/>
    <w:tmpl w:val="30D26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184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60B61"/>
    <w:rsid w:val="000C33BF"/>
    <w:rsid w:val="001F54B0"/>
    <w:rsid w:val="00204615"/>
    <w:rsid w:val="00350F09"/>
    <w:rsid w:val="00387711"/>
    <w:rsid w:val="003A6EFA"/>
    <w:rsid w:val="004366C3"/>
    <w:rsid w:val="004D51B5"/>
    <w:rsid w:val="005D70C5"/>
    <w:rsid w:val="005F42E2"/>
    <w:rsid w:val="00660B61"/>
    <w:rsid w:val="0085101D"/>
    <w:rsid w:val="009464B3"/>
    <w:rsid w:val="009922EB"/>
    <w:rsid w:val="009B03E0"/>
    <w:rsid w:val="009B1F2A"/>
    <w:rsid w:val="00B603CE"/>
    <w:rsid w:val="00BA7082"/>
    <w:rsid w:val="00C90D8F"/>
    <w:rsid w:val="00D45720"/>
    <w:rsid w:val="00E44242"/>
    <w:rsid w:val="00F300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01C1E"/>
  <w15:docId w15:val="{314AA3F0-D1E4-4E11-8DB1-78697705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2E2"/>
    <w:rPr>
      <w:lang w:val="en-GB"/>
    </w:rPr>
  </w:style>
  <w:style w:type="paragraph" w:styleId="Heading1">
    <w:name w:val="heading 1"/>
    <w:basedOn w:val="Normal"/>
    <w:next w:val="Normal"/>
    <w:link w:val="Heading1Char"/>
    <w:uiPriority w:val="9"/>
    <w:qFormat/>
    <w:rsid w:val="00C90D8F"/>
    <w:pPr>
      <w:keepNext/>
      <w:keepLines/>
      <w:spacing w:before="360" w:after="80" w:line="480" w:lineRule="auto"/>
      <w:jc w:val="center"/>
      <w:outlineLvl w:val="0"/>
    </w:pPr>
    <w:rPr>
      <w:rFonts w:ascii="Arial" w:eastAsiaTheme="majorEastAsia" w:hAnsi="Arial"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C90D8F"/>
    <w:pPr>
      <w:keepNext/>
      <w:keepLines/>
      <w:spacing w:before="160" w:after="80" w:line="480" w:lineRule="auto"/>
      <w:outlineLvl w:val="1"/>
    </w:pPr>
    <w:rPr>
      <w:rFonts w:ascii="Arial" w:eastAsiaTheme="majorEastAsia" w:hAnsi="Arial"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660B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0B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0B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0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D8F"/>
    <w:rPr>
      <w:rFonts w:ascii="Arial" w:eastAsiaTheme="majorEastAsia" w:hAnsi="Arial" w:cstheme="majorBidi"/>
      <w:b/>
      <w:color w:val="2F5496" w:themeColor="accent1" w:themeShade="BF"/>
      <w:sz w:val="28"/>
      <w:szCs w:val="40"/>
      <w:lang w:val="en-GB"/>
    </w:rPr>
  </w:style>
  <w:style w:type="character" w:customStyle="1" w:styleId="Heading2Char">
    <w:name w:val="Heading 2 Char"/>
    <w:basedOn w:val="DefaultParagraphFont"/>
    <w:link w:val="Heading2"/>
    <w:uiPriority w:val="9"/>
    <w:semiHidden/>
    <w:rsid w:val="00C90D8F"/>
    <w:rPr>
      <w:rFonts w:ascii="Arial" w:eastAsiaTheme="majorEastAsia" w:hAnsi="Arial" w:cstheme="majorBidi"/>
      <w:b/>
      <w:color w:val="2F5496" w:themeColor="accent1" w:themeShade="BF"/>
      <w:sz w:val="26"/>
      <w:szCs w:val="32"/>
      <w:lang w:val="en-GB"/>
    </w:rPr>
  </w:style>
  <w:style w:type="character" w:customStyle="1" w:styleId="Heading3Char">
    <w:name w:val="Heading 3 Char"/>
    <w:basedOn w:val="DefaultParagraphFont"/>
    <w:link w:val="Heading3"/>
    <w:uiPriority w:val="9"/>
    <w:semiHidden/>
    <w:rsid w:val="00660B6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60B6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60B6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60B6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60B6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60B6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60B6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60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B6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60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B6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60B61"/>
    <w:pPr>
      <w:spacing w:before="160"/>
      <w:jc w:val="center"/>
    </w:pPr>
    <w:rPr>
      <w:i/>
      <w:iCs/>
      <w:color w:val="404040" w:themeColor="text1" w:themeTint="BF"/>
    </w:rPr>
  </w:style>
  <w:style w:type="character" w:customStyle="1" w:styleId="QuoteChar">
    <w:name w:val="Quote Char"/>
    <w:basedOn w:val="DefaultParagraphFont"/>
    <w:link w:val="Quote"/>
    <w:uiPriority w:val="29"/>
    <w:rsid w:val="00660B61"/>
    <w:rPr>
      <w:i/>
      <w:iCs/>
      <w:color w:val="404040" w:themeColor="text1" w:themeTint="BF"/>
      <w:lang w:val="en-GB"/>
    </w:rPr>
  </w:style>
  <w:style w:type="paragraph" w:styleId="ListParagraph">
    <w:name w:val="List Paragraph"/>
    <w:basedOn w:val="Normal"/>
    <w:uiPriority w:val="34"/>
    <w:qFormat/>
    <w:rsid w:val="00660B61"/>
    <w:pPr>
      <w:ind w:left="720"/>
      <w:contextualSpacing/>
    </w:pPr>
  </w:style>
  <w:style w:type="character" w:styleId="IntenseEmphasis">
    <w:name w:val="Intense Emphasis"/>
    <w:basedOn w:val="DefaultParagraphFont"/>
    <w:uiPriority w:val="21"/>
    <w:qFormat/>
    <w:rsid w:val="00660B61"/>
    <w:rPr>
      <w:i/>
      <w:iCs/>
      <w:color w:val="2F5496" w:themeColor="accent1" w:themeShade="BF"/>
    </w:rPr>
  </w:style>
  <w:style w:type="paragraph" w:styleId="IntenseQuote">
    <w:name w:val="Intense Quote"/>
    <w:basedOn w:val="Normal"/>
    <w:next w:val="Normal"/>
    <w:link w:val="IntenseQuoteChar"/>
    <w:uiPriority w:val="30"/>
    <w:qFormat/>
    <w:rsid w:val="00660B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0B61"/>
    <w:rPr>
      <w:i/>
      <w:iCs/>
      <w:color w:val="2F5496" w:themeColor="accent1" w:themeShade="BF"/>
      <w:lang w:val="en-GB"/>
    </w:rPr>
  </w:style>
  <w:style w:type="character" w:styleId="IntenseReference">
    <w:name w:val="Intense Reference"/>
    <w:basedOn w:val="DefaultParagraphFont"/>
    <w:uiPriority w:val="32"/>
    <w:qFormat/>
    <w:rsid w:val="00660B61"/>
    <w:rPr>
      <w:b/>
      <w:bCs/>
      <w:smallCaps/>
      <w:color w:val="2F5496" w:themeColor="accent1" w:themeShade="BF"/>
      <w:spacing w:val="5"/>
    </w:rPr>
  </w:style>
  <w:style w:type="paragraph" w:styleId="Header">
    <w:name w:val="header"/>
    <w:basedOn w:val="Normal"/>
    <w:link w:val="HeaderChar"/>
    <w:uiPriority w:val="99"/>
    <w:unhideWhenUsed/>
    <w:rsid w:val="00C90D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0D8F"/>
    <w:rPr>
      <w:lang w:val="en-GB"/>
    </w:rPr>
  </w:style>
  <w:style w:type="paragraph" w:styleId="Footer">
    <w:name w:val="footer"/>
    <w:basedOn w:val="Normal"/>
    <w:link w:val="FooterChar"/>
    <w:uiPriority w:val="99"/>
    <w:unhideWhenUsed/>
    <w:rsid w:val="00C90D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0D8F"/>
    <w:rPr>
      <w:lang w:val="en-GB"/>
    </w:rPr>
  </w:style>
  <w:style w:type="paragraph" w:styleId="TOCHeading">
    <w:name w:val="TOC Heading"/>
    <w:basedOn w:val="Heading1"/>
    <w:next w:val="Normal"/>
    <w:uiPriority w:val="39"/>
    <w:semiHidden/>
    <w:unhideWhenUsed/>
    <w:qFormat/>
    <w:rsid w:val="001F54B0"/>
    <w:pPr>
      <w:spacing w:before="480" w:after="0" w:line="276" w:lineRule="auto"/>
      <w:jc w:val="left"/>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1F54B0"/>
    <w:pPr>
      <w:spacing w:after="100"/>
    </w:pPr>
  </w:style>
  <w:style w:type="character" w:styleId="Hyperlink">
    <w:name w:val="Hyperlink"/>
    <w:basedOn w:val="DefaultParagraphFont"/>
    <w:uiPriority w:val="99"/>
    <w:unhideWhenUsed/>
    <w:rsid w:val="001F54B0"/>
    <w:rPr>
      <w:color w:val="0563C1" w:themeColor="hyperlink"/>
      <w:u w:val="single"/>
    </w:rPr>
  </w:style>
  <w:style w:type="paragraph" w:styleId="BalloonText">
    <w:name w:val="Balloon Text"/>
    <w:basedOn w:val="Normal"/>
    <w:link w:val="BalloonTextChar"/>
    <w:uiPriority w:val="99"/>
    <w:semiHidden/>
    <w:unhideWhenUsed/>
    <w:rsid w:val="001F54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4B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E4308-2C01-4080-A67A-A81054494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2491</Words>
  <Characters>14204</Characters>
  <Application>Microsoft Office Word</Application>
  <DocSecurity>0</DocSecurity>
  <Lines>118</Lines>
  <Paragraphs>33</Paragraphs>
  <ScaleCrop>false</ScaleCrop>
  <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2026-02-03T08:23:00Z</dcterms:created>
  <dcterms:modified xsi:type="dcterms:W3CDTF">2026-02-03T13:24:00Z</dcterms:modified>
</cp:coreProperties>
</file>