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1055F" w14:textId="77777777" w:rsidR="000E68B1" w:rsidRPr="00330623" w:rsidRDefault="000E68B1" w:rsidP="000E68B1">
      <w:pPr>
        <w:rPr>
          <w:lang w:val="en-US"/>
        </w:rPr>
      </w:pPr>
      <w:r w:rsidRPr="00330623">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1F7C34F" w14:textId="77777777" w:rsidR="000E68B1" w:rsidRPr="00330623" w:rsidRDefault="000E68B1" w:rsidP="000E68B1">
      <w:pPr>
        <w:rPr>
          <w:lang w:val="en-US"/>
        </w:rPr>
      </w:pPr>
    </w:p>
    <w:p w14:paraId="790C9792" w14:textId="77777777" w:rsidR="000E68B1" w:rsidRPr="00330623" w:rsidRDefault="000E68B1" w:rsidP="000E68B1">
      <w:pPr>
        <w:rPr>
          <w:lang w:val="en-US"/>
        </w:rPr>
      </w:pPr>
      <w:r w:rsidRPr="00330623">
        <w:rPr>
          <w:lang w:val="en-US"/>
        </w:rPr>
        <w:t>Introduction to the Hospitality Industry</w:t>
      </w:r>
    </w:p>
    <w:p w14:paraId="731FAF20" w14:textId="77777777" w:rsidR="000E68B1" w:rsidRPr="00330623" w:rsidRDefault="000E68B1" w:rsidP="000E68B1">
      <w:pPr>
        <w:rPr>
          <w:lang w:val="en-US"/>
        </w:rPr>
      </w:pPr>
      <w:r w:rsidRPr="00330623">
        <w:rPr>
          <w:lang w:val="en-US"/>
        </w:rPr>
        <w:t>Assignment 1</w:t>
      </w:r>
    </w:p>
    <w:p w14:paraId="218E5ED4" w14:textId="77777777" w:rsidR="000E68B1" w:rsidRPr="00330623" w:rsidRDefault="000E68B1" w:rsidP="000E68B1">
      <w:pPr>
        <w:rPr>
          <w:lang w:val="en-US"/>
        </w:rPr>
      </w:pPr>
      <w:r w:rsidRPr="00330623">
        <w:rPr>
          <w:lang w:val="en-US"/>
        </w:rPr>
        <w:t>08.04.2026</w:t>
      </w:r>
    </w:p>
    <w:p w14:paraId="6DD8BCC3" w14:textId="77777777" w:rsidR="00426865" w:rsidRPr="00330623" w:rsidRDefault="00426865"/>
    <w:p w14:paraId="2ECE6533" w14:textId="77777777" w:rsidR="000E68B1" w:rsidRPr="00330623" w:rsidRDefault="000E68B1"/>
    <w:p w14:paraId="3F0D1FC8" w14:textId="77777777" w:rsidR="000E68B1" w:rsidRPr="00330623" w:rsidRDefault="000E68B1"/>
    <w:p w14:paraId="758915B8" w14:textId="77777777" w:rsidR="000E68B1" w:rsidRPr="00330623" w:rsidRDefault="000E68B1"/>
    <w:p w14:paraId="27131A6C" w14:textId="77777777" w:rsidR="000E68B1" w:rsidRPr="00330623" w:rsidRDefault="000E68B1"/>
    <w:p w14:paraId="22E96E56" w14:textId="77777777" w:rsidR="000E68B1" w:rsidRPr="00330623" w:rsidRDefault="000E68B1"/>
    <w:p w14:paraId="703AAF8F" w14:textId="77777777" w:rsidR="000E68B1" w:rsidRPr="00330623" w:rsidRDefault="000E68B1"/>
    <w:p w14:paraId="166DE462" w14:textId="77777777" w:rsidR="000E68B1" w:rsidRPr="00330623" w:rsidRDefault="000E68B1"/>
    <w:p w14:paraId="10DF3894" w14:textId="77777777" w:rsidR="000E68B1" w:rsidRPr="00330623" w:rsidRDefault="000E68B1"/>
    <w:p w14:paraId="5E8A4959" w14:textId="77777777" w:rsidR="000E68B1" w:rsidRPr="00330623" w:rsidRDefault="000E68B1"/>
    <w:p w14:paraId="7A2CD563" w14:textId="77777777" w:rsidR="000E68B1" w:rsidRPr="00330623" w:rsidRDefault="000E68B1"/>
    <w:p w14:paraId="2503330C" w14:textId="77777777" w:rsidR="000E68B1" w:rsidRPr="00330623" w:rsidRDefault="000E68B1" w:rsidP="000E68B1">
      <w:pPr>
        <w:spacing w:line="276" w:lineRule="auto"/>
        <w:rPr>
          <w:lang w:val="en-US"/>
        </w:rPr>
      </w:pPr>
      <w:r w:rsidRPr="00330623">
        <w:rPr>
          <w:lang w:val="en-US"/>
        </w:rPr>
        <w:t>In no more than 500 words, each explain and 2-4 references:</w:t>
      </w:r>
    </w:p>
    <w:p w14:paraId="06CA2569" w14:textId="77777777" w:rsidR="000E68B1" w:rsidRPr="00330623" w:rsidRDefault="000E68B1">
      <w:pPr>
        <w:rPr>
          <w:lang w:val="en-US"/>
        </w:rPr>
      </w:pPr>
    </w:p>
    <w:p w14:paraId="1409DCA7" w14:textId="77777777" w:rsidR="000E68B1" w:rsidRPr="00330623" w:rsidRDefault="000E68B1" w:rsidP="000E68B1">
      <w:pPr>
        <w:pStyle w:val="ListParagraph"/>
        <w:numPr>
          <w:ilvl w:val="0"/>
          <w:numId w:val="1"/>
        </w:numPr>
        <w:rPr>
          <w:lang w:val="en-US"/>
        </w:rPr>
      </w:pPr>
      <w:r w:rsidRPr="00330623">
        <w:rPr>
          <w:lang w:val="en-US"/>
        </w:rPr>
        <w:t>Trace the development of the hospitality industry from ancient civilizations to the modern era. What were the key turning points in its evolution?</w:t>
      </w:r>
    </w:p>
    <w:p w14:paraId="5962AC49" w14:textId="77777777" w:rsidR="000E68B1" w:rsidRPr="00330623" w:rsidRDefault="000E68B1" w:rsidP="000E68B1">
      <w:pPr>
        <w:pStyle w:val="ListParagraph"/>
        <w:rPr>
          <w:lang w:val="en-US"/>
        </w:rPr>
      </w:pPr>
    </w:p>
    <w:p w14:paraId="39786082" w14:textId="77777777" w:rsidR="000E68B1" w:rsidRPr="00330623" w:rsidRDefault="000E68B1" w:rsidP="000E68B1">
      <w:pPr>
        <w:pStyle w:val="ListParagraph"/>
        <w:numPr>
          <w:ilvl w:val="0"/>
          <w:numId w:val="1"/>
        </w:numPr>
        <w:rPr>
          <w:lang w:val="en-US"/>
        </w:rPr>
      </w:pPr>
      <w:r w:rsidRPr="00330623">
        <w:rPr>
          <w:lang w:val="en-US"/>
        </w:rPr>
        <w:t>Discuss the key characteristics of the hospitality industry</w:t>
      </w:r>
    </w:p>
    <w:p w14:paraId="561DFC56" w14:textId="77777777" w:rsidR="006940AF" w:rsidRPr="00330623" w:rsidRDefault="006940AF" w:rsidP="006940AF">
      <w:pPr>
        <w:pStyle w:val="ListParagraph"/>
        <w:rPr>
          <w:lang w:val="en-US"/>
        </w:rPr>
      </w:pPr>
    </w:p>
    <w:p w14:paraId="16C31C36" w14:textId="77777777" w:rsidR="006940AF" w:rsidRPr="00330623" w:rsidRDefault="006940AF" w:rsidP="006940AF">
      <w:pPr>
        <w:pStyle w:val="ListParagraph"/>
        <w:rPr>
          <w:lang w:val="en-US"/>
        </w:rPr>
      </w:pPr>
    </w:p>
    <w:p w14:paraId="0CF13B11" w14:textId="77777777" w:rsidR="006940AF" w:rsidRPr="00330623" w:rsidRDefault="006940AF" w:rsidP="006940AF">
      <w:pPr>
        <w:pStyle w:val="ListParagraph"/>
        <w:rPr>
          <w:lang w:val="en-US"/>
        </w:rPr>
      </w:pPr>
    </w:p>
    <w:p w14:paraId="7C30951E" w14:textId="77777777" w:rsidR="006940AF" w:rsidRPr="00330623" w:rsidRDefault="006940AF" w:rsidP="006940AF">
      <w:pPr>
        <w:pStyle w:val="ListParagraph"/>
        <w:rPr>
          <w:lang w:val="en-US"/>
        </w:rPr>
      </w:pPr>
    </w:p>
    <w:p w14:paraId="14A83467" w14:textId="77777777" w:rsidR="006940AF" w:rsidRPr="00330623" w:rsidRDefault="006940AF" w:rsidP="006940AF">
      <w:pPr>
        <w:pStyle w:val="ListParagraph"/>
        <w:rPr>
          <w:lang w:val="en-US"/>
        </w:rPr>
      </w:pPr>
    </w:p>
    <w:p w14:paraId="5821203C" w14:textId="77777777" w:rsidR="006940AF" w:rsidRPr="00330623" w:rsidRDefault="006940AF" w:rsidP="006940AF">
      <w:pPr>
        <w:pStyle w:val="ListParagraph"/>
        <w:rPr>
          <w:lang w:val="en-US"/>
        </w:rPr>
      </w:pPr>
    </w:p>
    <w:p w14:paraId="3A101250" w14:textId="77777777" w:rsidR="006940AF" w:rsidRPr="00330623" w:rsidRDefault="006940AF" w:rsidP="006940AF">
      <w:pPr>
        <w:pStyle w:val="ListParagraph"/>
        <w:rPr>
          <w:lang w:val="en-US"/>
        </w:rPr>
      </w:pPr>
    </w:p>
    <w:p w14:paraId="058DC7D6" w14:textId="77777777" w:rsidR="006940AF" w:rsidRPr="00330623" w:rsidRDefault="006940AF" w:rsidP="006940AF">
      <w:pPr>
        <w:pStyle w:val="ListParagraph"/>
        <w:rPr>
          <w:lang w:val="en-US"/>
        </w:rPr>
      </w:pPr>
    </w:p>
    <w:p w14:paraId="1E326448" w14:textId="77777777" w:rsidR="006940AF" w:rsidRPr="00330623" w:rsidRDefault="006940AF" w:rsidP="006940AF">
      <w:pPr>
        <w:pStyle w:val="ListParagraph"/>
        <w:rPr>
          <w:lang w:val="en-US"/>
        </w:rPr>
      </w:pPr>
    </w:p>
    <w:p w14:paraId="7557FD3E" w14:textId="77777777" w:rsidR="006940AF" w:rsidRPr="00330623" w:rsidRDefault="006940AF" w:rsidP="006940AF">
      <w:pPr>
        <w:pStyle w:val="ListParagraph"/>
        <w:rPr>
          <w:lang w:val="en-US"/>
        </w:rPr>
      </w:pPr>
    </w:p>
    <w:p w14:paraId="1CC2F0D2" w14:textId="77777777" w:rsidR="006940AF" w:rsidRPr="00330623" w:rsidRDefault="006940AF" w:rsidP="006940AF">
      <w:pPr>
        <w:pStyle w:val="ListParagraph"/>
        <w:rPr>
          <w:lang w:val="en-US"/>
        </w:rPr>
      </w:pPr>
    </w:p>
    <w:p w14:paraId="187D23E3" w14:textId="77777777" w:rsidR="006940AF" w:rsidRPr="00330623" w:rsidRDefault="006940AF" w:rsidP="006940AF">
      <w:pPr>
        <w:pStyle w:val="ListParagraph"/>
        <w:rPr>
          <w:lang w:val="en-US"/>
        </w:rPr>
      </w:pPr>
    </w:p>
    <w:p w14:paraId="26425004" w14:textId="77777777" w:rsidR="006940AF" w:rsidRPr="00330623" w:rsidRDefault="006940AF" w:rsidP="006940AF">
      <w:pPr>
        <w:pStyle w:val="ListParagraph"/>
        <w:rPr>
          <w:lang w:val="en-US"/>
        </w:rPr>
      </w:pPr>
    </w:p>
    <w:p w14:paraId="19900F90" w14:textId="77777777" w:rsidR="006940AF" w:rsidRPr="00330623" w:rsidRDefault="006940AF" w:rsidP="006940AF">
      <w:pPr>
        <w:pStyle w:val="ListParagraph"/>
        <w:rPr>
          <w:lang w:val="en-US"/>
        </w:rPr>
      </w:pPr>
    </w:p>
    <w:p w14:paraId="2EAA82C7" w14:textId="77777777" w:rsidR="006940AF" w:rsidRPr="00330623" w:rsidRDefault="006940AF" w:rsidP="006940AF">
      <w:pPr>
        <w:pStyle w:val="ListParagraph"/>
        <w:rPr>
          <w:lang w:val="en-US"/>
        </w:rPr>
      </w:pPr>
    </w:p>
    <w:p w14:paraId="4E4E6D90" w14:textId="77777777" w:rsidR="006940AF" w:rsidRPr="00330623" w:rsidRDefault="006940AF" w:rsidP="006940AF">
      <w:pPr>
        <w:pStyle w:val="ListParagraph"/>
        <w:rPr>
          <w:lang w:val="en-US"/>
        </w:rPr>
      </w:pPr>
    </w:p>
    <w:p w14:paraId="4A9B9652" w14:textId="77777777" w:rsidR="006940AF" w:rsidRPr="00330623" w:rsidRDefault="006940AF" w:rsidP="006940AF">
      <w:pPr>
        <w:pStyle w:val="ListParagraph"/>
        <w:rPr>
          <w:lang w:val="en-US"/>
        </w:rPr>
      </w:pPr>
    </w:p>
    <w:p w14:paraId="0848C738" w14:textId="77777777" w:rsidR="006940AF" w:rsidRPr="00330623" w:rsidRDefault="006940AF" w:rsidP="006940AF">
      <w:pPr>
        <w:pStyle w:val="ListParagraph"/>
        <w:rPr>
          <w:lang w:val="en-US"/>
        </w:rPr>
      </w:pPr>
    </w:p>
    <w:p w14:paraId="4820E608" w14:textId="77777777" w:rsidR="006940AF" w:rsidRPr="00330623" w:rsidRDefault="006940AF" w:rsidP="006940AF">
      <w:pPr>
        <w:pStyle w:val="ListParagraph"/>
        <w:rPr>
          <w:lang w:val="en-US"/>
        </w:rPr>
      </w:pPr>
    </w:p>
    <w:p w14:paraId="0904F634" w14:textId="77777777" w:rsidR="006940AF" w:rsidRPr="00330623" w:rsidRDefault="006940AF" w:rsidP="006940AF">
      <w:pPr>
        <w:pStyle w:val="ListParagraph"/>
        <w:rPr>
          <w:lang w:val="en-US"/>
        </w:rPr>
      </w:pPr>
    </w:p>
    <w:p w14:paraId="441D1B52" w14:textId="77777777" w:rsidR="006940AF" w:rsidRPr="00330623" w:rsidRDefault="006940AF" w:rsidP="006940AF">
      <w:pPr>
        <w:pStyle w:val="ListParagraph"/>
        <w:rPr>
          <w:lang w:val="en-US"/>
        </w:rPr>
      </w:pPr>
    </w:p>
    <w:p w14:paraId="4C83CDAD" w14:textId="77777777" w:rsidR="006940AF" w:rsidRPr="00330623" w:rsidRDefault="006940AF" w:rsidP="006940AF">
      <w:pPr>
        <w:pStyle w:val="ListParagraph"/>
        <w:rPr>
          <w:lang w:val="en-US"/>
        </w:rPr>
      </w:pPr>
    </w:p>
    <w:p w14:paraId="0E36D775" w14:textId="77777777" w:rsidR="006940AF" w:rsidRPr="00330623" w:rsidRDefault="006940AF" w:rsidP="006940AF">
      <w:pPr>
        <w:pStyle w:val="ListParagraph"/>
        <w:rPr>
          <w:lang w:val="en-US"/>
        </w:rPr>
      </w:pPr>
    </w:p>
    <w:p w14:paraId="02BF1595" w14:textId="77777777" w:rsidR="006940AF" w:rsidRPr="00330623" w:rsidRDefault="006940AF" w:rsidP="006940AF">
      <w:pPr>
        <w:pStyle w:val="ListParagraph"/>
        <w:rPr>
          <w:lang w:val="en-US"/>
        </w:rPr>
      </w:pPr>
    </w:p>
    <w:p w14:paraId="0D706B02" w14:textId="77777777" w:rsidR="006940AF" w:rsidRPr="00330623" w:rsidRDefault="006940AF" w:rsidP="006940AF">
      <w:pPr>
        <w:pStyle w:val="ListParagraph"/>
        <w:rPr>
          <w:lang w:val="en-US"/>
        </w:rPr>
      </w:pPr>
    </w:p>
    <w:p w14:paraId="48086D54" w14:textId="77777777" w:rsidR="006940AF" w:rsidRPr="00330623" w:rsidRDefault="006940AF" w:rsidP="006940AF">
      <w:pPr>
        <w:pStyle w:val="ListParagraph"/>
        <w:ind w:left="0"/>
        <w:rPr>
          <w:lang w:val="en-GB"/>
        </w:rPr>
      </w:pPr>
      <w:r w:rsidRPr="006940AF">
        <w:rPr>
          <w:lang w:val="en-GB"/>
        </w:rPr>
        <w:lastRenderedPageBreak/>
        <w:t>1. Development of the Hospitality Industry</w:t>
      </w:r>
    </w:p>
    <w:p w14:paraId="1435CF40" w14:textId="77777777" w:rsidR="006940AF" w:rsidRPr="006940AF" w:rsidRDefault="006940AF" w:rsidP="006940AF">
      <w:pPr>
        <w:pStyle w:val="ListParagraph"/>
        <w:ind w:left="0"/>
        <w:rPr>
          <w:lang w:val="en-GB"/>
        </w:rPr>
      </w:pPr>
    </w:p>
    <w:p w14:paraId="06571C2A" w14:textId="77777777" w:rsidR="006940AF" w:rsidRPr="006940AF" w:rsidRDefault="006940AF" w:rsidP="006940AF">
      <w:pPr>
        <w:pStyle w:val="ListParagraph"/>
        <w:ind w:left="0"/>
        <w:rPr>
          <w:lang w:val="en-GB"/>
        </w:rPr>
      </w:pPr>
      <w:r w:rsidRPr="006940AF">
        <w:rPr>
          <w:lang w:val="en-GB"/>
        </w:rPr>
        <w:t xml:space="preserve">The hospitality industry has evolved significantly from ancient times to the modern era. In early civilizations such as Mesopotamia, Egypt, and Greece, hospitality was considered a moral duty. Inns and guesthouses were established along trade routes to accommodate </w:t>
      </w:r>
      <w:proofErr w:type="spellStart"/>
      <w:r w:rsidRPr="006940AF">
        <w:rPr>
          <w:lang w:val="en-GB"/>
        </w:rPr>
        <w:t>travelers</w:t>
      </w:r>
      <w:proofErr w:type="spellEnd"/>
      <w:r w:rsidRPr="006940AF">
        <w:rPr>
          <w:lang w:val="en-GB"/>
        </w:rPr>
        <w:t xml:space="preserve"> and merchants. In ancient Rome, well-developed road networks led to the growth of lodging facilities and taverns.</w:t>
      </w:r>
    </w:p>
    <w:p w14:paraId="56E03945" w14:textId="77777777" w:rsidR="006940AF" w:rsidRPr="006940AF" w:rsidRDefault="006940AF" w:rsidP="006940AF">
      <w:pPr>
        <w:pStyle w:val="ListParagraph"/>
        <w:ind w:left="0"/>
        <w:rPr>
          <w:lang w:val="en-GB"/>
        </w:rPr>
      </w:pPr>
      <w:r w:rsidRPr="006940AF">
        <w:rPr>
          <w:lang w:val="en-GB"/>
        </w:rPr>
        <w:t>During the Middle Ages, hospitality was mainly provided by monasteries and religious institutions, offering shelter to pilgrims. However, the concept of commercial hospitality began to develop slowly. The Renaissance period marked a turning point, as trade and travel increased, leading to the establishment of more structured inns and hotels.</w:t>
      </w:r>
    </w:p>
    <w:p w14:paraId="7301E6E0" w14:textId="77777777" w:rsidR="006940AF" w:rsidRPr="006940AF" w:rsidRDefault="006940AF" w:rsidP="006940AF">
      <w:pPr>
        <w:pStyle w:val="ListParagraph"/>
        <w:ind w:left="0"/>
        <w:rPr>
          <w:lang w:val="en-GB"/>
        </w:rPr>
      </w:pPr>
      <w:r w:rsidRPr="006940AF">
        <w:rPr>
          <w:lang w:val="en-GB"/>
        </w:rPr>
        <w:t>The Industrial Revolution (18th–19th centuries) was a major turning point. Advances in transportation, such as railways and steamships, made travel more accessible. This led to the growth of modern hotels, restaurants, and tourism services. In the 20th century, the rise of international tourism, aviation, and global hotel chains (e.g., Hilton, Marriott) transformed hospitality into a global industry.</w:t>
      </w:r>
    </w:p>
    <w:p w14:paraId="2B032546" w14:textId="77777777" w:rsidR="006940AF" w:rsidRPr="006940AF" w:rsidRDefault="006940AF" w:rsidP="006940AF">
      <w:pPr>
        <w:pStyle w:val="ListParagraph"/>
        <w:ind w:left="0"/>
        <w:rPr>
          <w:lang w:val="en-GB"/>
        </w:rPr>
      </w:pPr>
      <w:r w:rsidRPr="006940AF">
        <w:rPr>
          <w:lang w:val="en-GB"/>
        </w:rPr>
        <w:t>In recent years, technology has reshaped the industry. Online booking platforms, digital payments, and sharing economy services like Airbnb have changed how customers access hospitality services. Sustainability and customer experience are now key focus areas.</w:t>
      </w:r>
    </w:p>
    <w:p w14:paraId="32B9B8AF" w14:textId="77777777" w:rsidR="006940AF" w:rsidRPr="006940AF" w:rsidRDefault="006940AF" w:rsidP="006940AF">
      <w:pPr>
        <w:pStyle w:val="ListParagraph"/>
        <w:ind w:left="0"/>
        <w:rPr>
          <w:lang w:val="en-GB"/>
        </w:rPr>
      </w:pPr>
      <w:r w:rsidRPr="006940AF">
        <w:rPr>
          <w:lang w:val="en-GB"/>
        </w:rPr>
        <w:t>Thus, the key turning points include the Industrial Revolution, globalization, and digital transformation, which have shaped the modern hospitality industry.</w:t>
      </w:r>
    </w:p>
    <w:p w14:paraId="2EAF19FE" w14:textId="77777777" w:rsidR="006940AF" w:rsidRPr="00330623" w:rsidRDefault="006940AF" w:rsidP="006940AF">
      <w:pPr>
        <w:pStyle w:val="ListParagraph"/>
        <w:ind w:left="0"/>
        <w:rPr>
          <w:lang w:val="en-US"/>
        </w:rPr>
      </w:pPr>
    </w:p>
    <w:p w14:paraId="4B446F40" w14:textId="77777777" w:rsidR="006940AF" w:rsidRPr="00330623" w:rsidRDefault="006940AF" w:rsidP="006940AF">
      <w:pPr>
        <w:pStyle w:val="ListParagraph"/>
        <w:ind w:left="0"/>
        <w:rPr>
          <w:lang w:val="en-US"/>
        </w:rPr>
      </w:pPr>
    </w:p>
    <w:p w14:paraId="35DC8157" w14:textId="77777777" w:rsidR="006940AF" w:rsidRPr="00330623" w:rsidRDefault="006940AF" w:rsidP="006940AF">
      <w:pPr>
        <w:pStyle w:val="ListParagraph"/>
        <w:ind w:left="0"/>
        <w:rPr>
          <w:lang w:val="en-US"/>
        </w:rPr>
      </w:pPr>
    </w:p>
    <w:p w14:paraId="3A30DD04" w14:textId="77777777" w:rsidR="006940AF" w:rsidRPr="006940AF" w:rsidRDefault="006940AF" w:rsidP="006940AF">
      <w:pPr>
        <w:pStyle w:val="ListParagraph"/>
        <w:ind w:left="0"/>
        <w:rPr>
          <w:lang w:val="en-GB"/>
        </w:rPr>
      </w:pPr>
      <w:r w:rsidRPr="006940AF">
        <w:rPr>
          <w:lang w:val="en-GB"/>
        </w:rPr>
        <w:t>2. Key Characteristics of the Hospitality Industry</w:t>
      </w:r>
    </w:p>
    <w:p w14:paraId="7F9BAAC1" w14:textId="77777777" w:rsidR="006940AF" w:rsidRPr="006940AF" w:rsidRDefault="006940AF" w:rsidP="006940AF">
      <w:pPr>
        <w:pStyle w:val="ListParagraph"/>
        <w:ind w:left="0"/>
        <w:rPr>
          <w:lang w:val="en-GB"/>
        </w:rPr>
      </w:pPr>
      <w:r w:rsidRPr="006940AF">
        <w:rPr>
          <w:lang w:val="en-GB"/>
        </w:rPr>
        <w:t>The hospitality industry is unique due to several important characteristics that distinguish it from other industries.</w:t>
      </w:r>
    </w:p>
    <w:p w14:paraId="11F2B92F" w14:textId="77777777" w:rsidR="006940AF" w:rsidRPr="006940AF" w:rsidRDefault="006940AF" w:rsidP="006940AF">
      <w:pPr>
        <w:pStyle w:val="ListParagraph"/>
        <w:ind w:left="0"/>
        <w:rPr>
          <w:lang w:val="en-GB"/>
        </w:rPr>
      </w:pPr>
      <w:r w:rsidRPr="006940AF">
        <w:rPr>
          <w:lang w:val="en-GB"/>
        </w:rPr>
        <w:t>Firstly, it is service-oriented. The industry focuses on providing services such as accommodation, food, and entertainment. Customer satisfaction is the main goal, and service quality plays a crucial role.</w:t>
      </w:r>
    </w:p>
    <w:p w14:paraId="27B6F859" w14:textId="77777777" w:rsidR="006940AF" w:rsidRPr="006940AF" w:rsidRDefault="006940AF" w:rsidP="006940AF">
      <w:pPr>
        <w:pStyle w:val="ListParagraph"/>
        <w:ind w:left="0"/>
        <w:rPr>
          <w:lang w:val="en-GB"/>
        </w:rPr>
      </w:pPr>
      <w:r w:rsidRPr="006940AF">
        <w:rPr>
          <w:lang w:val="en-GB"/>
        </w:rPr>
        <w:t>Secondly, hospitality services are intangible. Unlike physical products, services cannot be touched or stored. The experience is created through interaction between staff and customers.</w:t>
      </w:r>
    </w:p>
    <w:p w14:paraId="3162319E" w14:textId="77777777" w:rsidR="006940AF" w:rsidRPr="006940AF" w:rsidRDefault="006940AF" w:rsidP="006940AF">
      <w:pPr>
        <w:pStyle w:val="ListParagraph"/>
        <w:ind w:left="0"/>
        <w:rPr>
          <w:lang w:val="en-GB"/>
        </w:rPr>
      </w:pPr>
      <w:r w:rsidRPr="006940AF">
        <w:rPr>
          <w:lang w:val="en-GB"/>
        </w:rPr>
        <w:t>Another key feature is perishability. Services cannot be stored for future use. For example, an unsold hotel room or empty restaurant table represents lost revenue.</w:t>
      </w:r>
    </w:p>
    <w:p w14:paraId="1F165896" w14:textId="77777777" w:rsidR="006940AF" w:rsidRPr="006940AF" w:rsidRDefault="006940AF" w:rsidP="006940AF">
      <w:pPr>
        <w:pStyle w:val="ListParagraph"/>
        <w:ind w:left="0"/>
        <w:rPr>
          <w:lang w:val="en-GB"/>
        </w:rPr>
      </w:pPr>
      <w:r w:rsidRPr="006940AF">
        <w:rPr>
          <w:lang w:val="en-GB"/>
        </w:rPr>
        <w:t xml:space="preserve">The industry is also </w:t>
      </w:r>
      <w:proofErr w:type="gramStart"/>
      <w:r w:rsidRPr="006940AF">
        <w:rPr>
          <w:lang w:val="en-GB"/>
        </w:rPr>
        <w:t>people-oriented</w:t>
      </w:r>
      <w:proofErr w:type="gramEnd"/>
      <w:r w:rsidRPr="006940AF">
        <w:rPr>
          <w:lang w:val="en-GB"/>
        </w:rPr>
        <w:t xml:space="preserve">. Human interaction is essential, and employees play a major role in delivering customer satisfaction. Staff </w:t>
      </w:r>
      <w:proofErr w:type="spellStart"/>
      <w:r w:rsidRPr="006940AF">
        <w:rPr>
          <w:lang w:val="en-GB"/>
        </w:rPr>
        <w:t>behavior</w:t>
      </w:r>
      <w:proofErr w:type="spellEnd"/>
      <w:r w:rsidRPr="006940AF">
        <w:rPr>
          <w:lang w:val="en-GB"/>
        </w:rPr>
        <w:t>, communication skills, and professionalism directly affect customer experience.</w:t>
      </w:r>
    </w:p>
    <w:p w14:paraId="37513255" w14:textId="77777777" w:rsidR="006940AF" w:rsidRPr="006940AF" w:rsidRDefault="006940AF" w:rsidP="006940AF">
      <w:pPr>
        <w:pStyle w:val="ListParagraph"/>
        <w:ind w:left="0"/>
        <w:rPr>
          <w:lang w:val="en-GB"/>
        </w:rPr>
      </w:pPr>
      <w:r w:rsidRPr="006940AF">
        <w:rPr>
          <w:lang w:val="en-GB"/>
        </w:rPr>
        <w:t>Additionally, the hospitality industry is highly competitive and seasonal. Demand often depends on seasons, holidays, and events. Businesses must adapt to changing customer needs and market trends.</w:t>
      </w:r>
    </w:p>
    <w:p w14:paraId="4104B76D" w14:textId="77777777" w:rsidR="006940AF" w:rsidRPr="006940AF" w:rsidRDefault="006940AF" w:rsidP="006940AF">
      <w:pPr>
        <w:pStyle w:val="ListParagraph"/>
        <w:ind w:left="0"/>
        <w:rPr>
          <w:lang w:val="en-GB"/>
        </w:rPr>
      </w:pPr>
      <w:r w:rsidRPr="006940AF">
        <w:rPr>
          <w:lang w:val="en-GB"/>
        </w:rPr>
        <w:t>Globalization is another important characteristic. Hospitality businesses operate internationally and serve diverse customers from different cultural backgrounds.</w:t>
      </w:r>
    </w:p>
    <w:p w14:paraId="6CFDB48D" w14:textId="77777777" w:rsidR="006940AF" w:rsidRPr="006940AF" w:rsidRDefault="006940AF" w:rsidP="006940AF">
      <w:pPr>
        <w:pStyle w:val="ListParagraph"/>
        <w:ind w:left="0"/>
        <w:rPr>
          <w:lang w:val="en-GB"/>
        </w:rPr>
      </w:pPr>
      <w:r w:rsidRPr="006940AF">
        <w:rPr>
          <w:lang w:val="en-GB"/>
        </w:rPr>
        <w:t>Finally, the industry is technology-driven in the modern era. Online reservations, mobile apps, and digital marketing have become essential for success.</w:t>
      </w:r>
    </w:p>
    <w:p w14:paraId="5C046AE6" w14:textId="77777777" w:rsidR="006940AF" w:rsidRPr="006940AF" w:rsidRDefault="006940AF" w:rsidP="006940AF">
      <w:pPr>
        <w:pStyle w:val="ListParagraph"/>
        <w:ind w:left="0"/>
        <w:rPr>
          <w:lang w:val="en-GB"/>
        </w:rPr>
      </w:pPr>
      <w:r w:rsidRPr="006940AF">
        <w:rPr>
          <w:lang w:val="en-GB"/>
        </w:rPr>
        <w:t>In conclusion, the hospitality industry is defined by its service nature, customer focus, perishability, human interaction, and global reach, making it dynamic and challenging.</w:t>
      </w:r>
    </w:p>
    <w:p w14:paraId="3085E621" w14:textId="77777777" w:rsidR="006940AF" w:rsidRPr="00330623" w:rsidRDefault="006940AF" w:rsidP="006940AF">
      <w:pPr>
        <w:pStyle w:val="ListParagraph"/>
        <w:ind w:left="0"/>
        <w:rPr>
          <w:lang w:val="en-GB"/>
        </w:rPr>
      </w:pPr>
      <w:r w:rsidRPr="006940AF">
        <w:rPr>
          <w:lang w:val="en-GB"/>
        </w:rPr>
        <w:lastRenderedPageBreak/>
        <w:t>References</w:t>
      </w:r>
    </w:p>
    <w:p w14:paraId="53B79D53" w14:textId="77777777" w:rsidR="006940AF" w:rsidRPr="00330623" w:rsidRDefault="006940AF" w:rsidP="006940AF">
      <w:pPr>
        <w:pStyle w:val="ListParagraph"/>
        <w:ind w:left="0"/>
        <w:rPr>
          <w:lang w:val="en-GB"/>
        </w:rPr>
      </w:pPr>
    </w:p>
    <w:p w14:paraId="08C669F6" w14:textId="77777777" w:rsidR="00330623" w:rsidRPr="00330623" w:rsidRDefault="00330623" w:rsidP="00330623">
      <w:pPr>
        <w:pStyle w:val="ListParagraph"/>
        <w:numPr>
          <w:ilvl w:val="0"/>
          <w:numId w:val="2"/>
        </w:numPr>
        <w:rPr>
          <w:lang w:val="en-GB"/>
        </w:rPr>
      </w:pPr>
      <w:r w:rsidRPr="00330623">
        <w:rPr>
          <w:lang w:val="en-GB"/>
        </w:rPr>
        <w:t xml:space="preserve">Lashley, C. (2008). Studying hospitality: Insights from social sciences. </w:t>
      </w:r>
      <w:r w:rsidRPr="00330623">
        <w:rPr>
          <w:i/>
          <w:iCs/>
          <w:lang w:val="en-GB"/>
        </w:rPr>
        <w:t>Scandinavian Journal of Hospitality and Tourism</w:t>
      </w:r>
      <w:r w:rsidRPr="00330623">
        <w:rPr>
          <w:lang w:val="en-GB"/>
        </w:rPr>
        <w:t xml:space="preserve">. https://doi.org/10.1080/15022250801954853 </w:t>
      </w:r>
    </w:p>
    <w:p w14:paraId="3EDBACDA" w14:textId="77777777" w:rsidR="00330623" w:rsidRPr="00330623" w:rsidRDefault="00330623" w:rsidP="00330623">
      <w:pPr>
        <w:pStyle w:val="ListParagraph"/>
        <w:numPr>
          <w:ilvl w:val="0"/>
          <w:numId w:val="2"/>
        </w:numPr>
        <w:rPr>
          <w:lang w:val="en-GB"/>
        </w:rPr>
      </w:pPr>
      <w:r w:rsidRPr="00330623">
        <w:rPr>
          <w:lang w:val="en-GB"/>
        </w:rPr>
        <w:t xml:space="preserve">Brotherton, B. (1999). Towards a definitive view of the nature of hospitality. </w:t>
      </w:r>
      <w:r w:rsidRPr="00330623">
        <w:rPr>
          <w:i/>
          <w:iCs/>
          <w:lang w:val="en-GB"/>
        </w:rPr>
        <w:t>International Journal of Contemporary Hospitality Management</w:t>
      </w:r>
      <w:r w:rsidRPr="00330623">
        <w:rPr>
          <w:lang w:val="en-GB"/>
        </w:rPr>
        <w:t xml:space="preserve">. https://doi.org/10.1108/09596119910293237 </w:t>
      </w:r>
    </w:p>
    <w:p w14:paraId="070B182C" w14:textId="77777777" w:rsidR="00330623" w:rsidRPr="00330623" w:rsidRDefault="00330623" w:rsidP="00330623">
      <w:pPr>
        <w:numPr>
          <w:ilvl w:val="0"/>
          <w:numId w:val="2"/>
        </w:numPr>
        <w:spacing w:before="100" w:beforeAutospacing="1" w:after="100" w:afterAutospacing="1"/>
        <w:rPr>
          <w:rFonts w:ascii="Times New Roman" w:eastAsia="Times New Roman" w:hAnsi="Times New Roman" w:cs="Times New Roman"/>
          <w:kern w:val="0"/>
          <w:lang w:val="en-GB" w:eastAsia="en-GB" w:bidi="hi-IN"/>
          <w14:ligatures w14:val="none"/>
        </w:rPr>
      </w:pPr>
      <w:proofErr w:type="spellStart"/>
      <w:r w:rsidRPr="00330623">
        <w:rPr>
          <w:rFonts w:ascii="Times New Roman" w:eastAsia="Times New Roman" w:hAnsi="Times New Roman" w:cs="Times New Roman"/>
          <w:kern w:val="0"/>
          <w:lang w:val="en-GB" w:eastAsia="en-GB" w:bidi="hi-IN"/>
          <w14:ligatures w14:val="none"/>
        </w:rPr>
        <w:t>Kandampully</w:t>
      </w:r>
      <w:proofErr w:type="spellEnd"/>
      <w:r w:rsidRPr="00330623">
        <w:rPr>
          <w:rFonts w:ascii="Times New Roman" w:eastAsia="Times New Roman" w:hAnsi="Times New Roman" w:cs="Times New Roman"/>
          <w:kern w:val="0"/>
          <w:lang w:val="en-GB" w:eastAsia="en-GB" w:bidi="hi-IN"/>
          <w14:ligatures w14:val="none"/>
        </w:rPr>
        <w:t xml:space="preserve">, J. (2007). Services management: The new paradigm in hospitality. </w:t>
      </w:r>
      <w:r w:rsidRPr="00330623">
        <w:rPr>
          <w:rFonts w:ascii="Times New Roman" w:eastAsia="Times New Roman" w:hAnsi="Times New Roman" w:cs="Times New Roman"/>
          <w:i/>
          <w:iCs/>
          <w:kern w:val="0"/>
          <w:lang w:val="en-GB" w:eastAsia="en-GB" w:bidi="hi-IN"/>
          <w14:ligatures w14:val="none"/>
        </w:rPr>
        <w:t>International Journal of Hospitality Management</w:t>
      </w:r>
      <w:r w:rsidRPr="00330623">
        <w:rPr>
          <w:rFonts w:ascii="Times New Roman" w:eastAsia="Times New Roman" w:hAnsi="Times New Roman" w:cs="Times New Roman"/>
          <w:kern w:val="0"/>
          <w:lang w:val="en-GB" w:eastAsia="en-GB" w:bidi="hi-IN"/>
          <w14:ligatures w14:val="none"/>
        </w:rPr>
        <w:t xml:space="preserve">. https://doi.org/10.1016/j.ijhm.2007.01.003 </w:t>
      </w:r>
    </w:p>
    <w:p w14:paraId="4FAAFF6A" w14:textId="77777777" w:rsidR="00330623" w:rsidRPr="00330623" w:rsidRDefault="00330623" w:rsidP="00330623">
      <w:pPr>
        <w:numPr>
          <w:ilvl w:val="0"/>
          <w:numId w:val="2"/>
        </w:numPr>
        <w:spacing w:before="100" w:beforeAutospacing="1" w:after="100" w:afterAutospacing="1"/>
        <w:rPr>
          <w:rFonts w:ascii="Times New Roman" w:eastAsia="Times New Roman" w:hAnsi="Times New Roman" w:cs="Times New Roman"/>
          <w:kern w:val="0"/>
          <w:lang w:val="en-GB" w:eastAsia="en-GB" w:bidi="hi-IN"/>
          <w14:ligatures w14:val="none"/>
        </w:rPr>
      </w:pPr>
      <w:r w:rsidRPr="00330623">
        <w:rPr>
          <w:rFonts w:ascii="Times New Roman" w:eastAsia="Times New Roman" w:hAnsi="Times New Roman" w:cs="Times New Roman"/>
          <w:kern w:val="0"/>
          <w:lang w:val="en-GB" w:eastAsia="en-GB" w:bidi="hi-IN"/>
          <w14:ligatures w14:val="none"/>
        </w:rPr>
        <w:t xml:space="preserve">Walker, J. R. (2017). Introduction to hospitality management. Pearson. (Referenced via Google Scholar) </w:t>
      </w:r>
    </w:p>
    <w:p w14:paraId="20D8B11F" w14:textId="77777777" w:rsidR="006940AF" w:rsidRPr="006940AF" w:rsidRDefault="006940AF" w:rsidP="006940AF">
      <w:pPr>
        <w:pStyle w:val="ListParagraph"/>
        <w:ind w:left="0"/>
        <w:rPr>
          <w:lang w:val="en-GB"/>
        </w:rPr>
      </w:pPr>
    </w:p>
    <w:p w14:paraId="1DFD7974" w14:textId="77777777" w:rsidR="006940AF" w:rsidRPr="00330623" w:rsidRDefault="006940AF" w:rsidP="006940AF">
      <w:pPr>
        <w:pStyle w:val="ListParagraph"/>
        <w:ind w:left="0"/>
        <w:rPr>
          <w:lang w:val="en-US"/>
        </w:rPr>
      </w:pPr>
    </w:p>
    <w:sectPr w:rsidR="006940AF" w:rsidRPr="00330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C5EA1E6-1D3D-4EC6-A006-58709D7DA132}"/>
    <w:embedItalic r:id="rId2" w:fontKey="{C5E37EC5-0CC5-461B-80EF-9AFDC4670EF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EEC5422-B5F8-43A2-8D12-1DC67605C90A}"/>
  </w:font>
  <w:font w:name="Calibri Light">
    <w:panose1 w:val="020F0302020204030204"/>
    <w:charset w:val="00"/>
    <w:family w:val="swiss"/>
    <w:pitch w:val="variable"/>
    <w:sig w:usb0="E4002EFF" w:usb1="C000247B" w:usb2="00000009" w:usb3="00000000" w:csb0="000001FF" w:csb1="00000000"/>
    <w:embedRegular r:id="rId4" w:fontKey="{F8D286FA-51E7-4545-9F8C-06CBC8E1991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A3C48"/>
    <w:multiLevelType w:val="multilevel"/>
    <w:tmpl w:val="9AECE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A10E26"/>
    <w:multiLevelType w:val="multilevel"/>
    <w:tmpl w:val="16400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2"/>
  </w:num>
  <w:num w:numId="2" w16cid:durableId="1949462518">
    <w:abstractNumId w:val="0"/>
  </w:num>
  <w:num w:numId="3" w16cid:durableId="209196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30623"/>
    <w:rsid w:val="00384E8A"/>
    <w:rsid w:val="003D1074"/>
    <w:rsid w:val="00426865"/>
    <w:rsid w:val="00477CAA"/>
    <w:rsid w:val="00502E29"/>
    <w:rsid w:val="005E458B"/>
    <w:rsid w:val="006940AF"/>
    <w:rsid w:val="00844EC2"/>
    <w:rsid w:val="008516FE"/>
    <w:rsid w:val="009C1D0A"/>
    <w:rsid w:val="00A044F7"/>
    <w:rsid w:val="00A8150E"/>
    <w:rsid w:val="00B20343"/>
    <w:rsid w:val="00B85EA7"/>
    <w:rsid w:val="00BA638E"/>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5F9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Emphasis">
    <w:name w:val="Emphasis"/>
    <w:basedOn w:val="DefaultParagraphFont"/>
    <w:uiPriority w:val="20"/>
    <w:qFormat/>
    <w:rsid w:val="003306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2026-04-14T03:19:00Z</dcterms:created>
  <dcterms:modified xsi:type="dcterms:W3CDTF">2026-04-14T03:19:00Z</dcterms:modified>
</cp:coreProperties>
</file>