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F9C" w:rsidRPr="009E4063" w:rsidRDefault="00986F9C" w:rsidP="00986F9C">
      <w:pPr>
        <w:jc w:val="center"/>
        <w:rPr>
          <w:b/>
          <w:bCs/>
          <w:sz w:val="48"/>
          <w:szCs w:val="48"/>
        </w:rPr>
      </w:pPr>
      <w:r w:rsidRPr="009E4063">
        <w:rPr>
          <w:b/>
          <w:noProof/>
          <w:sz w:val="48"/>
          <w:szCs w:val="48"/>
          <w:lang w:bidi="hi-IN"/>
        </w:rPr>
        <w:drawing>
          <wp:inline distT="0" distB="0" distL="0" distR="0">
            <wp:extent cx="5477510" cy="1718945"/>
            <wp:effectExtent l="0" t="0" r="0" b="0"/>
            <wp:docPr id="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86F9C" w:rsidRPr="009E4063" w:rsidRDefault="00986F9C" w:rsidP="00986F9C">
      <w:pPr>
        <w:jc w:val="center"/>
        <w:rPr>
          <w:b/>
          <w:bCs/>
          <w:sz w:val="48"/>
          <w:szCs w:val="48"/>
        </w:rPr>
      </w:pPr>
      <w:r w:rsidRPr="009E4063">
        <w:rPr>
          <w:b/>
          <w:bCs/>
          <w:sz w:val="48"/>
          <w:szCs w:val="48"/>
        </w:rPr>
        <w:t xml:space="preserve">Title: </w:t>
      </w:r>
      <w:r w:rsidR="009E4063" w:rsidRPr="009E4063">
        <w:rPr>
          <w:b/>
          <w:bCs/>
          <w:sz w:val="48"/>
          <w:szCs w:val="48"/>
        </w:rPr>
        <w:t>Online Travel Agencies and the Reconfiguration of Global Tourism Distribution Channels: A Contemporary Analysis</w:t>
      </w:r>
    </w:p>
    <w:p w:rsidR="002B1203" w:rsidRPr="0052332D" w:rsidRDefault="00986F9C" w:rsidP="002B1203">
      <w:pPr>
        <w:jc w:val="center"/>
        <w:rPr>
          <w:sz w:val="48"/>
          <w:szCs w:val="48"/>
        </w:rPr>
      </w:pPr>
      <w:r w:rsidRPr="009E4063">
        <w:rPr>
          <w:b/>
          <w:sz w:val="40"/>
          <w:szCs w:val="40"/>
        </w:rPr>
        <w:br/>
      </w:r>
      <w:r w:rsidRPr="009E4063">
        <w:rPr>
          <w:sz w:val="40"/>
          <w:szCs w:val="40"/>
        </w:rPr>
        <w:br/>
      </w:r>
      <w:r w:rsidR="002B1203">
        <w:rPr>
          <w:bCs/>
          <w:sz w:val="44"/>
          <w:szCs w:val="44"/>
        </w:rPr>
        <w:t xml:space="preserve">Student Name: </w:t>
      </w:r>
      <w:r w:rsidR="009064F5">
        <w:rPr>
          <w:bCs/>
          <w:sz w:val="44"/>
          <w:szCs w:val="44"/>
        </w:rPr>
        <w:t>Jatinder Pal Singh</w:t>
      </w:r>
    </w:p>
    <w:p w:rsidR="00986F9C" w:rsidRPr="009E4063" w:rsidRDefault="00986F9C" w:rsidP="00986F9C">
      <w:pPr>
        <w:jc w:val="center"/>
        <w:rPr>
          <w:sz w:val="44"/>
          <w:szCs w:val="44"/>
        </w:rPr>
      </w:pPr>
    </w:p>
    <w:p w:rsidR="00986F9C" w:rsidRPr="009E4063" w:rsidRDefault="00986F9C" w:rsidP="00986F9C">
      <w:pPr>
        <w:jc w:val="center"/>
        <w:rPr>
          <w:sz w:val="44"/>
          <w:szCs w:val="44"/>
        </w:rPr>
      </w:pPr>
    </w:p>
    <w:p w:rsidR="00986F9C" w:rsidRPr="009E4063" w:rsidRDefault="00986F9C" w:rsidP="00986F9C">
      <w:pPr>
        <w:jc w:val="center"/>
        <w:rPr>
          <w:sz w:val="44"/>
          <w:szCs w:val="44"/>
        </w:rPr>
      </w:pPr>
      <w:r w:rsidRPr="009E4063">
        <w:rPr>
          <w:sz w:val="44"/>
          <w:szCs w:val="44"/>
        </w:rPr>
        <w:t>Submission date: 30.11.2025</w:t>
      </w:r>
    </w:p>
    <w:p w:rsidR="00986F9C" w:rsidRPr="009E4063" w:rsidRDefault="00986F9C" w:rsidP="00986F9C"/>
    <w:p w:rsidR="00986F9C" w:rsidRPr="009E4063" w:rsidRDefault="00986F9C" w:rsidP="00986F9C"/>
    <w:p w:rsidR="00986F9C" w:rsidRPr="009E4063" w:rsidRDefault="00986F9C" w:rsidP="00986F9C"/>
    <w:p w:rsidR="00986F9C" w:rsidRPr="009E4063" w:rsidRDefault="00986F9C" w:rsidP="00986F9C"/>
    <w:p w:rsidR="009E4063" w:rsidRPr="009E4063" w:rsidRDefault="009E4063" w:rsidP="00075B6D">
      <w:pPr>
        <w:spacing w:before="100" w:beforeAutospacing="1" w:after="100" w:afterAutospacing="1" w:line="240" w:lineRule="auto"/>
        <w:outlineLvl w:val="0"/>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398716594"/>
        <w:docPartObj>
          <w:docPartGallery w:val="Table of Contents"/>
          <w:docPartUnique/>
        </w:docPartObj>
      </w:sdtPr>
      <w:sdtContent>
        <w:p w:rsidR="009E4063" w:rsidRPr="009E4063" w:rsidRDefault="009E4063">
          <w:pPr>
            <w:pStyle w:val="TOCHeading"/>
            <w:rPr>
              <w:color w:val="auto"/>
            </w:rPr>
          </w:pPr>
          <w:r w:rsidRPr="009E4063">
            <w:rPr>
              <w:color w:val="auto"/>
            </w:rPr>
            <w:t>Table of Contents</w:t>
          </w:r>
        </w:p>
        <w:p w:rsidR="00212609" w:rsidRDefault="00AA426F">
          <w:pPr>
            <w:pStyle w:val="TOC1"/>
            <w:tabs>
              <w:tab w:val="right" w:leader="dot" w:pos="9350"/>
            </w:tabs>
            <w:rPr>
              <w:rFonts w:eastAsiaTheme="minorEastAsia"/>
              <w:noProof/>
              <w:szCs w:val="20"/>
              <w:lang w:bidi="hi-IN"/>
            </w:rPr>
          </w:pPr>
          <w:r w:rsidRPr="009E4063">
            <w:fldChar w:fldCharType="begin"/>
          </w:r>
          <w:r w:rsidR="009E4063" w:rsidRPr="009E4063">
            <w:instrText xml:space="preserve"> TOC \o "1-3" \h \z \u </w:instrText>
          </w:r>
          <w:r w:rsidRPr="009E4063">
            <w:fldChar w:fldCharType="separate"/>
          </w:r>
          <w:hyperlink w:anchor="_Toc214881105" w:history="1">
            <w:r w:rsidR="00212609" w:rsidRPr="001718D2">
              <w:rPr>
                <w:rStyle w:val="Hyperlink"/>
                <w:rFonts w:ascii="Times New Roman" w:eastAsia="Times New Roman" w:hAnsi="Times New Roman" w:cs="Times New Roman"/>
                <w:b/>
                <w:bCs/>
                <w:noProof/>
                <w:kern w:val="36"/>
              </w:rPr>
              <w:t>ABSTRACT</w:t>
            </w:r>
            <w:r w:rsidR="00212609">
              <w:rPr>
                <w:noProof/>
                <w:webHidden/>
              </w:rPr>
              <w:tab/>
            </w:r>
            <w:r>
              <w:rPr>
                <w:noProof/>
                <w:webHidden/>
              </w:rPr>
              <w:fldChar w:fldCharType="begin"/>
            </w:r>
            <w:r w:rsidR="00212609">
              <w:rPr>
                <w:noProof/>
                <w:webHidden/>
              </w:rPr>
              <w:instrText xml:space="preserve"> PAGEREF _Toc214881105 \h </w:instrText>
            </w:r>
            <w:r>
              <w:rPr>
                <w:noProof/>
                <w:webHidden/>
              </w:rPr>
            </w:r>
            <w:r>
              <w:rPr>
                <w:noProof/>
                <w:webHidden/>
              </w:rPr>
              <w:fldChar w:fldCharType="separate"/>
            </w:r>
            <w:r w:rsidR="00212609">
              <w:rPr>
                <w:noProof/>
                <w:webHidden/>
              </w:rPr>
              <w:t>4</w:t>
            </w:r>
            <w:r>
              <w:rPr>
                <w:noProof/>
                <w:webHidden/>
              </w:rPr>
              <w:fldChar w:fldCharType="end"/>
            </w:r>
          </w:hyperlink>
        </w:p>
        <w:p w:rsidR="00212609" w:rsidRDefault="00AA426F">
          <w:pPr>
            <w:pStyle w:val="TOC1"/>
            <w:tabs>
              <w:tab w:val="right" w:leader="dot" w:pos="9350"/>
            </w:tabs>
            <w:rPr>
              <w:rFonts w:eastAsiaTheme="minorEastAsia"/>
              <w:noProof/>
              <w:szCs w:val="20"/>
              <w:lang w:bidi="hi-IN"/>
            </w:rPr>
          </w:pPr>
          <w:hyperlink w:anchor="_Toc214881106" w:history="1">
            <w:r w:rsidR="00212609" w:rsidRPr="001718D2">
              <w:rPr>
                <w:rStyle w:val="Hyperlink"/>
                <w:rFonts w:ascii="Times New Roman" w:eastAsia="Times New Roman" w:hAnsi="Times New Roman" w:cs="Times New Roman"/>
                <w:b/>
                <w:bCs/>
                <w:noProof/>
                <w:kern w:val="36"/>
              </w:rPr>
              <w:t>INTRODUCTION</w:t>
            </w:r>
            <w:r w:rsidR="00212609">
              <w:rPr>
                <w:noProof/>
                <w:webHidden/>
              </w:rPr>
              <w:tab/>
            </w:r>
            <w:r>
              <w:rPr>
                <w:noProof/>
                <w:webHidden/>
              </w:rPr>
              <w:fldChar w:fldCharType="begin"/>
            </w:r>
            <w:r w:rsidR="00212609">
              <w:rPr>
                <w:noProof/>
                <w:webHidden/>
              </w:rPr>
              <w:instrText xml:space="preserve"> PAGEREF _Toc214881106 \h </w:instrText>
            </w:r>
            <w:r>
              <w:rPr>
                <w:noProof/>
                <w:webHidden/>
              </w:rPr>
            </w:r>
            <w:r>
              <w:rPr>
                <w:noProof/>
                <w:webHidden/>
              </w:rPr>
              <w:fldChar w:fldCharType="separate"/>
            </w:r>
            <w:r w:rsidR="00212609">
              <w:rPr>
                <w:noProof/>
                <w:webHidden/>
              </w:rPr>
              <w:t>5</w:t>
            </w:r>
            <w:r>
              <w:rPr>
                <w:noProof/>
                <w:webHidden/>
              </w:rPr>
              <w:fldChar w:fldCharType="end"/>
            </w:r>
          </w:hyperlink>
        </w:p>
        <w:p w:rsidR="00212609" w:rsidRDefault="00AA426F">
          <w:pPr>
            <w:pStyle w:val="TOC2"/>
            <w:tabs>
              <w:tab w:val="right" w:leader="dot" w:pos="9350"/>
            </w:tabs>
            <w:rPr>
              <w:rFonts w:eastAsiaTheme="minorEastAsia"/>
              <w:noProof/>
              <w:szCs w:val="20"/>
              <w:lang w:bidi="hi-IN"/>
            </w:rPr>
          </w:pPr>
          <w:hyperlink w:anchor="_Toc214881107" w:history="1">
            <w:r w:rsidR="00212609" w:rsidRPr="001718D2">
              <w:rPr>
                <w:rStyle w:val="Hyperlink"/>
                <w:noProof/>
              </w:rPr>
              <w:t>LITERATURE REVIEW</w:t>
            </w:r>
            <w:r w:rsidR="00212609">
              <w:rPr>
                <w:noProof/>
                <w:webHidden/>
              </w:rPr>
              <w:tab/>
            </w:r>
            <w:r>
              <w:rPr>
                <w:noProof/>
                <w:webHidden/>
              </w:rPr>
              <w:fldChar w:fldCharType="begin"/>
            </w:r>
            <w:r w:rsidR="00212609">
              <w:rPr>
                <w:noProof/>
                <w:webHidden/>
              </w:rPr>
              <w:instrText xml:space="preserve"> PAGEREF _Toc214881107 \h </w:instrText>
            </w:r>
            <w:r>
              <w:rPr>
                <w:noProof/>
                <w:webHidden/>
              </w:rPr>
            </w:r>
            <w:r>
              <w:rPr>
                <w:noProof/>
                <w:webHidden/>
              </w:rPr>
              <w:fldChar w:fldCharType="separate"/>
            </w:r>
            <w:r w:rsidR="00212609">
              <w:rPr>
                <w:noProof/>
                <w:webHidden/>
              </w:rPr>
              <w:t>6</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08" w:history="1">
            <w:r w:rsidR="00212609" w:rsidRPr="001718D2">
              <w:rPr>
                <w:rStyle w:val="Hyperlink"/>
                <w:noProof/>
              </w:rPr>
              <w:t>1. Evolution of Tourism Distribution Channels</w:t>
            </w:r>
            <w:r w:rsidR="00212609">
              <w:rPr>
                <w:noProof/>
                <w:webHidden/>
              </w:rPr>
              <w:tab/>
            </w:r>
            <w:r>
              <w:rPr>
                <w:noProof/>
                <w:webHidden/>
              </w:rPr>
              <w:fldChar w:fldCharType="begin"/>
            </w:r>
            <w:r w:rsidR="00212609">
              <w:rPr>
                <w:noProof/>
                <w:webHidden/>
              </w:rPr>
              <w:instrText xml:space="preserve"> PAGEREF _Toc214881108 \h </w:instrText>
            </w:r>
            <w:r>
              <w:rPr>
                <w:noProof/>
                <w:webHidden/>
              </w:rPr>
            </w:r>
            <w:r>
              <w:rPr>
                <w:noProof/>
                <w:webHidden/>
              </w:rPr>
              <w:fldChar w:fldCharType="separate"/>
            </w:r>
            <w:r w:rsidR="00212609">
              <w:rPr>
                <w:noProof/>
                <w:webHidden/>
              </w:rPr>
              <w:t>6</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09" w:history="1">
            <w:r w:rsidR="00212609" w:rsidRPr="001718D2">
              <w:rPr>
                <w:rStyle w:val="Hyperlink"/>
                <w:noProof/>
              </w:rPr>
              <w:t>2. Defining Online Travel Agencies and Their Functions</w:t>
            </w:r>
            <w:r w:rsidR="00212609">
              <w:rPr>
                <w:noProof/>
                <w:webHidden/>
              </w:rPr>
              <w:tab/>
            </w:r>
            <w:r>
              <w:rPr>
                <w:noProof/>
                <w:webHidden/>
              </w:rPr>
              <w:fldChar w:fldCharType="begin"/>
            </w:r>
            <w:r w:rsidR="00212609">
              <w:rPr>
                <w:noProof/>
                <w:webHidden/>
              </w:rPr>
              <w:instrText xml:space="preserve"> PAGEREF _Toc214881109 \h </w:instrText>
            </w:r>
            <w:r>
              <w:rPr>
                <w:noProof/>
                <w:webHidden/>
              </w:rPr>
            </w:r>
            <w:r>
              <w:rPr>
                <w:noProof/>
                <w:webHidden/>
              </w:rPr>
              <w:fldChar w:fldCharType="separate"/>
            </w:r>
            <w:r w:rsidR="00212609">
              <w:rPr>
                <w:noProof/>
                <w:webHidden/>
              </w:rPr>
              <w:t>6</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10" w:history="1">
            <w:r w:rsidR="00212609" w:rsidRPr="001718D2">
              <w:rPr>
                <w:rStyle w:val="Hyperlink"/>
                <w:noProof/>
              </w:rPr>
              <w:t>3. Platform Economics and the Rise of OTA Dominance</w:t>
            </w:r>
            <w:r w:rsidR="00212609">
              <w:rPr>
                <w:noProof/>
                <w:webHidden/>
              </w:rPr>
              <w:tab/>
            </w:r>
            <w:r>
              <w:rPr>
                <w:noProof/>
                <w:webHidden/>
              </w:rPr>
              <w:fldChar w:fldCharType="begin"/>
            </w:r>
            <w:r w:rsidR="00212609">
              <w:rPr>
                <w:noProof/>
                <w:webHidden/>
              </w:rPr>
              <w:instrText xml:space="preserve"> PAGEREF _Toc214881110 \h </w:instrText>
            </w:r>
            <w:r>
              <w:rPr>
                <w:noProof/>
                <w:webHidden/>
              </w:rPr>
            </w:r>
            <w:r>
              <w:rPr>
                <w:noProof/>
                <w:webHidden/>
              </w:rPr>
              <w:fldChar w:fldCharType="separate"/>
            </w:r>
            <w:r w:rsidR="00212609">
              <w:rPr>
                <w:noProof/>
                <w:webHidden/>
              </w:rPr>
              <w:t>7</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11" w:history="1">
            <w:r w:rsidR="00212609" w:rsidRPr="001718D2">
              <w:rPr>
                <w:rStyle w:val="Hyperlink"/>
                <w:noProof/>
              </w:rPr>
              <w:t>4. Consumer Behavior and OTA Adoption</w:t>
            </w:r>
            <w:r w:rsidR="00212609">
              <w:rPr>
                <w:noProof/>
                <w:webHidden/>
              </w:rPr>
              <w:tab/>
            </w:r>
            <w:r>
              <w:rPr>
                <w:noProof/>
                <w:webHidden/>
              </w:rPr>
              <w:fldChar w:fldCharType="begin"/>
            </w:r>
            <w:r w:rsidR="00212609">
              <w:rPr>
                <w:noProof/>
                <w:webHidden/>
              </w:rPr>
              <w:instrText xml:space="preserve"> PAGEREF _Toc214881111 \h </w:instrText>
            </w:r>
            <w:r>
              <w:rPr>
                <w:noProof/>
                <w:webHidden/>
              </w:rPr>
            </w:r>
            <w:r>
              <w:rPr>
                <w:noProof/>
                <w:webHidden/>
              </w:rPr>
              <w:fldChar w:fldCharType="separate"/>
            </w:r>
            <w:r w:rsidR="00212609">
              <w:rPr>
                <w:noProof/>
                <w:webHidden/>
              </w:rPr>
              <w:t>7</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12" w:history="1">
            <w:r w:rsidR="00212609" w:rsidRPr="001718D2">
              <w:rPr>
                <w:rStyle w:val="Hyperlink"/>
                <w:noProof/>
              </w:rPr>
              <w:t>5. Benefits of OTAs for Consumers</w:t>
            </w:r>
            <w:r w:rsidR="00212609">
              <w:rPr>
                <w:noProof/>
                <w:webHidden/>
              </w:rPr>
              <w:tab/>
            </w:r>
            <w:r>
              <w:rPr>
                <w:noProof/>
                <w:webHidden/>
              </w:rPr>
              <w:fldChar w:fldCharType="begin"/>
            </w:r>
            <w:r w:rsidR="00212609">
              <w:rPr>
                <w:noProof/>
                <w:webHidden/>
              </w:rPr>
              <w:instrText xml:space="preserve"> PAGEREF _Toc214881112 \h </w:instrText>
            </w:r>
            <w:r>
              <w:rPr>
                <w:noProof/>
                <w:webHidden/>
              </w:rPr>
            </w:r>
            <w:r>
              <w:rPr>
                <w:noProof/>
                <w:webHidden/>
              </w:rPr>
              <w:fldChar w:fldCharType="separate"/>
            </w:r>
            <w:r w:rsidR="00212609">
              <w:rPr>
                <w:noProof/>
                <w:webHidden/>
              </w:rPr>
              <w:t>8</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13" w:history="1">
            <w:r w:rsidR="00212609" w:rsidRPr="001718D2">
              <w:rPr>
                <w:rStyle w:val="Hyperlink"/>
                <w:noProof/>
              </w:rPr>
              <w:t>6. Supplier Perspectives: Opportunities and Value Creation</w:t>
            </w:r>
            <w:r w:rsidR="00212609">
              <w:rPr>
                <w:noProof/>
                <w:webHidden/>
              </w:rPr>
              <w:tab/>
            </w:r>
            <w:r>
              <w:rPr>
                <w:noProof/>
                <w:webHidden/>
              </w:rPr>
              <w:fldChar w:fldCharType="begin"/>
            </w:r>
            <w:r w:rsidR="00212609">
              <w:rPr>
                <w:noProof/>
                <w:webHidden/>
              </w:rPr>
              <w:instrText xml:space="preserve"> PAGEREF _Toc214881113 \h </w:instrText>
            </w:r>
            <w:r>
              <w:rPr>
                <w:noProof/>
                <w:webHidden/>
              </w:rPr>
            </w:r>
            <w:r>
              <w:rPr>
                <w:noProof/>
                <w:webHidden/>
              </w:rPr>
              <w:fldChar w:fldCharType="separate"/>
            </w:r>
            <w:r w:rsidR="00212609">
              <w:rPr>
                <w:noProof/>
                <w:webHidden/>
              </w:rPr>
              <w:t>8</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14" w:history="1">
            <w:r w:rsidR="00212609" w:rsidRPr="001718D2">
              <w:rPr>
                <w:rStyle w:val="Hyperlink"/>
                <w:noProof/>
              </w:rPr>
              <w:t>7. Supplier Challenges: Dependence and Loss of Autonomy</w:t>
            </w:r>
            <w:r w:rsidR="00212609">
              <w:rPr>
                <w:noProof/>
                <w:webHidden/>
              </w:rPr>
              <w:tab/>
            </w:r>
            <w:r>
              <w:rPr>
                <w:noProof/>
                <w:webHidden/>
              </w:rPr>
              <w:fldChar w:fldCharType="begin"/>
            </w:r>
            <w:r w:rsidR="00212609">
              <w:rPr>
                <w:noProof/>
                <w:webHidden/>
              </w:rPr>
              <w:instrText xml:space="preserve"> PAGEREF _Toc214881114 \h </w:instrText>
            </w:r>
            <w:r>
              <w:rPr>
                <w:noProof/>
                <w:webHidden/>
              </w:rPr>
            </w:r>
            <w:r>
              <w:rPr>
                <w:noProof/>
                <w:webHidden/>
              </w:rPr>
              <w:fldChar w:fldCharType="separate"/>
            </w:r>
            <w:r w:rsidR="00212609">
              <w:rPr>
                <w:noProof/>
                <w:webHidden/>
              </w:rPr>
              <w:t>8</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15" w:history="1">
            <w:r w:rsidR="00212609" w:rsidRPr="001718D2">
              <w:rPr>
                <w:rStyle w:val="Hyperlink"/>
                <w:noProof/>
              </w:rPr>
              <w:t>8. Impact of COVID-19 on OTA Relevance</w:t>
            </w:r>
            <w:r w:rsidR="00212609">
              <w:rPr>
                <w:noProof/>
                <w:webHidden/>
              </w:rPr>
              <w:tab/>
            </w:r>
            <w:r>
              <w:rPr>
                <w:noProof/>
                <w:webHidden/>
              </w:rPr>
              <w:fldChar w:fldCharType="begin"/>
            </w:r>
            <w:r w:rsidR="00212609">
              <w:rPr>
                <w:noProof/>
                <w:webHidden/>
              </w:rPr>
              <w:instrText xml:space="preserve"> PAGEREF _Toc214881115 \h </w:instrText>
            </w:r>
            <w:r>
              <w:rPr>
                <w:noProof/>
                <w:webHidden/>
              </w:rPr>
            </w:r>
            <w:r>
              <w:rPr>
                <w:noProof/>
                <w:webHidden/>
              </w:rPr>
              <w:fldChar w:fldCharType="separate"/>
            </w:r>
            <w:r w:rsidR="00212609">
              <w:rPr>
                <w:noProof/>
                <w:webHidden/>
              </w:rPr>
              <w:t>9</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16" w:history="1">
            <w:r w:rsidR="00212609" w:rsidRPr="001718D2">
              <w:rPr>
                <w:rStyle w:val="Hyperlink"/>
                <w:noProof/>
              </w:rPr>
              <w:t>9. Technological Innovations Driving OTA Transformation</w:t>
            </w:r>
            <w:r w:rsidR="00212609">
              <w:rPr>
                <w:noProof/>
                <w:webHidden/>
              </w:rPr>
              <w:tab/>
            </w:r>
            <w:r>
              <w:rPr>
                <w:noProof/>
                <w:webHidden/>
              </w:rPr>
              <w:fldChar w:fldCharType="begin"/>
            </w:r>
            <w:r w:rsidR="00212609">
              <w:rPr>
                <w:noProof/>
                <w:webHidden/>
              </w:rPr>
              <w:instrText xml:space="preserve"> PAGEREF _Toc214881116 \h </w:instrText>
            </w:r>
            <w:r>
              <w:rPr>
                <w:noProof/>
                <w:webHidden/>
              </w:rPr>
            </w:r>
            <w:r>
              <w:rPr>
                <w:noProof/>
                <w:webHidden/>
              </w:rPr>
              <w:fldChar w:fldCharType="separate"/>
            </w:r>
            <w:r w:rsidR="00212609">
              <w:rPr>
                <w:noProof/>
                <w:webHidden/>
              </w:rPr>
              <w:t>9</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17" w:history="1">
            <w:r w:rsidR="00212609" w:rsidRPr="001718D2">
              <w:rPr>
                <w:rStyle w:val="Hyperlink"/>
                <w:noProof/>
              </w:rPr>
              <w:t>10. Emerging Competitive Landscape: Meta-Search and Direct Channels</w:t>
            </w:r>
            <w:r w:rsidR="00212609">
              <w:rPr>
                <w:noProof/>
                <w:webHidden/>
              </w:rPr>
              <w:tab/>
            </w:r>
            <w:r>
              <w:rPr>
                <w:noProof/>
                <w:webHidden/>
              </w:rPr>
              <w:fldChar w:fldCharType="begin"/>
            </w:r>
            <w:r w:rsidR="00212609">
              <w:rPr>
                <w:noProof/>
                <w:webHidden/>
              </w:rPr>
              <w:instrText xml:space="preserve"> PAGEREF _Toc214881117 \h </w:instrText>
            </w:r>
            <w:r>
              <w:rPr>
                <w:noProof/>
                <w:webHidden/>
              </w:rPr>
            </w:r>
            <w:r>
              <w:rPr>
                <w:noProof/>
                <w:webHidden/>
              </w:rPr>
              <w:fldChar w:fldCharType="separate"/>
            </w:r>
            <w:r w:rsidR="00212609">
              <w:rPr>
                <w:noProof/>
                <w:webHidden/>
              </w:rPr>
              <w:t>10</w:t>
            </w:r>
            <w:r>
              <w:rPr>
                <w:noProof/>
                <w:webHidden/>
              </w:rPr>
              <w:fldChar w:fldCharType="end"/>
            </w:r>
          </w:hyperlink>
        </w:p>
        <w:p w:rsidR="00212609" w:rsidRDefault="00AA426F">
          <w:pPr>
            <w:pStyle w:val="TOC2"/>
            <w:tabs>
              <w:tab w:val="right" w:leader="dot" w:pos="9350"/>
            </w:tabs>
            <w:rPr>
              <w:rFonts w:eastAsiaTheme="minorEastAsia"/>
              <w:noProof/>
              <w:szCs w:val="20"/>
              <w:lang w:bidi="hi-IN"/>
            </w:rPr>
          </w:pPr>
          <w:hyperlink w:anchor="_Toc214881118" w:history="1">
            <w:r w:rsidR="00212609" w:rsidRPr="001718D2">
              <w:rPr>
                <w:rStyle w:val="Hyperlink"/>
                <w:noProof/>
              </w:rPr>
              <w:t>METHODOLOGY</w:t>
            </w:r>
            <w:r w:rsidR="00212609">
              <w:rPr>
                <w:noProof/>
                <w:webHidden/>
              </w:rPr>
              <w:tab/>
            </w:r>
            <w:r>
              <w:rPr>
                <w:noProof/>
                <w:webHidden/>
              </w:rPr>
              <w:fldChar w:fldCharType="begin"/>
            </w:r>
            <w:r w:rsidR="00212609">
              <w:rPr>
                <w:noProof/>
                <w:webHidden/>
              </w:rPr>
              <w:instrText xml:space="preserve"> PAGEREF _Toc214881118 \h </w:instrText>
            </w:r>
            <w:r>
              <w:rPr>
                <w:noProof/>
                <w:webHidden/>
              </w:rPr>
            </w:r>
            <w:r>
              <w:rPr>
                <w:noProof/>
                <w:webHidden/>
              </w:rPr>
              <w:fldChar w:fldCharType="separate"/>
            </w:r>
            <w:r w:rsidR="00212609">
              <w:rPr>
                <w:noProof/>
                <w:webHidden/>
              </w:rPr>
              <w:t>10</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19" w:history="1">
            <w:r w:rsidR="00212609" w:rsidRPr="001718D2">
              <w:rPr>
                <w:rStyle w:val="Hyperlink"/>
                <w:noProof/>
              </w:rPr>
              <w:t>1. Research Design</w:t>
            </w:r>
            <w:r w:rsidR="00212609">
              <w:rPr>
                <w:noProof/>
                <w:webHidden/>
              </w:rPr>
              <w:tab/>
            </w:r>
            <w:r>
              <w:rPr>
                <w:noProof/>
                <w:webHidden/>
              </w:rPr>
              <w:fldChar w:fldCharType="begin"/>
            </w:r>
            <w:r w:rsidR="00212609">
              <w:rPr>
                <w:noProof/>
                <w:webHidden/>
              </w:rPr>
              <w:instrText xml:space="preserve"> PAGEREF _Toc214881119 \h </w:instrText>
            </w:r>
            <w:r>
              <w:rPr>
                <w:noProof/>
                <w:webHidden/>
              </w:rPr>
            </w:r>
            <w:r>
              <w:rPr>
                <w:noProof/>
                <w:webHidden/>
              </w:rPr>
              <w:fldChar w:fldCharType="separate"/>
            </w:r>
            <w:r w:rsidR="00212609">
              <w:rPr>
                <w:noProof/>
                <w:webHidden/>
              </w:rPr>
              <w:t>10</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20" w:history="1">
            <w:r w:rsidR="00212609" w:rsidRPr="001718D2">
              <w:rPr>
                <w:rStyle w:val="Hyperlink"/>
                <w:noProof/>
              </w:rPr>
              <w:t>2. Data Sources</w:t>
            </w:r>
            <w:r w:rsidR="00212609">
              <w:rPr>
                <w:noProof/>
                <w:webHidden/>
              </w:rPr>
              <w:tab/>
            </w:r>
            <w:r>
              <w:rPr>
                <w:noProof/>
                <w:webHidden/>
              </w:rPr>
              <w:fldChar w:fldCharType="begin"/>
            </w:r>
            <w:r w:rsidR="00212609">
              <w:rPr>
                <w:noProof/>
                <w:webHidden/>
              </w:rPr>
              <w:instrText xml:space="preserve"> PAGEREF _Toc214881120 \h </w:instrText>
            </w:r>
            <w:r>
              <w:rPr>
                <w:noProof/>
                <w:webHidden/>
              </w:rPr>
            </w:r>
            <w:r>
              <w:rPr>
                <w:noProof/>
                <w:webHidden/>
              </w:rPr>
              <w:fldChar w:fldCharType="separate"/>
            </w:r>
            <w:r w:rsidR="00212609">
              <w:rPr>
                <w:noProof/>
                <w:webHidden/>
              </w:rPr>
              <w:t>10</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21" w:history="1">
            <w:r w:rsidR="00212609" w:rsidRPr="001718D2">
              <w:rPr>
                <w:rStyle w:val="Hyperlink"/>
                <w:noProof/>
              </w:rPr>
              <w:t>3. Criteria for Source Selection</w:t>
            </w:r>
            <w:r w:rsidR="00212609">
              <w:rPr>
                <w:noProof/>
                <w:webHidden/>
              </w:rPr>
              <w:tab/>
            </w:r>
            <w:r>
              <w:rPr>
                <w:noProof/>
                <w:webHidden/>
              </w:rPr>
              <w:fldChar w:fldCharType="begin"/>
            </w:r>
            <w:r w:rsidR="00212609">
              <w:rPr>
                <w:noProof/>
                <w:webHidden/>
              </w:rPr>
              <w:instrText xml:space="preserve"> PAGEREF _Toc214881121 \h </w:instrText>
            </w:r>
            <w:r>
              <w:rPr>
                <w:noProof/>
                <w:webHidden/>
              </w:rPr>
            </w:r>
            <w:r>
              <w:rPr>
                <w:noProof/>
                <w:webHidden/>
              </w:rPr>
              <w:fldChar w:fldCharType="separate"/>
            </w:r>
            <w:r w:rsidR="00212609">
              <w:rPr>
                <w:noProof/>
                <w:webHidden/>
              </w:rPr>
              <w:t>11</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22" w:history="1">
            <w:r w:rsidR="00212609" w:rsidRPr="001718D2">
              <w:rPr>
                <w:rStyle w:val="Hyperlink"/>
                <w:noProof/>
              </w:rPr>
              <w:t>4. Analytical Framework</w:t>
            </w:r>
            <w:r w:rsidR="00212609">
              <w:rPr>
                <w:noProof/>
                <w:webHidden/>
              </w:rPr>
              <w:tab/>
            </w:r>
            <w:r>
              <w:rPr>
                <w:noProof/>
                <w:webHidden/>
              </w:rPr>
              <w:fldChar w:fldCharType="begin"/>
            </w:r>
            <w:r w:rsidR="00212609">
              <w:rPr>
                <w:noProof/>
                <w:webHidden/>
              </w:rPr>
              <w:instrText xml:space="preserve"> PAGEREF _Toc214881122 \h </w:instrText>
            </w:r>
            <w:r>
              <w:rPr>
                <w:noProof/>
                <w:webHidden/>
              </w:rPr>
            </w:r>
            <w:r>
              <w:rPr>
                <w:noProof/>
                <w:webHidden/>
              </w:rPr>
              <w:fldChar w:fldCharType="separate"/>
            </w:r>
            <w:r w:rsidR="00212609">
              <w:rPr>
                <w:noProof/>
                <w:webHidden/>
              </w:rPr>
              <w:t>11</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23" w:history="1">
            <w:r w:rsidR="00212609" w:rsidRPr="001718D2">
              <w:rPr>
                <w:rStyle w:val="Hyperlink"/>
                <w:noProof/>
              </w:rPr>
              <w:t>5. Limitations</w:t>
            </w:r>
            <w:r w:rsidR="00212609">
              <w:rPr>
                <w:noProof/>
                <w:webHidden/>
              </w:rPr>
              <w:tab/>
            </w:r>
            <w:r>
              <w:rPr>
                <w:noProof/>
                <w:webHidden/>
              </w:rPr>
              <w:fldChar w:fldCharType="begin"/>
            </w:r>
            <w:r w:rsidR="00212609">
              <w:rPr>
                <w:noProof/>
                <w:webHidden/>
              </w:rPr>
              <w:instrText xml:space="preserve"> PAGEREF _Toc214881123 \h </w:instrText>
            </w:r>
            <w:r>
              <w:rPr>
                <w:noProof/>
                <w:webHidden/>
              </w:rPr>
            </w:r>
            <w:r>
              <w:rPr>
                <w:noProof/>
                <w:webHidden/>
              </w:rPr>
              <w:fldChar w:fldCharType="separate"/>
            </w:r>
            <w:r w:rsidR="00212609">
              <w:rPr>
                <w:noProof/>
                <w:webHidden/>
              </w:rPr>
              <w:t>11</w:t>
            </w:r>
            <w:r>
              <w:rPr>
                <w:noProof/>
                <w:webHidden/>
              </w:rPr>
              <w:fldChar w:fldCharType="end"/>
            </w:r>
          </w:hyperlink>
        </w:p>
        <w:p w:rsidR="00212609" w:rsidRDefault="00AA426F">
          <w:pPr>
            <w:pStyle w:val="TOC1"/>
            <w:tabs>
              <w:tab w:val="right" w:leader="dot" w:pos="9350"/>
            </w:tabs>
            <w:rPr>
              <w:rFonts w:eastAsiaTheme="minorEastAsia"/>
              <w:noProof/>
              <w:szCs w:val="20"/>
              <w:lang w:bidi="hi-IN"/>
            </w:rPr>
          </w:pPr>
          <w:hyperlink w:anchor="_Toc214881124" w:history="1">
            <w:r w:rsidR="00212609" w:rsidRPr="001718D2">
              <w:rPr>
                <w:rStyle w:val="Hyperlink"/>
                <w:noProof/>
              </w:rPr>
              <w:t>FINDINGS</w:t>
            </w:r>
            <w:r w:rsidR="00212609">
              <w:rPr>
                <w:noProof/>
                <w:webHidden/>
              </w:rPr>
              <w:tab/>
            </w:r>
            <w:r>
              <w:rPr>
                <w:noProof/>
                <w:webHidden/>
              </w:rPr>
              <w:fldChar w:fldCharType="begin"/>
            </w:r>
            <w:r w:rsidR="00212609">
              <w:rPr>
                <w:noProof/>
                <w:webHidden/>
              </w:rPr>
              <w:instrText xml:space="preserve"> PAGEREF _Toc214881124 \h </w:instrText>
            </w:r>
            <w:r>
              <w:rPr>
                <w:noProof/>
                <w:webHidden/>
              </w:rPr>
            </w:r>
            <w:r>
              <w:rPr>
                <w:noProof/>
                <w:webHidden/>
              </w:rPr>
              <w:fldChar w:fldCharType="separate"/>
            </w:r>
            <w:r w:rsidR="00212609">
              <w:rPr>
                <w:noProof/>
                <w:webHidden/>
              </w:rPr>
              <w:t>11</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25" w:history="1">
            <w:r w:rsidR="00212609" w:rsidRPr="001718D2">
              <w:rPr>
                <w:rStyle w:val="Hyperlink"/>
                <w:noProof/>
              </w:rPr>
              <w:t>1. OTAs Have Become the Core Digital Infrastructure of Tourism Distribution</w:t>
            </w:r>
            <w:r w:rsidR="00212609">
              <w:rPr>
                <w:noProof/>
                <w:webHidden/>
              </w:rPr>
              <w:tab/>
            </w:r>
            <w:r>
              <w:rPr>
                <w:noProof/>
                <w:webHidden/>
              </w:rPr>
              <w:fldChar w:fldCharType="begin"/>
            </w:r>
            <w:r w:rsidR="00212609">
              <w:rPr>
                <w:noProof/>
                <w:webHidden/>
              </w:rPr>
              <w:instrText xml:space="preserve"> PAGEREF _Toc214881125 \h </w:instrText>
            </w:r>
            <w:r>
              <w:rPr>
                <w:noProof/>
                <w:webHidden/>
              </w:rPr>
            </w:r>
            <w:r>
              <w:rPr>
                <w:noProof/>
                <w:webHidden/>
              </w:rPr>
              <w:fldChar w:fldCharType="separate"/>
            </w:r>
            <w:r w:rsidR="00212609">
              <w:rPr>
                <w:noProof/>
                <w:webHidden/>
              </w:rPr>
              <w:t>12</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26" w:history="1">
            <w:r w:rsidR="00212609" w:rsidRPr="001718D2">
              <w:rPr>
                <w:rStyle w:val="Hyperlink"/>
                <w:noProof/>
              </w:rPr>
              <w:t>2. Travelers Use OTAs Because They Reduce Risk and Provide Trust Signals</w:t>
            </w:r>
            <w:r w:rsidR="00212609">
              <w:rPr>
                <w:noProof/>
                <w:webHidden/>
              </w:rPr>
              <w:tab/>
            </w:r>
            <w:r>
              <w:rPr>
                <w:noProof/>
                <w:webHidden/>
              </w:rPr>
              <w:fldChar w:fldCharType="begin"/>
            </w:r>
            <w:r w:rsidR="00212609">
              <w:rPr>
                <w:noProof/>
                <w:webHidden/>
              </w:rPr>
              <w:instrText xml:space="preserve"> PAGEREF _Toc214881126 \h </w:instrText>
            </w:r>
            <w:r>
              <w:rPr>
                <w:noProof/>
                <w:webHidden/>
              </w:rPr>
            </w:r>
            <w:r>
              <w:rPr>
                <w:noProof/>
                <w:webHidden/>
              </w:rPr>
              <w:fldChar w:fldCharType="separate"/>
            </w:r>
            <w:r w:rsidR="00212609">
              <w:rPr>
                <w:noProof/>
                <w:webHidden/>
              </w:rPr>
              <w:t>12</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27" w:history="1">
            <w:r w:rsidR="00212609" w:rsidRPr="001718D2">
              <w:rPr>
                <w:rStyle w:val="Hyperlink"/>
                <w:noProof/>
              </w:rPr>
              <w:t>3. OTAs Have Redefined Competitive Dynamics Among Suppliers</w:t>
            </w:r>
            <w:r w:rsidR="00212609">
              <w:rPr>
                <w:noProof/>
                <w:webHidden/>
              </w:rPr>
              <w:tab/>
            </w:r>
            <w:r>
              <w:rPr>
                <w:noProof/>
                <w:webHidden/>
              </w:rPr>
              <w:fldChar w:fldCharType="begin"/>
            </w:r>
            <w:r w:rsidR="00212609">
              <w:rPr>
                <w:noProof/>
                <w:webHidden/>
              </w:rPr>
              <w:instrText xml:space="preserve"> PAGEREF _Toc214881127 \h </w:instrText>
            </w:r>
            <w:r>
              <w:rPr>
                <w:noProof/>
                <w:webHidden/>
              </w:rPr>
            </w:r>
            <w:r>
              <w:rPr>
                <w:noProof/>
                <w:webHidden/>
              </w:rPr>
              <w:fldChar w:fldCharType="separate"/>
            </w:r>
            <w:r w:rsidR="00212609">
              <w:rPr>
                <w:noProof/>
                <w:webHidden/>
              </w:rPr>
              <w:t>12</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28" w:history="1">
            <w:r w:rsidR="00212609" w:rsidRPr="001718D2">
              <w:rPr>
                <w:rStyle w:val="Hyperlink"/>
                <w:noProof/>
              </w:rPr>
              <w:t>4. Airbnb Has Created a Parallel Distribution Economy</w:t>
            </w:r>
            <w:r w:rsidR="00212609">
              <w:rPr>
                <w:noProof/>
                <w:webHidden/>
              </w:rPr>
              <w:tab/>
            </w:r>
            <w:r>
              <w:rPr>
                <w:noProof/>
                <w:webHidden/>
              </w:rPr>
              <w:fldChar w:fldCharType="begin"/>
            </w:r>
            <w:r w:rsidR="00212609">
              <w:rPr>
                <w:noProof/>
                <w:webHidden/>
              </w:rPr>
              <w:instrText xml:space="preserve"> PAGEREF _Toc214881128 \h </w:instrText>
            </w:r>
            <w:r>
              <w:rPr>
                <w:noProof/>
                <w:webHidden/>
              </w:rPr>
            </w:r>
            <w:r>
              <w:rPr>
                <w:noProof/>
                <w:webHidden/>
              </w:rPr>
              <w:fldChar w:fldCharType="separate"/>
            </w:r>
            <w:r w:rsidR="00212609">
              <w:rPr>
                <w:noProof/>
                <w:webHidden/>
              </w:rPr>
              <w:t>12</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29" w:history="1">
            <w:r w:rsidR="00212609" w:rsidRPr="001718D2">
              <w:rPr>
                <w:rStyle w:val="Hyperlink"/>
                <w:noProof/>
              </w:rPr>
              <w:t>5. The COVID-19 Pandemic Strengthened OTA Dominance</w:t>
            </w:r>
            <w:r w:rsidR="00212609">
              <w:rPr>
                <w:noProof/>
                <w:webHidden/>
              </w:rPr>
              <w:tab/>
            </w:r>
            <w:r>
              <w:rPr>
                <w:noProof/>
                <w:webHidden/>
              </w:rPr>
              <w:fldChar w:fldCharType="begin"/>
            </w:r>
            <w:r w:rsidR="00212609">
              <w:rPr>
                <w:noProof/>
                <w:webHidden/>
              </w:rPr>
              <w:instrText xml:space="preserve"> PAGEREF _Toc214881129 \h </w:instrText>
            </w:r>
            <w:r>
              <w:rPr>
                <w:noProof/>
                <w:webHidden/>
              </w:rPr>
            </w:r>
            <w:r>
              <w:rPr>
                <w:noProof/>
                <w:webHidden/>
              </w:rPr>
              <w:fldChar w:fldCharType="separate"/>
            </w:r>
            <w:r w:rsidR="00212609">
              <w:rPr>
                <w:noProof/>
                <w:webHidden/>
              </w:rPr>
              <w:t>13</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30" w:history="1">
            <w:r w:rsidR="00212609" w:rsidRPr="001718D2">
              <w:rPr>
                <w:rStyle w:val="Hyperlink"/>
                <w:noProof/>
              </w:rPr>
              <w:t>6. Mobile Apps Have Become the Primary Booking Channel</w:t>
            </w:r>
            <w:r w:rsidR="00212609">
              <w:rPr>
                <w:noProof/>
                <w:webHidden/>
              </w:rPr>
              <w:tab/>
            </w:r>
            <w:r>
              <w:rPr>
                <w:noProof/>
                <w:webHidden/>
              </w:rPr>
              <w:fldChar w:fldCharType="begin"/>
            </w:r>
            <w:r w:rsidR="00212609">
              <w:rPr>
                <w:noProof/>
                <w:webHidden/>
              </w:rPr>
              <w:instrText xml:space="preserve"> PAGEREF _Toc214881130 \h </w:instrText>
            </w:r>
            <w:r>
              <w:rPr>
                <w:noProof/>
                <w:webHidden/>
              </w:rPr>
            </w:r>
            <w:r>
              <w:rPr>
                <w:noProof/>
                <w:webHidden/>
              </w:rPr>
              <w:fldChar w:fldCharType="separate"/>
            </w:r>
            <w:r w:rsidR="00212609">
              <w:rPr>
                <w:noProof/>
                <w:webHidden/>
              </w:rPr>
              <w:t>13</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31" w:history="1">
            <w:r w:rsidR="00212609" w:rsidRPr="001718D2">
              <w:rPr>
                <w:rStyle w:val="Hyperlink"/>
                <w:noProof/>
              </w:rPr>
              <w:t>7. Innovations Like AI, Super-Apps, and VR Are Shaping the Next Phase of OTA Growth</w:t>
            </w:r>
            <w:r w:rsidR="00212609">
              <w:rPr>
                <w:noProof/>
                <w:webHidden/>
              </w:rPr>
              <w:tab/>
            </w:r>
            <w:r>
              <w:rPr>
                <w:noProof/>
                <w:webHidden/>
              </w:rPr>
              <w:fldChar w:fldCharType="begin"/>
            </w:r>
            <w:r w:rsidR="00212609">
              <w:rPr>
                <w:noProof/>
                <w:webHidden/>
              </w:rPr>
              <w:instrText xml:space="preserve"> PAGEREF _Toc214881131 \h </w:instrText>
            </w:r>
            <w:r>
              <w:rPr>
                <w:noProof/>
                <w:webHidden/>
              </w:rPr>
            </w:r>
            <w:r>
              <w:rPr>
                <w:noProof/>
                <w:webHidden/>
              </w:rPr>
              <w:fldChar w:fldCharType="separate"/>
            </w:r>
            <w:r w:rsidR="00212609">
              <w:rPr>
                <w:noProof/>
                <w:webHidden/>
              </w:rPr>
              <w:t>13</w:t>
            </w:r>
            <w:r>
              <w:rPr>
                <w:noProof/>
                <w:webHidden/>
              </w:rPr>
              <w:fldChar w:fldCharType="end"/>
            </w:r>
          </w:hyperlink>
        </w:p>
        <w:p w:rsidR="00212609" w:rsidRDefault="00AA426F">
          <w:pPr>
            <w:pStyle w:val="TOC1"/>
            <w:tabs>
              <w:tab w:val="right" w:leader="dot" w:pos="9350"/>
            </w:tabs>
            <w:rPr>
              <w:rFonts w:eastAsiaTheme="minorEastAsia"/>
              <w:noProof/>
              <w:szCs w:val="20"/>
              <w:lang w:bidi="hi-IN"/>
            </w:rPr>
          </w:pPr>
          <w:hyperlink w:anchor="_Toc214881132" w:history="1">
            <w:r w:rsidR="00212609" w:rsidRPr="001718D2">
              <w:rPr>
                <w:rStyle w:val="Hyperlink"/>
                <w:noProof/>
              </w:rPr>
              <w:t>DISCUSSION</w:t>
            </w:r>
            <w:r w:rsidR="00212609">
              <w:rPr>
                <w:noProof/>
                <w:webHidden/>
              </w:rPr>
              <w:tab/>
            </w:r>
            <w:r>
              <w:rPr>
                <w:noProof/>
                <w:webHidden/>
              </w:rPr>
              <w:fldChar w:fldCharType="begin"/>
            </w:r>
            <w:r w:rsidR="00212609">
              <w:rPr>
                <w:noProof/>
                <w:webHidden/>
              </w:rPr>
              <w:instrText xml:space="preserve"> PAGEREF _Toc214881132 \h </w:instrText>
            </w:r>
            <w:r>
              <w:rPr>
                <w:noProof/>
                <w:webHidden/>
              </w:rPr>
            </w:r>
            <w:r>
              <w:rPr>
                <w:noProof/>
                <w:webHidden/>
              </w:rPr>
              <w:fldChar w:fldCharType="separate"/>
            </w:r>
            <w:r w:rsidR="00212609">
              <w:rPr>
                <w:noProof/>
                <w:webHidden/>
              </w:rPr>
              <w:t>14</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33" w:history="1">
            <w:r w:rsidR="00212609" w:rsidRPr="001718D2">
              <w:rPr>
                <w:rStyle w:val="Hyperlink"/>
                <w:noProof/>
              </w:rPr>
              <w:t>1. OTAs as System-Level Disruptors</w:t>
            </w:r>
            <w:r w:rsidR="00212609">
              <w:rPr>
                <w:noProof/>
                <w:webHidden/>
              </w:rPr>
              <w:tab/>
            </w:r>
            <w:r>
              <w:rPr>
                <w:noProof/>
                <w:webHidden/>
              </w:rPr>
              <w:fldChar w:fldCharType="begin"/>
            </w:r>
            <w:r w:rsidR="00212609">
              <w:rPr>
                <w:noProof/>
                <w:webHidden/>
              </w:rPr>
              <w:instrText xml:space="preserve"> PAGEREF _Toc214881133 \h </w:instrText>
            </w:r>
            <w:r>
              <w:rPr>
                <w:noProof/>
                <w:webHidden/>
              </w:rPr>
            </w:r>
            <w:r>
              <w:rPr>
                <w:noProof/>
                <w:webHidden/>
              </w:rPr>
              <w:fldChar w:fldCharType="separate"/>
            </w:r>
            <w:r w:rsidR="00212609">
              <w:rPr>
                <w:noProof/>
                <w:webHidden/>
              </w:rPr>
              <w:t>14</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34" w:history="1">
            <w:r w:rsidR="00212609" w:rsidRPr="001718D2">
              <w:rPr>
                <w:rStyle w:val="Hyperlink"/>
                <w:noProof/>
              </w:rPr>
              <w:t>2. Consumer Behavior Continues to Strengthen OTA Dominance</w:t>
            </w:r>
            <w:r w:rsidR="00212609">
              <w:rPr>
                <w:noProof/>
                <w:webHidden/>
              </w:rPr>
              <w:tab/>
            </w:r>
            <w:r>
              <w:rPr>
                <w:noProof/>
                <w:webHidden/>
              </w:rPr>
              <w:fldChar w:fldCharType="begin"/>
            </w:r>
            <w:r w:rsidR="00212609">
              <w:rPr>
                <w:noProof/>
                <w:webHidden/>
              </w:rPr>
              <w:instrText xml:space="preserve"> PAGEREF _Toc214881134 \h </w:instrText>
            </w:r>
            <w:r>
              <w:rPr>
                <w:noProof/>
                <w:webHidden/>
              </w:rPr>
            </w:r>
            <w:r>
              <w:rPr>
                <w:noProof/>
                <w:webHidden/>
              </w:rPr>
              <w:fldChar w:fldCharType="separate"/>
            </w:r>
            <w:r w:rsidR="00212609">
              <w:rPr>
                <w:noProof/>
                <w:webHidden/>
              </w:rPr>
              <w:t>14</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35" w:history="1">
            <w:r w:rsidR="00212609" w:rsidRPr="001718D2">
              <w:rPr>
                <w:rStyle w:val="Hyperlink"/>
                <w:noProof/>
              </w:rPr>
              <w:t>3. Supplier Dependence Creates Long-Term Vulnerabilities</w:t>
            </w:r>
            <w:r w:rsidR="00212609">
              <w:rPr>
                <w:noProof/>
                <w:webHidden/>
              </w:rPr>
              <w:tab/>
            </w:r>
            <w:r>
              <w:rPr>
                <w:noProof/>
                <w:webHidden/>
              </w:rPr>
              <w:fldChar w:fldCharType="begin"/>
            </w:r>
            <w:r w:rsidR="00212609">
              <w:rPr>
                <w:noProof/>
                <w:webHidden/>
              </w:rPr>
              <w:instrText xml:space="preserve"> PAGEREF _Toc214881135 \h </w:instrText>
            </w:r>
            <w:r>
              <w:rPr>
                <w:noProof/>
                <w:webHidden/>
              </w:rPr>
            </w:r>
            <w:r>
              <w:rPr>
                <w:noProof/>
                <w:webHidden/>
              </w:rPr>
              <w:fldChar w:fldCharType="separate"/>
            </w:r>
            <w:r w:rsidR="00212609">
              <w:rPr>
                <w:noProof/>
                <w:webHidden/>
              </w:rPr>
              <w:t>14</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36" w:history="1">
            <w:r w:rsidR="00212609" w:rsidRPr="001718D2">
              <w:rPr>
                <w:rStyle w:val="Hyperlink"/>
                <w:noProof/>
              </w:rPr>
              <w:t>4. Innovation and Data Give OTAs Competitive Advantages</w:t>
            </w:r>
            <w:r w:rsidR="00212609">
              <w:rPr>
                <w:noProof/>
                <w:webHidden/>
              </w:rPr>
              <w:tab/>
            </w:r>
            <w:r>
              <w:rPr>
                <w:noProof/>
                <w:webHidden/>
              </w:rPr>
              <w:fldChar w:fldCharType="begin"/>
            </w:r>
            <w:r w:rsidR="00212609">
              <w:rPr>
                <w:noProof/>
                <w:webHidden/>
              </w:rPr>
              <w:instrText xml:space="preserve"> PAGEREF _Toc214881136 \h </w:instrText>
            </w:r>
            <w:r>
              <w:rPr>
                <w:noProof/>
                <w:webHidden/>
              </w:rPr>
            </w:r>
            <w:r>
              <w:rPr>
                <w:noProof/>
                <w:webHidden/>
              </w:rPr>
              <w:fldChar w:fldCharType="separate"/>
            </w:r>
            <w:r w:rsidR="00212609">
              <w:rPr>
                <w:noProof/>
                <w:webHidden/>
              </w:rPr>
              <w:t>14</w:t>
            </w:r>
            <w:r>
              <w:rPr>
                <w:noProof/>
                <w:webHidden/>
              </w:rPr>
              <w:fldChar w:fldCharType="end"/>
            </w:r>
          </w:hyperlink>
        </w:p>
        <w:p w:rsidR="00212609" w:rsidRDefault="00AA426F">
          <w:pPr>
            <w:pStyle w:val="TOC3"/>
            <w:tabs>
              <w:tab w:val="right" w:leader="dot" w:pos="9350"/>
            </w:tabs>
            <w:rPr>
              <w:rFonts w:eastAsiaTheme="minorEastAsia"/>
              <w:noProof/>
              <w:szCs w:val="20"/>
              <w:lang w:bidi="hi-IN"/>
            </w:rPr>
          </w:pPr>
          <w:hyperlink w:anchor="_Toc214881137" w:history="1">
            <w:r w:rsidR="00212609" w:rsidRPr="001718D2">
              <w:rPr>
                <w:rStyle w:val="Hyperlink"/>
                <w:noProof/>
              </w:rPr>
              <w:t>5. Hybrid Distribution, Not Disintermediation, Is the Future</w:t>
            </w:r>
            <w:r w:rsidR="00212609">
              <w:rPr>
                <w:noProof/>
                <w:webHidden/>
              </w:rPr>
              <w:tab/>
            </w:r>
            <w:r>
              <w:rPr>
                <w:noProof/>
                <w:webHidden/>
              </w:rPr>
              <w:fldChar w:fldCharType="begin"/>
            </w:r>
            <w:r w:rsidR="00212609">
              <w:rPr>
                <w:noProof/>
                <w:webHidden/>
              </w:rPr>
              <w:instrText xml:space="preserve"> PAGEREF _Toc214881137 \h </w:instrText>
            </w:r>
            <w:r>
              <w:rPr>
                <w:noProof/>
                <w:webHidden/>
              </w:rPr>
            </w:r>
            <w:r>
              <w:rPr>
                <w:noProof/>
                <w:webHidden/>
              </w:rPr>
              <w:fldChar w:fldCharType="separate"/>
            </w:r>
            <w:r w:rsidR="00212609">
              <w:rPr>
                <w:noProof/>
                <w:webHidden/>
              </w:rPr>
              <w:t>15</w:t>
            </w:r>
            <w:r>
              <w:rPr>
                <w:noProof/>
                <w:webHidden/>
              </w:rPr>
              <w:fldChar w:fldCharType="end"/>
            </w:r>
          </w:hyperlink>
        </w:p>
        <w:p w:rsidR="00212609" w:rsidRDefault="00AA426F">
          <w:pPr>
            <w:pStyle w:val="TOC2"/>
            <w:tabs>
              <w:tab w:val="right" w:leader="dot" w:pos="9350"/>
            </w:tabs>
            <w:rPr>
              <w:rFonts w:eastAsiaTheme="minorEastAsia"/>
              <w:noProof/>
              <w:szCs w:val="20"/>
              <w:lang w:bidi="hi-IN"/>
            </w:rPr>
          </w:pPr>
          <w:hyperlink w:anchor="_Toc214881138" w:history="1">
            <w:r w:rsidR="00212609" w:rsidRPr="001718D2">
              <w:rPr>
                <w:rStyle w:val="Hyperlink"/>
                <w:rFonts w:ascii="Times New Roman" w:eastAsia="Times New Roman" w:hAnsi="Times New Roman" w:cs="Times New Roman"/>
                <w:b/>
                <w:bCs/>
                <w:noProof/>
              </w:rPr>
              <w:t>CONCLUSION</w:t>
            </w:r>
            <w:r w:rsidR="00212609">
              <w:rPr>
                <w:noProof/>
                <w:webHidden/>
              </w:rPr>
              <w:tab/>
            </w:r>
            <w:r>
              <w:rPr>
                <w:noProof/>
                <w:webHidden/>
              </w:rPr>
              <w:fldChar w:fldCharType="begin"/>
            </w:r>
            <w:r w:rsidR="00212609">
              <w:rPr>
                <w:noProof/>
                <w:webHidden/>
              </w:rPr>
              <w:instrText xml:space="preserve"> PAGEREF _Toc214881138 \h </w:instrText>
            </w:r>
            <w:r>
              <w:rPr>
                <w:noProof/>
                <w:webHidden/>
              </w:rPr>
            </w:r>
            <w:r>
              <w:rPr>
                <w:noProof/>
                <w:webHidden/>
              </w:rPr>
              <w:fldChar w:fldCharType="separate"/>
            </w:r>
            <w:r w:rsidR="00212609">
              <w:rPr>
                <w:noProof/>
                <w:webHidden/>
              </w:rPr>
              <w:t>15</w:t>
            </w:r>
            <w:r>
              <w:rPr>
                <w:noProof/>
                <w:webHidden/>
              </w:rPr>
              <w:fldChar w:fldCharType="end"/>
            </w:r>
          </w:hyperlink>
        </w:p>
        <w:p w:rsidR="00212609" w:rsidRDefault="00AA426F">
          <w:pPr>
            <w:pStyle w:val="TOC1"/>
            <w:tabs>
              <w:tab w:val="right" w:leader="dot" w:pos="9350"/>
            </w:tabs>
            <w:rPr>
              <w:rFonts w:eastAsiaTheme="minorEastAsia"/>
              <w:noProof/>
              <w:szCs w:val="20"/>
              <w:lang w:bidi="hi-IN"/>
            </w:rPr>
          </w:pPr>
          <w:hyperlink w:anchor="_Toc214881139" w:history="1">
            <w:r w:rsidR="00212609" w:rsidRPr="001718D2">
              <w:rPr>
                <w:rStyle w:val="Hyperlink"/>
                <w:rFonts w:ascii="Times New Roman" w:eastAsia="Times New Roman" w:hAnsi="Times New Roman" w:cs="Times New Roman"/>
                <w:b/>
                <w:bCs/>
                <w:noProof/>
                <w:kern w:val="36"/>
              </w:rPr>
              <w:t>REFERENCES</w:t>
            </w:r>
            <w:r w:rsidR="00212609">
              <w:rPr>
                <w:noProof/>
                <w:webHidden/>
              </w:rPr>
              <w:tab/>
            </w:r>
            <w:r>
              <w:rPr>
                <w:noProof/>
                <w:webHidden/>
              </w:rPr>
              <w:fldChar w:fldCharType="begin"/>
            </w:r>
            <w:r w:rsidR="00212609">
              <w:rPr>
                <w:noProof/>
                <w:webHidden/>
              </w:rPr>
              <w:instrText xml:space="preserve"> PAGEREF _Toc214881139 \h </w:instrText>
            </w:r>
            <w:r>
              <w:rPr>
                <w:noProof/>
                <w:webHidden/>
              </w:rPr>
            </w:r>
            <w:r>
              <w:rPr>
                <w:noProof/>
                <w:webHidden/>
              </w:rPr>
              <w:fldChar w:fldCharType="separate"/>
            </w:r>
            <w:r w:rsidR="00212609">
              <w:rPr>
                <w:noProof/>
                <w:webHidden/>
              </w:rPr>
              <w:t>16</w:t>
            </w:r>
            <w:r>
              <w:rPr>
                <w:noProof/>
                <w:webHidden/>
              </w:rPr>
              <w:fldChar w:fldCharType="end"/>
            </w:r>
          </w:hyperlink>
        </w:p>
        <w:p w:rsidR="009E4063" w:rsidRPr="009E4063" w:rsidRDefault="00AA426F">
          <w:r w:rsidRPr="009E4063">
            <w:fldChar w:fldCharType="end"/>
          </w:r>
        </w:p>
      </w:sdtContent>
    </w:sdt>
    <w:p w:rsidR="009E4063" w:rsidRPr="009E4063" w:rsidRDefault="009E4063" w:rsidP="00075B6D">
      <w:pPr>
        <w:spacing w:before="100" w:beforeAutospacing="1" w:after="100" w:afterAutospacing="1" w:line="240" w:lineRule="auto"/>
        <w:outlineLvl w:val="0"/>
        <w:rPr>
          <w:rFonts w:ascii="Times New Roman" w:eastAsia="Times New Roman" w:hAnsi="Times New Roman" w:cs="Times New Roman"/>
          <w:b/>
          <w:bCs/>
          <w:sz w:val="24"/>
          <w:szCs w:val="24"/>
          <w:lang w:bidi="hi-IN"/>
        </w:rPr>
      </w:pPr>
    </w:p>
    <w:p w:rsidR="009E4063" w:rsidRPr="009E4063" w:rsidRDefault="009E4063" w:rsidP="00075B6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9E4063" w:rsidRPr="009E4063" w:rsidSect="00D9411B">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75B6D" w:rsidRPr="009E4063" w:rsidRDefault="00075B6D" w:rsidP="00075B6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81105"/>
      <w:r w:rsidRPr="009E4063">
        <w:rPr>
          <w:rFonts w:ascii="Times New Roman" w:eastAsia="Times New Roman" w:hAnsi="Times New Roman" w:cs="Times New Roman"/>
          <w:b/>
          <w:bCs/>
          <w:kern w:val="36"/>
          <w:sz w:val="48"/>
          <w:szCs w:val="48"/>
          <w:lang w:bidi="hi-IN"/>
        </w:rPr>
        <w:lastRenderedPageBreak/>
        <w:t>ABSTRACT</w:t>
      </w:r>
      <w:bookmarkEnd w:id="0"/>
    </w:p>
    <w:p w:rsidR="00CA277C" w:rsidRDefault="00CA277C" w:rsidP="00CA277C">
      <w:pPr>
        <w:pStyle w:val="NormalWeb"/>
      </w:pPr>
      <w:r>
        <w:t>The rapid digitization of tourism has elevated Online Travel Agencies (OTAs) into powerful intermediaries that shape the global distribution of travel products. Platforms such as Booking.com, Expedia Group, Trip.com, and disruptors like Airbnb have fundamentally altered how travellers engage with the tourism marketplace. No longer passive participants, consumers now rely on OTAs to access real-time prices, compare extensive inventory, and navigate user-generated reviews that influence their decision-making processes. This shift has reconfigured traditional tourism ecosystems, replacing physical travel agencies with algorithm-driven platforms that mediate nearly every stage of the travel journey—from search and evaluation to reservation and post-trip feedback. As digital behaviours intensify worldwide, OTAs have positioned themselves as indispensable components of the modern tourism infrastructure.</w:t>
      </w:r>
    </w:p>
    <w:p w:rsidR="00CA277C" w:rsidRDefault="00CA277C" w:rsidP="00CA277C">
      <w:pPr>
        <w:pStyle w:val="NormalWeb"/>
      </w:pPr>
      <w:r>
        <w:t>The growing influence of OTAs can be explained through behavioural theories and principles of platform economics. OTAs simplify complex decisions through personalisation, filtering tools, heuristic cues, and display strategies that reduce cognitive effort and perceived risk. Features such as “best value,” “popular choice,” and verified ratings provide social proof that reinforces trust and encourages conversions. From a platform economics perspective, OTAs generate value by connecting millions of suppliers and consumers within a single multi-sided marketplace. Network effects strengthen the platform with every new user or listing, giving OTAs structural advantages that traditional intermediaries cannot match. Their ability to collect, analyse, and monetise user data further enhances service customisation, making OTAs central facilitators of digital tourism consumption.</w:t>
      </w:r>
    </w:p>
    <w:p w:rsidR="00CA277C" w:rsidRDefault="00CA277C" w:rsidP="00CA277C">
      <w:pPr>
        <w:pStyle w:val="NormalWeb"/>
      </w:pPr>
      <w:r>
        <w:t>Despite these advantages, OTAs introduce significant challenges that strain supplier–platform relationships. Hotels and tourism operators frequently grapple with high commission fees, restrictive rate-parity agreements, and opaque algorithms that determine visibility in search results. Such conditions limit suppliers’ autonomy and create dependencies that are difficult to escape, particularly for smaller properties with limited digital marketing resources. Moreover, the asymmetry of data ownership allows OTAs to retain detailed insights about user behaviour while giving suppliers only partial access, thereby weakening their ability to build direct customer relationships. These tensions underscore the dual nature of OTAs: while they expand market reach and customer access, they simultaneously impose costs and control mechanisms that can erode supplier profitability and strategic freedom.</w:t>
      </w:r>
    </w:p>
    <w:p w:rsidR="00CA277C" w:rsidRDefault="00CA277C" w:rsidP="00CA277C">
      <w:pPr>
        <w:pStyle w:val="NormalWeb"/>
      </w:pPr>
      <w:r>
        <w:t xml:space="preserve">The COVID-19 pandemic further accelerated OTA dominance by reinforcing global reliance on digital platforms. As lockdowns disrupted physical travel agencies and overwhelmed manual booking systems, OTAs responded rapidly by integrating flexible policies, automated communication, safety indicators, and real-time travel updates. Their resilience and adaptability restored consumer confidence at a time of uncertainty, strengthening their role as trusted intermediaries. Going forward, the continued growth of OTAs will reshape tourism distribution through innovations in artificial intelligence, mobile-first ecosystems, dynamic pricing, and personalised recommendations. The evolving digital landscape demands that suppliers adopt hybrid strategies, balancing the visibility benefits of OTA participation with investments in </w:t>
      </w:r>
      <w:r>
        <w:lastRenderedPageBreak/>
        <w:t>direct booking channels, loyalty programs, and differentiated customer experiences to remain competitive and resilient in an increasingly platform-dominated marketplace.</w:t>
      </w:r>
    </w:p>
    <w:p w:rsidR="00075B6D" w:rsidRPr="009E4063" w:rsidRDefault="00075B6D" w:rsidP="00075B6D">
      <w:pPr>
        <w:spacing w:after="0" w:line="240" w:lineRule="auto"/>
        <w:rPr>
          <w:rFonts w:ascii="Times New Roman" w:eastAsia="Times New Roman" w:hAnsi="Times New Roman" w:cs="Times New Roman"/>
          <w:sz w:val="24"/>
          <w:szCs w:val="24"/>
          <w:lang w:bidi="hi-IN"/>
        </w:rPr>
      </w:pPr>
    </w:p>
    <w:p w:rsidR="00075B6D" w:rsidRPr="009E4063" w:rsidRDefault="00075B6D" w:rsidP="00075B6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81106"/>
      <w:r w:rsidRPr="009E4063">
        <w:rPr>
          <w:rFonts w:ascii="Times New Roman" w:eastAsia="Times New Roman" w:hAnsi="Times New Roman" w:cs="Times New Roman"/>
          <w:b/>
          <w:bCs/>
          <w:kern w:val="36"/>
          <w:sz w:val="48"/>
          <w:szCs w:val="48"/>
          <w:lang w:bidi="hi-IN"/>
        </w:rPr>
        <w:t>INTRODUCTION</w:t>
      </w:r>
      <w:bookmarkEnd w:id="1"/>
    </w:p>
    <w:p w:rsidR="00075B6D" w:rsidRPr="009E4063" w:rsidRDefault="00075B6D" w:rsidP="00075B6D">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Tourism distribution channels serve as the critical infrastructure that connects tourism suppliers with potential travelers, enabling the flow of information, reservations, and transactions across global markets. Traditionally, this distribution system relied heavily on intermediaries such as retail travel agencies, wholesalers, tour operators, and Global Distribution Systems (GDS). These intermediaries played an essential role in aggregating travel products and facilitating reservations through in-person consultations or telephone-based systems. For decades, the structure remained relatively stable, with suppliers and intermediaries maintaining well-defined roles within a linear distribution chain.</w:t>
      </w:r>
    </w:p>
    <w:p w:rsidR="00075B6D" w:rsidRPr="009E4063" w:rsidRDefault="00075B6D" w:rsidP="00075B6D">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However, the emergence of the internet revolutionized this structure, giving rise to Online Travel Agencies (OTAs) that fundamentally reconfigured the tourism distribution landscape. OTAs did not merely replace traditional intermediaries—they transformed the entire booking process by enabling travelers to access vast amounts of information instantly, evaluate multiple options simultaneously, and secure reservations directly through digital interfaces. OTAs today function as powerful, data-driven platforms that integrate global inventories of hotels, flights, activities, and transportation services, making them central components of the modern travel ecosystem.</w:t>
      </w:r>
    </w:p>
    <w:p w:rsidR="00075B6D" w:rsidRPr="009E4063" w:rsidRDefault="00075B6D" w:rsidP="00075B6D">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The rise of OTAs has had a profound impact on both consumers and suppliers. For consumers, OTAs offer unprecedented convenience, transparency, and choice. Features such as real-time availability updates, verified reviews, price comparisons, and flexible booking conditions contribute to a seamless decision-making experience. For suppliers—including hotels, airlines, and tour companies—OTAs provide access to global markets and expanded visibility, often generating demand that would be difficult to achieve independently. Yet, these benefits come with significant trade-offs. High commission fees, limited access to guest data, and dependence on OTA-driven visibility algorithms are some of the challenges suppliers face when engaging with these platforms.</w:t>
      </w:r>
    </w:p>
    <w:p w:rsidR="00075B6D" w:rsidRPr="009E4063" w:rsidRDefault="00075B6D" w:rsidP="00075B6D">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Furthermore, global disruptions such as the COVID-19 pandemic accelerated digital transformation across tourism. As physical travel agencies temporarily closed and uncertainty increased, consumers turned to OTAs for up-to-date policies, flexible cancellation options, and safety-related information. OTAs adapted rapidly, updating their interfaces and support systems to address traveler concerns, thereby solidifying their importance in a fragile market environment.</w:t>
      </w:r>
    </w:p>
    <w:p w:rsidR="00075B6D" w:rsidRPr="009E4063" w:rsidRDefault="00075B6D" w:rsidP="00075B6D">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Despite the dominance of OTAs, the future of tourism distribution remains contested. Some suppliers are investing in direct booking strategies and digital marketing tools to regain control, while new models—such as super-apps, meta-search engines, and AI-driven personalization—</w:t>
      </w:r>
      <w:r w:rsidRPr="009E4063">
        <w:rPr>
          <w:rFonts w:ascii="Times New Roman" w:eastAsia="Times New Roman" w:hAnsi="Times New Roman" w:cs="Times New Roman"/>
          <w:sz w:val="24"/>
          <w:szCs w:val="24"/>
          <w:lang w:bidi="hi-IN"/>
        </w:rPr>
        <w:lastRenderedPageBreak/>
        <w:t>continue to reshape consumer expectations. In this evolving environment, understanding the role of OTAs is essential for tourism businesses seeking sustainable competitive advantages.</w:t>
      </w:r>
    </w:p>
    <w:p w:rsidR="00075B6D" w:rsidRPr="009E4063" w:rsidRDefault="00075B6D" w:rsidP="00075B6D">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This assignment therefore aims to address the following key questions:</w:t>
      </w:r>
    </w:p>
    <w:p w:rsidR="00075B6D" w:rsidRPr="009E4063" w:rsidRDefault="00075B6D" w:rsidP="00075B6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How have OTAs reshaped traditional tourism distribution structures and stakeholder relationships?</w:t>
      </w:r>
    </w:p>
    <w:p w:rsidR="00075B6D" w:rsidRPr="009E4063" w:rsidRDefault="00075B6D" w:rsidP="00075B6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What benefits do OTAs provide for consumers, and how do these influence traveler behavior?</w:t>
      </w:r>
    </w:p>
    <w:p w:rsidR="00075B6D" w:rsidRPr="009E4063" w:rsidRDefault="00075B6D" w:rsidP="00075B6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What challenges and dependencies do OTAs create for tourism suppliers?</w:t>
      </w:r>
    </w:p>
    <w:p w:rsidR="00075B6D" w:rsidRPr="009E4063" w:rsidRDefault="00075B6D" w:rsidP="00075B6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How have global events and technological developments strengthened OTA influence?</w:t>
      </w:r>
    </w:p>
    <w:p w:rsidR="00075B6D" w:rsidRPr="009E4063" w:rsidRDefault="00075B6D" w:rsidP="00075B6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What strategies can tourism suppliers adopt to remain competitive within OTA-dominated distribution systems?</w:t>
      </w:r>
    </w:p>
    <w:p w:rsidR="00075B6D" w:rsidRPr="009E4063" w:rsidRDefault="00075B6D" w:rsidP="00075B6D">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Through an integrated review of literature, case examples, and theoretical perspectives, this assignment offers an in-depth exploration of how OTAs are redefining the architecture of global tourism distribution.</w:t>
      </w:r>
    </w:p>
    <w:p w:rsidR="00075B6D" w:rsidRPr="009E4063" w:rsidRDefault="00075B6D" w:rsidP="00075B6D">
      <w:pPr>
        <w:pStyle w:val="Heading1"/>
      </w:pPr>
      <w:r w:rsidRPr="009E4063">
        <w:t xml:space="preserve"> </w:t>
      </w:r>
    </w:p>
    <w:p w:rsidR="00075B6D" w:rsidRPr="009E4063" w:rsidRDefault="00075B6D" w:rsidP="00075B6D">
      <w:pPr>
        <w:pStyle w:val="Heading2"/>
      </w:pPr>
      <w:bookmarkStart w:id="2" w:name="_Toc214881107"/>
      <w:r w:rsidRPr="009E4063">
        <w:rPr>
          <w:rStyle w:val="Strong"/>
          <w:b/>
          <w:bCs/>
        </w:rPr>
        <w:t>LITERATURE REVIEW</w:t>
      </w:r>
      <w:bookmarkEnd w:id="2"/>
    </w:p>
    <w:p w:rsidR="00075B6D" w:rsidRPr="009E4063" w:rsidRDefault="00075B6D" w:rsidP="00075B6D">
      <w:pPr>
        <w:pStyle w:val="Heading3"/>
        <w:rPr>
          <w:color w:val="auto"/>
        </w:rPr>
      </w:pPr>
      <w:bookmarkStart w:id="3" w:name="_Toc214881108"/>
      <w:r w:rsidRPr="009E4063">
        <w:rPr>
          <w:rStyle w:val="Strong"/>
          <w:b/>
          <w:bCs/>
          <w:color w:val="auto"/>
        </w:rPr>
        <w:t>1. Evolution of Tourism Distribution Channels</w:t>
      </w:r>
      <w:bookmarkEnd w:id="3"/>
    </w:p>
    <w:p w:rsidR="00075B6D" w:rsidRPr="009E4063" w:rsidRDefault="00075B6D" w:rsidP="00075B6D">
      <w:pPr>
        <w:pStyle w:val="NormalWeb"/>
      </w:pPr>
      <w:r w:rsidRPr="009E4063">
        <w:t>Tourism distribution was traditionally defined by a structured system involving travel agencies, tour operators, wholesalers, and Global Distribution Systems (GDS). Middleton and Clarke (2001) note that this linear system created clear divisions between producers and intermediaries, with each actor fulfilling a specific role. Suppliers relied heavily on intermediaries for market access because they lacked the tools or infrastructure to reach global audiences directly.</w:t>
      </w:r>
    </w:p>
    <w:p w:rsidR="00075B6D" w:rsidRPr="009E4063" w:rsidRDefault="00075B6D" w:rsidP="00075B6D">
      <w:pPr>
        <w:pStyle w:val="NormalWeb"/>
      </w:pPr>
      <w:r w:rsidRPr="009E4063">
        <w:t>The digital revolution disrupted this arrangement. Buhalis and Jun (2011) argue that information and communication technologies (ICTs) dissolved many of the barriers that limited direct communication between suppliers and consumers. As a result, online channels emerged as dominant pathways, allowing travelers to bypass traditional intermediaries. This shift created space for Online Travel Agencies (OTAs), which rapidly became influential players in global distribution.</w:t>
      </w:r>
    </w:p>
    <w:p w:rsidR="00075B6D" w:rsidRPr="009E4063" w:rsidRDefault="00075B6D" w:rsidP="00075B6D">
      <w:pPr>
        <w:pStyle w:val="Heading3"/>
        <w:rPr>
          <w:color w:val="auto"/>
        </w:rPr>
      </w:pPr>
      <w:bookmarkStart w:id="4" w:name="_Toc214881109"/>
      <w:r w:rsidRPr="009E4063">
        <w:rPr>
          <w:rStyle w:val="Strong"/>
          <w:b/>
          <w:bCs/>
          <w:color w:val="auto"/>
        </w:rPr>
        <w:t>2. Defining Online Travel Agencies and Their Functions</w:t>
      </w:r>
      <w:bookmarkEnd w:id="4"/>
    </w:p>
    <w:p w:rsidR="00075B6D" w:rsidRPr="009E4063" w:rsidRDefault="00075B6D" w:rsidP="00075B6D">
      <w:pPr>
        <w:pStyle w:val="NormalWeb"/>
      </w:pPr>
      <w:r w:rsidRPr="009E4063">
        <w:t>OTAs operate as digital intermediaries that aggregate tourism products and facilitate online transactions. According to Law, Leung, and Buhalis (2009), these platforms perform several essential functions:</w:t>
      </w:r>
    </w:p>
    <w:p w:rsidR="00075B6D" w:rsidRPr="009E4063" w:rsidRDefault="00075B6D" w:rsidP="00075B6D">
      <w:pPr>
        <w:pStyle w:val="NormalWeb"/>
        <w:numPr>
          <w:ilvl w:val="0"/>
          <w:numId w:val="3"/>
        </w:numPr>
      </w:pPr>
      <w:r w:rsidRPr="009E4063">
        <w:t>consolidating supplier inventories,</w:t>
      </w:r>
    </w:p>
    <w:p w:rsidR="00075B6D" w:rsidRPr="009E4063" w:rsidRDefault="00075B6D" w:rsidP="00075B6D">
      <w:pPr>
        <w:pStyle w:val="NormalWeb"/>
        <w:numPr>
          <w:ilvl w:val="0"/>
          <w:numId w:val="3"/>
        </w:numPr>
      </w:pPr>
      <w:r w:rsidRPr="009E4063">
        <w:t>enabling cross-comparison of products,</w:t>
      </w:r>
    </w:p>
    <w:p w:rsidR="00075B6D" w:rsidRPr="009E4063" w:rsidRDefault="00075B6D" w:rsidP="00075B6D">
      <w:pPr>
        <w:pStyle w:val="NormalWeb"/>
        <w:numPr>
          <w:ilvl w:val="0"/>
          <w:numId w:val="3"/>
        </w:numPr>
      </w:pPr>
      <w:r w:rsidRPr="009E4063">
        <w:lastRenderedPageBreak/>
        <w:t>providing secure payment systems,</w:t>
      </w:r>
    </w:p>
    <w:p w:rsidR="00075B6D" w:rsidRPr="009E4063" w:rsidRDefault="00075B6D" w:rsidP="00075B6D">
      <w:pPr>
        <w:pStyle w:val="NormalWeb"/>
        <w:numPr>
          <w:ilvl w:val="0"/>
          <w:numId w:val="3"/>
        </w:numPr>
      </w:pPr>
      <w:r w:rsidRPr="009E4063">
        <w:t>offering customer support,</w:t>
      </w:r>
    </w:p>
    <w:p w:rsidR="00075B6D" w:rsidRPr="009E4063" w:rsidRDefault="00075B6D" w:rsidP="00075B6D">
      <w:pPr>
        <w:pStyle w:val="NormalWeb"/>
        <w:numPr>
          <w:ilvl w:val="0"/>
          <w:numId w:val="3"/>
        </w:numPr>
      </w:pPr>
      <w:r w:rsidRPr="009E4063">
        <w:t>managing booking confirmations,</w:t>
      </w:r>
    </w:p>
    <w:p w:rsidR="00075B6D" w:rsidRPr="009E4063" w:rsidRDefault="00075B6D" w:rsidP="00075B6D">
      <w:pPr>
        <w:pStyle w:val="NormalWeb"/>
        <w:numPr>
          <w:ilvl w:val="0"/>
          <w:numId w:val="3"/>
        </w:numPr>
      </w:pPr>
      <w:r w:rsidRPr="009E4063">
        <w:t>distributing user-generated content such as ratings and reviews.</w:t>
      </w:r>
    </w:p>
    <w:p w:rsidR="00075B6D" w:rsidRPr="009E4063" w:rsidRDefault="00075B6D" w:rsidP="00075B6D">
      <w:pPr>
        <w:pStyle w:val="NormalWeb"/>
      </w:pPr>
      <w:r w:rsidRPr="009E4063">
        <w:t>These platforms evolved from simple booking engines into sophisticated ecosystems supported by artificial intelligence, behavioral analytics, and global connectivity.</w:t>
      </w:r>
    </w:p>
    <w:p w:rsidR="00075B6D" w:rsidRPr="009E4063" w:rsidRDefault="00075B6D" w:rsidP="00075B6D">
      <w:pPr>
        <w:pStyle w:val="Heading3"/>
        <w:rPr>
          <w:color w:val="auto"/>
        </w:rPr>
      </w:pPr>
      <w:bookmarkStart w:id="5" w:name="_Toc214881110"/>
      <w:r w:rsidRPr="009E4063">
        <w:rPr>
          <w:rStyle w:val="Strong"/>
          <w:b/>
          <w:bCs/>
          <w:color w:val="auto"/>
        </w:rPr>
        <w:t>3. Platform Economics and the Rise of OTA Dominance</w:t>
      </w:r>
      <w:bookmarkEnd w:id="5"/>
    </w:p>
    <w:p w:rsidR="00075B6D" w:rsidRPr="009E4063" w:rsidRDefault="00075B6D" w:rsidP="00075B6D">
      <w:pPr>
        <w:pStyle w:val="NormalWeb"/>
      </w:pPr>
      <w:r w:rsidRPr="009E4063">
        <w:t xml:space="preserve">The success of OTAs is closely tied to platform economics. Rochet and Tirole (2003) explain that multi-sided platforms create value by facilitating exchanges between two or more interdependent groups—in this case, suppliers and consumers. OTAs leverage strong </w:t>
      </w:r>
      <w:r w:rsidRPr="009E4063">
        <w:rPr>
          <w:rStyle w:val="Strong"/>
        </w:rPr>
        <w:t>cross-side network effects</w:t>
      </w:r>
      <w:r w:rsidRPr="009E4063">
        <w:t>: more hotels attract more users, and more users attract more hotels.</w:t>
      </w:r>
    </w:p>
    <w:p w:rsidR="00075B6D" w:rsidRPr="009E4063" w:rsidRDefault="00075B6D" w:rsidP="00075B6D">
      <w:pPr>
        <w:pStyle w:val="NormalWeb"/>
      </w:pPr>
      <w:r w:rsidRPr="009E4063">
        <w:t>Gretzel et al. (2015) describe OTAs as “digital marketplaces governed by algorithms,” where visibility and competitiveness are influenced by:</w:t>
      </w:r>
    </w:p>
    <w:p w:rsidR="00075B6D" w:rsidRPr="009E4063" w:rsidRDefault="00075B6D" w:rsidP="00075B6D">
      <w:pPr>
        <w:pStyle w:val="NormalWeb"/>
        <w:numPr>
          <w:ilvl w:val="0"/>
          <w:numId w:val="4"/>
        </w:numPr>
      </w:pPr>
      <w:r w:rsidRPr="009E4063">
        <w:t>relevance scores,</w:t>
      </w:r>
    </w:p>
    <w:p w:rsidR="00075B6D" w:rsidRPr="009E4063" w:rsidRDefault="00075B6D" w:rsidP="00075B6D">
      <w:pPr>
        <w:pStyle w:val="NormalWeb"/>
        <w:numPr>
          <w:ilvl w:val="0"/>
          <w:numId w:val="4"/>
        </w:numPr>
      </w:pPr>
      <w:r w:rsidRPr="009E4063">
        <w:t>conversion history,</w:t>
      </w:r>
    </w:p>
    <w:p w:rsidR="00075B6D" w:rsidRPr="009E4063" w:rsidRDefault="00075B6D" w:rsidP="00075B6D">
      <w:pPr>
        <w:pStyle w:val="NormalWeb"/>
        <w:numPr>
          <w:ilvl w:val="0"/>
          <w:numId w:val="4"/>
        </w:numPr>
      </w:pPr>
      <w:r w:rsidRPr="009E4063">
        <w:t>price competitiveness,</w:t>
      </w:r>
    </w:p>
    <w:p w:rsidR="00075B6D" w:rsidRPr="009E4063" w:rsidRDefault="00075B6D" w:rsidP="00075B6D">
      <w:pPr>
        <w:pStyle w:val="NormalWeb"/>
        <w:numPr>
          <w:ilvl w:val="0"/>
          <w:numId w:val="4"/>
        </w:numPr>
      </w:pPr>
      <w:r w:rsidRPr="009E4063">
        <w:t>review sentiment,</w:t>
      </w:r>
    </w:p>
    <w:p w:rsidR="00075B6D" w:rsidRPr="009E4063" w:rsidRDefault="00075B6D" w:rsidP="00075B6D">
      <w:pPr>
        <w:pStyle w:val="NormalWeb"/>
        <w:numPr>
          <w:ilvl w:val="0"/>
          <w:numId w:val="4"/>
        </w:numPr>
      </w:pPr>
      <w:r w:rsidRPr="009E4063">
        <w:t>commission contributions,</w:t>
      </w:r>
    </w:p>
    <w:p w:rsidR="00075B6D" w:rsidRPr="009E4063" w:rsidRDefault="00075B6D" w:rsidP="00075B6D">
      <w:pPr>
        <w:pStyle w:val="NormalWeb"/>
        <w:numPr>
          <w:ilvl w:val="0"/>
          <w:numId w:val="4"/>
        </w:numPr>
      </w:pPr>
      <w:r w:rsidRPr="009E4063">
        <w:t>content quality.</w:t>
      </w:r>
    </w:p>
    <w:p w:rsidR="00075B6D" w:rsidRPr="009E4063" w:rsidRDefault="00075B6D" w:rsidP="00075B6D">
      <w:pPr>
        <w:pStyle w:val="NormalWeb"/>
      </w:pPr>
      <w:r w:rsidRPr="009E4063">
        <w:t>This algorithmic gatekeeping reinforces OTA power since suppliers must optimize for platform-specific metrics to maintain strong visibility.</w:t>
      </w:r>
    </w:p>
    <w:p w:rsidR="00075B6D" w:rsidRPr="009E4063" w:rsidRDefault="00075B6D" w:rsidP="00075B6D">
      <w:pPr>
        <w:pStyle w:val="Heading3"/>
        <w:rPr>
          <w:color w:val="auto"/>
        </w:rPr>
      </w:pPr>
      <w:bookmarkStart w:id="6" w:name="_Toc214881111"/>
      <w:r w:rsidRPr="009E4063">
        <w:rPr>
          <w:rStyle w:val="Strong"/>
          <w:b/>
          <w:bCs/>
          <w:color w:val="auto"/>
        </w:rPr>
        <w:t>4. Consumer Behavior and OTA Adoption</w:t>
      </w:r>
      <w:bookmarkEnd w:id="6"/>
    </w:p>
    <w:p w:rsidR="00075B6D" w:rsidRPr="009E4063" w:rsidRDefault="00075B6D" w:rsidP="00075B6D">
      <w:pPr>
        <w:pStyle w:val="NormalWeb"/>
      </w:pPr>
      <w:r w:rsidRPr="009E4063">
        <w:t>Literature on consumer behavior reveals several reasons why travelers increasingly rely on OTAs.</w:t>
      </w:r>
    </w:p>
    <w:p w:rsidR="00075B6D" w:rsidRPr="009E4063" w:rsidRDefault="00075B6D" w:rsidP="00075B6D">
      <w:pPr>
        <w:pStyle w:val="Heading4"/>
        <w:rPr>
          <w:color w:val="auto"/>
        </w:rPr>
      </w:pPr>
      <w:r w:rsidRPr="009E4063">
        <w:rPr>
          <w:rStyle w:val="Strong"/>
          <w:b/>
          <w:bCs/>
          <w:color w:val="auto"/>
        </w:rPr>
        <w:t>4.1 Information Search and Overload Reduction</w:t>
      </w:r>
    </w:p>
    <w:p w:rsidR="00075B6D" w:rsidRPr="009E4063" w:rsidRDefault="00075B6D" w:rsidP="00075B6D">
      <w:pPr>
        <w:pStyle w:val="NormalWeb"/>
      </w:pPr>
      <w:r w:rsidRPr="009E4063">
        <w:t>Xiang, Magnini, and Fesenmaier (2015) highlight that online content overload leads users to seek structured environments. OTAs curate data in digestible formats, reducing the cognitive burden of planning.</w:t>
      </w:r>
    </w:p>
    <w:p w:rsidR="00075B6D" w:rsidRPr="009E4063" w:rsidRDefault="00075B6D" w:rsidP="00075B6D">
      <w:pPr>
        <w:pStyle w:val="Heading4"/>
        <w:rPr>
          <w:color w:val="auto"/>
        </w:rPr>
      </w:pPr>
      <w:r w:rsidRPr="009E4063">
        <w:rPr>
          <w:rStyle w:val="Strong"/>
          <w:b/>
          <w:bCs/>
          <w:color w:val="auto"/>
        </w:rPr>
        <w:t>4.2 eWOM (Electronic Word-of-Mouth)</w:t>
      </w:r>
    </w:p>
    <w:p w:rsidR="00075B6D" w:rsidRPr="009E4063" w:rsidRDefault="00075B6D" w:rsidP="00075B6D">
      <w:pPr>
        <w:pStyle w:val="NormalWeb"/>
      </w:pPr>
      <w:r w:rsidRPr="009E4063">
        <w:t>User reviews greatly influence travel decisions. Cantallops and Salvi (2014) note that travelers trust peer-generated content more than promotional materials. OTAs emphasize verified reviews, enhancing credibility and reducing perceived risks.</w:t>
      </w:r>
    </w:p>
    <w:p w:rsidR="00075B6D" w:rsidRPr="009E4063" w:rsidRDefault="00075B6D" w:rsidP="00075B6D">
      <w:pPr>
        <w:pStyle w:val="Heading4"/>
        <w:rPr>
          <w:color w:val="auto"/>
        </w:rPr>
      </w:pPr>
      <w:r w:rsidRPr="009E4063">
        <w:rPr>
          <w:rStyle w:val="Strong"/>
          <w:b/>
          <w:bCs/>
          <w:color w:val="auto"/>
        </w:rPr>
        <w:lastRenderedPageBreak/>
        <w:t>4.3 Price Transparency and Comparison</w:t>
      </w:r>
    </w:p>
    <w:p w:rsidR="00075B6D" w:rsidRPr="009E4063" w:rsidRDefault="00075B6D" w:rsidP="00075B6D">
      <w:pPr>
        <w:pStyle w:val="NormalWeb"/>
      </w:pPr>
      <w:r w:rsidRPr="009E4063">
        <w:t>Klein and Oomen (2019) emphasize price transparency as a core driver of consumer loyalty. OTAs aggregate competitor prices and update rates in real time, allowing travelers to feel confident they are making informed financial choices.</w:t>
      </w:r>
    </w:p>
    <w:p w:rsidR="00075B6D" w:rsidRPr="009E4063" w:rsidRDefault="00075B6D" w:rsidP="00075B6D">
      <w:pPr>
        <w:pStyle w:val="Heading4"/>
        <w:rPr>
          <w:color w:val="auto"/>
        </w:rPr>
      </w:pPr>
      <w:r w:rsidRPr="009E4063">
        <w:rPr>
          <w:rStyle w:val="Strong"/>
          <w:b/>
          <w:bCs/>
          <w:color w:val="auto"/>
        </w:rPr>
        <w:t>4.4 Mobile Convenience</w:t>
      </w:r>
    </w:p>
    <w:p w:rsidR="00075B6D" w:rsidRPr="009E4063" w:rsidRDefault="00075B6D" w:rsidP="00075B6D">
      <w:pPr>
        <w:pStyle w:val="NormalWeb"/>
      </w:pPr>
      <w:r w:rsidRPr="009E4063">
        <w:t>Mobile travel behavior is growing rapidly. Liu and Cheng (2020) argue that mobile-first access has pushed OTAs to develop app-based loyalty programs, streamlined interfaces, one-tap booking, and digital wallets—features that strongly enhance user engagement.</w:t>
      </w:r>
    </w:p>
    <w:p w:rsidR="00075B6D" w:rsidRPr="009E4063" w:rsidRDefault="00075B6D" w:rsidP="00075B6D">
      <w:pPr>
        <w:pStyle w:val="Heading3"/>
        <w:rPr>
          <w:color w:val="auto"/>
        </w:rPr>
      </w:pPr>
      <w:bookmarkStart w:id="7" w:name="_Toc214881112"/>
      <w:r w:rsidRPr="009E4063">
        <w:rPr>
          <w:rStyle w:val="Strong"/>
          <w:b/>
          <w:bCs/>
          <w:color w:val="auto"/>
        </w:rPr>
        <w:t>5. Benefits of OTAs for Consumers</w:t>
      </w:r>
      <w:bookmarkEnd w:id="7"/>
    </w:p>
    <w:p w:rsidR="00075B6D" w:rsidRPr="009E4063" w:rsidRDefault="00075B6D" w:rsidP="00075B6D">
      <w:pPr>
        <w:pStyle w:val="NormalWeb"/>
      </w:pPr>
      <w:r w:rsidRPr="009E4063">
        <w:t>Consumers gain several advantages from OTA usage:</w:t>
      </w:r>
    </w:p>
    <w:p w:rsidR="00075B6D" w:rsidRPr="009E4063" w:rsidRDefault="00075B6D" w:rsidP="00075B6D">
      <w:pPr>
        <w:pStyle w:val="NormalWeb"/>
        <w:numPr>
          <w:ilvl w:val="0"/>
          <w:numId w:val="5"/>
        </w:numPr>
      </w:pPr>
      <w:r w:rsidRPr="009E4063">
        <w:rPr>
          <w:rStyle w:val="Strong"/>
        </w:rPr>
        <w:t>extensive global choice</w:t>
      </w:r>
      <w:r w:rsidRPr="009E4063">
        <w:t>, enabling exploration of thousands of hotels and flights,</w:t>
      </w:r>
    </w:p>
    <w:p w:rsidR="00075B6D" w:rsidRPr="009E4063" w:rsidRDefault="00075B6D" w:rsidP="00075B6D">
      <w:pPr>
        <w:pStyle w:val="NormalWeb"/>
        <w:numPr>
          <w:ilvl w:val="0"/>
          <w:numId w:val="5"/>
        </w:numPr>
      </w:pPr>
      <w:r w:rsidRPr="009E4063">
        <w:rPr>
          <w:rStyle w:val="Strong"/>
        </w:rPr>
        <w:t>real-time information</w:t>
      </w:r>
      <w:r w:rsidRPr="009E4063">
        <w:t>, including room availability and cancellation terms,</w:t>
      </w:r>
    </w:p>
    <w:p w:rsidR="00075B6D" w:rsidRPr="009E4063" w:rsidRDefault="00075B6D" w:rsidP="00075B6D">
      <w:pPr>
        <w:pStyle w:val="NormalWeb"/>
        <w:numPr>
          <w:ilvl w:val="0"/>
          <w:numId w:val="5"/>
        </w:numPr>
      </w:pPr>
      <w:r w:rsidRPr="009E4063">
        <w:rPr>
          <w:rStyle w:val="Strong"/>
        </w:rPr>
        <w:t>filter-based personalization</w:t>
      </w:r>
      <w:r w:rsidRPr="009E4063">
        <w:t>,</w:t>
      </w:r>
    </w:p>
    <w:p w:rsidR="00075B6D" w:rsidRPr="009E4063" w:rsidRDefault="00075B6D" w:rsidP="00075B6D">
      <w:pPr>
        <w:pStyle w:val="NormalWeb"/>
        <w:numPr>
          <w:ilvl w:val="0"/>
          <w:numId w:val="5"/>
        </w:numPr>
      </w:pPr>
      <w:r w:rsidRPr="009E4063">
        <w:rPr>
          <w:rStyle w:val="Strong"/>
        </w:rPr>
        <w:t>flexible pricing</w:t>
      </w:r>
      <w:r w:rsidRPr="009E4063">
        <w:t>,</w:t>
      </w:r>
    </w:p>
    <w:p w:rsidR="00075B6D" w:rsidRPr="009E4063" w:rsidRDefault="00075B6D" w:rsidP="00075B6D">
      <w:pPr>
        <w:pStyle w:val="NormalWeb"/>
        <w:numPr>
          <w:ilvl w:val="0"/>
          <w:numId w:val="5"/>
        </w:numPr>
      </w:pPr>
      <w:r w:rsidRPr="009E4063">
        <w:rPr>
          <w:rStyle w:val="Strong"/>
        </w:rPr>
        <w:t>secure digital transactions</w:t>
      </w:r>
      <w:r w:rsidRPr="009E4063">
        <w:t>,</w:t>
      </w:r>
    </w:p>
    <w:p w:rsidR="00075B6D" w:rsidRPr="009E4063" w:rsidRDefault="00075B6D" w:rsidP="00075B6D">
      <w:pPr>
        <w:pStyle w:val="NormalWeb"/>
        <w:numPr>
          <w:ilvl w:val="0"/>
          <w:numId w:val="5"/>
        </w:numPr>
      </w:pPr>
      <w:r w:rsidRPr="009E4063">
        <w:rPr>
          <w:rStyle w:val="Strong"/>
        </w:rPr>
        <w:t>unified travel management</w:t>
      </w:r>
      <w:r w:rsidRPr="009E4063">
        <w:t>, from booking to post-stay feedback.</w:t>
      </w:r>
    </w:p>
    <w:p w:rsidR="00075B6D" w:rsidRPr="009E4063" w:rsidRDefault="00075B6D" w:rsidP="00075B6D">
      <w:pPr>
        <w:pStyle w:val="NormalWeb"/>
      </w:pPr>
      <w:r w:rsidRPr="009E4063">
        <w:t>Han, Xu, and Chen (2021) point out that younger travelers increasingly prioritize digital convenience over traditional human interaction, further boosting OTA adoption.</w:t>
      </w:r>
    </w:p>
    <w:p w:rsidR="00075B6D" w:rsidRPr="009E4063" w:rsidRDefault="00075B6D" w:rsidP="00075B6D">
      <w:pPr>
        <w:pStyle w:val="Heading3"/>
        <w:rPr>
          <w:color w:val="auto"/>
        </w:rPr>
      </w:pPr>
      <w:bookmarkStart w:id="8" w:name="_Toc214881113"/>
      <w:r w:rsidRPr="009E4063">
        <w:rPr>
          <w:rStyle w:val="Strong"/>
          <w:b/>
          <w:bCs/>
          <w:color w:val="auto"/>
        </w:rPr>
        <w:t>6. Supplier Perspectives: Opportunities and Value Creation</w:t>
      </w:r>
      <w:bookmarkEnd w:id="8"/>
    </w:p>
    <w:p w:rsidR="00075B6D" w:rsidRPr="009E4063" w:rsidRDefault="00075B6D" w:rsidP="00075B6D">
      <w:pPr>
        <w:pStyle w:val="NormalWeb"/>
      </w:pPr>
      <w:r w:rsidRPr="009E4063">
        <w:t>For suppliers, OTAs provide:</w:t>
      </w:r>
    </w:p>
    <w:p w:rsidR="00075B6D" w:rsidRPr="009E4063" w:rsidRDefault="00075B6D" w:rsidP="00075B6D">
      <w:pPr>
        <w:pStyle w:val="NormalWeb"/>
        <w:numPr>
          <w:ilvl w:val="0"/>
          <w:numId w:val="6"/>
        </w:numPr>
      </w:pPr>
      <w:r w:rsidRPr="009E4063">
        <w:t>access to vast customer bases,</w:t>
      </w:r>
    </w:p>
    <w:p w:rsidR="00075B6D" w:rsidRPr="009E4063" w:rsidRDefault="00075B6D" w:rsidP="00075B6D">
      <w:pPr>
        <w:pStyle w:val="NormalWeb"/>
        <w:numPr>
          <w:ilvl w:val="0"/>
          <w:numId w:val="6"/>
        </w:numPr>
      </w:pPr>
      <w:r w:rsidRPr="009E4063">
        <w:t>exposure to international markets,</w:t>
      </w:r>
    </w:p>
    <w:p w:rsidR="00075B6D" w:rsidRPr="009E4063" w:rsidRDefault="00075B6D" w:rsidP="00075B6D">
      <w:pPr>
        <w:pStyle w:val="NormalWeb"/>
        <w:numPr>
          <w:ilvl w:val="0"/>
          <w:numId w:val="6"/>
        </w:numPr>
      </w:pPr>
      <w:r w:rsidRPr="009E4063">
        <w:t>advanced marketing tools,</w:t>
      </w:r>
    </w:p>
    <w:p w:rsidR="00075B6D" w:rsidRPr="009E4063" w:rsidRDefault="00075B6D" w:rsidP="00075B6D">
      <w:pPr>
        <w:pStyle w:val="NormalWeb"/>
        <w:numPr>
          <w:ilvl w:val="0"/>
          <w:numId w:val="6"/>
        </w:numPr>
      </w:pPr>
      <w:r w:rsidRPr="009E4063">
        <w:t>enhanced occupancy during low-demand periods,</w:t>
      </w:r>
    </w:p>
    <w:p w:rsidR="00075B6D" w:rsidRPr="009E4063" w:rsidRDefault="00075B6D" w:rsidP="00075B6D">
      <w:pPr>
        <w:pStyle w:val="NormalWeb"/>
        <w:numPr>
          <w:ilvl w:val="0"/>
          <w:numId w:val="6"/>
        </w:numPr>
      </w:pPr>
      <w:r w:rsidRPr="009E4063">
        <w:t>access to performance analytics.</w:t>
      </w:r>
    </w:p>
    <w:p w:rsidR="00075B6D" w:rsidRPr="009E4063" w:rsidRDefault="00075B6D" w:rsidP="00075B6D">
      <w:pPr>
        <w:pStyle w:val="NormalWeb"/>
      </w:pPr>
      <w:r w:rsidRPr="009E4063">
        <w:t>Lim and Palacios (2020) argue that OTAs level the playing field for small and independent hotels, enabling them to compete with global chains by leveraging platform visibility.</w:t>
      </w:r>
    </w:p>
    <w:p w:rsidR="00075B6D" w:rsidRPr="009E4063" w:rsidRDefault="00075B6D" w:rsidP="00075B6D">
      <w:pPr>
        <w:pStyle w:val="Heading3"/>
        <w:rPr>
          <w:color w:val="auto"/>
        </w:rPr>
      </w:pPr>
      <w:bookmarkStart w:id="9" w:name="_Toc214881114"/>
      <w:r w:rsidRPr="009E4063">
        <w:rPr>
          <w:rStyle w:val="Strong"/>
          <w:b/>
          <w:bCs/>
          <w:color w:val="auto"/>
        </w:rPr>
        <w:t>7. Supplier Challenges: Dependence and Loss of Autonomy</w:t>
      </w:r>
      <w:bookmarkEnd w:id="9"/>
    </w:p>
    <w:p w:rsidR="00075B6D" w:rsidRPr="009E4063" w:rsidRDefault="00075B6D" w:rsidP="00075B6D">
      <w:pPr>
        <w:pStyle w:val="NormalWeb"/>
      </w:pPr>
      <w:r w:rsidRPr="009E4063">
        <w:t>Despite benefits, suppliers face significant challenges.</w:t>
      </w:r>
    </w:p>
    <w:p w:rsidR="00075B6D" w:rsidRPr="009E4063" w:rsidRDefault="00075B6D" w:rsidP="00075B6D">
      <w:pPr>
        <w:pStyle w:val="Heading4"/>
        <w:rPr>
          <w:color w:val="auto"/>
        </w:rPr>
      </w:pPr>
      <w:r w:rsidRPr="009E4063">
        <w:rPr>
          <w:rStyle w:val="Strong"/>
          <w:b/>
          <w:bCs/>
          <w:color w:val="auto"/>
        </w:rPr>
        <w:lastRenderedPageBreak/>
        <w:t>7.1 High Commissions</w:t>
      </w:r>
    </w:p>
    <w:p w:rsidR="00075B6D" w:rsidRPr="009E4063" w:rsidRDefault="00075B6D" w:rsidP="00075B6D">
      <w:pPr>
        <w:pStyle w:val="NormalWeb"/>
      </w:pPr>
      <w:r w:rsidRPr="009E4063">
        <w:t>Commission fees frequently range between 15% and 25%. For many hotels—especially in competitive markets—this erodes profitability (García &amp; Moital, 2012).</w:t>
      </w:r>
    </w:p>
    <w:p w:rsidR="00075B6D" w:rsidRPr="009E4063" w:rsidRDefault="00075B6D" w:rsidP="00075B6D">
      <w:pPr>
        <w:pStyle w:val="Heading4"/>
        <w:rPr>
          <w:color w:val="auto"/>
        </w:rPr>
      </w:pPr>
      <w:r w:rsidRPr="009E4063">
        <w:rPr>
          <w:rStyle w:val="Strong"/>
          <w:b/>
          <w:bCs/>
          <w:color w:val="auto"/>
        </w:rPr>
        <w:t>7.2 Rate Parity Pressures</w:t>
      </w:r>
    </w:p>
    <w:p w:rsidR="00075B6D" w:rsidRPr="009E4063" w:rsidRDefault="00075B6D" w:rsidP="00075B6D">
      <w:pPr>
        <w:pStyle w:val="NormalWeb"/>
      </w:pPr>
      <w:r w:rsidRPr="009E4063">
        <w:t>Even though rate parity regulations have softened in some regions, many properties still feel pressured to match OTA prices across all channels, limiting their direct-booking incentives.</w:t>
      </w:r>
    </w:p>
    <w:p w:rsidR="00075B6D" w:rsidRPr="009E4063" w:rsidRDefault="00075B6D" w:rsidP="00075B6D">
      <w:pPr>
        <w:pStyle w:val="Heading4"/>
        <w:rPr>
          <w:color w:val="auto"/>
        </w:rPr>
      </w:pPr>
      <w:r w:rsidRPr="009E4063">
        <w:rPr>
          <w:rStyle w:val="Strong"/>
          <w:b/>
          <w:bCs/>
          <w:color w:val="auto"/>
        </w:rPr>
        <w:t>7.3 Limited Customer Data Access</w:t>
      </w:r>
    </w:p>
    <w:p w:rsidR="00075B6D" w:rsidRPr="009E4063" w:rsidRDefault="00075B6D" w:rsidP="00075B6D">
      <w:pPr>
        <w:pStyle w:val="NormalWeb"/>
      </w:pPr>
      <w:r w:rsidRPr="009E4063">
        <w:t>Hotels often lack access to detailed guest profiles, complicating efforts to build loyalty programs or deliver personalized experiences.</w:t>
      </w:r>
    </w:p>
    <w:p w:rsidR="00075B6D" w:rsidRPr="009E4063" w:rsidRDefault="00075B6D" w:rsidP="00075B6D">
      <w:pPr>
        <w:pStyle w:val="Heading4"/>
        <w:rPr>
          <w:color w:val="auto"/>
        </w:rPr>
      </w:pPr>
      <w:r w:rsidRPr="009E4063">
        <w:rPr>
          <w:rStyle w:val="Strong"/>
          <w:b/>
          <w:bCs/>
          <w:color w:val="auto"/>
        </w:rPr>
        <w:t>7.4 Algorithmic Control</w:t>
      </w:r>
    </w:p>
    <w:p w:rsidR="00075B6D" w:rsidRPr="009E4063" w:rsidRDefault="00075B6D" w:rsidP="00075B6D">
      <w:pPr>
        <w:pStyle w:val="NormalWeb"/>
      </w:pPr>
      <w:r w:rsidRPr="009E4063">
        <w:t>Suppliers must constantly compete for higher ranking positions. As Zlatić and Tussyadiah (2022) note, small hotels often struggle against chains that can invest in sponsored placements and premium visibility packages.</w:t>
      </w:r>
    </w:p>
    <w:p w:rsidR="00075B6D" w:rsidRPr="009E4063" w:rsidRDefault="00075B6D" w:rsidP="00075B6D">
      <w:pPr>
        <w:pStyle w:val="Heading3"/>
        <w:rPr>
          <w:color w:val="auto"/>
        </w:rPr>
      </w:pPr>
      <w:bookmarkStart w:id="10" w:name="_Toc214881115"/>
      <w:r w:rsidRPr="009E4063">
        <w:rPr>
          <w:rStyle w:val="Strong"/>
          <w:b/>
          <w:bCs/>
          <w:color w:val="auto"/>
        </w:rPr>
        <w:t>8. Impact of COVID-19 on OTA Relevance</w:t>
      </w:r>
      <w:bookmarkEnd w:id="10"/>
    </w:p>
    <w:p w:rsidR="00075B6D" w:rsidRPr="009E4063" w:rsidRDefault="00075B6D" w:rsidP="00075B6D">
      <w:pPr>
        <w:pStyle w:val="NormalWeb"/>
      </w:pPr>
      <w:r w:rsidRPr="009E4063">
        <w:t>The COVID-19 pandemic reshaped consumer expectations toward:</w:t>
      </w:r>
    </w:p>
    <w:p w:rsidR="00075B6D" w:rsidRPr="009E4063" w:rsidRDefault="00075B6D" w:rsidP="00075B6D">
      <w:pPr>
        <w:pStyle w:val="NormalWeb"/>
        <w:numPr>
          <w:ilvl w:val="0"/>
          <w:numId w:val="7"/>
        </w:numPr>
      </w:pPr>
      <w:r w:rsidRPr="009E4063">
        <w:t>flexible cancellation,</w:t>
      </w:r>
    </w:p>
    <w:p w:rsidR="00075B6D" w:rsidRPr="009E4063" w:rsidRDefault="00075B6D" w:rsidP="00075B6D">
      <w:pPr>
        <w:pStyle w:val="NormalWeb"/>
        <w:numPr>
          <w:ilvl w:val="0"/>
          <w:numId w:val="7"/>
        </w:numPr>
      </w:pPr>
      <w:r w:rsidRPr="009E4063">
        <w:t>transparent safety information,</w:t>
      </w:r>
    </w:p>
    <w:p w:rsidR="00075B6D" w:rsidRPr="009E4063" w:rsidRDefault="00075B6D" w:rsidP="00075B6D">
      <w:pPr>
        <w:pStyle w:val="NormalWeb"/>
        <w:numPr>
          <w:ilvl w:val="0"/>
          <w:numId w:val="7"/>
        </w:numPr>
      </w:pPr>
      <w:r w:rsidRPr="009E4063">
        <w:t>domestic and nature-based travel,</w:t>
      </w:r>
    </w:p>
    <w:p w:rsidR="00075B6D" w:rsidRPr="009E4063" w:rsidRDefault="00075B6D" w:rsidP="00075B6D">
      <w:pPr>
        <w:pStyle w:val="NormalWeb"/>
        <w:numPr>
          <w:ilvl w:val="0"/>
          <w:numId w:val="7"/>
        </w:numPr>
      </w:pPr>
      <w:r w:rsidRPr="009E4063">
        <w:t>last-minute decision-making.</w:t>
      </w:r>
    </w:p>
    <w:p w:rsidR="00075B6D" w:rsidRPr="009E4063" w:rsidRDefault="00075B6D" w:rsidP="00075B6D">
      <w:pPr>
        <w:pStyle w:val="NormalWeb"/>
      </w:pPr>
      <w:r w:rsidRPr="009E4063">
        <w:t>OTAs responded by modifying policies, launching “Free Cancellation” filters, and promoting flexible stays. According to Statista (2022), OTA usage increased significantly during the pandemic recovery phase due to travelers seeking reliable digital channels and up-to-date information.</w:t>
      </w:r>
    </w:p>
    <w:p w:rsidR="00075B6D" w:rsidRPr="009E4063" w:rsidRDefault="00075B6D" w:rsidP="00075B6D">
      <w:pPr>
        <w:pStyle w:val="Heading3"/>
        <w:rPr>
          <w:color w:val="auto"/>
        </w:rPr>
      </w:pPr>
      <w:bookmarkStart w:id="11" w:name="_Toc214881116"/>
      <w:r w:rsidRPr="009E4063">
        <w:rPr>
          <w:rStyle w:val="Strong"/>
          <w:b/>
          <w:bCs/>
          <w:color w:val="auto"/>
        </w:rPr>
        <w:t>9. Technological Innovations Driving OTA Transformation</w:t>
      </w:r>
      <w:bookmarkEnd w:id="11"/>
    </w:p>
    <w:p w:rsidR="00075B6D" w:rsidRPr="009E4063" w:rsidRDefault="00075B6D" w:rsidP="00075B6D">
      <w:pPr>
        <w:pStyle w:val="NormalWeb"/>
      </w:pPr>
      <w:r w:rsidRPr="009E4063">
        <w:t>The literature highlights several ongoing innovations:</w:t>
      </w:r>
    </w:p>
    <w:p w:rsidR="00075B6D" w:rsidRPr="009E4063" w:rsidRDefault="00075B6D" w:rsidP="00075B6D">
      <w:pPr>
        <w:pStyle w:val="NormalWeb"/>
        <w:numPr>
          <w:ilvl w:val="0"/>
          <w:numId w:val="8"/>
        </w:numPr>
      </w:pPr>
      <w:r w:rsidRPr="009E4063">
        <w:rPr>
          <w:rStyle w:val="Strong"/>
        </w:rPr>
        <w:t>AI-driven trip recommendations</w:t>
      </w:r>
      <w:r w:rsidRPr="009E4063">
        <w:t xml:space="preserve"> (Huang &amp; Benyoucef, 2021),</w:t>
      </w:r>
    </w:p>
    <w:p w:rsidR="00075B6D" w:rsidRPr="009E4063" w:rsidRDefault="00075B6D" w:rsidP="00075B6D">
      <w:pPr>
        <w:pStyle w:val="NormalWeb"/>
        <w:numPr>
          <w:ilvl w:val="0"/>
          <w:numId w:val="8"/>
        </w:numPr>
      </w:pPr>
      <w:r w:rsidRPr="009E4063">
        <w:rPr>
          <w:rStyle w:val="Strong"/>
        </w:rPr>
        <w:t>dynamic pricing algorithms</w:t>
      </w:r>
      <w:r w:rsidRPr="009E4063">
        <w:t>,</w:t>
      </w:r>
    </w:p>
    <w:p w:rsidR="00075B6D" w:rsidRPr="009E4063" w:rsidRDefault="00075B6D" w:rsidP="00075B6D">
      <w:pPr>
        <w:pStyle w:val="NormalWeb"/>
        <w:numPr>
          <w:ilvl w:val="0"/>
          <w:numId w:val="8"/>
        </w:numPr>
      </w:pPr>
      <w:r w:rsidRPr="009E4063">
        <w:rPr>
          <w:rStyle w:val="Strong"/>
        </w:rPr>
        <w:t>chatbot-based customer service</w:t>
      </w:r>
      <w:r w:rsidRPr="009E4063">
        <w:t>,</w:t>
      </w:r>
    </w:p>
    <w:p w:rsidR="00075B6D" w:rsidRPr="009E4063" w:rsidRDefault="00075B6D" w:rsidP="00075B6D">
      <w:pPr>
        <w:pStyle w:val="NormalWeb"/>
        <w:numPr>
          <w:ilvl w:val="0"/>
          <w:numId w:val="8"/>
        </w:numPr>
      </w:pPr>
      <w:r w:rsidRPr="009E4063">
        <w:rPr>
          <w:rStyle w:val="Strong"/>
        </w:rPr>
        <w:t>voice search integration</w:t>
      </w:r>
      <w:r w:rsidRPr="009E4063">
        <w:t>,</w:t>
      </w:r>
    </w:p>
    <w:p w:rsidR="00075B6D" w:rsidRPr="009E4063" w:rsidRDefault="00075B6D" w:rsidP="00075B6D">
      <w:pPr>
        <w:pStyle w:val="NormalWeb"/>
        <w:numPr>
          <w:ilvl w:val="0"/>
          <w:numId w:val="8"/>
        </w:numPr>
      </w:pPr>
      <w:r w:rsidRPr="009E4063">
        <w:rPr>
          <w:rStyle w:val="Strong"/>
        </w:rPr>
        <w:t>VR-based property previews</w:t>
      </w:r>
      <w:r w:rsidRPr="009E4063">
        <w:t>,</w:t>
      </w:r>
    </w:p>
    <w:p w:rsidR="00075B6D" w:rsidRPr="009E4063" w:rsidRDefault="00075B6D" w:rsidP="00075B6D">
      <w:pPr>
        <w:pStyle w:val="NormalWeb"/>
        <w:numPr>
          <w:ilvl w:val="0"/>
          <w:numId w:val="8"/>
        </w:numPr>
      </w:pPr>
      <w:r w:rsidRPr="009E4063">
        <w:rPr>
          <w:rStyle w:val="Strong"/>
        </w:rPr>
        <w:t>super-app consolidation in Asia</w:t>
      </w:r>
      <w:r w:rsidRPr="009E4063">
        <w:t xml:space="preserve"> (e.g., Grab, WeChat, GoTo).</w:t>
      </w:r>
    </w:p>
    <w:p w:rsidR="00075B6D" w:rsidRPr="009E4063" w:rsidRDefault="00075B6D" w:rsidP="00075B6D">
      <w:pPr>
        <w:pStyle w:val="NormalWeb"/>
      </w:pPr>
      <w:r w:rsidRPr="009E4063">
        <w:lastRenderedPageBreak/>
        <w:t>These technologies enhance OTA relevance and push them beyond booking platforms into holistic travel ecosystems.</w:t>
      </w:r>
    </w:p>
    <w:p w:rsidR="00075B6D" w:rsidRPr="009E4063" w:rsidRDefault="00075B6D" w:rsidP="00075B6D">
      <w:pPr>
        <w:pStyle w:val="Heading3"/>
        <w:rPr>
          <w:color w:val="auto"/>
        </w:rPr>
      </w:pPr>
      <w:bookmarkStart w:id="12" w:name="_Toc214881117"/>
      <w:r w:rsidRPr="009E4063">
        <w:rPr>
          <w:rStyle w:val="Strong"/>
          <w:b/>
          <w:bCs/>
          <w:color w:val="auto"/>
        </w:rPr>
        <w:t>10. Emerging Competitive Landscape: Meta-Search and Direct Channels</w:t>
      </w:r>
      <w:bookmarkEnd w:id="12"/>
    </w:p>
    <w:p w:rsidR="00075B6D" w:rsidRPr="009E4063" w:rsidRDefault="00075B6D" w:rsidP="00075B6D">
      <w:pPr>
        <w:pStyle w:val="NormalWeb"/>
      </w:pPr>
      <w:r w:rsidRPr="009E4063">
        <w:t>Meta-search engines like Google Travel and Trivago add a new layer of complexity. These engines aggregate OTA listings, creating competition for attention in search results. Meanwhile, hotels invest heavily in direct booking strategies—offering perks like free breakfast or loyalty points—to reduce OTA commission dependence.</w:t>
      </w:r>
    </w:p>
    <w:p w:rsidR="00075B6D" w:rsidRPr="009E4063" w:rsidRDefault="00075B6D" w:rsidP="00075B6D">
      <w:pPr>
        <w:pStyle w:val="NormalWeb"/>
      </w:pPr>
      <w:r w:rsidRPr="009E4063">
        <w:t>Nevertheless, as several studies suggest (e.g., Tussyadiah &amp; Park, 2021), the coexistence of OTAs, hotel websites, and meta-search engines indicates a move toward hybrid distribution rather than complete disintermediation.</w:t>
      </w:r>
    </w:p>
    <w:p w:rsidR="00075B6D" w:rsidRPr="009E4063" w:rsidRDefault="00075B6D" w:rsidP="00075B6D">
      <w:pPr>
        <w:pStyle w:val="Heading1"/>
      </w:pPr>
    </w:p>
    <w:p w:rsidR="00075B6D" w:rsidRPr="009E4063" w:rsidRDefault="00075B6D" w:rsidP="00075B6D">
      <w:pPr>
        <w:pStyle w:val="Heading2"/>
      </w:pPr>
      <w:bookmarkStart w:id="13" w:name="_Toc214881118"/>
      <w:r w:rsidRPr="009E4063">
        <w:rPr>
          <w:rStyle w:val="Strong"/>
          <w:b/>
          <w:bCs/>
        </w:rPr>
        <w:t>METHODOLOGY</w:t>
      </w:r>
      <w:bookmarkEnd w:id="13"/>
    </w:p>
    <w:p w:rsidR="00075B6D" w:rsidRPr="009E4063" w:rsidRDefault="00075B6D" w:rsidP="00075B6D">
      <w:pPr>
        <w:pStyle w:val="Heading3"/>
        <w:rPr>
          <w:color w:val="auto"/>
        </w:rPr>
      </w:pPr>
      <w:bookmarkStart w:id="14" w:name="_Toc214881119"/>
      <w:r w:rsidRPr="009E4063">
        <w:rPr>
          <w:rStyle w:val="Strong"/>
          <w:b/>
          <w:bCs/>
          <w:color w:val="auto"/>
        </w:rPr>
        <w:t>1. Research Design</w:t>
      </w:r>
      <w:bookmarkEnd w:id="14"/>
    </w:p>
    <w:p w:rsidR="00075B6D" w:rsidRPr="009E4063" w:rsidRDefault="00075B6D" w:rsidP="00075B6D">
      <w:pPr>
        <w:pStyle w:val="NormalWeb"/>
      </w:pPr>
      <w:r w:rsidRPr="009E4063">
        <w:t xml:space="preserve">This study adopts a </w:t>
      </w:r>
      <w:r w:rsidRPr="009E4063">
        <w:rPr>
          <w:rStyle w:val="Strong"/>
        </w:rPr>
        <w:t>qualitative, descriptive research design</w:t>
      </w:r>
      <w:r w:rsidRPr="009E4063">
        <w:t>, which is appropriate because the role of OTAs in tourism distribution is multidimensional and constantly evolving. Quantitative approaches would not sufficiently capture the complexity of platform dynamics, consumer decision-making, and supplier–OTA interdependencies. Instead, qualitative analysis enables in-depth interpretation of behaviors, technological structures, and market trends.</w:t>
      </w:r>
    </w:p>
    <w:p w:rsidR="00075B6D" w:rsidRPr="009E4063" w:rsidRDefault="00075B6D" w:rsidP="00075B6D">
      <w:pPr>
        <w:pStyle w:val="NormalWeb"/>
      </w:pPr>
      <w:r w:rsidRPr="009E4063">
        <w:t xml:space="preserve">Following the interpretive tradition in tourism research, this methodology focuses on understanding </w:t>
      </w:r>
      <w:r w:rsidRPr="009E4063">
        <w:rPr>
          <w:rStyle w:val="Emphasis"/>
          <w:rFonts w:eastAsiaTheme="majorEastAsia"/>
        </w:rPr>
        <w:t>how</w:t>
      </w:r>
      <w:r w:rsidRPr="009E4063">
        <w:t xml:space="preserve"> and </w:t>
      </w:r>
      <w:r w:rsidRPr="009E4063">
        <w:rPr>
          <w:rStyle w:val="Emphasis"/>
          <w:rFonts w:eastAsiaTheme="majorEastAsia"/>
        </w:rPr>
        <w:t>why</w:t>
      </w:r>
      <w:r w:rsidRPr="009E4063">
        <w:t xml:space="preserve"> OTAs influence distribution channels, rather than testing numerical relationships. This aligns with the recommendations of Jennings (2010) and Tribe &amp; Liburd (2016), who emphasize qualitative inquiry for conceptual exploration in tourism.</w:t>
      </w:r>
    </w:p>
    <w:p w:rsidR="00075B6D" w:rsidRPr="009E4063" w:rsidRDefault="00075B6D" w:rsidP="00075B6D">
      <w:pPr>
        <w:pStyle w:val="Heading3"/>
        <w:rPr>
          <w:color w:val="auto"/>
        </w:rPr>
      </w:pPr>
      <w:bookmarkStart w:id="15" w:name="_Toc214881120"/>
      <w:r w:rsidRPr="009E4063">
        <w:rPr>
          <w:rStyle w:val="Strong"/>
          <w:b/>
          <w:bCs/>
          <w:color w:val="auto"/>
        </w:rPr>
        <w:t>2. Data Sources</w:t>
      </w:r>
      <w:bookmarkEnd w:id="15"/>
    </w:p>
    <w:p w:rsidR="00075B6D" w:rsidRPr="009E4063" w:rsidRDefault="00075B6D" w:rsidP="00075B6D">
      <w:pPr>
        <w:pStyle w:val="NormalWeb"/>
      </w:pPr>
      <w:r w:rsidRPr="009E4063">
        <w:t xml:space="preserve">The research uses </w:t>
      </w:r>
      <w:r w:rsidRPr="009E4063">
        <w:rPr>
          <w:rStyle w:val="Strong"/>
        </w:rPr>
        <w:t>secondary data</w:t>
      </w:r>
      <w:r w:rsidRPr="009E4063">
        <w:t xml:space="preserve"> drawn from:</w:t>
      </w:r>
    </w:p>
    <w:p w:rsidR="00075B6D" w:rsidRPr="009E4063" w:rsidRDefault="00075B6D" w:rsidP="00075B6D">
      <w:pPr>
        <w:pStyle w:val="NormalWeb"/>
        <w:numPr>
          <w:ilvl w:val="0"/>
          <w:numId w:val="9"/>
        </w:numPr>
      </w:pPr>
      <w:r w:rsidRPr="009E4063">
        <w:t>peer-reviewed journals in tourism, hospitality, marketing, ICT, and platform economics,</w:t>
      </w:r>
    </w:p>
    <w:p w:rsidR="00075B6D" w:rsidRPr="009E4063" w:rsidRDefault="00075B6D" w:rsidP="00075B6D">
      <w:pPr>
        <w:pStyle w:val="NormalWeb"/>
        <w:numPr>
          <w:ilvl w:val="0"/>
          <w:numId w:val="9"/>
        </w:numPr>
      </w:pPr>
      <w:r w:rsidRPr="009E4063">
        <w:t>books related to distribution channels and digital tourism,</w:t>
      </w:r>
    </w:p>
    <w:p w:rsidR="00075B6D" w:rsidRPr="009E4063" w:rsidRDefault="00075B6D" w:rsidP="00075B6D">
      <w:pPr>
        <w:pStyle w:val="NormalWeb"/>
        <w:numPr>
          <w:ilvl w:val="0"/>
          <w:numId w:val="9"/>
        </w:numPr>
      </w:pPr>
      <w:r w:rsidRPr="009E4063">
        <w:t>industry studies from UNWTO, Skift, Phocuswright, Statista, Google Travel Insights,</w:t>
      </w:r>
    </w:p>
    <w:p w:rsidR="00075B6D" w:rsidRPr="009E4063" w:rsidRDefault="00075B6D" w:rsidP="00075B6D">
      <w:pPr>
        <w:pStyle w:val="NormalWeb"/>
        <w:numPr>
          <w:ilvl w:val="0"/>
          <w:numId w:val="9"/>
        </w:numPr>
      </w:pPr>
      <w:r w:rsidRPr="009E4063">
        <w:t>reports and whitepapers from Expedia Group, Booking Holdings, Trip.com, and Airbnb,</w:t>
      </w:r>
    </w:p>
    <w:p w:rsidR="00075B6D" w:rsidRPr="009E4063" w:rsidRDefault="00075B6D" w:rsidP="00075B6D">
      <w:pPr>
        <w:pStyle w:val="NormalWeb"/>
        <w:numPr>
          <w:ilvl w:val="0"/>
          <w:numId w:val="9"/>
        </w:numPr>
      </w:pPr>
      <w:r w:rsidRPr="009E4063">
        <w:t>news coverage from major travel industry media,</w:t>
      </w:r>
    </w:p>
    <w:p w:rsidR="00075B6D" w:rsidRPr="009E4063" w:rsidRDefault="00075B6D" w:rsidP="00075B6D">
      <w:pPr>
        <w:pStyle w:val="NormalWeb"/>
        <w:numPr>
          <w:ilvl w:val="0"/>
          <w:numId w:val="9"/>
        </w:numPr>
      </w:pPr>
      <w:r w:rsidRPr="009E4063">
        <w:t>academic theses and case studies.</w:t>
      </w:r>
    </w:p>
    <w:p w:rsidR="00075B6D" w:rsidRPr="009E4063" w:rsidRDefault="00075B6D" w:rsidP="00075B6D">
      <w:pPr>
        <w:pStyle w:val="NormalWeb"/>
      </w:pPr>
      <w:r w:rsidRPr="009E4063">
        <w:t>Using both academic and practitioner sources provides a balanced perspective that captures theoretical insights and real-world strategies.</w:t>
      </w:r>
    </w:p>
    <w:p w:rsidR="00075B6D" w:rsidRPr="009E4063" w:rsidRDefault="00075B6D" w:rsidP="00075B6D">
      <w:pPr>
        <w:pStyle w:val="Heading3"/>
        <w:rPr>
          <w:color w:val="auto"/>
        </w:rPr>
      </w:pPr>
      <w:bookmarkStart w:id="16" w:name="_Toc214881121"/>
      <w:r w:rsidRPr="009E4063">
        <w:rPr>
          <w:rStyle w:val="Strong"/>
          <w:b/>
          <w:bCs/>
          <w:color w:val="auto"/>
        </w:rPr>
        <w:lastRenderedPageBreak/>
        <w:t>3. Criteria for Source Selection</w:t>
      </w:r>
      <w:bookmarkEnd w:id="16"/>
    </w:p>
    <w:p w:rsidR="00075B6D" w:rsidRPr="009E4063" w:rsidRDefault="00075B6D" w:rsidP="00075B6D">
      <w:pPr>
        <w:pStyle w:val="NormalWeb"/>
      </w:pPr>
      <w:r w:rsidRPr="009E4063">
        <w:t>Sources were included if they met the following criteria:</w:t>
      </w:r>
    </w:p>
    <w:p w:rsidR="00075B6D" w:rsidRPr="009E4063" w:rsidRDefault="00075B6D" w:rsidP="00075B6D">
      <w:pPr>
        <w:pStyle w:val="NormalWeb"/>
        <w:numPr>
          <w:ilvl w:val="0"/>
          <w:numId w:val="10"/>
        </w:numPr>
      </w:pPr>
      <w:r w:rsidRPr="009E4063">
        <w:rPr>
          <w:rStyle w:val="Strong"/>
        </w:rPr>
        <w:t>Relevance</w:t>
      </w:r>
      <w:r w:rsidRPr="009E4063">
        <w:t xml:space="preserve"> to tourism distribution, OTAs, digital platforms, or consumer behavior,</w:t>
      </w:r>
    </w:p>
    <w:p w:rsidR="00075B6D" w:rsidRPr="009E4063" w:rsidRDefault="00075B6D" w:rsidP="00075B6D">
      <w:pPr>
        <w:pStyle w:val="NormalWeb"/>
        <w:numPr>
          <w:ilvl w:val="0"/>
          <w:numId w:val="10"/>
        </w:numPr>
      </w:pPr>
      <w:r w:rsidRPr="009E4063">
        <w:rPr>
          <w:rStyle w:val="Strong"/>
        </w:rPr>
        <w:t>Publication date</w:t>
      </w:r>
      <w:r w:rsidRPr="009E4063">
        <w:t xml:space="preserve"> (priority given to 2019–2024, with exceptions for foundational literature),</w:t>
      </w:r>
    </w:p>
    <w:p w:rsidR="00075B6D" w:rsidRPr="009E4063" w:rsidRDefault="00075B6D" w:rsidP="00075B6D">
      <w:pPr>
        <w:pStyle w:val="NormalWeb"/>
        <w:numPr>
          <w:ilvl w:val="0"/>
          <w:numId w:val="10"/>
        </w:numPr>
      </w:pPr>
      <w:r w:rsidRPr="009E4063">
        <w:rPr>
          <w:rStyle w:val="Strong"/>
        </w:rPr>
        <w:t>Credibility</w:t>
      </w:r>
      <w:r w:rsidRPr="009E4063">
        <w:t xml:space="preserve"> of the publisher or journal,</w:t>
      </w:r>
    </w:p>
    <w:p w:rsidR="00075B6D" w:rsidRPr="009E4063" w:rsidRDefault="00075B6D" w:rsidP="00075B6D">
      <w:pPr>
        <w:pStyle w:val="NormalWeb"/>
        <w:numPr>
          <w:ilvl w:val="0"/>
          <w:numId w:val="10"/>
        </w:numPr>
      </w:pPr>
      <w:r w:rsidRPr="009E4063">
        <w:rPr>
          <w:rStyle w:val="Strong"/>
        </w:rPr>
        <w:t>Empirical grounding</w:t>
      </w:r>
      <w:r w:rsidRPr="009E4063">
        <w:t>, where available,</w:t>
      </w:r>
    </w:p>
    <w:p w:rsidR="00075B6D" w:rsidRPr="009E4063" w:rsidRDefault="00075B6D" w:rsidP="00075B6D">
      <w:pPr>
        <w:pStyle w:val="NormalWeb"/>
        <w:numPr>
          <w:ilvl w:val="0"/>
          <w:numId w:val="10"/>
        </w:numPr>
      </w:pPr>
      <w:r w:rsidRPr="009E4063">
        <w:rPr>
          <w:rStyle w:val="Strong"/>
        </w:rPr>
        <w:t>Geographical diversity</w:t>
      </w:r>
      <w:r w:rsidRPr="009E4063">
        <w:t>, ensuring that findings reflect global trends rather than single-region biases.</w:t>
      </w:r>
    </w:p>
    <w:p w:rsidR="00075B6D" w:rsidRPr="009E4063" w:rsidRDefault="00075B6D" w:rsidP="00075B6D">
      <w:pPr>
        <w:pStyle w:val="Heading3"/>
        <w:rPr>
          <w:color w:val="auto"/>
        </w:rPr>
      </w:pPr>
      <w:bookmarkStart w:id="17" w:name="_Toc214881122"/>
      <w:r w:rsidRPr="009E4063">
        <w:rPr>
          <w:rStyle w:val="Strong"/>
          <w:b/>
          <w:bCs/>
          <w:color w:val="auto"/>
        </w:rPr>
        <w:t>4. Analytical Framework</w:t>
      </w:r>
      <w:bookmarkEnd w:id="17"/>
    </w:p>
    <w:p w:rsidR="00075B6D" w:rsidRPr="009E4063" w:rsidRDefault="00075B6D" w:rsidP="00075B6D">
      <w:pPr>
        <w:pStyle w:val="NormalWeb"/>
      </w:pPr>
      <w:r w:rsidRPr="009E4063">
        <w:t xml:space="preserve">The analysis followed a </w:t>
      </w:r>
      <w:r w:rsidRPr="009E4063">
        <w:rPr>
          <w:rStyle w:val="Strong"/>
        </w:rPr>
        <w:t>three-stage thematic procedure</w:t>
      </w:r>
      <w:r w:rsidRPr="009E4063">
        <w:t>:</w:t>
      </w:r>
    </w:p>
    <w:p w:rsidR="00075B6D" w:rsidRPr="009E4063" w:rsidRDefault="00075B6D" w:rsidP="00075B6D">
      <w:pPr>
        <w:pStyle w:val="NormalWeb"/>
        <w:numPr>
          <w:ilvl w:val="0"/>
          <w:numId w:val="11"/>
        </w:numPr>
      </w:pPr>
      <w:r w:rsidRPr="009E4063">
        <w:rPr>
          <w:rStyle w:val="Strong"/>
        </w:rPr>
        <w:t>Data Familiarization:</w:t>
      </w:r>
      <w:r w:rsidRPr="009E4063">
        <w:br/>
        <w:t>Reading and re-reading selected materials to identify recurring ideas related to OTA operations, consumer preferences, and supplier strategies.</w:t>
      </w:r>
    </w:p>
    <w:p w:rsidR="00075B6D" w:rsidRPr="009E4063" w:rsidRDefault="00075B6D" w:rsidP="00075B6D">
      <w:pPr>
        <w:pStyle w:val="NormalWeb"/>
        <w:numPr>
          <w:ilvl w:val="0"/>
          <w:numId w:val="11"/>
        </w:numPr>
      </w:pPr>
      <w:r w:rsidRPr="009E4063">
        <w:rPr>
          <w:rStyle w:val="Strong"/>
        </w:rPr>
        <w:t>Thematic Coding:</w:t>
      </w:r>
      <w:r w:rsidRPr="009E4063">
        <w:br/>
        <w:t>Organizing data into thematic clusters, such as:</w:t>
      </w:r>
    </w:p>
    <w:p w:rsidR="00075B6D" w:rsidRPr="009E4063" w:rsidRDefault="00075B6D" w:rsidP="00075B6D">
      <w:pPr>
        <w:pStyle w:val="NormalWeb"/>
        <w:numPr>
          <w:ilvl w:val="1"/>
          <w:numId w:val="11"/>
        </w:numPr>
      </w:pPr>
      <w:r w:rsidRPr="009E4063">
        <w:t>consumer trust mechanisms,</w:t>
      </w:r>
    </w:p>
    <w:p w:rsidR="00075B6D" w:rsidRPr="009E4063" w:rsidRDefault="00075B6D" w:rsidP="00075B6D">
      <w:pPr>
        <w:pStyle w:val="NormalWeb"/>
        <w:numPr>
          <w:ilvl w:val="1"/>
          <w:numId w:val="11"/>
        </w:numPr>
      </w:pPr>
      <w:r w:rsidRPr="009E4063">
        <w:t>supplier dependence and power asymmetries,</w:t>
      </w:r>
    </w:p>
    <w:p w:rsidR="00075B6D" w:rsidRPr="009E4063" w:rsidRDefault="00075B6D" w:rsidP="00075B6D">
      <w:pPr>
        <w:pStyle w:val="NormalWeb"/>
        <w:numPr>
          <w:ilvl w:val="1"/>
          <w:numId w:val="11"/>
        </w:numPr>
      </w:pPr>
      <w:r w:rsidRPr="009E4063">
        <w:t>technological innovation,</w:t>
      </w:r>
    </w:p>
    <w:p w:rsidR="00075B6D" w:rsidRPr="009E4063" w:rsidRDefault="00075B6D" w:rsidP="00075B6D">
      <w:pPr>
        <w:pStyle w:val="NormalWeb"/>
        <w:numPr>
          <w:ilvl w:val="1"/>
          <w:numId w:val="11"/>
        </w:numPr>
      </w:pPr>
      <w:r w:rsidRPr="009E4063">
        <w:t>pandemic-driven digitization,</w:t>
      </w:r>
    </w:p>
    <w:p w:rsidR="00075B6D" w:rsidRPr="009E4063" w:rsidRDefault="00075B6D" w:rsidP="00075B6D">
      <w:pPr>
        <w:pStyle w:val="NormalWeb"/>
        <w:numPr>
          <w:ilvl w:val="1"/>
          <w:numId w:val="11"/>
        </w:numPr>
      </w:pPr>
      <w:r w:rsidRPr="009E4063">
        <w:t>competition between OTAs and direct channels.</w:t>
      </w:r>
    </w:p>
    <w:p w:rsidR="00075B6D" w:rsidRPr="009E4063" w:rsidRDefault="00075B6D" w:rsidP="00075B6D">
      <w:pPr>
        <w:pStyle w:val="NormalWeb"/>
        <w:numPr>
          <w:ilvl w:val="0"/>
          <w:numId w:val="11"/>
        </w:numPr>
      </w:pPr>
      <w:r w:rsidRPr="009E4063">
        <w:rPr>
          <w:rStyle w:val="Strong"/>
        </w:rPr>
        <w:t>Synthesis:</w:t>
      </w:r>
      <w:r w:rsidRPr="009E4063">
        <w:br/>
        <w:t>Combining the themes into a coherent narrative that answers the research questions and reflects current industry realities.</w:t>
      </w:r>
    </w:p>
    <w:p w:rsidR="00075B6D" w:rsidRPr="009E4063" w:rsidRDefault="00075B6D" w:rsidP="00075B6D">
      <w:pPr>
        <w:pStyle w:val="Heading3"/>
        <w:rPr>
          <w:color w:val="auto"/>
        </w:rPr>
      </w:pPr>
      <w:bookmarkStart w:id="18" w:name="_Toc214881123"/>
      <w:r w:rsidRPr="009E4063">
        <w:rPr>
          <w:rStyle w:val="Strong"/>
          <w:b/>
          <w:bCs/>
          <w:color w:val="auto"/>
        </w:rPr>
        <w:t>5. Limitations</w:t>
      </w:r>
      <w:bookmarkEnd w:id="18"/>
    </w:p>
    <w:p w:rsidR="00075B6D" w:rsidRPr="009E4063" w:rsidRDefault="00075B6D" w:rsidP="00075B6D">
      <w:pPr>
        <w:pStyle w:val="NormalWeb"/>
      </w:pPr>
      <w:r w:rsidRPr="009E4063">
        <w:t>The study acknowledges several limitations:</w:t>
      </w:r>
    </w:p>
    <w:p w:rsidR="00075B6D" w:rsidRPr="009E4063" w:rsidRDefault="00075B6D" w:rsidP="00075B6D">
      <w:pPr>
        <w:pStyle w:val="NormalWeb"/>
        <w:numPr>
          <w:ilvl w:val="0"/>
          <w:numId w:val="12"/>
        </w:numPr>
      </w:pPr>
      <w:r w:rsidRPr="009E4063">
        <w:t>lack of primary data (interviews or surveys),</w:t>
      </w:r>
    </w:p>
    <w:p w:rsidR="00075B6D" w:rsidRPr="009E4063" w:rsidRDefault="00075B6D" w:rsidP="00075B6D">
      <w:pPr>
        <w:pStyle w:val="NormalWeb"/>
        <w:numPr>
          <w:ilvl w:val="0"/>
          <w:numId w:val="12"/>
        </w:numPr>
      </w:pPr>
      <w:r w:rsidRPr="009E4063">
        <w:t>rapid industry changes that may outpace academic publications,</w:t>
      </w:r>
    </w:p>
    <w:p w:rsidR="00075B6D" w:rsidRPr="009E4063" w:rsidRDefault="00075B6D" w:rsidP="00075B6D">
      <w:pPr>
        <w:pStyle w:val="NormalWeb"/>
        <w:numPr>
          <w:ilvl w:val="0"/>
          <w:numId w:val="12"/>
        </w:numPr>
      </w:pPr>
      <w:r w:rsidRPr="009E4063">
        <w:t>opacity of proprietary OTA algorithms,</w:t>
      </w:r>
    </w:p>
    <w:p w:rsidR="00075B6D" w:rsidRPr="009E4063" w:rsidRDefault="00075B6D" w:rsidP="00075B6D">
      <w:pPr>
        <w:pStyle w:val="NormalWeb"/>
        <w:numPr>
          <w:ilvl w:val="0"/>
          <w:numId w:val="12"/>
        </w:numPr>
      </w:pPr>
      <w:r w:rsidRPr="009E4063">
        <w:t>potential bias in OTA-funded reports.</w:t>
      </w:r>
    </w:p>
    <w:p w:rsidR="00075B6D" w:rsidRPr="009E4063" w:rsidRDefault="00075B6D" w:rsidP="00075B6D">
      <w:pPr>
        <w:pStyle w:val="NormalWeb"/>
      </w:pPr>
      <w:r w:rsidRPr="009E4063">
        <w:t>Despite these constraints, triangulating multiple credible sources strengthens the reliability of the findings.</w:t>
      </w:r>
    </w:p>
    <w:p w:rsidR="00075B6D" w:rsidRPr="009E4063" w:rsidRDefault="00075B6D" w:rsidP="00075B6D"/>
    <w:p w:rsidR="00075B6D" w:rsidRPr="009E4063" w:rsidRDefault="00075B6D" w:rsidP="00075B6D">
      <w:pPr>
        <w:pStyle w:val="Heading1"/>
      </w:pPr>
      <w:bookmarkStart w:id="19" w:name="_Toc214881124"/>
      <w:r w:rsidRPr="009E4063">
        <w:rPr>
          <w:rStyle w:val="Strong"/>
          <w:b/>
          <w:bCs/>
        </w:rPr>
        <w:t>FINDINGS</w:t>
      </w:r>
      <w:bookmarkEnd w:id="19"/>
    </w:p>
    <w:p w:rsidR="00075B6D" w:rsidRPr="009E4063" w:rsidRDefault="00075B6D" w:rsidP="00075B6D">
      <w:pPr>
        <w:pStyle w:val="Heading3"/>
        <w:rPr>
          <w:color w:val="auto"/>
        </w:rPr>
      </w:pPr>
      <w:bookmarkStart w:id="20" w:name="_Toc214881125"/>
      <w:r w:rsidRPr="009E4063">
        <w:rPr>
          <w:rStyle w:val="Strong"/>
          <w:b/>
          <w:bCs/>
          <w:color w:val="auto"/>
        </w:rPr>
        <w:lastRenderedPageBreak/>
        <w:t>1. OTAs Have Become the Core Digital Infrastructure of Tourism Distribution</w:t>
      </w:r>
      <w:bookmarkEnd w:id="20"/>
    </w:p>
    <w:p w:rsidR="00075B6D" w:rsidRPr="009E4063" w:rsidRDefault="00075B6D" w:rsidP="00075B6D">
      <w:pPr>
        <w:pStyle w:val="NormalWeb"/>
      </w:pPr>
      <w:r w:rsidRPr="009E4063">
        <w:t>The findings show that OTAs now function as essential digital infrastructures for global tourism. Their influence extends beyond simple reservation tasks—they curate information, structure search pathways, mediate consumer choices, and shape competition among suppliers. Platforms like Booking.com and Expedia Group dominate the online accommodation segment, while Trip.com Group leads in Asia’s integrated travel market.</w:t>
      </w:r>
    </w:p>
    <w:p w:rsidR="00075B6D" w:rsidRPr="009E4063" w:rsidRDefault="00075B6D" w:rsidP="00075B6D">
      <w:pPr>
        <w:pStyle w:val="NormalWeb"/>
      </w:pPr>
      <w:r w:rsidRPr="009E4063">
        <w:t>OTAs amass extensive global inventories, enabling travelers to compare thousands of options instantly. This level of aggregation was impossible under traditional distribution systems, giving OTAs a structural advantage in modern tourism.</w:t>
      </w:r>
    </w:p>
    <w:p w:rsidR="00075B6D" w:rsidRPr="009E4063" w:rsidRDefault="00075B6D" w:rsidP="00075B6D">
      <w:pPr>
        <w:pStyle w:val="Heading3"/>
        <w:rPr>
          <w:color w:val="auto"/>
        </w:rPr>
      </w:pPr>
      <w:bookmarkStart w:id="21" w:name="_Toc214881126"/>
      <w:r w:rsidRPr="009E4063">
        <w:rPr>
          <w:rStyle w:val="Strong"/>
          <w:b/>
          <w:bCs/>
          <w:color w:val="auto"/>
        </w:rPr>
        <w:t>2. Travelers Use OTAs Because They Reduce Risk and Provide Trust Signals</w:t>
      </w:r>
      <w:bookmarkEnd w:id="21"/>
    </w:p>
    <w:p w:rsidR="00075B6D" w:rsidRPr="009E4063" w:rsidRDefault="00075B6D" w:rsidP="00075B6D">
      <w:pPr>
        <w:pStyle w:val="NormalWeb"/>
      </w:pPr>
      <w:r w:rsidRPr="009E4063">
        <w:t>Consumers rely on OTAs due to their ability to reduce uncertainty and simplify decision-making. The findings highlight the importance of:</w:t>
      </w:r>
    </w:p>
    <w:p w:rsidR="00075B6D" w:rsidRPr="009E4063" w:rsidRDefault="00075B6D" w:rsidP="00075B6D">
      <w:pPr>
        <w:pStyle w:val="NormalWeb"/>
        <w:numPr>
          <w:ilvl w:val="0"/>
          <w:numId w:val="13"/>
        </w:numPr>
      </w:pPr>
      <w:r w:rsidRPr="009E4063">
        <w:t>verified reviews,</w:t>
      </w:r>
    </w:p>
    <w:p w:rsidR="00075B6D" w:rsidRPr="009E4063" w:rsidRDefault="00075B6D" w:rsidP="00075B6D">
      <w:pPr>
        <w:pStyle w:val="NormalWeb"/>
        <w:numPr>
          <w:ilvl w:val="0"/>
          <w:numId w:val="13"/>
        </w:numPr>
      </w:pPr>
      <w:r w:rsidRPr="009E4063">
        <w:t>rating summaries,</w:t>
      </w:r>
    </w:p>
    <w:p w:rsidR="00075B6D" w:rsidRPr="009E4063" w:rsidRDefault="00075B6D" w:rsidP="00075B6D">
      <w:pPr>
        <w:pStyle w:val="NormalWeb"/>
        <w:numPr>
          <w:ilvl w:val="0"/>
          <w:numId w:val="13"/>
        </w:numPr>
      </w:pPr>
      <w:r w:rsidRPr="009E4063">
        <w:t>cancellation flexibility,</w:t>
      </w:r>
    </w:p>
    <w:p w:rsidR="00075B6D" w:rsidRPr="009E4063" w:rsidRDefault="00075B6D" w:rsidP="00075B6D">
      <w:pPr>
        <w:pStyle w:val="NormalWeb"/>
        <w:numPr>
          <w:ilvl w:val="0"/>
          <w:numId w:val="13"/>
        </w:numPr>
      </w:pPr>
      <w:r w:rsidRPr="009E4063">
        <w:t>secure payment channels,</w:t>
      </w:r>
    </w:p>
    <w:p w:rsidR="00075B6D" w:rsidRPr="009E4063" w:rsidRDefault="00075B6D" w:rsidP="00075B6D">
      <w:pPr>
        <w:pStyle w:val="NormalWeb"/>
        <w:numPr>
          <w:ilvl w:val="0"/>
          <w:numId w:val="13"/>
        </w:numPr>
      </w:pPr>
      <w:r w:rsidRPr="009E4063">
        <w:t>detailed property photos and descriptions,</w:t>
      </w:r>
    </w:p>
    <w:p w:rsidR="00075B6D" w:rsidRPr="009E4063" w:rsidRDefault="00075B6D" w:rsidP="00075B6D">
      <w:pPr>
        <w:pStyle w:val="NormalWeb"/>
        <w:numPr>
          <w:ilvl w:val="0"/>
          <w:numId w:val="13"/>
        </w:numPr>
      </w:pPr>
      <w:r w:rsidRPr="009E4063">
        <w:t>map integration and location visualizations.</w:t>
      </w:r>
    </w:p>
    <w:p w:rsidR="00075B6D" w:rsidRPr="009E4063" w:rsidRDefault="00075B6D" w:rsidP="00075B6D">
      <w:pPr>
        <w:pStyle w:val="NormalWeb"/>
      </w:pPr>
      <w:r w:rsidRPr="009E4063">
        <w:t>These features function as psychological reassurance mechanisms, especially for international travel, where uncertainty is naturally higher. Travelers perceive OTAs as more transparent and protective than direct supplier websites, particularly regarding refund rules and customer support.</w:t>
      </w:r>
    </w:p>
    <w:p w:rsidR="00075B6D" w:rsidRPr="009E4063" w:rsidRDefault="00075B6D" w:rsidP="00075B6D">
      <w:pPr>
        <w:pStyle w:val="Heading3"/>
        <w:rPr>
          <w:color w:val="auto"/>
        </w:rPr>
      </w:pPr>
      <w:bookmarkStart w:id="22" w:name="_Toc214881127"/>
      <w:r w:rsidRPr="009E4063">
        <w:rPr>
          <w:rStyle w:val="Strong"/>
          <w:b/>
          <w:bCs/>
          <w:color w:val="auto"/>
        </w:rPr>
        <w:t>3. OTAs Have Redefined Competitive Dynamics Among Suppliers</w:t>
      </w:r>
      <w:bookmarkEnd w:id="22"/>
    </w:p>
    <w:p w:rsidR="00075B6D" w:rsidRPr="009E4063" w:rsidRDefault="00075B6D" w:rsidP="00075B6D">
      <w:pPr>
        <w:pStyle w:val="NormalWeb"/>
      </w:pPr>
      <w:r w:rsidRPr="009E4063">
        <w:t>Hotels benefit from exposure but face competitive disadvantages linked to OTA structures. Findings indicate that:</w:t>
      </w:r>
    </w:p>
    <w:p w:rsidR="00075B6D" w:rsidRPr="009E4063" w:rsidRDefault="00075B6D" w:rsidP="00075B6D">
      <w:pPr>
        <w:pStyle w:val="NormalWeb"/>
        <w:numPr>
          <w:ilvl w:val="0"/>
          <w:numId w:val="14"/>
        </w:numPr>
      </w:pPr>
      <w:r w:rsidRPr="009E4063">
        <w:t>commission fees significantly affect profit margins,</w:t>
      </w:r>
    </w:p>
    <w:p w:rsidR="00075B6D" w:rsidRPr="009E4063" w:rsidRDefault="00075B6D" w:rsidP="00075B6D">
      <w:pPr>
        <w:pStyle w:val="NormalWeb"/>
        <w:numPr>
          <w:ilvl w:val="0"/>
          <w:numId w:val="14"/>
        </w:numPr>
      </w:pPr>
      <w:r w:rsidRPr="009E4063">
        <w:t>prominence on OTAs depends on conversion metrics and ranking algorithms,</w:t>
      </w:r>
    </w:p>
    <w:p w:rsidR="00075B6D" w:rsidRPr="009E4063" w:rsidRDefault="00075B6D" w:rsidP="00075B6D">
      <w:pPr>
        <w:pStyle w:val="NormalWeb"/>
        <w:numPr>
          <w:ilvl w:val="0"/>
          <w:numId w:val="14"/>
        </w:numPr>
      </w:pPr>
      <w:r w:rsidRPr="009E4063">
        <w:t>small hotels struggle to compete with chains that invest in paid visibility,</w:t>
      </w:r>
    </w:p>
    <w:p w:rsidR="00075B6D" w:rsidRPr="009E4063" w:rsidRDefault="00075B6D" w:rsidP="00075B6D">
      <w:pPr>
        <w:pStyle w:val="NormalWeb"/>
        <w:numPr>
          <w:ilvl w:val="0"/>
          <w:numId w:val="14"/>
        </w:numPr>
      </w:pPr>
      <w:r w:rsidRPr="009E4063">
        <w:t>rate parity expectations limit pricing flexibility.</w:t>
      </w:r>
    </w:p>
    <w:p w:rsidR="00075B6D" w:rsidRPr="009E4063" w:rsidRDefault="00075B6D" w:rsidP="00075B6D">
      <w:pPr>
        <w:pStyle w:val="NormalWeb"/>
      </w:pPr>
      <w:r w:rsidRPr="009E4063">
        <w:t>The data also shows that some hotels strategically maintain OTA listings only for visibility, then attempt to convert repeat guests to direct channels—highlighting ongoing tension.</w:t>
      </w:r>
    </w:p>
    <w:p w:rsidR="00075B6D" w:rsidRPr="009E4063" w:rsidRDefault="00075B6D" w:rsidP="00075B6D">
      <w:pPr>
        <w:pStyle w:val="Heading3"/>
        <w:rPr>
          <w:color w:val="auto"/>
        </w:rPr>
      </w:pPr>
      <w:bookmarkStart w:id="23" w:name="_Toc214881128"/>
      <w:r w:rsidRPr="009E4063">
        <w:rPr>
          <w:rStyle w:val="Strong"/>
          <w:b/>
          <w:bCs/>
          <w:color w:val="auto"/>
        </w:rPr>
        <w:t>4. Airbnb Has Created a Parallel Distribution Economy</w:t>
      </w:r>
      <w:bookmarkEnd w:id="23"/>
    </w:p>
    <w:p w:rsidR="00075B6D" w:rsidRPr="009E4063" w:rsidRDefault="00075B6D" w:rsidP="00075B6D">
      <w:pPr>
        <w:pStyle w:val="NormalWeb"/>
      </w:pPr>
      <w:r w:rsidRPr="009E4063">
        <w:t>Unlike traditional OTAs, Airbnb reshaped accommodation supply by:</w:t>
      </w:r>
    </w:p>
    <w:p w:rsidR="00075B6D" w:rsidRPr="009E4063" w:rsidRDefault="00075B6D" w:rsidP="00075B6D">
      <w:pPr>
        <w:pStyle w:val="NormalWeb"/>
        <w:numPr>
          <w:ilvl w:val="0"/>
          <w:numId w:val="15"/>
        </w:numPr>
      </w:pPr>
      <w:r w:rsidRPr="009E4063">
        <w:lastRenderedPageBreak/>
        <w:t>enabling non-commercial hosts to enter the market,</w:t>
      </w:r>
    </w:p>
    <w:p w:rsidR="00075B6D" w:rsidRPr="009E4063" w:rsidRDefault="00075B6D" w:rsidP="00075B6D">
      <w:pPr>
        <w:pStyle w:val="NormalWeb"/>
        <w:numPr>
          <w:ilvl w:val="0"/>
          <w:numId w:val="15"/>
        </w:numPr>
      </w:pPr>
      <w:r w:rsidRPr="009E4063">
        <w:t>shifting traveler interest toward authentic, localized experiences,</w:t>
      </w:r>
    </w:p>
    <w:p w:rsidR="00075B6D" w:rsidRPr="009E4063" w:rsidRDefault="00075B6D" w:rsidP="00075B6D">
      <w:pPr>
        <w:pStyle w:val="NormalWeb"/>
        <w:numPr>
          <w:ilvl w:val="0"/>
          <w:numId w:val="15"/>
        </w:numPr>
      </w:pPr>
      <w:r w:rsidRPr="009E4063">
        <w:t>supporting longer stays and remote-work demand,</w:t>
      </w:r>
    </w:p>
    <w:p w:rsidR="00075B6D" w:rsidRPr="009E4063" w:rsidRDefault="00075B6D" w:rsidP="00075B6D">
      <w:pPr>
        <w:pStyle w:val="NormalWeb"/>
        <w:numPr>
          <w:ilvl w:val="0"/>
          <w:numId w:val="15"/>
        </w:numPr>
      </w:pPr>
      <w:r w:rsidRPr="009E4063">
        <w:t>building trust systems based on mutual ratings.</w:t>
      </w:r>
    </w:p>
    <w:p w:rsidR="00075B6D" w:rsidRPr="009E4063" w:rsidRDefault="00075B6D" w:rsidP="00075B6D">
      <w:pPr>
        <w:pStyle w:val="NormalWeb"/>
      </w:pPr>
      <w:r w:rsidRPr="009E4063">
        <w:t xml:space="preserve">This created a </w:t>
      </w:r>
      <w:r w:rsidRPr="009E4063">
        <w:rPr>
          <w:rStyle w:val="Strong"/>
        </w:rPr>
        <w:t>dual accommodation economy</w:t>
      </w:r>
      <w:r w:rsidRPr="009E4063">
        <w:t>—hotel-based and peer-to-peer—challenging city regulations and impacting housing markets in major destinations.</w:t>
      </w:r>
    </w:p>
    <w:p w:rsidR="00075B6D" w:rsidRPr="009E4063" w:rsidRDefault="00075B6D" w:rsidP="00075B6D">
      <w:pPr>
        <w:pStyle w:val="Heading3"/>
        <w:rPr>
          <w:color w:val="auto"/>
        </w:rPr>
      </w:pPr>
      <w:bookmarkStart w:id="24" w:name="_Toc214881129"/>
      <w:r w:rsidRPr="009E4063">
        <w:rPr>
          <w:rStyle w:val="Strong"/>
          <w:b/>
          <w:bCs/>
          <w:color w:val="auto"/>
        </w:rPr>
        <w:t>5. The COVID-19 Pandemic Strengthened OTA Dominance</w:t>
      </w:r>
      <w:bookmarkEnd w:id="24"/>
    </w:p>
    <w:p w:rsidR="00075B6D" w:rsidRPr="009E4063" w:rsidRDefault="00075B6D" w:rsidP="00075B6D">
      <w:pPr>
        <w:pStyle w:val="NormalWeb"/>
      </w:pPr>
      <w:r w:rsidRPr="009E4063">
        <w:t>The findings show that OTA usage grew significantly during and after the pandemic due to:</w:t>
      </w:r>
    </w:p>
    <w:p w:rsidR="00075B6D" w:rsidRPr="009E4063" w:rsidRDefault="00075B6D" w:rsidP="00075B6D">
      <w:pPr>
        <w:pStyle w:val="NormalWeb"/>
        <w:numPr>
          <w:ilvl w:val="0"/>
          <w:numId w:val="16"/>
        </w:numPr>
      </w:pPr>
      <w:r w:rsidRPr="009E4063">
        <w:t>emphasis on free cancellation and flexible travel policies,</w:t>
      </w:r>
    </w:p>
    <w:p w:rsidR="00075B6D" w:rsidRPr="009E4063" w:rsidRDefault="00075B6D" w:rsidP="00075B6D">
      <w:pPr>
        <w:pStyle w:val="NormalWeb"/>
        <w:numPr>
          <w:ilvl w:val="0"/>
          <w:numId w:val="16"/>
        </w:numPr>
      </w:pPr>
      <w:r w:rsidRPr="009E4063">
        <w:t>interface upgrades prioritizing hygiene and safety information,</w:t>
      </w:r>
    </w:p>
    <w:p w:rsidR="00075B6D" w:rsidRPr="009E4063" w:rsidRDefault="00075B6D" w:rsidP="00075B6D">
      <w:pPr>
        <w:pStyle w:val="NormalWeb"/>
        <w:numPr>
          <w:ilvl w:val="0"/>
          <w:numId w:val="16"/>
        </w:numPr>
      </w:pPr>
      <w:r w:rsidRPr="009E4063">
        <w:t>increased domestic and short-stay travel content,</w:t>
      </w:r>
    </w:p>
    <w:p w:rsidR="00075B6D" w:rsidRPr="009E4063" w:rsidRDefault="00075B6D" w:rsidP="00075B6D">
      <w:pPr>
        <w:pStyle w:val="NormalWeb"/>
        <w:numPr>
          <w:ilvl w:val="0"/>
          <w:numId w:val="16"/>
        </w:numPr>
      </w:pPr>
      <w:r w:rsidRPr="009E4063">
        <w:t>rapid communication during widespread travel disruptions.</w:t>
      </w:r>
    </w:p>
    <w:p w:rsidR="00075B6D" w:rsidRPr="009E4063" w:rsidRDefault="00075B6D" w:rsidP="00075B6D">
      <w:pPr>
        <w:pStyle w:val="NormalWeb"/>
      </w:pPr>
      <w:r w:rsidRPr="009E4063">
        <w:t>Traditional travel agencies could not scale their support to this level, reinforcing OTAs’ central role.</w:t>
      </w:r>
    </w:p>
    <w:p w:rsidR="00075B6D" w:rsidRPr="009E4063" w:rsidRDefault="00075B6D" w:rsidP="00075B6D">
      <w:pPr>
        <w:pStyle w:val="Heading3"/>
        <w:rPr>
          <w:color w:val="auto"/>
        </w:rPr>
      </w:pPr>
      <w:bookmarkStart w:id="25" w:name="_Toc214881130"/>
      <w:r w:rsidRPr="009E4063">
        <w:rPr>
          <w:rStyle w:val="Strong"/>
          <w:b/>
          <w:bCs/>
          <w:color w:val="auto"/>
        </w:rPr>
        <w:t>6. Mobile Apps Have Become the Primary Booking Channel</w:t>
      </w:r>
      <w:bookmarkEnd w:id="25"/>
    </w:p>
    <w:p w:rsidR="00075B6D" w:rsidRPr="009E4063" w:rsidRDefault="00075B6D" w:rsidP="00075B6D">
      <w:pPr>
        <w:pStyle w:val="NormalWeb"/>
      </w:pPr>
      <w:r w:rsidRPr="009E4063">
        <w:t>OTA mobile apps now drive a majority of bookings in major markets. Users appreciate:</w:t>
      </w:r>
    </w:p>
    <w:p w:rsidR="00075B6D" w:rsidRPr="009E4063" w:rsidRDefault="00075B6D" w:rsidP="00075B6D">
      <w:pPr>
        <w:pStyle w:val="NormalWeb"/>
        <w:numPr>
          <w:ilvl w:val="0"/>
          <w:numId w:val="17"/>
        </w:numPr>
      </w:pPr>
      <w:r w:rsidRPr="009E4063">
        <w:t>one-tap rebooking,</w:t>
      </w:r>
    </w:p>
    <w:p w:rsidR="00075B6D" w:rsidRPr="009E4063" w:rsidRDefault="00075B6D" w:rsidP="00075B6D">
      <w:pPr>
        <w:pStyle w:val="NormalWeb"/>
        <w:numPr>
          <w:ilvl w:val="0"/>
          <w:numId w:val="17"/>
        </w:numPr>
      </w:pPr>
      <w:r w:rsidRPr="009E4063">
        <w:t>app-exclusive discounts,</w:t>
      </w:r>
    </w:p>
    <w:p w:rsidR="00075B6D" w:rsidRPr="009E4063" w:rsidRDefault="00075B6D" w:rsidP="00075B6D">
      <w:pPr>
        <w:pStyle w:val="NormalWeb"/>
        <w:numPr>
          <w:ilvl w:val="0"/>
          <w:numId w:val="17"/>
        </w:numPr>
      </w:pPr>
      <w:r w:rsidRPr="009E4063">
        <w:t>mobile wallet integration,</w:t>
      </w:r>
    </w:p>
    <w:p w:rsidR="00075B6D" w:rsidRPr="009E4063" w:rsidRDefault="00075B6D" w:rsidP="00075B6D">
      <w:pPr>
        <w:pStyle w:val="NormalWeb"/>
        <w:numPr>
          <w:ilvl w:val="0"/>
          <w:numId w:val="17"/>
        </w:numPr>
      </w:pPr>
      <w:r w:rsidRPr="009E4063">
        <w:t>push notifications triggering spontaneous purchases.</w:t>
      </w:r>
    </w:p>
    <w:p w:rsidR="00075B6D" w:rsidRPr="009E4063" w:rsidRDefault="00075B6D" w:rsidP="00075B6D">
      <w:pPr>
        <w:pStyle w:val="NormalWeb"/>
      </w:pPr>
      <w:r w:rsidRPr="009E4063">
        <w:t>This strengthens platform loyalty and creates an ecosystem where consumers remain within OTA environments rather than exploring alternative channels.</w:t>
      </w:r>
    </w:p>
    <w:p w:rsidR="00075B6D" w:rsidRPr="009E4063" w:rsidRDefault="00075B6D" w:rsidP="00075B6D">
      <w:pPr>
        <w:pStyle w:val="Heading3"/>
        <w:rPr>
          <w:color w:val="auto"/>
        </w:rPr>
      </w:pPr>
      <w:bookmarkStart w:id="26" w:name="_Toc214881131"/>
      <w:r w:rsidRPr="009E4063">
        <w:rPr>
          <w:rStyle w:val="Strong"/>
          <w:b/>
          <w:bCs/>
          <w:color w:val="auto"/>
        </w:rPr>
        <w:t>7. Innovations Like AI, Super-Apps, and VR Are Shaping the Next Phase of OTA Growth</w:t>
      </w:r>
      <w:bookmarkEnd w:id="26"/>
    </w:p>
    <w:p w:rsidR="00075B6D" w:rsidRPr="009E4063" w:rsidRDefault="00075B6D" w:rsidP="00075B6D">
      <w:pPr>
        <w:pStyle w:val="NormalWeb"/>
      </w:pPr>
      <w:r w:rsidRPr="009E4063">
        <w:t>Key innovations identified in the findings include:</w:t>
      </w:r>
    </w:p>
    <w:p w:rsidR="00075B6D" w:rsidRPr="009E4063" w:rsidRDefault="00075B6D" w:rsidP="00075B6D">
      <w:pPr>
        <w:pStyle w:val="NormalWeb"/>
        <w:numPr>
          <w:ilvl w:val="0"/>
          <w:numId w:val="18"/>
        </w:numPr>
      </w:pPr>
      <w:r w:rsidRPr="009E4063">
        <w:t>AI-powered personalized recommendations,</w:t>
      </w:r>
    </w:p>
    <w:p w:rsidR="00075B6D" w:rsidRPr="009E4063" w:rsidRDefault="00075B6D" w:rsidP="00075B6D">
      <w:pPr>
        <w:pStyle w:val="NormalWeb"/>
        <w:numPr>
          <w:ilvl w:val="0"/>
          <w:numId w:val="18"/>
        </w:numPr>
      </w:pPr>
      <w:r w:rsidRPr="009E4063">
        <w:t>voice-activated search and booking,</w:t>
      </w:r>
    </w:p>
    <w:p w:rsidR="00075B6D" w:rsidRPr="009E4063" w:rsidRDefault="00075B6D" w:rsidP="00075B6D">
      <w:pPr>
        <w:pStyle w:val="NormalWeb"/>
        <w:numPr>
          <w:ilvl w:val="0"/>
          <w:numId w:val="18"/>
        </w:numPr>
      </w:pPr>
      <w:r w:rsidRPr="009E4063">
        <w:t>VR and AR previews for accommodations and attractions,</w:t>
      </w:r>
    </w:p>
    <w:p w:rsidR="00075B6D" w:rsidRPr="009E4063" w:rsidRDefault="00075B6D" w:rsidP="00075B6D">
      <w:pPr>
        <w:pStyle w:val="NormalWeb"/>
        <w:numPr>
          <w:ilvl w:val="0"/>
          <w:numId w:val="18"/>
        </w:numPr>
      </w:pPr>
      <w:r w:rsidRPr="009E4063">
        <w:t>integration of travel with broader lifestyle services (e.g., payments, ride-hailing, food delivery),</w:t>
      </w:r>
    </w:p>
    <w:p w:rsidR="00075B6D" w:rsidRPr="009E4063" w:rsidRDefault="00075B6D" w:rsidP="00075B6D">
      <w:pPr>
        <w:pStyle w:val="NormalWeb"/>
        <w:numPr>
          <w:ilvl w:val="0"/>
          <w:numId w:val="18"/>
        </w:numPr>
      </w:pPr>
      <w:r w:rsidRPr="009E4063">
        <w:t>dynamic pricing algorithms adjusting rates in real time.</w:t>
      </w:r>
    </w:p>
    <w:p w:rsidR="00075B6D" w:rsidRPr="009E4063" w:rsidRDefault="00075B6D" w:rsidP="00075B6D">
      <w:pPr>
        <w:pStyle w:val="NormalWeb"/>
      </w:pPr>
      <w:r w:rsidRPr="009E4063">
        <w:t>These technologies deepen OTA control over the travel journey and create new barriers for suppliers hoping to bypass intermediaries.</w:t>
      </w:r>
    </w:p>
    <w:p w:rsidR="00075B6D" w:rsidRPr="009E4063" w:rsidRDefault="00075B6D" w:rsidP="00075B6D"/>
    <w:p w:rsidR="00075B6D" w:rsidRPr="009E4063" w:rsidRDefault="00075B6D" w:rsidP="00075B6D">
      <w:pPr>
        <w:pStyle w:val="Heading1"/>
      </w:pPr>
      <w:bookmarkStart w:id="27" w:name="_Toc214881132"/>
      <w:r w:rsidRPr="009E4063">
        <w:rPr>
          <w:rStyle w:val="Strong"/>
          <w:b/>
          <w:bCs/>
        </w:rPr>
        <w:t>DISCUSSION</w:t>
      </w:r>
      <w:bookmarkEnd w:id="27"/>
    </w:p>
    <w:p w:rsidR="00075B6D" w:rsidRPr="009E4063" w:rsidRDefault="00075B6D" w:rsidP="00075B6D">
      <w:pPr>
        <w:pStyle w:val="Heading3"/>
        <w:rPr>
          <w:color w:val="auto"/>
        </w:rPr>
      </w:pPr>
      <w:bookmarkStart w:id="28" w:name="_Toc214881133"/>
      <w:r w:rsidRPr="009E4063">
        <w:rPr>
          <w:rStyle w:val="Strong"/>
          <w:b/>
          <w:bCs/>
          <w:color w:val="auto"/>
        </w:rPr>
        <w:t>1. OTAs as System-Level Disruptors</w:t>
      </w:r>
      <w:bookmarkEnd w:id="28"/>
    </w:p>
    <w:p w:rsidR="00075B6D" w:rsidRPr="009E4063" w:rsidRDefault="00075B6D" w:rsidP="00075B6D">
      <w:pPr>
        <w:pStyle w:val="NormalWeb"/>
      </w:pPr>
      <w:r w:rsidRPr="009E4063">
        <w:t>OTAs fundamentally restructured tourism distribution by collapsing linear supply chains into centralized digital marketplaces. Their sophisticated interfaces and back-end technologies create seamless user experiences impossible for many individual suppliers to replicate.</w:t>
      </w:r>
    </w:p>
    <w:p w:rsidR="00075B6D" w:rsidRPr="009E4063" w:rsidRDefault="00075B6D" w:rsidP="00075B6D">
      <w:pPr>
        <w:pStyle w:val="NormalWeb"/>
      </w:pPr>
      <w:r w:rsidRPr="009E4063">
        <w:t xml:space="preserve">From a systems perspective, OTAs function as </w:t>
      </w:r>
      <w:r w:rsidRPr="009E4063">
        <w:rPr>
          <w:rStyle w:val="Strong"/>
        </w:rPr>
        <w:t>digital gatekeepers</w:t>
      </w:r>
      <w:r w:rsidRPr="009E4063">
        <w:t>, deciding which properties consumers see and in what order. This gatekeeping role gives them structural power that influences market outcomes.</w:t>
      </w:r>
    </w:p>
    <w:p w:rsidR="00075B6D" w:rsidRPr="009E4063" w:rsidRDefault="00075B6D" w:rsidP="00075B6D">
      <w:pPr>
        <w:pStyle w:val="Heading3"/>
        <w:rPr>
          <w:color w:val="auto"/>
        </w:rPr>
      </w:pPr>
      <w:bookmarkStart w:id="29" w:name="_Toc214881134"/>
      <w:r w:rsidRPr="009E4063">
        <w:rPr>
          <w:rStyle w:val="Strong"/>
          <w:b/>
          <w:bCs/>
          <w:color w:val="auto"/>
        </w:rPr>
        <w:t>2. Consumer Behavior Continues to Strengthen OTA Dominance</w:t>
      </w:r>
      <w:bookmarkEnd w:id="29"/>
    </w:p>
    <w:p w:rsidR="00075B6D" w:rsidRPr="009E4063" w:rsidRDefault="00075B6D" w:rsidP="00075B6D">
      <w:pPr>
        <w:pStyle w:val="NormalWeb"/>
      </w:pPr>
      <w:r w:rsidRPr="009E4063">
        <w:t>The discussion reveals that consumer psychology is deeply aligned with OTA features:</w:t>
      </w:r>
    </w:p>
    <w:p w:rsidR="00075B6D" w:rsidRPr="009E4063" w:rsidRDefault="00075B6D" w:rsidP="00075B6D">
      <w:pPr>
        <w:pStyle w:val="NormalWeb"/>
        <w:numPr>
          <w:ilvl w:val="0"/>
          <w:numId w:val="19"/>
        </w:numPr>
      </w:pPr>
      <w:r w:rsidRPr="009E4063">
        <w:t>need for trust → satisfied by verified reviews,</w:t>
      </w:r>
    </w:p>
    <w:p w:rsidR="00075B6D" w:rsidRPr="009E4063" w:rsidRDefault="00075B6D" w:rsidP="00075B6D">
      <w:pPr>
        <w:pStyle w:val="NormalWeb"/>
        <w:numPr>
          <w:ilvl w:val="0"/>
          <w:numId w:val="19"/>
        </w:numPr>
      </w:pPr>
      <w:r w:rsidRPr="009E4063">
        <w:t>desire for convenience → satisfied by consolidated comparison tools,</w:t>
      </w:r>
    </w:p>
    <w:p w:rsidR="00075B6D" w:rsidRPr="009E4063" w:rsidRDefault="00075B6D" w:rsidP="00075B6D">
      <w:pPr>
        <w:pStyle w:val="NormalWeb"/>
        <w:numPr>
          <w:ilvl w:val="0"/>
          <w:numId w:val="19"/>
        </w:numPr>
      </w:pPr>
      <w:r w:rsidRPr="009E4063">
        <w:t>preference for transparency → satisfied by real-time information,</w:t>
      </w:r>
    </w:p>
    <w:p w:rsidR="00075B6D" w:rsidRPr="009E4063" w:rsidRDefault="00075B6D" w:rsidP="00075B6D">
      <w:pPr>
        <w:pStyle w:val="NormalWeb"/>
        <w:numPr>
          <w:ilvl w:val="0"/>
          <w:numId w:val="19"/>
        </w:numPr>
      </w:pPr>
      <w:r w:rsidRPr="009E4063">
        <w:t>price sensitivity → satisfied by cross-platform comparisons,</w:t>
      </w:r>
    </w:p>
    <w:p w:rsidR="00075B6D" w:rsidRPr="009E4063" w:rsidRDefault="00075B6D" w:rsidP="00075B6D">
      <w:pPr>
        <w:pStyle w:val="NormalWeb"/>
        <w:numPr>
          <w:ilvl w:val="0"/>
          <w:numId w:val="19"/>
        </w:numPr>
      </w:pPr>
      <w:r w:rsidRPr="009E4063">
        <w:t>risk aversion → addressed via flexible booking and refund policies.</w:t>
      </w:r>
    </w:p>
    <w:p w:rsidR="00075B6D" w:rsidRPr="009E4063" w:rsidRDefault="00075B6D" w:rsidP="00075B6D">
      <w:pPr>
        <w:pStyle w:val="NormalWeb"/>
      </w:pPr>
      <w:r w:rsidRPr="009E4063">
        <w:t>These behavioral drivers ensure that OTAs remain relevant even as alternative channels grow.</w:t>
      </w:r>
    </w:p>
    <w:p w:rsidR="00075B6D" w:rsidRPr="009E4063" w:rsidRDefault="00075B6D" w:rsidP="00075B6D">
      <w:pPr>
        <w:pStyle w:val="Heading3"/>
        <w:rPr>
          <w:color w:val="auto"/>
        </w:rPr>
      </w:pPr>
      <w:bookmarkStart w:id="30" w:name="_Toc214881135"/>
      <w:r w:rsidRPr="009E4063">
        <w:rPr>
          <w:rStyle w:val="Strong"/>
          <w:b/>
          <w:bCs/>
          <w:color w:val="auto"/>
        </w:rPr>
        <w:t>3. Supplier Dependence Creates Long-Term Vulnerabilities</w:t>
      </w:r>
      <w:bookmarkEnd w:id="30"/>
    </w:p>
    <w:p w:rsidR="00075B6D" w:rsidRPr="009E4063" w:rsidRDefault="00075B6D" w:rsidP="00075B6D">
      <w:pPr>
        <w:pStyle w:val="NormalWeb"/>
      </w:pPr>
      <w:r w:rsidRPr="009E4063">
        <w:t>Hotels face a double-edged relationship:</w:t>
      </w:r>
    </w:p>
    <w:p w:rsidR="00075B6D" w:rsidRPr="009E4063" w:rsidRDefault="00075B6D" w:rsidP="00075B6D">
      <w:pPr>
        <w:pStyle w:val="NormalWeb"/>
        <w:numPr>
          <w:ilvl w:val="0"/>
          <w:numId w:val="20"/>
        </w:numPr>
      </w:pPr>
      <w:r w:rsidRPr="009E4063">
        <w:t>OTAs generate visibility and bookings,</w:t>
      </w:r>
    </w:p>
    <w:p w:rsidR="00075B6D" w:rsidRPr="009E4063" w:rsidRDefault="00075B6D" w:rsidP="00075B6D">
      <w:pPr>
        <w:pStyle w:val="NormalWeb"/>
        <w:numPr>
          <w:ilvl w:val="0"/>
          <w:numId w:val="20"/>
        </w:numPr>
      </w:pPr>
      <w:r w:rsidRPr="009E4063">
        <w:t>but also impose financial, strategic, and operational constraints.</w:t>
      </w:r>
    </w:p>
    <w:p w:rsidR="00075B6D" w:rsidRPr="009E4063" w:rsidRDefault="00075B6D" w:rsidP="00075B6D">
      <w:pPr>
        <w:pStyle w:val="NormalWeb"/>
      </w:pPr>
      <w:r w:rsidRPr="009E4063">
        <w:t>Suppliers often lack bargaining power due to market concentration. While hotel chains invest in loyalty programs and direct marketing, independent properties rely far more heavily on OTAs for visibility and traffic.</w:t>
      </w:r>
    </w:p>
    <w:p w:rsidR="00075B6D" w:rsidRPr="009E4063" w:rsidRDefault="00075B6D" w:rsidP="00075B6D">
      <w:pPr>
        <w:pStyle w:val="Heading3"/>
        <w:rPr>
          <w:color w:val="auto"/>
        </w:rPr>
      </w:pPr>
      <w:bookmarkStart w:id="31" w:name="_Toc214881136"/>
      <w:r w:rsidRPr="009E4063">
        <w:rPr>
          <w:rStyle w:val="Strong"/>
          <w:b/>
          <w:bCs/>
          <w:color w:val="auto"/>
        </w:rPr>
        <w:t>4. Innovation and Data Give OTAs Competitive Advantages</w:t>
      </w:r>
      <w:bookmarkEnd w:id="31"/>
    </w:p>
    <w:p w:rsidR="00075B6D" w:rsidRPr="009E4063" w:rsidRDefault="00075B6D" w:rsidP="00075B6D">
      <w:pPr>
        <w:pStyle w:val="NormalWeb"/>
      </w:pPr>
      <w:r w:rsidRPr="009E4063">
        <w:t>The findings show that OTAs outperform suppliers technologically. Their investments in AI, big data, mobile ecosystems, and algorithmic personalization position them as long-term leaders in digital travel services. Suppliers rarely have the resources or expertise to match these innovations.</w:t>
      </w:r>
    </w:p>
    <w:p w:rsidR="00075B6D" w:rsidRPr="009E4063" w:rsidRDefault="00075B6D" w:rsidP="00075B6D">
      <w:pPr>
        <w:pStyle w:val="Heading3"/>
        <w:rPr>
          <w:color w:val="auto"/>
        </w:rPr>
      </w:pPr>
      <w:bookmarkStart w:id="32" w:name="_Toc214881137"/>
      <w:r w:rsidRPr="009E4063">
        <w:rPr>
          <w:rStyle w:val="Strong"/>
          <w:b/>
          <w:bCs/>
          <w:color w:val="auto"/>
        </w:rPr>
        <w:lastRenderedPageBreak/>
        <w:t>5. Hybrid Distribution, Not Disintermediation, Is the Future</w:t>
      </w:r>
      <w:bookmarkEnd w:id="32"/>
    </w:p>
    <w:p w:rsidR="00075B6D" w:rsidRPr="009E4063" w:rsidRDefault="00075B6D" w:rsidP="00075B6D">
      <w:pPr>
        <w:pStyle w:val="NormalWeb"/>
      </w:pPr>
      <w:r w:rsidRPr="009E4063">
        <w:t xml:space="preserve">The discussion confirms that complete disintermediation is unlikely. Instead, the tourism distribution future is </w:t>
      </w:r>
      <w:r w:rsidRPr="009E4063">
        <w:rPr>
          <w:rStyle w:val="Strong"/>
        </w:rPr>
        <w:t>hybrid</w:t>
      </w:r>
      <w:r w:rsidRPr="009E4063">
        <w:t>:</w:t>
      </w:r>
    </w:p>
    <w:p w:rsidR="00075B6D" w:rsidRPr="009E4063" w:rsidRDefault="00075B6D" w:rsidP="00075B6D">
      <w:pPr>
        <w:pStyle w:val="NormalWeb"/>
        <w:numPr>
          <w:ilvl w:val="0"/>
          <w:numId w:val="21"/>
        </w:numPr>
      </w:pPr>
      <w:r w:rsidRPr="009E4063">
        <w:t>OTAs will remain the central discovery and comparison platforms,</w:t>
      </w:r>
    </w:p>
    <w:p w:rsidR="00075B6D" w:rsidRPr="009E4063" w:rsidRDefault="00075B6D" w:rsidP="00075B6D">
      <w:pPr>
        <w:pStyle w:val="NormalWeb"/>
        <w:numPr>
          <w:ilvl w:val="0"/>
          <w:numId w:val="21"/>
        </w:numPr>
      </w:pPr>
      <w:r w:rsidRPr="009E4063">
        <w:t>direct websites will be strengthened for repeat and loyal customers,</w:t>
      </w:r>
    </w:p>
    <w:p w:rsidR="00075B6D" w:rsidRPr="009E4063" w:rsidRDefault="00075B6D" w:rsidP="00075B6D">
      <w:pPr>
        <w:pStyle w:val="NormalWeb"/>
        <w:numPr>
          <w:ilvl w:val="0"/>
          <w:numId w:val="21"/>
        </w:numPr>
      </w:pPr>
      <w:r w:rsidRPr="009E4063">
        <w:t>meta-search engines will influence price transparency and visibility,</w:t>
      </w:r>
    </w:p>
    <w:p w:rsidR="00075B6D" w:rsidRPr="009E4063" w:rsidRDefault="00075B6D" w:rsidP="00075B6D">
      <w:pPr>
        <w:pStyle w:val="NormalWeb"/>
        <w:numPr>
          <w:ilvl w:val="0"/>
          <w:numId w:val="21"/>
        </w:numPr>
      </w:pPr>
      <w:r w:rsidRPr="009E4063">
        <w:t>social media platforms will guide early-stage inspiration.</w:t>
      </w:r>
    </w:p>
    <w:p w:rsidR="00075B6D" w:rsidRPr="009E4063" w:rsidRDefault="00075B6D" w:rsidP="00075B6D">
      <w:pPr>
        <w:pStyle w:val="NormalWeb"/>
      </w:pPr>
      <w:r w:rsidRPr="009E4063">
        <w:t>Businesses must balance OTA partnerships with strategic investments in brand-owned digital channels.</w:t>
      </w:r>
    </w:p>
    <w:p w:rsidR="00CB41B1" w:rsidRPr="009E4063" w:rsidRDefault="00CB41B1" w:rsidP="00CB41B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9E4063">
        <w:rPr>
          <w:rFonts w:ascii="Times New Roman" w:eastAsia="Times New Roman" w:hAnsi="Times New Roman" w:cs="Times New Roman"/>
          <w:sz w:val="24"/>
          <w:szCs w:val="24"/>
          <w:lang w:bidi="hi-IN"/>
        </w:rPr>
        <w:t xml:space="preserve"> </w:t>
      </w:r>
    </w:p>
    <w:p w:rsidR="00CB41B1" w:rsidRPr="009E4063" w:rsidRDefault="00CB41B1" w:rsidP="00CB41B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81138"/>
      <w:r w:rsidRPr="009E4063">
        <w:rPr>
          <w:rFonts w:ascii="Times New Roman" w:eastAsia="Times New Roman" w:hAnsi="Times New Roman" w:cs="Times New Roman"/>
          <w:b/>
          <w:bCs/>
          <w:sz w:val="36"/>
          <w:szCs w:val="36"/>
          <w:lang w:bidi="hi-IN"/>
        </w:rPr>
        <w:t>CONCLUSION</w:t>
      </w:r>
      <w:bookmarkEnd w:id="33"/>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The rapid growth and evolution of Online Travel Agencies (OTAs) have fundamentally reshaped the architecture of global tourism distribution channels. Through this assignment, it becomes clear that OTAs are no longer merely optional booking platforms but integral components of the travel decision-making process. They influence how travelers discover destinations, evaluate accommodation options, compare prices, and ultimately make purchase decisions. In doing so, OTAs have redefined the relationship between consumers and suppliers, creating new expectations for transparency, convenience, personalization, and flexibility.</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From a consumer perspective, OTAs address several psychological and functional needs. They reduce risk through verified reviews and flexible policies, simplify comparisons across thousands of properties, and offer mobile-friendly interfaces that accommodate modern booking behaviors. These advantages resonate especially strongly with younger generations of travelers who prioritize convenience and digital efficiency. Behavioral theories such as perceived risk reduction, heuristic processing, and eWOM influence help explain why OTAs continue to dominate consumer travel planning.</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From the supplier perspective, OTAs offer undeniable benefits—most notably global visibility and access to diverse customer markets. For smaller hotels without large marketing budgets, OTAs serve as essential gateways to international tourism demand. However, this same dependency creates structural challenges. High commission fees erode profitability, and algorithm-driven ranking systems force suppliers into competitive environments where visibility often comes at a financial cost. This dynamic leads to tension between suppliers’ desire for independence and their reliance on OTAs as essential marketing partners.</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Technological innovation has further accelerated OTA influence. Artificial intelligence, personalization engines, dynamic pricing algorithms, and immersive media tools have solidified their competitive edge. These technologies enhance the user experience while positioning OTAs at the forefront of digital transformation in the travel industry. Meanwhile, the rise of super-apps </w:t>
      </w:r>
      <w:r w:rsidRPr="009E4063">
        <w:rPr>
          <w:rFonts w:ascii="Times New Roman" w:eastAsia="Times New Roman" w:hAnsi="Times New Roman" w:cs="Times New Roman"/>
          <w:sz w:val="24"/>
          <w:szCs w:val="24"/>
          <w:lang w:bidi="hi-IN"/>
        </w:rPr>
        <w:lastRenderedPageBreak/>
        <w:t>in Asia and platform integrations suggest a future where OTAs extend their influence beyond bookings to include transportation, lifestyle services, and even financial transactions.</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The COVID-19 pandemic amplified many of these trends. During periods of uncertainty, travelers gravitated toward platforms that offered clear, flexible, and reliable information. OTAs responded by updating their policies, improving customer service, and providing filters for safety measures. This responsiveness reinforced consumer trust and contributed to the deepening reliance on digital booking channels.</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Looking ahead, the tourism distribution landscape will be characterized by </w:t>
      </w:r>
      <w:r w:rsidRPr="009E4063">
        <w:rPr>
          <w:rFonts w:ascii="Times New Roman" w:eastAsia="Times New Roman" w:hAnsi="Times New Roman" w:cs="Times New Roman"/>
          <w:b/>
          <w:bCs/>
          <w:sz w:val="24"/>
          <w:szCs w:val="24"/>
          <w:lang w:bidi="hi-IN"/>
        </w:rPr>
        <w:t>hybridization rather than disintermediation</w:t>
      </w:r>
      <w:r w:rsidRPr="009E4063">
        <w:rPr>
          <w:rFonts w:ascii="Times New Roman" w:eastAsia="Times New Roman" w:hAnsi="Times New Roman" w:cs="Times New Roman"/>
          <w:sz w:val="24"/>
          <w:szCs w:val="24"/>
          <w:lang w:bidi="hi-IN"/>
        </w:rPr>
        <w:t>. OTAs will remain crucial intermediaries, but suppliers will simultaneously invest in strengthening direct booking strategies. The future lies in finding a balanced relationship where:</w:t>
      </w:r>
    </w:p>
    <w:p w:rsidR="00CB41B1" w:rsidRPr="009E4063" w:rsidRDefault="00CB41B1" w:rsidP="00CB41B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OTAs remain essential for visibility and customer acquisition,</w:t>
      </w:r>
    </w:p>
    <w:p w:rsidR="00CB41B1" w:rsidRPr="009E4063" w:rsidRDefault="00CB41B1" w:rsidP="00CB41B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suppliers use direct channels to nurture loyalty and build long-term relationships,</w:t>
      </w:r>
    </w:p>
    <w:p w:rsidR="00CB41B1" w:rsidRPr="009E4063" w:rsidRDefault="00CB41B1" w:rsidP="00CB41B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consumers continue to benefit from transparency and technological innovation,</w:t>
      </w:r>
    </w:p>
    <w:p w:rsidR="00CB41B1" w:rsidRPr="009E4063" w:rsidRDefault="00CB41B1" w:rsidP="00CB41B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and technological ecosystems become increasingly integrated and personalized.</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In conclusion, OTAs represent one of the most influential forces in modern tourism distribution. Their continued growth will depend on how effectively they leverage technology, respond to evolving traveler expectations, and balance the needs of both consumers and suppliers. Tourism businesses that understand the strategic role of OTAs—and adapt accordingly—will be best positioned to succeed in an industry increasingly dominated by digital platforms and data-driven decision-making.</w:t>
      </w:r>
    </w:p>
    <w:p w:rsidR="00CB41B1" w:rsidRPr="009E4063" w:rsidRDefault="00CB41B1" w:rsidP="00CB41B1">
      <w:pPr>
        <w:spacing w:after="0" w:line="240" w:lineRule="auto"/>
        <w:rPr>
          <w:rFonts w:ascii="Times New Roman" w:eastAsia="Times New Roman" w:hAnsi="Times New Roman" w:cs="Times New Roman"/>
          <w:sz w:val="24"/>
          <w:szCs w:val="24"/>
          <w:lang w:bidi="hi-IN"/>
        </w:rPr>
      </w:pPr>
    </w:p>
    <w:p w:rsidR="00CB41B1" w:rsidRPr="009E4063" w:rsidRDefault="000F5788" w:rsidP="00CB41B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881139"/>
      <w:r w:rsidRPr="009E4063">
        <w:rPr>
          <w:rFonts w:ascii="Times New Roman" w:eastAsia="Times New Roman" w:hAnsi="Times New Roman" w:cs="Times New Roman"/>
          <w:b/>
          <w:bCs/>
          <w:kern w:val="36"/>
          <w:sz w:val="48"/>
          <w:szCs w:val="48"/>
          <w:lang w:bidi="hi-IN"/>
        </w:rPr>
        <w:t>REFERENCES</w:t>
      </w:r>
      <w:bookmarkEnd w:id="34"/>
      <w:r w:rsidRPr="009E4063">
        <w:rPr>
          <w:rFonts w:ascii="Times New Roman" w:eastAsia="Times New Roman" w:hAnsi="Times New Roman" w:cs="Times New Roman"/>
          <w:b/>
          <w:bCs/>
          <w:kern w:val="36"/>
          <w:sz w:val="48"/>
          <w:szCs w:val="48"/>
          <w:lang w:bidi="hi-IN"/>
        </w:rPr>
        <w:t xml:space="preserve"> </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Cantallops, A. S., &amp; Salvi, F. (2014). New consumer behavior: A review of research on eWOM and hotels. </w:t>
      </w:r>
      <w:r w:rsidRPr="009E4063">
        <w:rPr>
          <w:rFonts w:ascii="Times New Roman" w:eastAsia="Times New Roman" w:hAnsi="Times New Roman" w:cs="Times New Roman"/>
          <w:i/>
          <w:iCs/>
          <w:sz w:val="24"/>
          <w:szCs w:val="24"/>
          <w:lang w:bidi="hi-IN"/>
        </w:rPr>
        <w:t>International Journal of Hospitality Management</w:t>
      </w:r>
      <w:r w:rsidRPr="009E4063">
        <w:rPr>
          <w:rFonts w:ascii="Times New Roman" w:eastAsia="Times New Roman" w:hAnsi="Times New Roman" w:cs="Times New Roman"/>
          <w:sz w:val="24"/>
          <w:szCs w:val="24"/>
          <w:lang w:bidi="hi-IN"/>
        </w:rPr>
        <w:t>, 36, 41–51.</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García, P., &amp; Moital, M. (2012). Online travel agencies and hotel profitability: Analytical perspectives. </w:t>
      </w:r>
      <w:r w:rsidRPr="009E4063">
        <w:rPr>
          <w:rFonts w:ascii="Times New Roman" w:eastAsia="Times New Roman" w:hAnsi="Times New Roman" w:cs="Times New Roman"/>
          <w:i/>
          <w:iCs/>
          <w:sz w:val="24"/>
          <w:szCs w:val="24"/>
          <w:lang w:bidi="hi-IN"/>
        </w:rPr>
        <w:t>Journal of Hospitality and Tourism Insights</w:t>
      </w:r>
      <w:r w:rsidRPr="009E4063">
        <w:rPr>
          <w:rFonts w:ascii="Times New Roman" w:eastAsia="Times New Roman" w:hAnsi="Times New Roman" w:cs="Times New Roman"/>
          <w:sz w:val="24"/>
          <w:szCs w:val="24"/>
          <w:lang w:bidi="hi-IN"/>
        </w:rPr>
        <w:t>, 5(3), 213–230.</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Gretzel, U., Werthner, H., Koo, C., &amp; Lamsfus, C. (2015). Conceptual foundations for understanding smart tourism ecosystems. </w:t>
      </w:r>
      <w:r w:rsidRPr="009E4063">
        <w:rPr>
          <w:rFonts w:ascii="Times New Roman" w:eastAsia="Times New Roman" w:hAnsi="Times New Roman" w:cs="Times New Roman"/>
          <w:i/>
          <w:iCs/>
          <w:sz w:val="24"/>
          <w:szCs w:val="24"/>
          <w:lang w:bidi="hi-IN"/>
        </w:rPr>
        <w:t>Computers in Human Behavior</w:t>
      </w:r>
      <w:r w:rsidRPr="009E4063">
        <w:rPr>
          <w:rFonts w:ascii="Times New Roman" w:eastAsia="Times New Roman" w:hAnsi="Times New Roman" w:cs="Times New Roman"/>
          <w:sz w:val="24"/>
          <w:szCs w:val="24"/>
          <w:lang w:bidi="hi-IN"/>
        </w:rPr>
        <w:t>, 50, 558–563.</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Han, H., Xu, H., &amp; Chen, S. (2021). Understanding mobile travel app adoption: An integrated behavioral model. </w:t>
      </w:r>
      <w:r w:rsidRPr="009E4063">
        <w:rPr>
          <w:rFonts w:ascii="Times New Roman" w:eastAsia="Times New Roman" w:hAnsi="Times New Roman" w:cs="Times New Roman"/>
          <w:i/>
          <w:iCs/>
          <w:sz w:val="24"/>
          <w:szCs w:val="24"/>
          <w:lang w:bidi="hi-IN"/>
        </w:rPr>
        <w:t>Journal of Hospitality and Tourism Technology</w:t>
      </w:r>
      <w:r w:rsidRPr="009E4063">
        <w:rPr>
          <w:rFonts w:ascii="Times New Roman" w:eastAsia="Times New Roman" w:hAnsi="Times New Roman" w:cs="Times New Roman"/>
          <w:sz w:val="24"/>
          <w:szCs w:val="24"/>
          <w:lang w:bidi="hi-IN"/>
        </w:rPr>
        <w:t>, 12(4), 677–694.</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Huang, Y., &amp; Benyoucef, M. (2021). Recommender systems in tourism: AI-driven approaches. </w:t>
      </w:r>
      <w:r w:rsidRPr="009E4063">
        <w:rPr>
          <w:rFonts w:ascii="Times New Roman" w:eastAsia="Times New Roman" w:hAnsi="Times New Roman" w:cs="Times New Roman"/>
          <w:i/>
          <w:iCs/>
          <w:sz w:val="24"/>
          <w:szCs w:val="24"/>
          <w:lang w:bidi="hi-IN"/>
        </w:rPr>
        <w:t>Tourism Management Perspectives</w:t>
      </w:r>
      <w:r w:rsidRPr="009E4063">
        <w:rPr>
          <w:rFonts w:ascii="Times New Roman" w:eastAsia="Times New Roman" w:hAnsi="Times New Roman" w:cs="Times New Roman"/>
          <w:sz w:val="24"/>
          <w:szCs w:val="24"/>
          <w:lang w:bidi="hi-IN"/>
        </w:rPr>
        <w:t>, 38, 100789.</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lastRenderedPageBreak/>
        <w:t xml:space="preserve">Jennings, G. (2010). </w:t>
      </w:r>
      <w:r w:rsidRPr="009E4063">
        <w:rPr>
          <w:rFonts w:ascii="Times New Roman" w:eastAsia="Times New Roman" w:hAnsi="Times New Roman" w:cs="Times New Roman"/>
          <w:i/>
          <w:iCs/>
          <w:sz w:val="24"/>
          <w:szCs w:val="24"/>
          <w:lang w:bidi="hi-IN"/>
        </w:rPr>
        <w:t>Tourism research</w:t>
      </w:r>
      <w:r w:rsidRPr="009E4063">
        <w:rPr>
          <w:rFonts w:ascii="Times New Roman" w:eastAsia="Times New Roman" w:hAnsi="Times New Roman" w:cs="Times New Roman"/>
          <w:sz w:val="24"/>
          <w:szCs w:val="24"/>
          <w:lang w:bidi="hi-IN"/>
        </w:rPr>
        <w:t xml:space="preserve"> (2nd ed.). Wiley.</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Klein, R., &amp; Oomen, J. (2019). Price comparison behavior in online travel contexts. </w:t>
      </w:r>
      <w:r w:rsidRPr="009E4063">
        <w:rPr>
          <w:rFonts w:ascii="Times New Roman" w:eastAsia="Times New Roman" w:hAnsi="Times New Roman" w:cs="Times New Roman"/>
          <w:i/>
          <w:iCs/>
          <w:sz w:val="24"/>
          <w:szCs w:val="24"/>
          <w:lang w:bidi="hi-IN"/>
        </w:rPr>
        <w:t>Journal of Travel &amp; Tourism Marketing</w:t>
      </w:r>
      <w:r w:rsidRPr="009E4063">
        <w:rPr>
          <w:rFonts w:ascii="Times New Roman" w:eastAsia="Times New Roman" w:hAnsi="Times New Roman" w:cs="Times New Roman"/>
          <w:sz w:val="24"/>
          <w:szCs w:val="24"/>
          <w:lang w:bidi="hi-IN"/>
        </w:rPr>
        <w:t>, 36(5), 565–579.</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Law, R., Leung, D., &amp; Buhalis, D. (2009). Information technology applications in hospitality and tourism: A review. </w:t>
      </w:r>
      <w:r w:rsidRPr="009E4063">
        <w:rPr>
          <w:rFonts w:ascii="Times New Roman" w:eastAsia="Times New Roman" w:hAnsi="Times New Roman" w:cs="Times New Roman"/>
          <w:i/>
          <w:iCs/>
          <w:sz w:val="24"/>
          <w:szCs w:val="24"/>
          <w:lang w:bidi="hi-IN"/>
        </w:rPr>
        <w:t>International Journal of Contemporary Hospitality Management</w:t>
      </w:r>
      <w:r w:rsidRPr="009E4063">
        <w:rPr>
          <w:rFonts w:ascii="Times New Roman" w:eastAsia="Times New Roman" w:hAnsi="Times New Roman" w:cs="Times New Roman"/>
          <w:sz w:val="24"/>
          <w:szCs w:val="24"/>
          <w:lang w:bidi="hi-IN"/>
        </w:rPr>
        <w:t>, 21(4), 458–477.</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Lim, C., &amp; Palacios, M. (2020). OTA partnerships and small hotel performance: A competitive analysis. </w:t>
      </w:r>
      <w:r w:rsidRPr="009E4063">
        <w:rPr>
          <w:rFonts w:ascii="Times New Roman" w:eastAsia="Times New Roman" w:hAnsi="Times New Roman" w:cs="Times New Roman"/>
          <w:i/>
          <w:iCs/>
          <w:sz w:val="24"/>
          <w:szCs w:val="24"/>
          <w:lang w:bidi="hi-IN"/>
        </w:rPr>
        <w:t>Journal of Tourism Economics</w:t>
      </w:r>
      <w:r w:rsidRPr="009E4063">
        <w:rPr>
          <w:rFonts w:ascii="Times New Roman" w:eastAsia="Times New Roman" w:hAnsi="Times New Roman" w:cs="Times New Roman"/>
          <w:sz w:val="24"/>
          <w:szCs w:val="24"/>
          <w:lang w:bidi="hi-IN"/>
        </w:rPr>
        <w:t>, 26(3), 421–438.</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Liu, Y., &amp; Cheng, M. (2020). Mobile travel booking: Drivers of mobile-first behavior. </w:t>
      </w:r>
      <w:r w:rsidRPr="009E4063">
        <w:rPr>
          <w:rFonts w:ascii="Times New Roman" w:eastAsia="Times New Roman" w:hAnsi="Times New Roman" w:cs="Times New Roman"/>
          <w:i/>
          <w:iCs/>
          <w:sz w:val="24"/>
          <w:szCs w:val="24"/>
          <w:lang w:bidi="hi-IN"/>
        </w:rPr>
        <w:t>Tourism Review</w:t>
      </w:r>
      <w:r w:rsidRPr="009E4063">
        <w:rPr>
          <w:rFonts w:ascii="Times New Roman" w:eastAsia="Times New Roman" w:hAnsi="Times New Roman" w:cs="Times New Roman"/>
          <w:sz w:val="24"/>
          <w:szCs w:val="24"/>
          <w:lang w:bidi="hi-IN"/>
        </w:rPr>
        <w:t>, 75(2), 295–309.</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Middleton, V., &amp; Clarke, J. (2001). </w:t>
      </w:r>
      <w:r w:rsidRPr="009E4063">
        <w:rPr>
          <w:rFonts w:ascii="Times New Roman" w:eastAsia="Times New Roman" w:hAnsi="Times New Roman" w:cs="Times New Roman"/>
          <w:i/>
          <w:iCs/>
          <w:sz w:val="24"/>
          <w:szCs w:val="24"/>
          <w:lang w:bidi="hi-IN"/>
        </w:rPr>
        <w:t>Marketing in travel and tourism</w:t>
      </w:r>
      <w:r w:rsidRPr="009E4063">
        <w:rPr>
          <w:rFonts w:ascii="Times New Roman" w:eastAsia="Times New Roman" w:hAnsi="Times New Roman" w:cs="Times New Roman"/>
          <w:sz w:val="24"/>
          <w:szCs w:val="24"/>
          <w:lang w:bidi="hi-IN"/>
        </w:rPr>
        <w:t xml:space="preserve"> (3rd ed.). Butterworth-Heinemann.</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Rochet, J. C., &amp; Tirole, J. (2003). Platform competition in two-sided markets. </w:t>
      </w:r>
      <w:r w:rsidRPr="009E4063">
        <w:rPr>
          <w:rFonts w:ascii="Times New Roman" w:eastAsia="Times New Roman" w:hAnsi="Times New Roman" w:cs="Times New Roman"/>
          <w:i/>
          <w:iCs/>
          <w:sz w:val="24"/>
          <w:szCs w:val="24"/>
          <w:lang w:bidi="hi-IN"/>
        </w:rPr>
        <w:t>Journal of the European Economic Association</w:t>
      </w:r>
      <w:r w:rsidRPr="009E4063">
        <w:rPr>
          <w:rFonts w:ascii="Times New Roman" w:eastAsia="Times New Roman" w:hAnsi="Times New Roman" w:cs="Times New Roman"/>
          <w:sz w:val="24"/>
          <w:szCs w:val="24"/>
          <w:lang w:bidi="hi-IN"/>
        </w:rPr>
        <w:t>, 1(4), 990–1029.</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Statista. (2022). </w:t>
      </w:r>
      <w:r w:rsidRPr="009E4063">
        <w:rPr>
          <w:rFonts w:ascii="Times New Roman" w:eastAsia="Times New Roman" w:hAnsi="Times New Roman" w:cs="Times New Roman"/>
          <w:i/>
          <w:iCs/>
          <w:sz w:val="24"/>
          <w:szCs w:val="24"/>
          <w:lang w:bidi="hi-IN"/>
        </w:rPr>
        <w:t>Global online travel booking recovery report</w:t>
      </w:r>
      <w:r w:rsidRPr="009E4063">
        <w:rPr>
          <w:rFonts w:ascii="Times New Roman" w:eastAsia="Times New Roman" w:hAnsi="Times New Roman" w:cs="Times New Roman"/>
          <w:sz w:val="24"/>
          <w:szCs w:val="24"/>
          <w:lang w:bidi="hi-IN"/>
        </w:rPr>
        <w:t>. Statista Research Department.</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Tribe, J., &amp; Liburd, J. (2016). The tourism knowledge system. </w:t>
      </w:r>
      <w:r w:rsidRPr="009E4063">
        <w:rPr>
          <w:rFonts w:ascii="Times New Roman" w:eastAsia="Times New Roman" w:hAnsi="Times New Roman" w:cs="Times New Roman"/>
          <w:i/>
          <w:iCs/>
          <w:sz w:val="24"/>
          <w:szCs w:val="24"/>
          <w:lang w:bidi="hi-IN"/>
        </w:rPr>
        <w:t>Annals of Tourism Research</w:t>
      </w:r>
      <w:r w:rsidRPr="009E4063">
        <w:rPr>
          <w:rFonts w:ascii="Times New Roman" w:eastAsia="Times New Roman" w:hAnsi="Times New Roman" w:cs="Times New Roman"/>
          <w:sz w:val="24"/>
          <w:szCs w:val="24"/>
          <w:lang w:bidi="hi-IN"/>
        </w:rPr>
        <w:t>, 57, 44–61.</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Tussyadiah, I., &amp; Park, S. (2021). The influence of meta-search on hotel distribution strategies. </w:t>
      </w:r>
      <w:r w:rsidRPr="009E4063">
        <w:rPr>
          <w:rFonts w:ascii="Times New Roman" w:eastAsia="Times New Roman" w:hAnsi="Times New Roman" w:cs="Times New Roman"/>
          <w:i/>
          <w:iCs/>
          <w:sz w:val="24"/>
          <w:szCs w:val="24"/>
          <w:lang w:bidi="hi-IN"/>
        </w:rPr>
        <w:t>Journal of Hospitality &amp; Tourism Research</w:t>
      </w:r>
      <w:r w:rsidRPr="009E4063">
        <w:rPr>
          <w:rFonts w:ascii="Times New Roman" w:eastAsia="Times New Roman" w:hAnsi="Times New Roman" w:cs="Times New Roman"/>
          <w:sz w:val="24"/>
          <w:szCs w:val="24"/>
          <w:lang w:bidi="hi-IN"/>
        </w:rPr>
        <w:t>, 45(8), 1421–1442.</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Xiang, Z., Magnini, V., &amp; Fesenmaier, D. R. (2015). Information search and travel decision-making in the digital age. </w:t>
      </w:r>
      <w:r w:rsidRPr="009E4063">
        <w:rPr>
          <w:rFonts w:ascii="Times New Roman" w:eastAsia="Times New Roman" w:hAnsi="Times New Roman" w:cs="Times New Roman"/>
          <w:i/>
          <w:iCs/>
          <w:sz w:val="24"/>
          <w:szCs w:val="24"/>
          <w:lang w:bidi="hi-IN"/>
        </w:rPr>
        <w:t>Journal of Travel Research</w:t>
      </w:r>
      <w:r w:rsidRPr="009E4063">
        <w:rPr>
          <w:rFonts w:ascii="Times New Roman" w:eastAsia="Times New Roman" w:hAnsi="Times New Roman" w:cs="Times New Roman"/>
          <w:sz w:val="24"/>
          <w:szCs w:val="24"/>
          <w:lang w:bidi="hi-IN"/>
        </w:rPr>
        <w:t>, 54(3), 340–353.</w:t>
      </w:r>
    </w:p>
    <w:p w:rsidR="00CB41B1" w:rsidRPr="009E4063" w:rsidRDefault="00CB41B1" w:rsidP="00CB41B1">
      <w:pPr>
        <w:spacing w:before="100" w:beforeAutospacing="1" w:after="100" w:afterAutospacing="1" w:line="240" w:lineRule="auto"/>
        <w:rPr>
          <w:rFonts w:ascii="Times New Roman" w:eastAsia="Times New Roman" w:hAnsi="Times New Roman" w:cs="Times New Roman"/>
          <w:sz w:val="24"/>
          <w:szCs w:val="24"/>
          <w:lang w:bidi="hi-IN"/>
        </w:rPr>
      </w:pPr>
      <w:r w:rsidRPr="009E4063">
        <w:rPr>
          <w:rFonts w:ascii="Times New Roman" w:eastAsia="Times New Roman" w:hAnsi="Times New Roman" w:cs="Times New Roman"/>
          <w:sz w:val="24"/>
          <w:szCs w:val="24"/>
          <w:lang w:bidi="hi-IN"/>
        </w:rPr>
        <w:t xml:space="preserve">Zlatić, M., &amp; Tussyadiah, I. (2022). Ranking battles: Algorithmic visibility competition on OTAs. </w:t>
      </w:r>
      <w:r w:rsidRPr="009E4063">
        <w:rPr>
          <w:rFonts w:ascii="Times New Roman" w:eastAsia="Times New Roman" w:hAnsi="Times New Roman" w:cs="Times New Roman"/>
          <w:i/>
          <w:iCs/>
          <w:sz w:val="24"/>
          <w:szCs w:val="24"/>
          <w:lang w:bidi="hi-IN"/>
        </w:rPr>
        <w:t>Tourism Management</w:t>
      </w:r>
      <w:r w:rsidRPr="009E4063">
        <w:rPr>
          <w:rFonts w:ascii="Times New Roman" w:eastAsia="Times New Roman" w:hAnsi="Times New Roman" w:cs="Times New Roman"/>
          <w:sz w:val="24"/>
          <w:szCs w:val="24"/>
          <w:lang w:bidi="hi-IN"/>
        </w:rPr>
        <w:t>, 90, 104503.</w:t>
      </w:r>
    </w:p>
    <w:p w:rsidR="00F41090" w:rsidRPr="009E4063" w:rsidRDefault="00F41090"/>
    <w:sectPr w:rsidR="00F41090" w:rsidRPr="009E4063" w:rsidSect="00D9411B">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4E97" w:rsidRDefault="004E4E97" w:rsidP="00D9411B">
      <w:pPr>
        <w:spacing w:after="0" w:line="240" w:lineRule="auto"/>
      </w:pPr>
      <w:r>
        <w:separator/>
      </w:r>
    </w:p>
  </w:endnote>
  <w:endnote w:type="continuationSeparator" w:id="1">
    <w:p w:rsidR="004E4E97" w:rsidRDefault="004E4E97" w:rsidP="00D941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569610"/>
      <w:docPartObj>
        <w:docPartGallery w:val="Page Numbers (Bottom of Page)"/>
        <w:docPartUnique/>
      </w:docPartObj>
    </w:sdtPr>
    <w:sdtContent>
      <w:p w:rsidR="00D9411B" w:rsidRDefault="00AA426F">
        <w:pPr>
          <w:pStyle w:val="Footer"/>
          <w:jc w:val="center"/>
        </w:pPr>
        <w:fldSimple w:instr=" PAGE   \* MERGEFORMAT ">
          <w:r w:rsidR="009064F5">
            <w:rPr>
              <w:noProof/>
            </w:rPr>
            <w:t>1</w:t>
          </w:r>
        </w:fldSimple>
      </w:p>
    </w:sdtContent>
  </w:sdt>
  <w:p w:rsidR="00D9411B" w:rsidRDefault="00D941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4E97" w:rsidRDefault="004E4E97" w:rsidP="00D9411B">
      <w:pPr>
        <w:spacing w:after="0" w:line="240" w:lineRule="auto"/>
      </w:pPr>
      <w:r>
        <w:separator/>
      </w:r>
    </w:p>
  </w:footnote>
  <w:footnote w:type="continuationSeparator" w:id="1">
    <w:p w:rsidR="004E4E97" w:rsidRDefault="004E4E97" w:rsidP="00D9411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4D7C"/>
    <w:multiLevelType w:val="multilevel"/>
    <w:tmpl w:val="9B18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057387"/>
    <w:multiLevelType w:val="multilevel"/>
    <w:tmpl w:val="C986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687BBB"/>
    <w:multiLevelType w:val="multilevel"/>
    <w:tmpl w:val="1DB6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7B5E69"/>
    <w:multiLevelType w:val="multilevel"/>
    <w:tmpl w:val="5E9E3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BB6189"/>
    <w:multiLevelType w:val="multilevel"/>
    <w:tmpl w:val="08FC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75AB9"/>
    <w:multiLevelType w:val="multilevel"/>
    <w:tmpl w:val="5E60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1826CD"/>
    <w:multiLevelType w:val="multilevel"/>
    <w:tmpl w:val="73AC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160A71"/>
    <w:multiLevelType w:val="multilevel"/>
    <w:tmpl w:val="978C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2D37E0"/>
    <w:multiLevelType w:val="multilevel"/>
    <w:tmpl w:val="BAB09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EF0FFD"/>
    <w:multiLevelType w:val="multilevel"/>
    <w:tmpl w:val="40C6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4B280C"/>
    <w:multiLevelType w:val="multilevel"/>
    <w:tmpl w:val="0220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33754C"/>
    <w:multiLevelType w:val="multilevel"/>
    <w:tmpl w:val="69E2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EF6D44"/>
    <w:multiLevelType w:val="multilevel"/>
    <w:tmpl w:val="ABF8D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ED32C23"/>
    <w:multiLevelType w:val="multilevel"/>
    <w:tmpl w:val="DF08D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67389E"/>
    <w:multiLevelType w:val="multilevel"/>
    <w:tmpl w:val="7D74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950511"/>
    <w:multiLevelType w:val="multilevel"/>
    <w:tmpl w:val="13A6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66325A"/>
    <w:multiLevelType w:val="multilevel"/>
    <w:tmpl w:val="CF46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6E23CAE"/>
    <w:multiLevelType w:val="multilevel"/>
    <w:tmpl w:val="510A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704EB1"/>
    <w:multiLevelType w:val="multilevel"/>
    <w:tmpl w:val="37AC4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96720B"/>
    <w:multiLevelType w:val="multilevel"/>
    <w:tmpl w:val="AC060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B44C8B"/>
    <w:multiLevelType w:val="multilevel"/>
    <w:tmpl w:val="8794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CD379CD"/>
    <w:multiLevelType w:val="multilevel"/>
    <w:tmpl w:val="ED323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18"/>
  </w:num>
  <w:num w:numId="4">
    <w:abstractNumId w:val="16"/>
  </w:num>
  <w:num w:numId="5">
    <w:abstractNumId w:val="15"/>
  </w:num>
  <w:num w:numId="6">
    <w:abstractNumId w:val="6"/>
  </w:num>
  <w:num w:numId="7">
    <w:abstractNumId w:val="11"/>
  </w:num>
  <w:num w:numId="8">
    <w:abstractNumId w:val="19"/>
  </w:num>
  <w:num w:numId="9">
    <w:abstractNumId w:val="9"/>
  </w:num>
  <w:num w:numId="10">
    <w:abstractNumId w:val="3"/>
  </w:num>
  <w:num w:numId="11">
    <w:abstractNumId w:val="8"/>
  </w:num>
  <w:num w:numId="12">
    <w:abstractNumId w:val="14"/>
  </w:num>
  <w:num w:numId="13">
    <w:abstractNumId w:val="0"/>
  </w:num>
  <w:num w:numId="14">
    <w:abstractNumId w:val="17"/>
  </w:num>
  <w:num w:numId="15">
    <w:abstractNumId w:val="21"/>
  </w:num>
  <w:num w:numId="16">
    <w:abstractNumId w:val="20"/>
  </w:num>
  <w:num w:numId="17">
    <w:abstractNumId w:val="7"/>
  </w:num>
  <w:num w:numId="18">
    <w:abstractNumId w:val="10"/>
  </w:num>
  <w:num w:numId="19">
    <w:abstractNumId w:val="5"/>
  </w:num>
  <w:num w:numId="20">
    <w:abstractNumId w:val="1"/>
  </w:num>
  <w:num w:numId="21">
    <w:abstractNumId w:val="4"/>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5B6D"/>
    <w:rsid w:val="000F5788"/>
    <w:rsid w:val="00212609"/>
    <w:rsid w:val="002A7531"/>
    <w:rsid w:val="002B1203"/>
    <w:rsid w:val="002C6846"/>
    <w:rsid w:val="004E4E97"/>
    <w:rsid w:val="00537B78"/>
    <w:rsid w:val="005B5A4A"/>
    <w:rsid w:val="0072724B"/>
    <w:rsid w:val="009064F5"/>
    <w:rsid w:val="0098211E"/>
    <w:rsid w:val="00986F9C"/>
    <w:rsid w:val="009E4063"/>
    <w:rsid w:val="00AA426F"/>
    <w:rsid w:val="00AB1101"/>
    <w:rsid w:val="00B65825"/>
    <w:rsid w:val="00BE382D"/>
    <w:rsid w:val="00C05CB7"/>
    <w:rsid w:val="00CA277C"/>
    <w:rsid w:val="00CB41B1"/>
    <w:rsid w:val="00D830AE"/>
    <w:rsid w:val="00D9411B"/>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075B6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075B6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075B6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75B6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B6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075B6D"/>
    <w:rPr>
      <w:rFonts w:ascii="Times New Roman" w:eastAsia="Times New Roman" w:hAnsi="Times New Roman" w:cs="Times New Roman"/>
      <w:b/>
      <w:bCs/>
      <w:sz w:val="36"/>
      <w:szCs w:val="36"/>
      <w:lang w:bidi="hi-IN"/>
    </w:rPr>
  </w:style>
  <w:style w:type="paragraph" w:styleId="NormalWeb">
    <w:name w:val="Normal (Web)"/>
    <w:basedOn w:val="Normal"/>
    <w:uiPriority w:val="99"/>
    <w:semiHidden/>
    <w:unhideWhenUsed/>
    <w:rsid w:val="00075B6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075B6D"/>
    <w:rPr>
      <w:b/>
      <w:bCs/>
    </w:rPr>
  </w:style>
  <w:style w:type="character" w:styleId="Emphasis">
    <w:name w:val="Emphasis"/>
    <w:basedOn w:val="DefaultParagraphFont"/>
    <w:uiPriority w:val="20"/>
    <w:qFormat/>
    <w:rsid w:val="00075B6D"/>
    <w:rPr>
      <w:i/>
      <w:iCs/>
    </w:rPr>
  </w:style>
  <w:style w:type="character" w:customStyle="1" w:styleId="Heading3Char">
    <w:name w:val="Heading 3 Char"/>
    <w:basedOn w:val="DefaultParagraphFont"/>
    <w:link w:val="Heading3"/>
    <w:uiPriority w:val="9"/>
    <w:semiHidden/>
    <w:rsid w:val="00075B6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075B6D"/>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986F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6F9C"/>
    <w:rPr>
      <w:rFonts w:ascii="Tahoma" w:hAnsi="Tahoma" w:cs="Tahoma"/>
      <w:sz w:val="16"/>
      <w:szCs w:val="16"/>
    </w:rPr>
  </w:style>
  <w:style w:type="paragraph" w:styleId="Header">
    <w:name w:val="header"/>
    <w:basedOn w:val="Normal"/>
    <w:link w:val="HeaderChar"/>
    <w:uiPriority w:val="99"/>
    <w:semiHidden/>
    <w:unhideWhenUsed/>
    <w:rsid w:val="00D9411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9411B"/>
  </w:style>
  <w:style w:type="paragraph" w:styleId="Footer">
    <w:name w:val="footer"/>
    <w:basedOn w:val="Normal"/>
    <w:link w:val="FooterChar"/>
    <w:uiPriority w:val="99"/>
    <w:unhideWhenUsed/>
    <w:rsid w:val="00D941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411B"/>
  </w:style>
  <w:style w:type="paragraph" w:styleId="TOCHeading">
    <w:name w:val="TOC Heading"/>
    <w:basedOn w:val="Heading1"/>
    <w:next w:val="Normal"/>
    <w:uiPriority w:val="39"/>
    <w:semiHidden/>
    <w:unhideWhenUsed/>
    <w:qFormat/>
    <w:rsid w:val="009E40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9E4063"/>
    <w:pPr>
      <w:spacing w:after="100"/>
    </w:pPr>
  </w:style>
  <w:style w:type="paragraph" w:styleId="TOC2">
    <w:name w:val="toc 2"/>
    <w:basedOn w:val="Normal"/>
    <w:next w:val="Normal"/>
    <w:autoRedefine/>
    <w:uiPriority w:val="39"/>
    <w:unhideWhenUsed/>
    <w:rsid w:val="009E4063"/>
    <w:pPr>
      <w:spacing w:after="100"/>
      <w:ind w:left="220"/>
    </w:pPr>
  </w:style>
  <w:style w:type="paragraph" w:styleId="TOC3">
    <w:name w:val="toc 3"/>
    <w:basedOn w:val="Normal"/>
    <w:next w:val="Normal"/>
    <w:autoRedefine/>
    <w:uiPriority w:val="39"/>
    <w:unhideWhenUsed/>
    <w:rsid w:val="009E4063"/>
    <w:pPr>
      <w:spacing w:after="100"/>
      <w:ind w:left="440"/>
    </w:pPr>
  </w:style>
  <w:style w:type="character" w:styleId="Hyperlink">
    <w:name w:val="Hyperlink"/>
    <w:basedOn w:val="DefaultParagraphFont"/>
    <w:uiPriority w:val="99"/>
    <w:unhideWhenUsed/>
    <w:rsid w:val="009E40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52789350">
      <w:bodyDiv w:val="1"/>
      <w:marLeft w:val="0"/>
      <w:marRight w:val="0"/>
      <w:marTop w:val="0"/>
      <w:marBottom w:val="0"/>
      <w:divBdr>
        <w:top w:val="none" w:sz="0" w:space="0" w:color="auto"/>
        <w:left w:val="none" w:sz="0" w:space="0" w:color="auto"/>
        <w:bottom w:val="none" w:sz="0" w:space="0" w:color="auto"/>
        <w:right w:val="none" w:sz="0" w:space="0" w:color="auto"/>
      </w:divBdr>
    </w:div>
    <w:div w:id="496844712">
      <w:bodyDiv w:val="1"/>
      <w:marLeft w:val="0"/>
      <w:marRight w:val="0"/>
      <w:marTop w:val="0"/>
      <w:marBottom w:val="0"/>
      <w:divBdr>
        <w:top w:val="none" w:sz="0" w:space="0" w:color="auto"/>
        <w:left w:val="none" w:sz="0" w:space="0" w:color="auto"/>
        <w:bottom w:val="none" w:sz="0" w:space="0" w:color="auto"/>
        <w:right w:val="none" w:sz="0" w:space="0" w:color="auto"/>
      </w:divBdr>
    </w:div>
    <w:div w:id="1040396344">
      <w:bodyDiv w:val="1"/>
      <w:marLeft w:val="0"/>
      <w:marRight w:val="0"/>
      <w:marTop w:val="0"/>
      <w:marBottom w:val="0"/>
      <w:divBdr>
        <w:top w:val="none" w:sz="0" w:space="0" w:color="auto"/>
        <w:left w:val="none" w:sz="0" w:space="0" w:color="auto"/>
        <w:bottom w:val="none" w:sz="0" w:space="0" w:color="auto"/>
        <w:right w:val="none" w:sz="0" w:space="0" w:color="auto"/>
      </w:divBdr>
    </w:div>
    <w:div w:id="1210146187">
      <w:bodyDiv w:val="1"/>
      <w:marLeft w:val="0"/>
      <w:marRight w:val="0"/>
      <w:marTop w:val="0"/>
      <w:marBottom w:val="0"/>
      <w:divBdr>
        <w:top w:val="none" w:sz="0" w:space="0" w:color="auto"/>
        <w:left w:val="none" w:sz="0" w:space="0" w:color="auto"/>
        <w:bottom w:val="none" w:sz="0" w:space="0" w:color="auto"/>
        <w:right w:val="none" w:sz="0" w:space="0" w:color="auto"/>
      </w:divBdr>
    </w:div>
    <w:div w:id="1258832079">
      <w:bodyDiv w:val="1"/>
      <w:marLeft w:val="0"/>
      <w:marRight w:val="0"/>
      <w:marTop w:val="0"/>
      <w:marBottom w:val="0"/>
      <w:divBdr>
        <w:top w:val="none" w:sz="0" w:space="0" w:color="auto"/>
        <w:left w:val="none" w:sz="0" w:space="0" w:color="auto"/>
        <w:bottom w:val="none" w:sz="0" w:space="0" w:color="auto"/>
        <w:right w:val="none" w:sz="0" w:space="0" w:color="auto"/>
      </w:divBdr>
    </w:div>
    <w:div w:id="187381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48B81-6524-4B56-AC06-30F1EA817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17</Pages>
  <Words>5085</Words>
  <Characters>28989</Characters>
  <Application>Microsoft Office Word</Application>
  <DocSecurity>0</DocSecurity>
  <Lines>241</Lines>
  <Paragraphs>68</Paragraphs>
  <ScaleCrop>false</ScaleCrop>
  <Company/>
  <LinksUpToDate>false</LinksUpToDate>
  <CharactersWithSpaces>34006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2025-11-18T15:41:00Z</dcterms:created>
  <dcterms:modified xsi:type="dcterms:W3CDTF">2025-12-24T17:37:00Z</dcterms:modified>
</cp:coreProperties>
</file>