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Operations Management in Hospitality</w:t>
      </w:r>
    </w:p>
    <w:p>
      <w:r>
        <w:t>Assignment 1</w:t>
      </w:r>
    </w:p>
    <w:p>
      <w:r>
        <w:t>17.10.2025</w:t>
      </w:r>
    </w:p>
    <w:p/>
    <w:p>
      <w:r>
        <w:t>McDonald’s and Starbucks: A Comparative Analysis of Service Concepts and Strategic Opportunities</w:t>
      </w:r>
    </w:p>
    <w:p/>
    <w:p>
      <w:r>
        <w:t>Introduction</w:t>
      </w:r>
    </w:p>
    <w:p>
      <w:r>
        <w:t>In the global hospitality industry, service concepts play a crucial role in shaping customer experiences and building brand loyalty. This assignment examines two major hospitality organizations—McDonald’s and Starbucks—that offer similar quick-service food and beverage experiences, though with different strategic positioning. The analysis focuses on each company’s service concept, highlights their similarities and differences, and proposes a new service idea that could enhance their competitive advantage.</w:t>
      </w:r>
    </w:p>
    <w:p/>
    <w:p>
      <w:r>
        <w:t>Service Concept of McDonald’s</w:t>
      </w:r>
    </w:p>
    <w:p>
      <w:r>
        <w:t>McDonald’s is a global fast‑food chain specializing in quick-service meals such as burgers, fries, and beverages. Its core service concept revolves around speed, consistency, convenience, and affordability. The brand promises a standardized menu and predictable service experience regardless of the country or outlet. McDonald’s delivers its service through counter service, digital kiosks, drive‑thru operations, and increasingly through mobile app ordering. Its focus on operational efficiency, mass production techniques, and highly optimized kitchen workflows allows it to serve food rapidly with minimal waiting times.</w:t>
      </w:r>
    </w:p>
    <w:p/>
    <w:p>
      <w:r>
        <w:t>Additionally, McDonald’s emphasizes accessibility through extended opening hours, strategic high‑traffic locations, and value-oriented pricing. The ambience is functional and family-friendly, designed for quick turnover rather than prolonged stays. McDonald’s service design supports high volume, maximum efficiency, and speed, enabling it to cater to a broad demographic ranging from students to families and working professionals.</w:t>
      </w:r>
    </w:p>
    <w:p/>
    <w:p>
      <w:r>
        <w:t>Service Concept of Starbucks</w:t>
      </w:r>
    </w:p>
    <w:p>
      <w:r>
        <w:t>Starbucks operates as a premium coffeehouse brand that focuses on delivering a personalized and emotionally engaging café experience. Its service concept centers on high-quality specialty coffee, customization, ambiance, and customer connection. Unlike McDonald’s, Starbucks positions itself as a “third place”—a comfortable environment outside home and work where customers can relax, study, or socialize.</w:t>
      </w:r>
    </w:p>
    <w:p/>
    <w:p>
      <w:r>
        <w:t>Starbucks delivers its service through barista-crafted beverages, personalized orders, and a warm, inviting store layout featuring comfortable seating, music, and distinct décor. Its staff plays an important role in creating a welcoming environment through friendly interaction and customer recognition. Starbucks also integrates technology into its service model through mobile ordering, digital loyalty programs, and in-app payment systems. The brand’s emphasis on sustainability, ethical sourcing of coffee, and community engagement further adds to its premium positioning.</w:t>
      </w:r>
    </w:p>
    <w:p/>
    <w:p>
      <w:r>
        <w:t>Comparison of Key Features</w:t>
      </w:r>
    </w:p>
    <w:p>
      <w:r>
        <w:t>Although both McDonald’s and Starbucks operate within the quick-service hospitality sector, several similarities and differences exist in their service concepts and operations.</w:t>
      </w:r>
    </w:p>
    <w:p/>
    <w:p>
      <w:r>
        <w:t>Similarities:</w:t>
      </w:r>
    </w:p>
    <w:p>
      <w:r>
        <w:t>1. Global presence and strong brand identity: Both brands maintain consistent global branding while allowing limited localization.</w:t>
      </w:r>
    </w:p>
    <w:p>
      <w:r>
        <w:t>2. Technology integration: Each uses mobile ordering, digital payments, and loyalty programs to improve customer convenience.</w:t>
      </w:r>
    </w:p>
    <w:p>
      <w:r>
        <w:t>3. Standardized service processes: Both companies rely on repeatable procedures, staff training, and operational manuals to ensure consistency.</w:t>
      </w:r>
    </w:p>
    <w:p>
      <w:r>
        <w:t>4. High customer volume: McDonald’s and Starbucks serve millions of customers daily, requiring efficient workflows and supply chain management.</w:t>
      </w:r>
    </w:p>
    <w:p/>
    <w:p>
      <w:r>
        <w:t>Differences:</w:t>
      </w:r>
    </w:p>
    <w:p>
      <w:r>
        <w:t>1. Positioning and pricing: McDonald’s focuses on affordability and speed, whereas Starbucks promotes premium quality and personalized experiences at higher price points.</w:t>
      </w:r>
    </w:p>
    <w:p>
      <w:r>
        <w:t>2. Service environment: McDonald’s encourages quick visits with functional seating, while Starbucks creates a relaxed environment designed for long stays.</w:t>
      </w:r>
    </w:p>
    <w:p>
      <w:r>
        <w:t>3. Food versus beverage focus: McDonald’s is primarily food-centered (burgers and meals), while Starbucks specializes in coffee and beverages with supplementary snacks.</w:t>
      </w:r>
    </w:p>
    <w:p>
      <w:r>
        <w:t>4. Level of customization: Starbucks offers extensive customization options for beverages, whereas McDonald’s customization is more limited.</w:t>
      </w:r>
    </w:p>
    <w:p>
      <w:r>
        <w:t>5. Emotional connection: Starbucks emphasizes relationship-building and atmosphere, while McDonald’s prioritizes efficiency and convenience over emotional engagement.</w:t>
      </w:r>
    </w:p>
    <w:p/>
    <w:p>
      <w:r>
        <w:t>New Service Idea for Strategic Advantage: “Hybrid Express Café Corners”</w:t>
      </w:r>
    </w:p>
    <w:p>
      <w:r>
        <w:t>A new service innovation that could benefit both McDonald’s and Starbucks is the introduction of “Hybrid Express Café Corners.” This concept combines the strengths of both brands—speed and efficiency from McDonald’s, and personalized beverage experience from Starbucks.</w:t>
      </w:r>
    </w:p>
    <w:p/>
    <w:p>
      <w:r>
        <w:t>Concept Overview:</w:t>
      </w:r>
    </w:p>
    <w:p>
      <w:r>
        <w:t>The Hybrid Express Café Corner would be a compact, self-contained service unit located either inside existing stores or as stand-alone mini outlets. It would feature:</w:t>
      </w:r>
    </w:p>
    <w:p>
      <w:r>
        <w:t>1. Automated beverage preparation machines for fast service.</w:t>
      </w:r>
    </w:p>
    <w:p>
      <w:r>
        <w:t>2. A small menu of premium customizable beverages inspired by Starbucks.</w:t>
      </w:r>
    </w:p>
    <w:p>
      <w:r>
        <w:t>3. Quick‑grab snacks or breakfast items drawing from McDonald’s strengths.</w:t>
      </w:r>
    </w:p>
    <w:p>
      <w:r>
        <w:t>4. Digital-only ordering through kiosks or mobile apps to reduce wait times.</w:t>
      </w:r>
    </w:p>
    <w:p/>
    <w:p>
      <w:r>
        <w:t>Benefits for McDonald’s:</w:t>
      </w:r>
    </w:p>
    <w:p>
      <w:r>
        <w:t>- It could elevate the brand by offering higher‑quality beverages, increasing its competitiveness in the coffee market.</w:t>
      </w:r>
    </w:p>
    <w:p>
      <w:r>
        <w:t>- The express format supports rapid throughput, aligning with McDonald’s operational strengths.</w:t>
      </w:r>
    </w:p>
    <w:p>
      <w:r>
        <w:t>- It would attract customers seeking a quick but high‑quality café experience.</w:t>
      </w:r>
    </w:p>
    <w:p/>
    <w:p>
      <w:r>
        <w:t>Benefits for Starbucks:</w:t>
      </w:r>
    </w:p>
    <w:p>
      <w:r>
        <w:t>- It provides Starbucks with an efficient, lower-cost format suitable for transport hubs, campuses, and business districts.</w:t>
      </w:r>
    </w:p>
    <w:p>
      <w:r>
        <w:t>- Automated systems reduce pressure on baristas during peak hours.</w:t>
      </w:r>
    </w:p>
    <w:p>
      <w:r>
        <w:t>- Starbucks can expand into markets requiring speed without compromising beverage quality.</w:t>
      </w:r>
    </w:p>
    <w:p/>
    <w:p>
      <w:r>
        <w:t>Strategic Impact:</w:t>
      </w:r>
    </w:p>
    <w:p>
      <w:r>
        <w:t>This hybrid service concept enhances both companies’ ability to serve evolving consumer expectations such as convenience, premium options, and technological integration. It also enables them to compete with emerging fast-café models and adapt to urban environments requiring compact, efficient store layouts.</w:t>
      </w:r>
    </w:p>
    <w:p/>
    <w:p>
      <w:r>
        <w:t>Conclusion</w:t>
      </w:r>
    </w:p>
    <w:p>
      <w:r>
        <w:t>McDonald’s and Starbucks both excel in the hospitality industry through well‑defined service concepts that align with their brand identities. McDonald’s focuses on speed, affordability, and operational efficiency, while Starbucks delivers premium, personalized experiences in a relaxing environment. Despite their differences, both share commitments to global consistency, technological integration, and customer convenience. The proposed Hybrid Express Café Corner leverages their complementary strengths, offering a strategic opportunity for expansion, innovation, and enhanced customer satisfaction in a competitive market.</w:t>
      </w:r>
    </w:p>
    <w:p/>
    <w:p>
      <w:r>
        <w:t>References:</w:t>
      </w:r>
    </w:p>
    <w:p>
      <w:r>
        <w:t>Kotler, P., Bowen, J. T., &amp; Makens, J. (2016). Marketing for Hospitality and Tourism. Pearson.</w:t>
      </w:r>
    </w:p>
    <w:p>
      <w:r>
        <w:t>Ritzer, G. (2013). The McDonaldization of Society. SAGE Publications.</w:t>
      </w:r>
    </w:p>
    <w:p>
      <w:r>
        <w:t>Schultz, H., &amp; Yang, D. J. (2011). Onward: How Starbucks Fought for Its Life Without Losing Its Soul. Rodale Books.</w:t>
      </w:r>
    </w:p>
    <w:p>
      <w:r>
        <w:t>Smith, A. (2020). Service Quality in Quick-Service Restaurants. Journal of Hospitality Management, 45(2), 112–125.</w:t>
      </w:r>
    </w:p>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