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F1A7D" w14:textId="7F96A62E" w:rsidR="00B94DCE" w:rsidRPr="00A05CD7" w:rsidRDefault="00B94DCE" w:rsidP="00B94DCE">
      <w:pPr>
        <w:rPr>
          <w:rFonts w:ascii="Times New Roman" w:hAnsi="Times New Roman" w:cs="Times New Roman"/>
          <w:b/>
          <w:bCs/>
          <w:sz w:val="24"/>
          <w:szCs w:val="24"/>
        </w:rPr>
      </w:pPr>
      <w:r w:rsidRPr="00A05CD7">
        <w:rPr>
          <w:rFonts w:ascii="Times New Roman" w:hAnsi="Times New Roman" w:cs="Times New Roman"/>
          <w:b/>
          <w:bCs/>
          <w:sz w:val="24"/>
          <w:szCs w:val="24"/>
        </w:rPr>
        <w:t>1- Please describe the Explorer and Charter tourist types, highlighting the core</w:t>
      </w:r>
      <w:r w:rsidRPr="00A05CD7">
        <w:rPr>
          <w:rFonts w:ascii="Times New Roman" w:hAnsi="Times New Roman" w:cs="Times New Roman"/>
          <w:b/>
          <w:bCs/>
          <w:sz w:val="24"/>
          <w:szCs w:val="24"/>
        </w:rPr>
        <w:t xml:space="preserve"> </w:t>
      </w:r>
      <w:r w:rsidRPr="00A05CD7">
        <w:rPr>
          <w:rFonts w:ascii="Times New Roman" w:hAnsi="Times New Roman" w:cs="Times New Roman"/>
          <w:b/>
          <w:bCs/>
          <w:sz w:val="24"/>
          <w:szCs w:val="24"/>
        </w:rPr>
        <w:t>characteristics</w:t>
      </w:r>
      <w:r w:rsidRPr="00A05CD7">
        <w:rPr>
          <w:rFonts w:ascii="Times New Roman" w:hAnsi="Times New Roman" w:cs="Times New Roman"/>
          <w:b/>
          <w:bCs/>
          <w:sz w:val="24"/>
          <w:szCs w:val="24"/>
        </w:rPr>
        <w:t xml:space="preserve"> </w:t>
      </w:r>
      <w:r w:rsidRPr="00A05CD7">
        <w:rPr>
          <w:rFonts w:ascii="Times New Roman" w:hAnsi="Times New Roman" w:cs="Times New Roman"/>
          <w:b/>
          <w:bCs/>
          <w:sz w:val="24"/>
          <w:szCs w:val="24"/>
        </w:rPr>
        <w:t>of each segment and the key differences between the two segments,</w:t>
      </w:r>
      <w:r w:rsidRPr="00A05CD7">
        <w:rPr>
          <w:rFonts w:ascii="Times New Roman" w:hAnsi="Times New Roman" w:cs="Times New Roman"/>
          <w:b/>
          <w:bCs/>
          <w:sz w:val="24"/>
          <w:szCs w:val="24"/>
        </w:rPr>
        <w:t xml:space="preserve"> </w:t>
      </w:r>
      <w:r w:rsidRPr="00A05CD7">
        <w:rPr>
          <w:rFonts w:ascii="Times New Roman" w:hAnsi="Times New Roman" w:cs="Times New Roman"/>
          <w:b/>
          <w:bCs/>
          <w:sz w:val="24"/>
          <w:szCs w:val="24"/>
        </w:rPr>
        <w:t>according to Smith</w:t>
      </w:r>
      <w:r w:rsidRPr="00A05CD7">
        <w:rPr>
          <w:rFonts w:ascii="Times New Roman" w:hAnsi="Times New Roman" w:cs="Times New Roman"/>
          <w:b/>
          <w:bCs/>
          <w:sz w:val="24"/>
          <w:szCs w:val="24"/>
        </w:rPr>
        <w:t>’</w:t>
      </w:r>
      <w:r w:rsidRPr="00A05CD7">
        <w:rPr>
          <w:rFonts w:ascii="Times New Roman" w:hAnsi="Times New Roman" w:cs="Times New Roman"/>
          <w:b/>
          <w:bCs/>
          <w:sz w:val="24"/>
          <w:szCs w:val="24"/>
        </w:rPr>
        <w:t>s typology of tourist.</w:t>
      </w:r>
    </w:p>
    <w:p w14:paraId="3EE32338" w14:textId="3A0B14D6" w:rsidR="008A6C99" w:rsidRPr="00A05CD7" w:rsidRDefault="00730697" w:rsidP="00CE146D">
      <w:pPr>
        <w:rPr>
          <w:rFonts w:ascii="Times New Roman" w:hAnsi="Times New Roman" w:cs="Times New Roman"/>
          <w:sz w:val="24"/>
          <w:szCs w:val="24"/>
        </w:rPr>
      </w:pPr>
      <w:r w:rsidRPr="00A05CD7">
        <w:rPr>
          <w:rFonts w:ascii="Times New Roman" w:hAnsi="Times New Roman" w:cs="Times New Roman"/>
          <w:sz w:val="24"/>
          <w:szCs w:val="24"/>
        </w:rPr>
        <w:t xml:space="preserve">An 'Explorer' tourist is characterized as an individual who seeks distinctive, personalized experiences that diverge from conventional tourist routes, often tailored to their specific interests and preferences. This type of </w:t>
      </w:r>
      <w:r w:rsidRPr="00A05CD7">
        <w:rPr>
          <w:rFonts w:ascii="Times New Roman" w:hAnsi="Times New Roman" w:cs="Times New Roman"/>
          <w:sz w:val="24"/>
          <w:szCs w:val="24"/>
        </w:rPr>
        <w:t>traveller</w:t>
      </w:r>
      <w:r w:rsidRPr="00A05CD7">
        <w:rPr>
          <w:rFonts w:ascii="Times New Roman" w:hAnsi="Times New Roman" w:cs="Times New Roman"/>
          <w:sz w:val="24"/>
          <w:szCs w:val="24"/>
        </w:rPr>
        <w:t xml:space="preserve"> values authentic experiences and cultural immersion over typical tourist attractions. </w:t>
      </w:r>
    </w:p>
    <w:p w14:paraId="36942D3D" w14:textId="77777777" w:rsidR="008A6C99" w:rsidRPr="00A05CD7" w:rsidRDefault="00730697" w:rsidP="00CE146D">
      <w:pPr>
        <w:rPr>
          <w:rFonts w:ascii="Times New Roman" w:hAnsi="Times New Roman" w:cs="Times New Roman"/>
          <w:sz w:val="24"/>
          <w:szCs w:val="24"/>
        </w:rPr>
      </w:pPr>
      <w:r w:rsidRPr="00A05CD7">
        <w:rPr>
          <w:rFonts w:ascii="Times New Roman" w:hAnsi="Times New Roman" w:cs="Times New Roman"/>
          <w:sz w:val="24"/>
          <w:szCs w:val="24"/>
        </w:rPr>
        <w:t xml:space="preserve">• </w:t>
      </w:r>
      <w:r w:rsidRPr="00A05CD7">
        <w:rPr>
          <w:rFonts w:ascii="Times New Roman" w:hAnsi="Times New Roman" w:cs="Times New Roman"/>
          <w:b/>
          <w:bCs/>
          <w:sz w:val="24"/>
          <w:szCs w:val="24"/>
        </w:rPr>
        <w:t>Customized Itineraries:</w:t>
      </w:r>
      <w:r w:rsidRPr="00A05CD7">
        <w:rPr>
          <w:rFonts w:ascii="Times New Roman" w:hAnsi="Times New Roman" w:cs="Times New Roman"/>
          <w:sz w:val="24"/>
          <w:szCs w:val="24"/>
        </w:rPr>
        <w:t xml:space="preserve"> Travel plans that reflect personal interests such as history, cuisine, or nature. </w:t>
      </w:r>
    </w:p>
    <w:p w14:paraId="06714225" w14:textId="77777777" w:rsidR="008A6C99" w:rsidRPr="00A05CD7" w:rsidRDefault="00730697" w:rsidP="00CE146D">
      <w:pPr>
        <w:rPr>
          <w:rFonts w:ascii="Times New Roman" w:hAnsi="Times New Roman" w:cs="Times New Roman"/>
          <w:sz w:val="24"/>
          <w:szCs w:val="24"/>
        </w:rPr>
      </w:pPr>
      <w:r w:rsidRPr="00A05CD7">
        <w:rPr>
          <w:rFonts w:ascii="Times New Roman" w:hAnsi="Times New Roman" w:cs="Times New Roman"/>
          <w:sz w:val="24"/>
          <w:szCs w:val="24"/>
        </w:rPr>
        <w:t xml:space="preserve">• </w:t>
      </w:r>
      <w:r w:rsidRPr="00A05CD7">
        <w:rPr>
          <w:rFonts w:ascii="Times New Roman" w:hAnsi="Times New Roman" w:cs="Times New Roman"/>
          <w:b/>
          <w:bCs/>
          <w:sz w:val="24"/>
          <w:szCs w:val="24"/>
        </w:rPr>
        <w:t>Hidden Gems:</w:t>
      </w:r>
      <w:r w:rsidRPr="00A05CD7">
        <w:rPr>
          <w:rFonts w:ascii="Times New Roman" w:hAnsi="Times New Roman" w:cs="Times New Roman"/>
          <w:sz w:val="24"/>
          <w:szCs w:val="24"/>
        </w:rPr>
        <w:t xml:space="preserve"> Recommendations for lesser-known locations and genuine local experiences. </w:t>
      </w:r>
    </w:p>
    <w:p w14:paraId="0FA2ECF2" w14:textId="77777777" w:rsidR="008A6C99" w:rsidRPr="00A05CD7" w:rsidRDefault="00730697" w:rsidP="00CE146D">
      <w:pPr>
        <w:rPr>
          <w:rFonts w:ascii="Times New Roman" w:hAnsi="Times New Roman" w:cs="Times New Roman"/>
          <w:sz w:val="24"/>
          <w:szCs w:val="24"/>
        </w:rPr>
      </w:pPr>
      <w:r w:rsidRPr="00A05CD7">
        <w:rPr>
          <w:rFonts w:ascii="Times New Roman" w:hAnsi="Times New Roman" w:cs="Times New Roman"/>
          <w:sz w:val="24"/>
          <w:szCs w:val="24"/>
        </w:rPr>
        <w:t xml:space="preserve">• </w:t>
      </w:r>
      <w:r w:rsidRPr="00A05CD7">
        <w:rPr>
          <w:rFonts w:ascii="Times New Roman" w:hAnsi="Times New Roman" w:cs="Times New Roman"/>
          <w:b/>
          <w:bCs/>
          <w:sz w:val="24"/>
          <w:szCs w:val="24"/>
        </w:rPr>
        <w:t>Cultural Insights:</w:t>
      </w:r>
      <w:r w:rsidRPr="00A05CD7">
        <w:rPr>
          <w:rFonts w:ascii="Times New Roman" w:hAnsi="Times New Roman" w:cs="Times New Roman"/>
          <w:sz w:val="24"/>
          <w:szCs w:val="24"/>
        </w:rPr>
        <w:t xml:space="preserve"> Information about local customs, traditions, and historical contexts. These tools are designed to enrich the travel experience by promoting a deeper connection to the culture and history of the destination. </w:t>
      </w:r>
    </w:p>
    <w:p w14:paraId="3CA6CEB8" w14:textId="77777777" w:rsidR="008A6C99" w:rsidRPr="00A05CD7" w:rsidRDefault="008A6C99" w:rsidP="00CE146D">
      <w:pPr>
        <w:rPr>
          <w:rFonts w:ascii="Times New Roman" w:hAnsi="Times New Roman" w:cs="Times New Roman"/>
          <w:sz w:val="24"/>
          <w:szCs w:val="24"/>
        </w:rPr>
      </w:pPr>
    </w:p>
    <w:p w14:paraId="62F91D89" w14:textId="768DD401" w:rsidR="008A6C99" w:rsidRPr="00A05CD7" w:rsidRDefault="00730697" w:rsidP="00CE146D">
      <w:pPr>
        <w:rPr>
          <w:rFonts w:ascii="Times New Roman" w:hAnsi="Times New Roman" w:cs="Times New Roman"/>
          <w:sz w:val="24"/>
          <w:szCs w:val="24"/>
        </w:rPr>
      </w:pPr>
      <w:r w:rsidRPr="00A05CD7">
        <w:rPr>
          <w:rFonts w:ascii="Times New Roman" w:hAnsi="Times New Roman" w:cs="Times New Roman"/>
          <w:sz w:val="24"/>
          <w:szCs w:val="24"/>
        </w:rPr>
        <w:t>In contrast, a 'Charter' tourist typically refers to individuals who opt for package tours organized by travel agencies. These tours usually include pre-arranged itineraries, accommodations, and transportation.</w:t>
      </w:r>
    </w:p>
    <w:p w14:paraId="276842D2" w14:textId="77777777" w:rsidR="008A6C99" w:rsidRPr="00A05CD7" w:rsidRDefault="00730697" w:rsidP="00CE146D">
      <w:pPr>
        <w:rPr>
          <w:rFonts w:ascii="Times New Roman" w:hAnsi="Times New Roman" w:cs="Times New Roman"/>
          <w:sz w:val="24"/>
          <w:szCs w:val="24"/>
        </w:rPr>
      </w:pPr>
      <w:r w:rsidRPr="00A05CD7">
        <w:rPr>
          <w:rFonts w:ascii="Times New Roman" w:hAnsi="Times New Roman" w:cs="Times New Roman"/>
          <w:sz w:val="24"/>
          <w:szCs w:val="24"/>
        </w:rPr>
        <w:t xml:space="preserve">• </w:t>
      </w:r>
      <w:r w:rsidRPr="00A05CD7">
        <w:rPr>
          <w:rFonts w:ascii="Times New Roman" w:hAnsi="Times New Roman" w:cs="Times New Roman"/>
          <w:b/>
          <w:bCs/>
          <w:sz w:val="24"/>
          <w:szCs w:val="24"/>
        </w:rPr>
        <w:t>Providing Organized Information:</w:t>
      </w:r>
      <w:r w:rsidRPr="00A05CD7">
        <w:rPr>
          <w:rFonts w:ascii="Times New Roman" w:hAnsi="Times New Roman" w:cs="Times New Roman"/>
          <w:sz w:val="24"/>
          <w:szCs w:val="24"/>
        </w:rPr>
        <w:t xml:space="preserve"> Clear insights into popular tourist destinations and attractions. </w:t>
      </w:r>
    </w:p>
    <w:p w14:paraId="3110B7A9" w14:textId="06D94498" w:rsidR="008A6C99" w:rsidRPr="00A05CD7" w:rsidRDefault="00730697" w:rsidP="00CE146D">
      <w:pPr>
        <w:rPr>
          <w:rFonts w:ascii="Times New Roman" w:hAnsi="Times New Roman" w:cs="Times New Roman"/>
          <w:sz w:val="24"/>
          <w:szCs w:val="24"/>
        </w:rPr>
      </w:pPr>
      <w:r w:rsidRPr="00A05CD7">
        <w:rPr>
          <w:rFonts w:ascii="Times New Roman" w:hAnsi="Times New Roman" w:cs="Times New Roman"/>
          <w:sz w:val="24"/>
          <w:szCs w:val="24"/>
        </w:rPr>
        <w:t xml:space="preserve">• </w:t>
      </w:r>
      <w:r w:rsidRPr="00A05CD7">
        <w:rPr>
          <w:rFonts w:ascii="Times New Roman" w:hAnsi="Times New Roman" w:cs="Times New Roman"/>
          <w:b/>
          <w:bCs/>
          <w:sz w:val="24"/>
          <w:szCs w:val="24"/>
        </w:rPr>
        <w:t>Assisting with Planning:</w:t>
      </w:r>
      <w:r w:rsidRPr="00A05CD7">
        <w:rPr>
          <w:rFonts w:ascii="Times New Roman" w:hAnsi="Times New Roman" w:cs="Times New Roman"/>
          <w:sz w:val="24"/>
          <w:szCs w:val="24"/>
        </w:rPr>
        <w:t xml:space="preserve"> Helping </w:t>
      </w:r>
      <w:r w:rsidR="008A6C99" w:rsidRPr="00A05CD7">
        <w:rPr>
          <w:rFonts w:ascii="Times New Roman" w:hAnsi="Times New Roman" w:cs="Times New Roman"/>
          <w:sz w:val="24"/>
          <w:szCs w:val="24"/>
        </w:rPr>
        <w:t>travellers</w:t>
      </w:r>
      <w:r w:rsidRPr="00A05CD7">
        <w:rPr>
          <w:rFonts w:ascii="Times New Roman" w:hAnsi="Times New Roman" w:cs="Times New Roman"/>
          <w:sz w:val="24"/>
          <w:szCs w:val="24"/>
        </w:rPr>
        <w:t xml:space="preserve"> understand what to expect during their tours. </w:t>
      </w:r>
    </w:p>
    <w:p w14:paraId="05FFD873" w14:textId="77777777" w:rsidR="008A6C99" w:rsidRPr="00A05CD7" w:rsidRDefault="00730697" w:rsidP="00CE146D">
      <w:pPr>
        <w:rPr>
          <w:rFonts w:ascii="Times New Roman" w:hAnsi="Times New Roman" w:cs="Times New Roman"/>
          <w:sz w:val="24"/>
          <w:szCs w:val="24"/>
        </w:rPr>
      </w:pPr>
      <w:r w:rsidRPr="00A05CD7">
        <w:rPr>
          <w:rFonts w:ascii="Times New Roman" w:hAnsi="Times New Roman" w:cs="Times New Roman"/>
          <w:sz w:val="24"/>
          <w:szCs w:val="24"/>
        </w:rPr>
        <w:t xml:space="preserve">• </w:t>
      </w:r>
      <w:r w:rsidRPr="00A05CD7">
        <w:rPr>
          <w:rFonts w:ascii="Times New Roman" w:hAnsi="Times New Roman" w:cs="Times New Roman"/>
          <w:b/>
          <w:bCs/>
          <w:sz w:val="24"/>
          <w:szCs w:val="24"/>
        </w:rPr>
        <w:t>Enhancing the Experience:</w:t>
      </w:r>
      <w:r w:rsidRPr="00A05CD7">
        <w:rPr>
          <w:rFonts w:ascii="Times New Roman" w:hAnsi="Times New Roman" w:cs="Times New Roman"/>
          <w:sz w:val="24"/>
          <w:szCs w:val="24"/>
        </w:rPr>
        <w:t xml:space="preserve"> Offering additional context and recommendations to improve the packaged itinerary.</w:t>
      </w:r>
    </w:p>
    <w:p w14:paraId="701263BD" w14:textId="149C8686" w:rsidR="00A63ECE" w:rsidRPr="00A05CD7" w:rsidRDefault="00A63ECE">
      <w:pPr>
        <w:rPr>
          <w:rFonts w:ascii="Times New Roman" w:hAnsi="Times New Roman" w:cs="Times New Roman"/>
        </w:rPr>
      </w:pPr>
    </w:p>
    <w:p w14:paraId="79D80C0D" w14:textId="3108B16A" w:rsidR="00A05CD7" w:rsidRPr="00A05CD7" w:rsidRDefault="00A05CD7" w:rsidP="00A05CD7">
      <w:pPr>
        <w:rPr>
          <w:rFonts w:ascii="Times New Roman" w:hAnsi="Times New Roman" w:cs="Times New Roman"/>
        </w:rPr>
      </w:pPr>
      <w:r w:rsidRPr="00A05CD7">
        <w:rPr>
          <w:rFonts w:ascii="Times New Roman" w:hAnsi="Times New Roman" w:cs="Times New Roman"/>
        </w:rPr>
        <w:t xml:space="preserve">                                             </w:t>
      </w:r>
      <w:r w:rsidRPr="00A05CD7">
        <w:rPr>
          <w:rFonts w:ascii="Times New Roman" w:hAnsi="Times New Roman" w:cs="Times New Roman"/>
        </w:rPr>
        <w:drawing>
          <wp:inline distT="0" distB="0" distL="0" distR="0" wp14:anchorId="711E716D" wp14:editId="0EEE6B70">
            <wp:extent cx="2346158" cy="1851660"/>
            <wp:effectExtent l="0" t="0" r="0" b="0"/>
            <wp:docPr id="691084653" name="Picture 6" descr="Velen Smith's Typology of Tourists ...">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Velen Smith's Typology of Tourists ...">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51880" cy="1856176"/>
                    </a:xfrm>
                    <a:prstGeom prst="rect">
                      <a:avLst/>
                    </a:prstGeom>
                    <a:noFill/>
                    <a:ln>
                      <a:noFill/>
                    </a:ln>
                  </pic:spPr>
                </pic:pic>
              </a:graphicData>
            </a:graphic>
          </wp:inline>
        </w:drawing>
      </w:r>
    </w:p>
    <w:p w14:paraId="70534A94" w14:textId="3BFC8596" w:rsidR="00A05CD7" w:rsidRPr="00A05CD7" w:rsidRDefault="00A05CD7" w:rsidP="00A05CD7">
      <w:pPr>
        <w:rPr>
          <w:rFonts w:ascii="Times New Roman" w:hAnsi="Times New Roman" w:cs="Times New Roman"/>
        </w:rPr>
      </w:pPr>
      <w:r w:rsidRPr="00A05CD7">
        <w:rPr>
          <w:rFonts w:ascii="Times New Roman" w:hAnsi="Times New Roman" w:cs="Times New Roman"/>
        </w:rPr>
        <w:t xml:space="preserve">According to Valene Smith's typology of tourists, the </w:t>
      </w:r>
      <w:r w:rsidRPr="00A05CD7">
        <w:rPr>
          <w:rFonts w:ascii="Times New Roman" w:hAnsi="Times New Roman" w:cs="Times New Roman"/>
          <w:b/>
          <w:bCs/>
        </w:rPr>
        <w:t>Explorer</w:t>
      </w:r>
      <w:r w:rsidRPr="00A05CD7">
        <w:rPr>
          <w:rFonts w:ascii="Times New Roman" w:hAnsi="Times New Roman" w:cs="Times New Roman"/>
        </w:rPr>
        <w:t xml:space="preserve"> and </w:t>
      </w:r>
      <w:r w:rsidRPr="00A05CD7">
        <w:rPr>
          <w:rFonts w:ascii="Times New Roman" w:hAnsi="Times New Roman" w:cs="Times New Roman"/>
          <w:b/>
          <w:bCs/>
        </w:rPr>
        <w:t>Charter</w:t>
      </w:r>
      <w:r w:rsidRPr="00A05CD7">
        <w:rPr>
          <w:rFonts w:ascii="Times New Roman" w:hAnsi="Times New Roman" w:cs="Times New Roman"/>
        </w:rPr>
        <w:t xml:space="preserve"> tourist represent two ends of a spectrum based on their numbers and adaptation to local norms. This typology categorizes tourists from those who fully immerse themselves in local cultures to those who maintain minimal interaction with the host community.</w:t>
      </w:r>
      <w:r w:rsidRPr="00A05CD7">
        <w:rPr>
          <w:rFonts w:ascii="Times New Roman" w:hAnsi="Times New Roman" w:cs="Times New Roman"/>
        </w:rPr>
        <w:t xml:space="preserve"> </w:t>
      </w:r>
    </w:p>
    <w:p w14:paraId="1064603F" w14:textId="40F57633" w:rsidR="00A05CD7" w:rsidRPr="00A05CD7" w:rsidRDefault="00A05CD7" w:rsidP="00A05CD7">
      <w:pPr>
        <w:rPr>
          <w:rFonts w:ascii="Times New Roman" w:hAnsi="Times New Roman" w:cs="Times New Roman"/>
        </w:rPr>
      </w:pPr>
      <w:r w:rsidRPr="00A05CD7">
        <w:rPr>
          <w:rFonts w:ascii="Times New Roman" w:hAnsi="Times New Roman" w:cs="Times New Roman"/>
          <w:b/>
          <w:bCs/>
        </w:rPr>
        <w:t>Explorer Tourists</w:t>
      </w:r>
    </w:p>
    <w:p w14:paraId="75CD0C3A" w14:textId="788A4190" w:rsidR="00A05CD7" w:rsidRPr="00A05CD7" w:rsidRDefault="00A05CD7" w:rsidP="00A05CD7">
      <w:pPr>
        <w:numPr>
          <w:ilvl w:val="0"/>
          <w:numId w:val="7"/>
        </w:numPr>
        <w:rPr>
          <w:rFonts w:ascii="Times New Roman" w:hAnsi="Times New Roman" w:cs="Times New Roman"/>
        </w:rPr>
      </w:pPr>
      <w:r w:rsidRPr="00A05CD7">
        <w:rPr>
          <w:rFonts w:ascii="Times New Roman" w:hAnsi="Times New Roman" w:cs="Times New Roman"/>
          <w:b/>
          <w:bCs/>
        </w:rPr>
        <w:t>Numbers</w:t>
      </w:r>
      <w:r w:rsidRPr="00A05CD7">
        <w:rPr>
          <w:rFonts w:ascii="Times New Roman" w:hAnsi="Times New Roman" w:cs="Times New Roman"/>
        </w:rPr>
        <w:t>: Very limited; they are a small, select group.</w:t>
      </w:r>
      <w:r w:rsidRPr="00A05CD7">
        <w:rPr>
          <w:rFonts w:ascii="Times New Roman" w:hAnsi="Times New Roman" w:cs="Times New Roman"/>
        </w:rPr>
        <w:t xml:space="preserve"> </w:t>
      </w:r>
    </w:p>
    <w:p w14:paraId="565B07E0" w14:textId="77777777" w:rsidR="00A05CD7" w:rsidRPr="00A05CD7" w:rsidRDefault="00A05CD7" w:rsidP="00A05CD7">
      <w:pPr>
        <w:numPr>
          <w:ilvl w:val="0"/>
          <w:numId w:val="7"/>
        </w:numPr>
        <w:rPr>
          <w:rFonts w:ascii="Times New Roman" w:hAnsi="Times New Roman" w:cs="Times New Roman"/>
        </w:rPr>
      </w:pPr>
      <w:r w:rsidRPr="00A05CD7">
        <w:rPr>
          <w:rFonts w:ascii="Times New Roman" w:hAnsi="Times New Roman" w:cs="Times New Roman"/>
          <w:b/>
          <w:bCs/>
        </w:rPr>
        <w:lastRenderedPageBreak/>
        <w:t>Adaptation to Local Norms</w:t>
      </w:r>
      <w:r w:rsidRPr="00A05CD7">
        <w:rPr>
          <w:rFonts w:ascii="Times New Roman" w:hAnsi="Times New Roman" w:cs="Times New Roman"/>
        </w:rPr>
        <w:t>: Fully accept and integrate into the local lifestyle, including housing, food, and customs.</w:t>
      </w:r>
    </w:p>
    <w:p w14:paraId="7D4A117C" w14:textId="7C451C60" w:rsidR="00A05CD7" w:rsidRPr="00A05CD7" w:rsidRDefault="00A05CD7" w:rsidP="00A05CD7">
      <w:pPr>
        <w:numPr>
          <w:ilvl w:val="0"/>
          <w:numId w:val="7"/>
        </w:numPr>
        <w:rPr>
          <w:rFonts w:ascii="Times New Roman" w:hAnsi="Times New Roman" w:cs="Times New Roman"/>
        </w:rPr>
      </w:pPr>
      <w:r w:rsidRPr="00A05CD7">
        <w:rPr>
          <w:rFonts w:ascii="Times New Roman" w:hAnsi="Times New Roman" w:cs="Times New Roman"/>
          <w:b/>
          <w:bCs/>
        </w:rPr>
        <w:t>Characteristics</w:t>
      </w:r>
      <w:r w:rsidRPr="00A05CD7">
        <w:rPr>
          <w:rFonts w:ascii="Times New Roman" w:hAnsi="Times New Roman" w:cs="Times New Roman"/>
        </w:rPr>
        <w:t>: Often likened to anthropologists, explorers seek deep cultural immersion and understanding.</w:t>
      </w:r>
      <w:r w:rsidRPr="00A05CD7">
        <w:rPr>
          <w:rFonts w:ascii="Times New Roman" w:hAnsi="Times New Roman" w:cs="Times New Roman"/>
        </w:rPr>
        <w:t xml:space="preserve"> </w:t>
      </w:r>
    </w:p>
    <w:p w14:paraId="1D8DBE95" w14:textId="5D929D7B" w:rsidR="00A05CD7" w:rsidRPr="00A05CD7" w:rsidRDefault="00A05CD7" w:rsidP="00A05CD7">
      <w:pPr>
        <w:numPr>
          <w:ilvl w:val="0"/>
          <w:numId w:val="7"/>
        </w:numPr>
        <w:rPr>
          <w:rFonts w:ascii="Times New Roman" w:hAnsi="Times New Roman" w:cs="Times New Roman"/>
        </w:rPr>
      </w:pPr>
      <w:r w:rsidRPr="00A05CD7">
        <w:rPr>
          <w:rFonts w:ascii="Times New Roman" w:hAnsi="Times New Roman" w:cs="Times New Roman"/>
          <w:b/>
          <w:bCs/>
        </w:rPr>
        <w:t>Impact on Host Community</w:t>
      </w:r>
      <w:r w:rsidRPr="00A05CD7">
        <w:rPr>
          <w:rFonts w:ascii="Times New Roman" w:hAnsi="Times New Roman" w:cs="Times New Roman"/>
        </w:rPr>
        <w:t>: Minimal, as their presence is limited and they adapt to local ways of life</w:t>
      </w:r>
      <w:r w:rsidRPr="00A05CD7">
        <w:rPr>
          <w:rFonts w:ascii="Times New Roman" w:hAnsi="Times New Roman" w:cs="Times New Roman"/>
        </w:rPr>
        <w:t xml:space="preserve">. </w:t>
      </w:r>
    </w:p>
    <w:p w14:paraId="44D6CC39" w14:textId="6DB38D26" w:rsidR="00A05CD7" w:rsidRPr="00A05CD7" w:rsidRDefault="00A05CD7" w:rsidP="00A05CD7">
      <w:pPr>
        <w:rPr>
          <w:rFonts w:ascii="Times New Roman" w:hAnsi="Times New Roman" w:cs="Times New Roman"/>
        </w:rPr>
      </w:pPr>
      <w:r w:rsidRPr="00A05CD7">
        <w:rPr>
          <w:rFonts w:ascii="Times New Roman" w:hAnsi="Times New Roman" w:cs="Times New Roman"/>
          <w:b/>
          <w:bCs/>
        </w:rPr>
        <w:t>Charter Tourists</w:t>
      </w:r>
    </w:p>
    <w:p w14:paraId="7F6580B1" w14:textId="38109014" w:rsidR="00A05CD7" w:rsidRPr="00A05CD7" w:rsidRDefault="00A05CD7" w:rsidP="00A05CD7">
      <w:pPr>
        <w:numPr>
          <w:ilvl w:val="0"/>
          <w:numId w:val="8"/>
        </w:numPr>
        <w:rPr>
          <w:rFonts w:ascii="Times New Roman" w:hAnsi="Times New Roman" w:cs="Times New Roman"/>
        </w:rPr>
      </w:pPr>
      <w:r w:rsidRPr="00A05CD7">
        <w:rPr>
          <w:rFonts w:ascii="Times New Roman" w:hAnsi="Times New Roman" w:cs="Times New Roman"/>
          <w:b/>
          <w:bCs/>
        </w:rPr>
        <w:t>Numbers</w:t>
      </w:r>
      <w:r w:rsidRPr="00A05CD7">
        <w:rPr>
          <w:rFonts w:ascii="Times New Roman" w:hAnsi="Times New Roman" w:cs="Times New Roman"/>
        </w:rPr>
        <w:t>: Massive arrivals; they represent the largest group of tourists.</w:t>
      </w:r>
    </w:p>
    <w:p w14:paraId="74070C45" w14:textId="77777777" w:rsidR="00A05CD7" w:rsidRPr="00A05CD7" w:rsidRDefault="00A05CD7" w:rsidP="00A05CD7">
      <w:pPr>
        <w:numPr>
          <w:ilvl w:val="0"/>
          <w:numId w:val="8"/>
        </w:numPr>
        <w:rPr>
          <w:rFonts w:ascii="Times New Roman" w:hAnsi="Times New Roman" w:cs="Times New Roman"/>
        </w:rPr>
      </w:pPr>
      <w:r w:rsidRPr="00A05CD7">
        <w:rPr>
          <w:rFonts w:ascii="Times New Roman" w:hAnsi="Times New Roman" w:cs="Times New Roman"/>
          <w:b/>
          <w:bCs/>
        </w:rPr>
        <w:t>Adaptation to Local Norms</w:t>
      </w:r>
      <w:r w:rsidRPr="00A05CD7">
        <w:rPr>
          <w:rFonts w:ascii="Times New Roman" w:hAnsi="Times New Roman" w:cs="Times New Roman"/>
        </w:rPr>
        <w:t>: Demand Western amenities and expect comforts similar to those at home.</w:t>
      </w:r>
    </w:p>
    <w:p w14:paraId="4D6EAA94" w14:textId="77777777" w:rsidR="00A05CD7" w:rsidRPr="00A05CD7" w:rsidRDefault="00A05CD7" w:rsidP="00A05CD7">
      <w:pPr>
        <w:numPr>
          <w:ilvl w:val="0"/>
          <w:numId w:val="8"/>
        </w:numPr>
        <w:rPr>
          <w:rFonts w:ascii="Times New Roman" w:hAnsi="Times New Roman" w:cs="Times New Roman"/>
        </w:rPr>
      </w:pPr>
      <w:r w:rsidRPr="00A05CD7">
        <w:rPr>
          <w:rFonts w:ascii="Times New Roman" w:hAnsi="Times New Roman" w:cs="Times New Roman"/>
          <w:b/>
          <w:bCs/>
        </w:rPr>
        <w:t>Characteristics</w:t>
      </w:r>
      <w:r w:rsidRPr="00A05CD7">
        <w:rPr>
          <w:rFonts w:ascii="Times New Roman" w:hAnsi="Times New Roman" w:cs="Times New Roman"/>
        </w:rPr>
        <w:t>: Typically travel in large groups with pre-arranged packages, focusing on entertainment and convenience.</w:t>
      </w:r>
    </w:p>
    <w:p w14:paraId="2992BED1" w14:textId="3D7D07E2" w:rsidR="00A05CD7" w:rsidRPr="00A05CD7" w:rsidRDefault="00A05CD7" w:rsidP="00A05CD7">
      <w:pPr>
        <w:numPr>
          <w:ilvl w:val="0"/>
          <w:numId w:val="8"/>
        </w:numPr>
        <w:rPr>
          <w:rFonts w:ascii="Times New Roman" w:hAnsi="Times New Roman" w:cs="Times New Roman"/>
        </w:rPr>
      </w:pPr>
      <w:r w:rsidRPr="00A05CD7">
        <w:rPr>
          <w:rFonts w:ascii="Times New Roman" w:hAnsi="Times New Roman" w:cs="Times New Roman"/>
          <w:b/>
          <w:bCs/>
        </w:rPr>
        <w:t>Impact on Host Community</w:t>
      </w:r>
      <w:r w:rsidRPr="00A05CD7">
        <w:rPr>
          <w:rFonts w:ascii="Times New Roman" w:hAnsi="Times New Roman" w:cs="Times New Roman"/>
        </w:rPr>
        <w:t>: Significant, as their large numbers and expectations can lead to cultural and environmental changes</w:t>
      </w:r>
      <w:r w:rsidRPr="00A05CD7">
        <w:rPr>
          <w:rFonts w:ascii="Times New Roman" w:hAnsi="Times New Roman" w:cs="Times New Roman"/>
        </w:rPr>
        <w:t>.</w:t>
      </w:r>
    </w:p>
    <w:p w14:paraId="7DAF239A" w14:textId="61C57F95" w:rsidR="00A05CD7" w:rsidRPr="00A05CD7" w:rsidRDefault="00A05CD7" w:rsidP="00A05CD7">
      <w:pPr>
        <w:rPr>
          <w:rFonts w:ascii="Times New Roman" w:hAnsi="Times New Roman" w:cs="Times New Roman"/>
        </w:rPr>
      </w:pPr>
    </w:p>
    <w:p w14:paraId="42F5B651" w14:textId="70BC681E" w:rsidR="00A05CD7" w:rsidRPr="00A05CD7" w:rsidRDefault="00A05CD7" w:rsidP="00A05CD7">
      <w:pPr>
        <w:rPr>
          <w:rFonts w:ascii="Times New Roman" w:hAnsi="Times New Roman" w:cs="Times New Roman"/>
          <w:b/>
          <w:bCs/>
        </w:rPr>
      </w:pPr>
      <w:r w:rsidRPr="00A05CD7">
        <w:rPr>
          <w:rFonts w:ascii="Times New Roman" w:hAnsi="Times New Roman" w:cs="Times New Roman"/>
          <w:b/>
          <w:bCs/>
        </w:rPr>
        <w:t>Key Differences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94"/>
        <w:gridCol w:w="3326"/>
        <w:gridCol w:w="3188"/>
      </w:tblGrid>
      <w:tr w:rsidR="00A05CD7" w:rsidRPr="00A05CD7" w14:paraId="081DE26C" w14:textId="77777777" w:rsidTr="00A05CD7">
        <w:trPr>
          <w:tblHeader/>
          <w:tblCellSpacing w:w="15" w:type="dxa"/>
        </w:trPr>
        <w:tc>
          <w:tcPr>
            <w:tcW w:w="0" w:type="auto"/>
            <w:vAlign w:val="center"/>
            <w:hideMark/>
          </w:tcPr>
          <w:p w14:paraId="67602681" w14:textId="77777777" w:rsidR="00A05CD7" w:rsidRPr="00A05CD7" w:rsidRDefault="00A05CD7" w:rsidP="00A05CD7">
            <w:pPr>
              <w:rPr>
                <w:rFonts w:ascii="Times New Roman" w:hAnsi="Times New Roman" w:cs="Times New Roman"/>
                <w:b/>
                <w:bCs/>
              </w:rPr>
            </w:pPr>
            <w:r w:rsidRPr="00A05CD7">
              <w:rPr>
                <w:rFonts w:ascii="Times New Roman" w:hAnsi="Times New Roman" w:cs="Times New Roman"/>
                <w:b/>
                <w:bCs/>
              </w:rPr>
              <w:t>Aspect</w:t>
            </w:r>
          </w:p>
        </w:tc>
        <w:tc>
          <w:tcPr>
            <w:tcW w:w="0" w:type="auto"/>
            <w:vAlign w:val="center"/>
            <w:hideMark/>
          </w:tcPr>
          <w:p w14:paraId="6EB1FDF9" w14:textId="77777777" w:rsidR="00A05CD7" w:rsidRPr="00A05CD7" w:rsidRDefault="00A05CD7" w:rsidP="00A05CD7">
            <w:pPr>
              <w:rPr>
                <w:rFonts w:ascii="Times New Roman" w:hAnsi="Times New Roman" w:cs="Times New Roman"/>
                <w:b/>
                <w:bCs/>
              </w:rPr>
            </w:pPr>
            <w:r w:rsidRPr="00A05CD7">
              <w:rPr>
                <w:rFonts w:ascii="Times New Roman" w:hAnsi="Times New Roman" w:cs="Times New Roman"/>
                <w:b/>
                <w:bCs/>
              </w:rPr>
              <w:t>Explorer Tourists</w:t>
            </w:r>
          </w:p>
        </w:tc>
        <w:tc>
          <w:tcPr>
            <w:tcW w:w="0" w:type="auto"/>
            <w:vAlign w:val="center"/>
            <w:hideMark/>
          </w:tcPr>
          <w:p w14:paraId="3D6934DD" w14:textId="77777777" w:rsidR="00A05CD7" w:rsidRPr="00A05CD7" w:rsidRDefault="00A05CD7" w:rsidP="00A05CD7">
            <w:pPr>
              <w:rPr>
                <w:rFonts w:ascii="Times New Roman" w:hAnsi="Times New Roman" w:cs="Times New Roman"/>
                <w:b/>
                <w:bCs/>
              </w:rPr>
            </w:pPr>
            <w:r w:rsidRPr="00A05CD7">
              <w:rPr>
                <w:rFonts w:ascii="Times New Roman" w:hAnsi="Times New Roman" w:cs="Times New Roman"/>
                <w:b/>
                <w:bCs/>
              </w:rPr>
              <w:t>Charter Tourists</w:t>
            </w:r>
          </w:p>
        </w:tc>
      </w:tr>
      <w:tr w:rsidR="00A05CD7" w:rsidRPr="00A05CD7" w14:paraId="050F6FB1" w14:textId="77777777" w:rsidTr="00A05CD7">
        <w:trPr>
          <w:tblCellSpacing w:w="15" w:type="dxa"/>
        </w:trPr>
        <w:tc>
          <w:tcPr>
            <w:tcW w:w="0" w:type="auto"/>
            <w:vAlign w:val="center"/>
            <w:hideMark/>
          </w:tcPr>
          <w:p w14:paraId="7D83FE6E" w14:textId="77777777" w:rsidR="00A05CD7" w:rsidRPr="00A05CD7" w:rsidRDefault="00A05CD7" w:rsidP="00A05CD7">
            <w:pPr>
              <w:rPr>
                <w:rFonts w:ascii="Times New Roman" w:hAnsi="Times New Roman" w:cs="Times New Roman"/>
              </w:rPr>
            </w:pPr>
            <w:r w:rsidRPr="00A05CD7">
              <w:rPr>
                <w:rFonts w:ascii="Times New Roman" w:hAnsi="Times New Roman" w:cs="Times New Roman"/>
                <w:b/>
                <w:bCs/>
              </w:rPr>
              <w:t>Numbers</w:t>
            </w:r>
          </w:p>
        </w:tc>
        <w:tc>
          <w:tcPr>
            <w:tcW w:w="0" w:type="auto"/>
            <w:vAlign w:val="center"/>
            <w:hideMark/>
          </w:tcPr>
          <w:p w14:paraId="4BC4C0D0" w14:textId="77777777" w:rsidR="00A05CD7" w:rsidRPr="00A05CD7" w:rsidRDefault="00A05CD7" w:rsidP="00A05CD7">
            <w:pPr>
              <w:rPr>
                <w:rFonts w:ascii="Times New Roman" w:hAnsi="Times New Roman" w:cs="Times New Roman"/>
              </w:rPr>
            </w:pPr>
            <w:r w:rsidRPr="00A05CD7">
              <w:rPr>
                <w:rFonts w:ascii="Times New Roman" w:hAnsi="Times New Roman" w:cs="Times New Roman"/>
              </w:rPr>
              <w:t>Very limited</w:t>
            </w:r>
          </w:p>
        </w:tc>
        <w:tc>
          <w:tcPr>
            <w:tcW w:w="0" w:type="auto"/>
            <w:vAlign w:val="center"/>
            <w:hideMark/>
          </w:tcPr>
          <w:p w14:paraId="5625D955" w14:textId="77777777" w:rsidR="00A05CD7" w:rsidRPr="00A05CD7" w:rsidRDefault="00A05CD7" w:rsidP="00A05CD7">
            <w:pPr>
              <w:rPr>
                <w:rFonts w:ascii="Times New Roman" w:hAnsi="Times New Roman" w:cs="Times New Roman"/>
              </w:rPr>
            </w:pPr>
            <w:r w:rsidRPr="00A05CD7">
              <w:rPr>
                <w:rFonts w:ascii="Times New Roman" w:hAnsi="Times New Roman" w:cs="Times New Roman"/>
              </w:rPr>
              <w:t>Massive arrivals</w:t>
            </w:r>
          </w:p>
        </w:tc>
      </w:tr>
      <w:tr w:rsidR="00A05CD7" w:rsidRPr="00A05CD7" w14:paraId="688EDE8C" w14:textId="77777777" w:rsidTr="00A05CD7">
        <w:trPr>
          <w:tblCellSpacing w:w="15" w:type="dxa"/>
        </w:trPr>
        <w:tc>
          <w:tcPr>
            <w:tcW w:w="0" w:type="auto"/>
            <w:vAlign w:val="center"/>
            <w:hideMark/>
          </w:tcPr>
          <w:p w14:paraId="3C3C9CA9" w14:textId="77777777" w:rsidR="00A05CD7" w:rsidRPr="00A05CD7" w:rsidRDefault="00A05CD7" w:rsidP="00A05CD7">
            <w:pPr>
              <w:rPr>
                <w:rFonts w:ascii="Times New Roman" w:hAnsi="Times New Roman" w:cs="Times New Roman"/>
              </w:rPr>
            </w:pPr>
            <w:r w:rsidRPr="00A05CD7">
              <w:rPr>
                <w:rFonts w:ascii="Times New Roman" w:hAnsi="Times New Roman" w:cs="Times New Roman"/>
                <w:b/>
                <w:bCs/>
              </w:rPr>
              <w:t>Adaptation to Local Norms</w:t>
            </w:r>
          </w:p>
        </w:tc>
        <w:tc>
          <w:tcPr>
            <w:tcW w:w="0" w:type="auto"/>
            <w:vAlign w:val="center"/>
            <w:hideMark/>
          </w:tcPr>
          <w:p w14:paraId="7C52E48B" w14:textId="77777777" w:rsidR="00A05CD7" w:rsidRPr="00A05CD7" w:rsidRDefault="00A05CD7" w:rsidP="00A05CD7">
            <w:pPr>
              <w:rPr>
                <w:rFonts w:ascii="Times New Roman" w:hAnsi="Times New Roman" w:cs="Times New Roman"/>
              </w:rPr>
            </w:pPr>
            <w:r w:rsidRPr="00A05CD7">
              <w:rPr>
                <w:rFonts w:ascii="Times New Roman" w:hAnsi="Times New Roman" w:cs="Times New Roman"/>
              </w:rPr>
              <w:t>Fully accept and integrate into local culture</w:t>
            </w:r>
          </w:p>
        </w:tc>
        <w:tc>
          <w:tcPr>
            <w:tcW w:w="0" w:type="auto"/>
            <w:vAlign w:val="center"/>
            <w:hideMark/>
          </w:tcPr>
          <w:p w14:paraId="1316B0F2" w14:textId="77777777" w:rsidR="00A05CD7" w:rsidRPr="00A05CD7" w:rsidRDefault="00A05CD7" w:rsidP="00A05CD7">
            <w:pPr>
              <w:rPr>
                <w:rFonts w:ascii="Times New Roman" w:hAnsi="Times New Roman" w:cs="Times New Roman"/>
              </w:rPr>
            </w:pPr>
            <w:r w:rsidRPr="00A05CD7">
              <w:rPr>
                <w:rFonts w:ascii="Times New Roman" w:hAnsi="Times New Roman" w:cs="Times New Roman"/>
              </w:rPr>
              <w:t>Demand Western amenities and comforts</w:t>
            </w:r>
          </w:p>
        </w:tc>
      </w:tr>
      <w:tr w:rsidR="00A05CD7" w:rsidRPr="00A05CD7" w14:paraId="6C752DCB" w14:textId="77777777" w:rsidTr="00A05CD7">
        <w:trPr>
          <w:tblCellSpacing w:w="15" w:type="dxa"/>
        </w:trPr>
        <w:tc>
          <w:tcPr>
            <w:tcW w:w="0" w:type="auto"/>
            <w:vAlign w:val="center"/>
            <w:hideMark/>
          </w:tcPr>
          <w:p w14:paraId="4BFC8843" w14:textId="77777777" w:rsidR="00A05CD7" w:rsidRPr="00A05CD7" w:rsidRDefault="00A05CD7" w:rsidP="00A05CD7">
            <w:pPr>
              <w:rPr>
                <w:rFonts w:ascii="Times New Roman" w:hAnsi="Times New Roman" w:cs="Times New Roman"/>
              </w:rPr>
            </w:pPr>
            <w:r w:rsidRPr="00A05CD7">
              <w:rPr>
                <w:rFonts w:ascii="Times New Roman" w:hAnsi="Times New Roman" w:cs="Times New Roman"/>
                <w:b/>
                <w:bCs/>
              </w:rPr>
              <w:t>Travel Style</w:t>
            </w:r>
          </w:p>
        </w:tc>
        <w:tc>
          <w:tcPr>
            <w:tcW w:w="0" w:type="auto"/>
            <w:vAlign w:val="center"/>
            <w:hideMark/>
          </w:tcPr>
          <w:p w14:paraId="32043F4B" w14:textId="77777777" w:rsidR="00A05CD7" w:rsidRPr="00A05CD7" w:rsidRDefault="00A05CD7" w:rsidP="00A05CD7">
            <w:pPr>
              <w:rPr>
                <w:rFonts w:ascii="Times New Roman" w:hAnsi="Times New Roman" w:cs="Times New Roman"/>
              </w:rPr>
            </w:pPr>
            <w:r w:rsidRPr="00A05CD7">
              <w:rPr>
                <w:rFonts w:ascii="Times New Roman" w:hAnsi="Times New Roman" w:cs="Times New Roman"/>
              </w:rPr>
              <w:t>Independent, often self-organized</w:t>
            </w:r>
          </w:p>
        </w:tc>
        <w:tc>
          <w:tcPr>
            <w:tcW w:w="0" w:type="auto"/>
            <w:vAlign w:val="center"/>
            <w:hideMark/>
          </w:tcPr>
          <w:p w14:paraId="67FCE8A0" w14:textId="77777777" w:rsidR="00A05CD7" w:rsidRPr="00A05CD7" w:rsidRDefault="00A05CD7" w:rsidP="00A05CD7">
            <w:pPr>
              <w:rPr>
                <w:rFonts w:ascii="Times New Roman" w:hAnsi="Times New Roman" w:cs="Times New Roman"/>
              </w:rPr>
            </w:pPr>
            <w:r w:rsidRPr="00A05CD7">
              <w:rPr>
                <w:rFonts w:ascii="Times New Roman" w:hAnsi="Times New Roman" w:cs="Times New Roman"/>
              </w:rPr>
              <w:t>Group-based, with pre-arranged packages</w:t>
            </w:r>
          </w:p>
        </w:tc>
      </w:tr>
      <w:tr w:rsidR="00A05CD7" w:rsidRPr="00A05CD7" w14:paraId="1618BE2D" w14:textId="77777777" w:rsidTr="00A05CD7">
        <w:trPr>
          <w:tblCellSpacing w:w="15" w:type="dxa"/>
        </w:trPr>
        <w:tc>
          <w:tcPr>
            <w:tcW w:w="0" w:type="auto"/>
            <w:vAlign w:val="center"/>
            <w:hideMark/>
          </w:tcPr>
          <w:p w14:paraId="666AC59F" w14:textId="77777777" w:rsidR="00A05CD7" w:rsidRPr="00A05CD7" w:rsidRDefault="00A05CD7" w:rsidP="00A05CD7">
            <w:pPr>
              <w:rPr>
                <w:rFonts w:ascii="Times New Roman" w:hAnsi="Times New Roman" w:cs="Times New Roman"/>
              </w:rPr>
            </w:pPr>
            <w:r w:rsidRPr="00A05CD7">
              <w:rPr>
                <w:rFonts w:ascii="Times New Roman" w:hAnsi="Times New Roman" w:cs="Times New Roman"/>
                <w:b/>
                <w:bCs/>
              </w:rPr>
              <w:t>Cultural Interaction</w:t>
            </w:r>
          </w:p>
        </w:tc>
        <w:tc>
          <w:tcPr>
            <w:tcW w:w="0" w:type="auto"/>
            <w:vAlign w:val="center"/>
            <w:hideMark/>
          </w:tcPr>
          <w:p w14:paraId="292C4EC9" w14:textId="77777777" w:rsidR="00A05CD7" w:rsidRPr="00A05CD7" w:rsidRDefault="00A05CD7" w:rsidP="00A05CD7">
            <w:pPr>
              <w:rPr>
                <w:rFonts w:ascii="Times New Roman" w:hAnsi="Times New Roman" w:cs="Times New Roman"/>
              </w:rPr>
            </w:pPr>
            <w:r w:rsidRPr="00A05CD7">
              <w:rPr>
                <w:rFonts w:ascii="Times New Roman" w:hAnsi="Times New Roman" w:cs="Times New Roman"/>
              </w:rPr>
              <w:t>Deep cultural immersion</w:t>
            </w:r>
          </w:p>
        </w:tc>
        <w:tc>
          <w:tcPr>
            <w:tcW w:w="0" w:type="auto"/>
            <w:vAlign w:val="center"/>
            <w:hideMark/>
          </w:tcPr>
          <w:p w14:paraId="23D74FAF" w14:textId="77777777" w:rsidR="00A05CD7" w:rsidRPr="00A05CD7" w:rsidRDefault="00A05CD7" w:rsidP="00A05CD7">
            <w:pPr>
              <w:rPr>
                <w:rFonts w:ascii="Times New Roman" w:hAnsi="Times New Roman" w:cs="Times New Roman"/>
              </w:rPr>
            </w:pPr>
            <w:r w:rsidRPr="00A05CD7">
              <w:rPr>
                <w:rFonts w:ascii="Times New Roman" w:hAnsi="Times New Roman" w:cs="Times New Roman"/>
              </w:rPr>
              <w:t>Minimal interaction with local culture</w:t>
            </w:r>
          </w:p>
        </w:tc>
      </w:tr>
      <w:tr w:rsidR="00A05CD7" w:rsidRPr="00A05CD7" w14:paraId="3B8666A6" w14:textId="77777777" w:rsidTr="00A05CD7">
        <w:trPr>
          <w:tblCellSpacing w:w="15" w:type="dxa"/>
        </w:trPr>
        <w:tc>
          <w:tcPr>
            <w:tcW w:w="0" w:type="auto"/>
            <w:vAlign w:val="center"/>
            <w:hideMark/>
          </w:tcPr>
          <w:p w14:paraId="4E447068" w14:textId="77777777" w:rsidR="00A05CD7" w:rsidRPr="00A05CD7" w:rsidRDefault="00A05CD7" w:rsidP="00A05CD7">
            <w:pPr>
              <w:rPr>
                <w:rFonts w:ascii="Times New Roman" w:hAnsi="Times New Roman" w:cs="Times New Roman"/>
              </w:rPr>
            </w:pPr>
            <w:r w:rsidRPr="00A05CD7">
              <w:rPr>
                <w:rFonts w:ascii="Times New Roman" w:hAnsi="Times New Roman" w:cs="Times New Roman"/>
                <w:b/>
                <w:bCs/>
              </w:rPr>
              <w:t>Impact on Host Community</w:t>
            </w:r>
          </w:p>
        </w:tc>
        <w:tc>
          <w:tcPr>
            <w:tcW w:w="0" w:type="auto"/>
            <w:vAlign w:val="center"/>
            <w:hideMark/>
          </w:tcPr>
          <w:p w14:paraId="32991821" w14:textId="77777777" w:rsidR="00A05CD7" w:rsidRPr="00A05CD7" w:rsidRDefault="00A05CD7" w:rsidP="00A05CD7">
            <w:pPr>
              <w:rPr>
                <w:rFonts w:ascii="Times New Roman" w:hAnsi="Times New Roman" w:cs="Times New Roman"/>
              </w:rPr>
            </w:pPr>
            <w:r w:rsidRPr="00A05CD7">
              <w:rPr>
                <w:rFonts w:ascii="Times New Roman" w:hAnsi="Times New Roman" w:cs="Times New Roman"/>
              </w:rPr>
              <w:t>Minimal</w:t>
            </w:r>
          </w:p>
        </w:tc>
        <w:tc>
          <w:tcPr>
            <w:tcW w:w="0" w:type="auto"/>
            <w:vAlign w:val="center"/>
            <w:hideMark/>
          </w:tcPr>
          <w:p w14:paraId="363F755E" w14:textId="77777777" w:rsidR="00A05CD7" w:rsidRPr="00A05CD7" w:rsidRDefault="00A05CD7" w:rsidP="00A05CD7">
            <w:pPr>
              <w:rPr>
                <w:rFonts w:ascii="Times New Roman" w:hAnsi="Times New Roman" w:cs="Times New Roman"/>
              </w:rPr>
            </w:pPr>
            <w:r w:rsidRPr="00A05CD7">
              <w:rPr>
                <w:rFonts w:ascii="Times New Roman" w:hAnsi="Times New Roman" w:cs="Times New Roman"/>
              </w:rPr>
              <w:t>Significant</w:t>
            </w:r>
          </w:p>
        </w:tc>
      </w:tr>
    </w:tbl>
    <w:p w14:paraId="16648588" w14:textId="77777777" w:rsidR="00A05CD7" w:rsidRDefault="00A05CD7">
      <w:pPr>
        <w:rPr>
          <w:rFonts w:ascii="Times New Roman" w:hAnsi="Times New Roman" w:cs="Times New Roman"/>
        </w:rPr>
      </w:pPr>
    </w:p>
    <w:p w14:paraId="3F3E6E60" w14:textId="77777777" w:rsidR="00145359" w:rsidRDefault="00145359">
      <w:pPr>
        <w:rPr>
          <w:rFonts w:ascii="Times New Roman" w:hAnsi="Times New Roman" w:cs="Times New Roman"/>
        </w:rPr>
      </w:pPr>
    </w:p>
    <w:p w14:paraId="37061D19" w14:textId="77777777" w:rsidR="00145359" w:rsidRDefault="00145359">
      <w:pPr>
        <w:rPr>
          <w:rFonts w:ascii="Times New Roman" w:hAnsi="Times New Roman" w:cs="Times New Roman"/>
        </w:rPr>
      </w:pPr>
    </w:p>
    <w:p w14:paraId="427B7B35" w14:textId="77777777" w:rsidR="00145359" w:rsidRDefault="00145359">
      <w:pPr>
        <w:rPr>
          <w:rFonts w:ascii="Times New Roman" w:hAnsi="Times New Roman" w:cs="Times New Roman"/>
        </w:rPr>
      </w:pPr>
    </w:p>
    <w:p w14:paraId="27CAFBA5" w14:textId="77777777" w:rsidR="00145359" w:rsidRDefault="00145359">
      <w:pPr>
        <w:rPr>
          <w:rFonts w:ascii="Times New Roman" w:hAnsi="Times New Roman" w:cs="Times New Roman"/>
        </w:rPr>
      </w:pPr>
    </w:p>
    <w:p w14:paraId="65CDB851" w14:textId="77777777" w:rsidR="00145359" w:rsidRDefault="00145359">
      <w:pPr>
        <w:rPr>
          <w:rFonts w:ascii="Times New Roman" w:hAnsi="Times New Roman" w:cs="Times New Roman"/>
        </w:rPr>
      </w:pPr>
    </w:p>
    <w:p w14:paraId="411357FF" w14:textId="77777777" w:rsidR="00145359" w:rsidRDefault="00145359">
      <w:pPr>
        <w:rPr>
          <w:rFonts w:ascii="Times New Roman" w:hAnsi="Times New Roman" w:cs="Times New Roman"/>
        </w:rPr>
      </w:pPr>
    </w:p>
    <w:p w14:paraId="477254B9" w14:textId="77777777" w:rsidR="00145359" w:rsidRDefault="00145359">
      <w:pPr>
        <w:rPr>
          <w:rFonts w:ascii="Times New Roman" w:hAnsi="Times New Roman" w:cs="Times New Roman"/>
        </w:rPr>
      </w:pPr>
    </w:p>
    <w:p w14:paraId="51F87397" w14:textId="77777777" w:rsidR="00145359" w:rsidRDefault="00145359">
      <w:pPr>
        <w:rPr>
          <w:rFonts w:ascii="Times New Roman" w:hAnsi="Times New Roman" w:cs="Times New Roman"/>
        </w:rPr>
      </w:pPr>
    </w:p>
    <w:p w14:paraId="4DDB6E42" w14:textId="1D256E93" w:rsidR="000E1524" w:rsidRDefault="000E1524" w:rsidP="000E1524">
      <w:pPr>
        <w:rPr>
          <w:rFonts w:ascii="Times New Roman" w:hAnsi="Times New Roman" w:cs="Times New Roman"/>
          <w:b/>
          <w:bCs/>
        </w:rPr>
      </w:pPr>
      <w:r>
        <w:rPr>
          <w:rFonts w:ascii="Times New Roman" w:hAnsi="Times New Roman" w:cs="Times New Roman"/>
          <w:b/>
          <w:bCs/>
        </w:rPr>
        <w:lastRenderedPageBreak/>
        <w:t xml:space="preserve">2 </w:t>
      </w:r>
      <w:r w:rsidRPr="000E1524">
        <w:rPr>
          <w:rFonts w:ascii="Times New Roman" w:hAnsi="Times New Roman" w:cs="Times New Roman"/>
          <w:b/>
          <w:bCs/>
        </w:rPr>
        <w:t>Based on the forms of tourism by destination type, explain one form of tourism in no</w:t>
      </w:r>
      <w:r>
        <w:rPr>
          <w:rFonts w:ascii="Times New Roman" w:hAnsi="Times New Roman" w:cs="Times New Roman"/>
          <w:b/>
          <w:bCs/>
        </w:rPr>
        <w:t xml:space="preserve"> </w:t>
      </w:r>
      <w:r w:rsidRPr="000E1524">
        <w:rPr>
          <w:rFonts w:ascii="Times New Roman" w:hAnsi="Times New Roman" w:cs="Times New Roman"/>
          <w:b/>
          <w:bCs/>
        </w:rPr>
        <w:t>more than 500 words.</w:t>
      </w:r>
    </w:p>
    <w:p w14:paraId="36BF055E" w14:textId="77777777" w:rsidR="000E1524" w:rsidRDefault="000E1524" w:rsidP="000E1524">
      <w:pPr>
        <w:rPr>
          <w:rFonts w:ascii="Times New Roman" w:hAnsi="Times New Roman" w:cs="Times New Roman"/>
          <w:b/>
          <w:bCs/>
        </w:rPr>
      </w:pPr>
    </w:p>
    <w:p w14:paraId="2D53076D" w14:textId="77777777" w:rsidR="000E1524" w:rsidRDefault="000E1524" w:rsidP="000E1524">
      <w:pPr>
        <w:rPr>
          <w:rFonts w:ascii="Times New Roman" w:hAnsi="Times New Roman" w:cs="Times New Roman"/>
          <w:b/>
          <w:bCs/>
        </w:rPr>
      </w:pPr>
    </w:p>
    <w:p w14:paraId="3FB16AB2" w14:textId="38F5EEEB" w:rsidR="00145359" w:rsidRPr="00145359" w:rsidRDefault="00145359" w:rsidP="00145359">
      <w:pPr>
        <w:rPr>
          <w:rFonts w:ascii="Times New Roman" w:hAnsi="Times New Roman" w:cs="Times New Roman"/>
        </w:rPr>
      </w:pPr>
      <w:r w:rsidRPr="00145359">
        <w:rPr>
          <w:rFonts w:ascii="Times New Roman" w:hAnsi="Times New Roman" w:cs="Times New Roman"/>
          <w:b/>
          <w:bCs/>
        </w:rPr>
        <w:t>Special Interest Tourism (SIT)</w:t>
      </w:r>
    </w:p>
    <w:p w14:paraId="339BFBE3" w14:textId="77777777" w:rsidR="007B1298" w:rsidRDefault="004D76B7">
      <w:pPr>
        <w:rPr>
          <w:rFonts w:ascii="Times New Roman" w:hAnsi="Times New Roman" w:cs="Times New Roman"/>
        </w:rPr>
      </w:pPr>
      <w:r w:rsidRPr="004D76B7">
        <w:rPr>
          <w:rFonts w:ascii="Times New Roman" w:hAnsi="Times New Roman" w:cs="Times New Roman"/>
        </w:rPr>
        <w:t xml:space="preserve">Special Interest Tourism (SIT) is defined as travel that focuses on specific interests, hobbies, or passions, providing experiences that go beyond conventional mass tourism. It includes a diverse array of niche markets such as adventure, cultural, culinary, wellness, wildlife, and heritage tourism. </w:t>
      </w:r>
    </w:p>
    <w:p w14:paraId="21B20430" w14:textId="6786A605" w:rsidR="00567C63" w:rsidRDefault="004D76B7">
      <w:pPr>
        <w:rPr>
          <w:rFonts w:ascii="Times New Roman" w:hAnsi="Times New Roman" w:cs="Times New Roman"/>
          <w:b/>
          <w:bCs/>
        </w:rPr>
      </w:pPr>
      <w:r w:rsidRPr="007B1298">
        <w:rPr>
          <w:rFonts w:ascii="Times New Roman" w:hAnsi="Times New Roman" w:cs="Times New Roman"/>
          <w:b/>
          <w:bCs/>
        </w:rPr>
        <w:t>Key features</w:t>
      </w:r>
      <w:r w:rsidR="007B1298">
        <w:rPr>
          <w:rFonts w:ascii="Times New Roman" w:hAnsi="Times New Roman" w:cs="Times New Roman"/>
          <w:b/>
          <w:bCs/>
        </w:rPr>
        <w:t>:</w:t>
      </w:r>
    </w:p>
    <w:p w14:paraId="4C40E19F" w14:textId="77777777" w:rsidR="00057946" w:rsidRPr="00057946" w:rsidRDefault="00057946" w:rsidP="00057946">
      <w:pPr>
        <w:pStyle w:val="ListParagraph"/>
        <w:numPr>
          <w:ilvl w:val="0"/>
          <w:numId w:val="14"/>
        </w:numPr>
        <w:spacing w:after="0"/>
        <w:ind w:left="0"/>
        <w:rPr>
          <w:rFonts w:ascii="Times New Roman" w:hAnsi="Times New Roman" w:cs="Times New Roman"/>
        </w:rPr>
      </w:pPr>
      <w:r w:rsidRPr="00057946">
        <w:rPr>
          <w:rFonts w:ascii="Times New Roman" w:hAnsi="Times New Roman" w:cs="Times New Roman"/>
          <w:b/>
          <w:bCs/>
        </w:rPr>
        <w:t>Niche Focus</w:t>
      </w:r>
      <w:r w:rsidRPr="00057946">
        <w:rPr>
          <w:rFonts w:ascii="Times New Roman" w:hAnsi="Times New Roman" w:cs="Times New Roman"/>
        </w:rPr>
        <w:t>: SIT targets specific interests, such as adventure, culture, wellness, or nature, providing tailored experiences that cater to these passions.</w:t>
      </w:r>
    </w:p>
    <w:p w14:paraId="701C7D68" w14:textId="5808B380" w:rsidR="00057946" w:rsidRPr="00057946" w:rsidRDefault="00057946" w:rsidP="00057946">
      <w:pPr>
        <w:pStyle w:val="ListParagraph"/>
        <w:numPr>
          <w:ilvl w:val="0"/>
          <w:numId w:val="14"/>
        </w:numPr>
        <w:spacing w:after="0"/>
        <w:ind w:left="0"/>
        <w:rPr>
          <w:rFonts w:ascii="Times New Roman" w:hAnsi="Times New Roman" w:cs="Times New Roman"/>
        </w:rPr>
      </w:pPr>
      <w:r w:rsidRPr="00057946">
        <w:rPr>
          <w:rFonts w:ascii="Times New Roman" w:hAnsi="Times New Roman" w:cs="Times New Roman"/>
          <w:b/>
          <w:bCs/>
        </w:rPr>
        <w:t>Personalization</w:t>
      </w:r>
      <w:r w:rsidRPr="00057946">
        <w:rPr>
          <w:rFonts w:ascii="Times New Roman" w:hAnsi="Times New Roman" w:cs="Times New Roman"/>
        </w:rPr>
        <w:t>: Activities and itineraries are often customized to meet the unique needs of the audience, ensuring a more engaging and meaningful experience.</w:t>
      </w:r>
      <w:r w:rsidRPr="00057946">
        <w:rPr>
          <w:rFonts w:ascii="Times New Roman" w:hAnsi="Times New Roman" w:cs="Times New Roman"/>
        </w:rPr>
        <w:t xml:space="preserve"> </w:t>
      </w:r>
    </w:p>
    <w:p w14:paraId="1003E729" w14:textId="24D5C9EC" w:rsidR="00057946" w:rsidRPr="00057946" w:rsidRDefault="00057946" w:rsidP="00057946">
      <w:pPr>
        <w:pStyle w:val="ListParagraph"/>
        <w:numPr>
          <w:ilvl w:val="0"/>
          <w:numId w:val="14"/>
        </w:numPr>
        <w:spacing w:after="0"/>
        <w:ind w:left="0"/>
        <w:rPr>
          <w:rFonts w:ascii="Times New Roman" w:hAnsi="Times New Roman" w:cs="Times New Roman"/>
        </w:rPr>
      </w:pPr>
      <w:r w:rsidRPr="00057946">
        <w:rPr>
          <w:rFonts w:ascii="Times New Roman" w:hAnsi="Times New Roman" w:cs="Times New Roman"/>
          <w:b/>
          <w:bCs/>
        </w:rPr>
        <w:t>Smaller Scale</w:t>
      </w:r>
      <w:r w:rsidRPr="00057946">
        <w:rPr>
          <w:rFonts w:ascii="Times New Roman" w:hAnsi="Times New Roman" w:cs="Times New Roman"/>
        </w:rPr>
        <w:t>: SIT typically involves smaller, more intimate groups compared to mass tourism, fostering deeper connections and more personalized attention.</w:t>
      </w:r>
      <w:r w:rsidRPr="00057946">
        <w:rPr>
          <w:rFonts w:ascii="Times New Roman" w:hAnsi="Times New Roman" w:cs="Times New Roman"/>
        </w:rPr>
        <w:t xml:space="preserve"> </w:t>
      </w:r>
    </w:p>
    <w:p w14:paraId="00C7C46C" w14:textId="13C03074" w:rsidR="00057946" w:rsidRPr="00057946" w:rsidRDefault="00057946" w:rsidP="00057946">
      <w:pPr>
        <w:pStyle w:val="ListParagraph"/>
        <w:numPr>
          <w:ilvl w:val="0"/>
          <w:numId w:val="14"/>
        </w:numPr>
        <w:spacing w:after="0"/>
        <w:ind w:left="0"/>
        <w:rPr>
          <w:rFonts w:ascii="Times New Roman" w:hAnsi="Times New Roman" w:cs="Times New Roman"/>
        </w:rPr>
      </w:pPr>
      <w:r w:rsidRPr="00057946">
        <w:rPr>
          <w:rFonts w:ascii="Times New Roman" w:hAnsi="Times New Roman" w:cs="Times New Roman"/>
          <w:b/>
          <w:bCs/>
        </w:rPr>
        <w:t>Purpose-Driven Travel</w:t>
      </w:r>
      <w:r w:rsidRPr="00057946">
        <w:rPr>
          <w:rFonts w:ascii="Times New Roman" w:hAnsi="Times New Roman" w:cs="Times New Roman"/>
        </w:rPr>
        <w:t>: Travel is motivated by a particular interest—be it wellness, adventure, or cultural exploration—rather than general sightseeing.</w:t>
      </w:r>
      <w:r w:rsidRPr="00057946">
        <w:rPr>
          <w:rFonts w:ascii="Times New Roman" w:hAnsi="Times New Roman" w:cs="Times New Roman"/>
        </w:rPr>
        <w:t xml:space="preserve"> </w:t>
      </w:r>
    </w:p>
    <w:p w14:paraId="48141C46" w14:textId="731ABAE4" w:rsidR="00057946" w:rsidRPr="00057946" w:rsidRDefault="00057946" w:rsidP="00057946">
      <w:pPr>
        <w:pStyle w:val="ListParagraph"/>
        <w:numPr>
          <w:ilvl w:val="0"/>
          <w:numId w:val="14"/>
        </w:numPr>
        <w:spacing w:after="0"/>
        <w:ind w:left="0"/>
        <w:rPr>
          <w:rFonts w:ascii="Times New Roman" w:hAnsi="Times New Roman" w:cs="Times New Roman"/>
        </w:rPr>
      </w:pPr>
      <w:r w:rsidRPr="00057946">
        <w:rPr>
          <w:rFonts w:ascii="Times New Roman" w:hAnsi="Times New Roman" w:cs="Times New Roman"/>
          <w:b/>
          <w:bCs/>
        </w:rPr>
        <w:t>High Engagement</w:t>
      </w:r>
      <w:r w:rsidRPr="00057946">
        <w:rPr>
          <w:rFonts w:ascii="Times New Roman" w:hAnsi="Times New Roman" w:cs="Times New Roman"/>
        </w:rPr>
        <w:t xml:space="preserve">: Emphasizes meaningful and immersive experiences that connect </w:t>
      </w:r>
      <w:proofErr w:type="spellStart"/>
      <w:r w:rsidRPr="00057946">
        <w:rPr>
          <w:rFonts w:ascii="Times New Roman" w:hAnsi="Times New Roman" w:cs="Times New Roman"/>
        </w:rPr>
        <w:t>travelers</w:t>
      </w:r>
      <w:proofErr w:type="spellEnd"/>
      <w:r w:rsidRPr="00057946">
        <w:rPr>
          <w:rFonts w:ascii="Times New Roman" w:hAnsi="Times New Roman" w:cs="Times New Roman"/>
        </w:rPr>
        <w:t xml:space="preserve"> deeply to their interests, often involving active participation and learning.</w:t>
      </w:r>
    </w:p>
    <w:p w14:paraId="1930C750" w14:textId="016280B3" w:rsidR="007B1298" w:rsidRPr="007B1298" w:rsidRDefault="007B1298" w:rsidP="00057946">
      <w:pPr>
        <w:pStyle w:val="ListParagraph"/>
        <w:numPr>
          <w:ilvl w:val="0"/>
          <w:numId w:val="12"/>
        </w:numPr>
        <w:spacing w:after="0"/>
        <w:ind w:left="0"/>
        <w:rPr>
          <w:rFonts w:ascii="Times New Roman" w:hAnsi="Times New Roman" w:cs="Times New Roman"/>
        </w:rPr>
      </w:pPr>
      <w:r w:rsidRPr="00057946">
        <w:rPr>
          <w:rFonts w:ascii="Times New Roman" w:hAnsi="Times New Roman" w:cs="Times New Roman"/>
          <w:b/>
          <w:bCs/>
        </w:rPr>
        <w:t>Tailored Experiences</w:t>
      </w:r>
      <w:r w:rsidRPr="007B1298">
        <w:rPr>
          <w:rFonts w:ascii="Times New Roman" w:hAnsi="Times New Roman" w:cs="Times New Roman"/>
        </w:rPr>
        <w:t xml:space="preserve">: SIT offers customized itineraries designed to match the specific interests of travellers, ensuring a more personalized and immersive experience. </w:t>
      </w:r>
    </w:p>
    <w:p w14:paraId="7F5B1263" w14:textId="26F1009F" w:rsidR="007B1298" w:rsidRPr="007B1298" w:rsidRDefault="007B1298" w:rsidP="00057946">
      <w:pPr>
        <w:pStyle w:val="ListParagraph"/>
        <w:numPr>
          <w:ilvl w:val="0"/>
          <w:numId w:val="12"/>
        </w:numPr>
        <w:spacing w:after="0"/>
        <w:ind w:left="0"/>
        <w:rPr>
          <w:rFonts w:ascii="Times New Roman" w:hAnsi="Times New Roman" w:cs="Times New Roman"/>
        </w:rPr>
      </w:pPr>
      <w:r w:rsidRPr="00057946">
        <w:rPr>
          <w:rFonts w:ascii="Times New Roman" w:hAnsi="Times New Roman" w:cs="Times New Roman"/>
          <w:b/>
          <w:bCs/>
        </w:rPr>
        <w:t>Authenticity:</w:t>
      </w:r>
      <w:r w:rsidRPr="007B1298">
        <w:rPr>
          <w:rFonts w:ascii="Times New Roman" w:hAnsi="Times New Roman" w:cs="Times New Roman"/>
        </w:rPr>
        <w:t xml:space="preserve"> Emphasis is placed on authentic interactions with local communities, traditions, and environments, providing deeper cultural insights.</w:t>
      </w:r>
    </w:p>
    <w:p w14:paraId="63DD675C" w14:textId="67E52F8F" w:rsidR="007B1298" w:rsidRPr="007B1298" w:rsidRDefault="007B1298" w:rsidP="00057946">
      <w:pPr>
        <w:pStyle w:val="ListParagraph"/>
        <w:numPr>
          <w:ilvl w:val="0"/>
          <w:numId w:val="12"/>
        </w:numPr>
        <w:spacing w:after="0"/>
        <w:ind w:left="0"/>
        <w:rPr>
          <w:rFonts w:ascii="Times New Roman" w:hAnsi="Times New Roman" w:cs="Times New Roman"/>
        </w:rPr>
      </w:pPr>
      <w:r w:rsidRPr="00057946">
        <w:rPr>
          <w:rFonts w:ascii="Times New Roman" w:hAnsi="Times New Roman" w:cs="Times New Roman"/>
          <w:b/>
          <w:bCs/>
        </w:rPr>
        <w:t>Sustainability:</w:t>
      </w:r>
      <w:r w:rsidRPr="007B1298">
        <w:rPr>
          <w:rFonts w:ascii="Times New Roman" w:hAnsi="Times New Roman" w:cs="Times New Roman"/>
        </w:rPr>
        <w:t xml:space="preserve"> Many SIT activities promote environmental conservation and support local economies, aligning with sustainable tourism practices.</w:t>
      </w:r>
    </w:p>
    <w:p w14:paraId="3FD316F4" w14:textId="6526E50B" w:rsidR="007B1298" w:rsidRDefault="007B1298" w:rsidP="00057946">
      <w:pPr>
        <w:pStyle w:val="ListParagraph"/>
        <w:numPr>
          <w:ilvl w:val="0"/>
          <w:numId w:val="12"/>
        </w:numPr>
        <w:spacing w:after="0"/>
        <w:ind w:left="0"/>
        <w:rPr>
          <w:rFonts w:ascii="Times New Roman" w:hAnsi="Times New Roman" w:cs="Times New Roman"/>
        </w:rPr>
      </w:pPr>
      <w:r w:rsidRPr="00057946">
        <w:rPr>
          <w:rFonts w:ascii="Times New Roman" w:hAnsi="Times New Roman" w:cs="Times New Roman"/>
          <w:b/>
          <w:bCs/>
        </w:rPr>
        <w:t>Expert Guidance:</w:t>
      </w:r>
      <w:r w:rsidRPr="007B1298">
        <w:rPr>
          <w:rFonts w:ascii="Times New Roman" w:hAnsi="Times New Roman" w:cs="Times New Roman"/>
        </w:rPr>
        <w:t xml:space="preserve"> Travelers often engage with specialists or guides who possess in-depth knowledge of the subject matter, enhancing the quality of the experience.</w:t>
      </w:r>
    </w:p>
    <w:p w14:paraId="1CC66857" w14:textId="77777777" w:rsidR="007B1298" w:rsidRDefault="007B1298" w:rsidP="007B1298">
      <w:pPr>
        <w:pStyle w:val="ListParagraph"/>
        <w:ind w:left="0"/>
        <w:rPr>
          <w:rFonts w:ascii="Times New Roman" w:hAnsi="Times New Roman" w:cs="Times New Roman"/>
        </w:rPr>
      </w:pPr>
    </w:p>
    <w:p w14:paraId="57AA8BE2" w14:textId="75B705A1" w:rsidR="00A505ED" w:rsidRPr="00A505ED" w:rsidRDefault="00A505ED" w:rsidP="00A505ED">
      <w:pPr>
        <w:rPr>
          <w:rFonts w:ascii="Times New Roman" w:hAnsi="Times New Roman" w:cs="Times New Roman"/>
          <w:b/>
          <w:bCs/>
        </w:rPr>
      </w:pPr>
      <w:r w:rsidRPr="00A505ED">
        <w:rPr>
          <w:rFonts w:ascii="Times New Roman" w:hAnsi="Times New Roman" w:cs="Times New Roman"/>
          <w:b/>
          <w:bCs/>
        </w:rPr>
        <w:t>Types of Special Interest Tourism</w:t>
      </w:r>
    </w:p>
    <w:p w14:paraId="44C552D0" w14:textId="77777777" w:rsidR="00A505ED" w:rsidRPr="00A505ED" w:rsidRDefault="00A505ED" w:rsidP="00A505ED">
      <w:pPr>
        <w:rPr>
          <w:rFonts w:ascii="Times New Roman" w:hAnsi="Times New Roman" w:cs="Times New Roman"/>
        </w:rPr>
      </w:pPr>
      <w:r w:rsidRPr="00A505ED">
        <w:rPr>
          <w:rFonts w:ascii="Times New Roman" w:hAnsi="Times New Roman" w:cs="Times New Roman"/>
        </w:rPr>
        <w:t>SIT encompasses a diverse range of categories, each catering to specific interests:</w:t>
      </w:r>
    </w:p>
    <w:p w14:paraId="6106DD1D" w14:textId="120C10B6" w:rsidR="00A505ED" w:rsidRPr="00A505ED" w:rsidRDefault="00A505ED" w:rsidP="002650FE">
      <w:pPr>
        <w:pStyle w:val="ListParagraph"/>
        <w:numPr>
          <w:ilvl w:val="0"/>
          <w:numId w:val="15"/>
        </w:numPr>
        <w:tabs>
          <w:tab w:val="clear" w:pos="720"/>
        </w:tabs>
        <w:ind w:left="0"/>
        <w:rPr>
          <w:rFonts w:ascii="Times New Roman" w:hAnsi="Times New Roman" w:cs="Times New Roman"/>
        </w:rPr>
      </w:pPr>
      <w:r w:rsidRPr="00A505ED">
        <w:rPr>
          <w:rFonts w:ascii="Times New Roman" w:hAnsi="Times New Roman" w:cs="Times New Roman"/>
          <w:b/>
          <w:bCs/>
        </w:rPr>
        <w:t>Adventure Tourism</w:t>
      </w:r>
      <w:r w:rsidRPr="00A505ED">
        <w:rPr>
          <w:rFonts w:ascii="Times New Roman" w:hAnsi="Times New Roman" w:cs="Times New Roman"/>
        </w:rPr>
        <w:t xml:space="preserve">: Engaging in activities like trekking, mountain biking, or white-water rafting. For instance, the development of the Angry Bull Trails in Queensland aims to attract adventure </w:t>
      </w:r>
      <w:r w:rsidR="009E0C6C" w:rsidRPr="00A505ED">
        <w:rPr>
          <w:rFonts w:ascii="Times New Roman" w:hAnsi="Times New Roman" w:cs="Times New Roman"/>
        </w:rPr>
        <w:t xml:space="preserve">enthusiasts. </w:t>
      </w:r>
    </w:p>
    <w:p w14:paraId="5F5D7C6C" w14:textId="4C50CF91" w:rsidR="00A505ED" w:rsidRPr="00A505ED" w:rsidRDefault="00A505ED" w:rsidP="002650FE">
      <w:pPr>
        <w:pStyle w:val="ListParagraph"/>
        <w:numPr>
          <w:ilvl w:val="0"/>
          <w:numId w:val="15"/>
        </w:numPr>
        <w:tabs>
          <w:tab w:val="clear" w:pos="720"/>
        </w:tabs>
        <w:ind w:left="0"/>
        <w:rPr>
          <w:rFonts w:ascii="Times New Roman" w:hAnsi="Times New Roman" w:cs="Times New Roman"/>
        </w:rPr>
      </w:pPr>
      <w:r w:rsidRPr="00A505ED">
        <w:rPr>
          <w:rFonts w:ascii="Times New Roman" w:hAnsi="Times New Roman" w:cs="Times New Roman"/>
          <w:b/>
          <w:bCs/>
        </w:rPr>
        <w:t>Cultural Tourism</w:t>
      </w:r>
      <w:r w:rsidRPr="00A505ED">
        <w:rPr>
          <w:rFonts w:ascii="Times New Roman" w:hAnsi="Times New Roman" w:cs="Times New Roman"/>
        </w:rPr>
        <w:t xml:space="preserve">: Exploring local traditions, festivals, and heritage sites. An example is the rise of spice tourism, where </w:t>
      </w:r>
      <w:r w:rsidR="009E0C6C" w:rsidRPr="00A505ED">
        <w:rPr>
          <w:rFonts w:ascii="Times New Roman" w:hAnsi="Times New Roman" w:cs="Times New Roman"/>
        </w:rPr>
        <w:t>travellers</w:t>
      </w:r>
      <w:r w:rsidRPr="00A505ED">
        <w:rPr>
          <w:rFonts w:ascii="Times New Roman" w:hAnsi="Times New Roman" w:cs="Times New Roman"/>
        </w:rPr>
        <w:t xml:space="preserve"> visit regions known for their spice cultivation and culinary </w:t>
      </w:r>
      <w:r w:rsidR="009E0C6C" w:rsidRPr="00A505ED">
        <w:rPr>
          <w:rFonts w:ascii="Times New Roman" w:hAnsi="Times New Roman" w:cs="Times New Roman"/>
        </w:rPr>
        <w:t>traditions.</w:t>
      </w:r>
      <w:r w:rsidRPr="00A505ED">
        <w:rPr>
          <w:rFonts w:ascii="Times New Roman" w:hAnsi="Times New Roman" w:cs="Times New Roman"/>
        </w:rPr>
        <w:t xml:space="preserve"> </w:t>
      </w:r>
    </w:p>
    <w:p w14:paraId="207B21BD" w14:textId="4A68A784" w:rsidR="00A505ED" w:rsidRPr="00A505ED" w:rsidRDefault="00A505ED" w:rsidP="002650FE">
      <w:pPr>
        <w:pStyle w:val="ListParagraph"/>
        <w:numPr>
          <w:ilvl w:val="0"/>
          <w:numId w:val="15"/>
        </w:numPr>
        <w:tabs>
          <w:tab w:val="clear" w:pos="720"/>
        </w:tabs>
        <w:ind w:left="0"/>
        <w:rPr>
          <w:rFonts w:ascii="Times New Roman" w:hAnsi="Times New Roman" w:cs="Times New Roman"/>
        </w:rPr>
      </w:pPr>
      <w:r w:rsidRPr="00A505ED">
        <w:rPr>
          <w:rFonts w:ascii="Times New Roman" w:hAnsi="Times New Roman" w:cs="Times New Roman"/>
          <w:b/>
          <w:bCs/>
        </w:rPr>
        <w:t>Wildlife Tourism</w:t>
      </w:r>
      <w:r w:rsidRPr="00A505ED">
        <w:rPr>
          <w:rFonts w:ascii="Times New Roman" w:hAnsi="Times New Roman" w:cs="Times New Roman"/>
        </w:rPr>
        <w:t xml:space="preserve">: Observing animals in their natural habitats, such as birdwatching in Colombia, which has become a major attraction due to its rich avian </w:t>
      </w:r>
      <w:r w:rsidR="009E0C6C" w:rsidRPr="00A505ED">
        <w:rPr>
          <w:rFonts w:ascii="Times New Roman" w:hAnsi="Times New Roman" w:cs="Times New Roman"/>
        </w:rPr>
        <w:t>biodiversity.</w:t>
      </w:r>
      <w:r w:rsidRPr="00A505ED">
        <w:rPr>
          <w:rFonts w:ascii="Times New Roman" w:hAnsi="Times New Roman" w:cs="Times New Roman"/>
        </w:rPr>
        <w:t xml:space="preserve"> </w:t>
      </w:r>
    </w:p>
    <w:p w14:paraId="2ECA15B8" w14:textId="4A15474F" w:rsidR="00A505ED" w:rsidRPr="00A505ED" w:rsidRDefault="00A505ED" w:rsidP="002650FE">
      <w:pPr>
        <w:pStyle w:val="ListParagraph"/>
        <w:numPr>
          <w:ilvl w:val="0"/>
          <w:numId w:val="15"/>
        </w:numPr>
        <w:tabs>
          <w:tab w:val="clear" w:pos="720"/>
        </w:tabs>
        <w:ind w:left="0"/>
        <w:rPr>
          <w:rFonts w:ascii="Times New Roman" w:hAnsi="Times New Roman" w:cs="Times New Roman"/>
        </w:rPr>
      </w:pPr>
      <w:r w:rsidRPr="00A505ED">
        <w:rPr>
          <w:rFonts w:ascii="Times New Roman" w:hAnsi="Times New Roman" w:cs="Times New Roman"/>
          <w:b/>
          <w:bCs/>
        </w:rPr>
        <w:t>Wellness Tourism</w:t>
      </w:r>
      <w:r w:rsidRPr="00A505ED">
        <w:rPr>
          <w:rFonts w:ascii="Times New Roman" w:hAnsi="Times New Roman" w:cs="Times New Roman"/>
        </w:rPr>
        <w:t xml:space="preserve">: Focusing on physical and mental well-being through activities like yoga retreats. Rishikesh in India is renowned as a global </w:t>
      </w:r>
      <w:r w:rsidR="009E0C6C" w:rsidRPr="00A505ED">
        <w:rPr>
          <w:rFonts w:ascii="Times New Roman" w:hAnsi="Times New Roman" w:cs="Times New Roman"/>
        </w:rPr>
        <w:t>centre</w:t>
      </w:r>
      <w:r w:rsidRPr="00A505ED">
        <w:rPr>
          <w:rFonts w:ascii="Times New Roman" w:hAnsi="Times New Roman" w:cs="Times New Roman"/>
        </w:rPr>
        <w:t xml:space="preserve"> for yoga tourism</w:t>
      </w:r>
      <w:r w:rsidR="009E0C6C">
        <w:rPr>
          <w:rFonts w:ascii="Times New Roman" w:hAnsi="Times New Roman" w:cs="Times New Roman"/>
        </w:rPr>
        <w:t>.</w:t>
      </w:r>
      <w:r w:rsidRPr="00A505ED">
        <w:rPr>
          <w:rFonts w:ascii="Times New Roman" w:hAnsi="Times New Roman" w:cs="Times New Roman"/>
        </w:rPr>
        <w:t xml:space="preserve"> </w:t>
      </w:r>
    </w:p>
    <w:p w14:paraId="19B00751" w14:textId="2D5D7E63" w:rsidR="00A505ED" w:rsidRPr="00A505ED" w:rsidRDefault="00A505ED" w:rsidP="002650FE">
      <w:pPr>
        <w:pStyle w:val="ListParagraph"/>
        <w:numPr>
          <w:ilvl w:val="0"/>
          <w:numId w:val="15"/>
        </w:numPr>
        <w:tabs>
          <w:tab w:val="clear" w:pos="720"/>
        </w:tabs>
        <w:ind w:left="0"/>
        <w:rPr>
          <w:rFonts w:ascii="Times New Roman" w:hAnsi="Times New Roman" w:cs="Times New Roman"/>
        </w:rPr>
      </w:pPr>
      <w:r w:rsidRPr="00A505ED">
        <w:rPr>
          <w:rFonts w:ascii="Times New Roman" w:hAnsi="Times New Roman" w:cs="Times New Roman"/>
          <w:b/>
          <w:bCs/>
        </w:rPr>
        <w:t>Culinary Tourism</w:t>
      </w:r>
      <w:r w:rsidRPr="00A505ED">
        <w:rPr>
          <w:rFonts w:ascii="Times New Roman" w:hAnsi="Times New Roman" w:cs="Times New Roman"/>
        </w:rPr>
        <w:t>: Experiencing local cuisines and food cultures. Culinary tourism has become a significant aspect of travel, with many tourists prioritizing food experiences during their trips.</w:t>
      </w:r>
      <w:r w:rsidRPr="00A505ED">
        <w:rPr>
          <w:rFonts w:ascii="Times New Roman" w:hAnsi="Times New Roman" w:cs="Times New Roman"/>
        </w:rPr>
        <w:t xml:space="preserve"> </w:t>
      </w:r>
    </w:p>
    <w:p w14:paraId="11156F3E" w14:textId="77777777" w:rsidR="00A505ED" w:rsidRPr="00A505ED" w:rsidRDefault="00A505ED" w:rsidP="002650FE">
      <w:pPr>
        <w:pStyle w:val="ListParagraph"/>
        <w:numPr>
          <w:ilvl w:val="0"/>
          <w:numId w:val="15"/>
        </w:numPr>
        <w:tabs>
          <w:tab w:val="clear" w:pos="720"/>
        </w:tabs>
        <w:ind w:left="0"/>
        <w:rPr>
          <w:rFonts w:ascii="Times New Roman" w:hAnsi="Times New Roman" w:cs="Times New Roman"/>
        </w:rPr>
      </w:pPr>
      <w:r w:rsidRPr="00A505ED">
        <w:rPr>
          <w:rFonts w:ascii="Times New Roman" w:hAnsi="Times New Roman" w:cs="Times New Roman"/>
          <w:b/>
          <w:bCs/>
        </w:rPr>
        <w:t>Film Tourism</w:t>
      </w:r>
      <w:r w:rsidRPr="00A505ED">
        <w:rPr>
          <w:rFonts w:ascii="Times New Roman" w:hAnsi="Times New Roman" w:cs="Times New Roman"/>
        </w:rPr>
        <w:t xml:space="preserve">: Visiting locations featured in films and television series. This form of tourism has grown in popularity, with destinations offering tours of iconic filming locations </w:t>
      </w:r>
    </w:p>
    <w:p w14:paraId="587BB814" w14:textId="77777777" w:rsidR="00A505ED" w:rsidRDefault="00A505ED" w:rsidP="007B1298">
      <w:pPr>
        <w:pStyle w:val="ListParagraph"/>
        <w:ind w:left="0"/>
        <w:rPr>
          <w:rFonts w:ascii="Times New Roman" w:hAnsi="Times New Roman" w:cs="Times New Roman"/>
        </w:rPr>
      </w:pPr>
    </w:p>
    <w:p w14:paraId="074D6713" w14:textId="77777777" w:rsidR="002650FE" w:rsidRPr="007B1298" w:rsidRDefault="002650FE" w:rsidP="007B1298">
      <w:pPr>
        <w:pStyle w:val="ListParagraph"/>
        <w:ind w:left="0"/>
        <w:rPr>
          <w:rFonts w:ascii="Times New Roman" w:hAnsi="Times New Roman" w:cs="Times New Roman"/>
        </w:rPr>
      </w:pPr>
    </w:p>
    <w:p w14:paraId="20246303" w14:textId="77777777" w:rsidR="007B1298" w:rsidRDefault="007B1298" w:rsidP="007B1298">
      <w:pPr>
        <w:pStyle w:val="ListParagraph"/>
        <w:ind w:left="0"/>
        <w:rPr>
          <w:rFonts w:ascii="Times New Roman" w:hAnsi="Times New Roman" w:cs="Times New Roman"/>
          <w:b/>
          <w:bCs/>
        </w:rPr>
      </w:pPr>
      <w:r w:rsidRPr="007B1298">
        <w:rPr>
          <w:rFonts w:ascii="Times New Roman" w:hAnsi="Times New Roman" w:cs="Times New Roman"/>
          <w:b/>
          <w:bCs/>
        </w:rPr>
        <w:lastRenderedPageBreak/>
        <w:t>Examples:</w:t>
      </w:r>
    </w:p>
    <w:p w14:paraId="4A157C33" w14:textId="77777777" w:rsidR="007B1298" w:rsidRPr="007B1298" w:rsidRDefault="007B1298" w:rsidP="007B1298">
      <w:pPr>
        <w:pStyle w:val="ListParagraph"/>
        <w:ind w:left="0"/>
        <w:rPr>
          <w:rFonts w:ascii="Times New Roman" w:hAnsi="Times New Roman" w:cs="Times New Roman"/>
          <w:b/>
          <w:bCs/>
        </w:rPr>
      </w:pPr>
    </w:p>
    <w:p w14:paraId="2EF731CC" w14:textId="17AE87D6" w:rsidR="007B1298" w:rsidRPr="007B1298" w:rsidRDefault="007B1298" w:rsidP="007B1298">
      <w:pPr>
        <w:pStyle w:val="ListParagraph"/>
        <w:numPr>
          <w:ilvl w:val="0"/>
          <w:numId w:val="12"/>
        </w:numPr>
        <w:ind w:left="0"/>
        <w:rPr>
          <w:rFonts w:ascii="Times New Roman" w:hAnsi="Times New Roman" w:cs="Times New Roman"/>
        </w:rPr>
      </w:pPr>
      <w:r w:rsidRPr="007B1298">
        <w:rPr>
          <w:rFonts w:ascii="Times New Roman" w:hAnsi="Times New Roman" w:cs="Times New Roman"/>
        </w:rPr>
        <w:t xml:space="preserve">Wildlife Safaris: Traveling to destinations like Kaziranga National Park in Assam to observe the one-horned rhinoceros in its natural habitat. </w:t>
      </w:r>
    </w:p>
    <w:p w14:paraId="5C3E326E" w14:textId="4910741D" w:rsidR="007B1298" w:rsidRPr="007B1298" w:rsidRDefault="007B1298" w:rsidP="007B1298">
      <w:pPr>
        <w:pStyle w:val="ListParagraph"/>
        <w:numPr>
          <w:ilvl w:val="0"/>
          <w:numId w:val="12"/>
        </w:numPr>
        <w:ind w:left="0"/>
        <w:rPr>
          <w:rFonts w:ascii="Times New Roman" w:hAnsi="Times New Roman" w:cs="Times New Roman"/>
        </w:rPr>
      </w:pPr>
      <w:r w:rsidRPr="007B1298">
        <w:rPr>
          <w:rFonts w:ascii="Times New Roman" w:hAnsi="Times New Roman" w:cs="Times New Roman"/>
        </w:rPr>
        <w:t xml:space="preserve">Culinary Tours: Exploring local cuisines through food tours in cities like Madurai, known for its traditional dishes such as mutton biryani and </w:t>
      </w:r>
      <w:proofErr w:type="spellStart"/>
      <w:r w:rsidRPr="007B1298">
        <w:rPr>
          <w:rFonts w:ascii="Times New Roman" w:hAnsi="Times New Roman" w:cs="Times New Roman"/>
        </w:rPr>
        <w:t>jigarthanda</w:t>
      </w:r>
      <w:proofErr w:type="spellEnd"/>
      <w:r w:rsidRPr="007B1298">
        <w:rPr>
          <w:rFonts w:ascii="Times New Roman" w:hAnsi="Times New Roman" w:cs="Times New Roman"/>
        </w:rPr>
        <w:t>.</w:t>
      </w:r>
    </w:p>
    <w:p w14:paraId="59217F33" w14:textId="0B97E699" w:rsidR="007B1298" w:rsidRDefault="007B1298" w:rsidP="007B1298">
      <w:pPr>
        <w:pStyle w:val="ListParagraph"/>
        <w:numPr>
          <w:ilvl w:val="0"/>
          <w:numId w:val="12"/>
        </w:numPr>
        <w:ind w:left="0"/>
        <w:rPr>
          <w:rFonts w:ascii="Times New Roman" w:hAnsi="Times New Roman" w:cs="Times New Roman"/>
        </w:rPr>
      </w:pPr>
      <w:r w:rsidRPr="007B1298">
        <w:rPr>
          <w:rFonts w:ascii="Times New Roman" w:hAnsi="Times New Roman" w:cs="Times New Roman"/>
        </w:rPr>
        <w:t>Cultural Immersion: Participating in local festivals or workshops to learn traditional crafts and customs.</w:t>
      </w:r>
    </w:p>
    <w:p w14:paraId="74E3F04D" w14:textId="77777777" w:rsidR="007B1298" w:rsidRPr="007B1298" w:rsidRDefault="007B1298" w:rsidP="007B1298">
      <w:pPr>
        <w:pStyle w:val="ListParagraph"/>
        <w:ind w:left="0"/>
        <w:rPr>
          <w:rFonts w:ascii="Times New Roman" w:hAnsi="Times New Roman" w:cs="Times New Roman"/>
        </w:rPr>
      </w:pPr>
    </w:p>
    <w:p w14:paraId="7519AE2D" w14:textId="77777777" w:rsidR="007B1298" w:rsidRDefault="007B1298" w:rsidP="007B1298">
      <w:pPr>
        <w:pStyle w:val="ListParagraph"/>
        <w:ind w:left="0"/>
        <w:rPr>
          <w:rFonts w:ascii="Times New Roman" w:hAnsi="Times New Roman" w:cs="Times New Roman"/>
          <w:b/>
          <w:bCs/>
        </w:rPr>
      </w:pPr>
      <w:r w:rsidRPr="007B1298">
        <w:rPr>
          <w:rFonts w:ascii="Times New Roman" w:hAnsi="Times New Roman" w:cs="Times New Roman"/>
          <w:b/>
          <w:bCs/>
        </w:rPr>
        <w:t>Significance:</w:t>
      </w:r>
    </w:p>
    <w:p w14:paraId="07466E5A" w14:textId="77777777" w:rsidR="007B1298" w:rsidRPr="007B1298" w:rsidRDefault="007B1298" w:rsidP="007B1298">
      <w:pPr>
        <w:pStyle w:val="ListParagraph"/>
        <w:ind w:left="0"/>
        <w:rPr>
          <w:rFonts w:ascii="Times New Roman" w:hAnsi="Times New Roman" w:cs="Times New Roman"/>
          <w:b/>
          <w:bCs/>
        </w:rPr>
      </w:pPr>
    </w:p>
    <w:p w14:paraId="753BEEB4" w14:textId="1E1BC3B2" w:rsidR="007B1298" w:rsidRPr="007B1298" w:rsidRDefault="007B1298" w:rsidP="007B1298">
      <w:pPr>
        <w:pStyle w:val="ListParagraph"/>
        <w:numPr>
          <w:ilvl w:val="0"/>
          <w:numId w:val="12"/>
        </w:numPr>
        <w:ind w:left="0"/>
        <w:rPr>
          <w:rFonts w:ascii="Times New Roman" w:hAnsi="Times New Roman" w:cs="Times New Roman"/>
        </w:rPr>
      </w:pPr>
      <w:r w:rsidRPr="007B1298">
        <w:rPr>
          <w:rFonts w:ascii="Times New Roman" w:hAnsi="Times New Roman" w:cs="Times New Roman"/>
        </w:rPr>
        <w:t>Economic Impact: SIT contributes to the local economy by attracting tourists who spend on specialized services, accommodations, and activities.</w:t>
      </w:r>
    </w:p>
    <w:p w14:paraId="1741610F" w14:textId="74BE7F92" w:rsidR="007B1298" w:rsidRPr="007B1298" w:rsidRDefault="007B1298" w:rsidP="007B1298">
      <w:pPr>
        <w:pStyle w:val="ListParagraph"/>
        <w:numPr>
          <w:ilvl w:val="0"/>
          <w:numId w:val="12"/>
        </w:numPr>
        <w:ind w:left="0"/>
        <w:rPr>
          <w:rFonts w:ascii="Times New Roman" w:hAnsi="Times New Roman" w:cs="Times New Roman"/>
        </w:rPr>
      </w:pPr>
      <w:r w:rsidRPr="007B1298">
        <w:rPr>
          <w:rFonts w:ascii="Times New Roman" w:hAnsi="Times New Roman" w:cs="Times New Roman"/>
        </w:rPr>
        <w:t>Cultural Preservation: By highlighting unique cultural practices and traditions, SIT helps in their preservation and appreciation.</w:t>
      </w:r>
    </w:p>
    <w:p w14:paraId="5099016A" w14:textId="2E82FE0E" w:rsidR="00145359" w:rsidRPr="00567C63" w:rsidRDefault="007B1298" w:rsidP="007B1298">
      <w:pPr>
        <w:pStyle w:val="ListParagraph"/>
        <w:numPr>
          <w:ilvl w:val="0"/>
          <w:numId w:val="12"/>
        </w:numPr>
        <w:ind w:left="0"/>
        <w:rPr>
          <w:rFonts w:ascii="Times New Roman" w:hAnsi="Times New Roman" w:cs="Times New Roman"/>
        </w:rPr>
      </w:pPr>
      <w:r w:rsidRPr="007B1298">
        <w:rPr>
          <w:rFonts w:ascii="Times New Roman" w:hAnsi="Times New Roman" w:cs="Times New Roman"/>
        </w:rPr>
        <w:t>Environmental Awareness: Engaging with nature and wildlife fosters a sense of responsibility towards environmental conservation.</w:t>
      </w:r>
    </w:p>
    <w:sectPr w:rsidR="00145359" w:rsidRPr="00567C63" w:rsidSect="00730697">
      <w:pgSz w:w="11906" w:h="16838"/>
      <w:pgMar w:top="1440" w:right="1558"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aavi">
    <w:panose1 w:val="020B0502040204020203"/>
    <w:charset w:val="00"/>
    <w:family w:val="swiss"/>
    <w:pitch w:val="variable"/>
    <w:sig w:usb0="0002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0FA9"/>
    <w:multiLevelType w:val="multilevel"/>
    <w:tmpl w:val="CD00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72BA6"/>
    <w:multiLevelType w:val="multilevel"/>
    <w:tmpl w:val="6F187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9A2DB4"/>
    <w:multiLevelType w:val="multilevel"/>
    <w:tmpl w:val="11EE5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EA2068"/>
    <w:multiLevelType w:val="multilevel"/>
    <w:tmpl w:val="DD26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EA6C3C"/>
    <w:multiLevelType w:val="multilevel"/>
    <w:tmpl w:val="1794F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2D5E10"/>
    <w:multiLevelType w:val="multilevel"/>
    <w:tmpl w:val="9A5AE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6102B8"/>
    <w:multiLevelType w:val="hybridMultilevel"/>
    <w:tmpl w:val="4F3C43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12736E9"/>
    <w:multiLevelType w:val="multilevel"/>
    <w:tmpl w:val="AE6CD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0903FF"/>
    <w:multiLevelType w:val="hybridMultilevel"/>
    <w:tmpl w:val="E08291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7A71725"/>
    <w:multiLevelType w:val="multilevel"/>
    <w:tmpl w:val="12C69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8D4360"/>
    <w:multiLevelType w:val="multilevel"/>
    <w:tmpl w:val="DC822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B13797"/>
    <w:multiLevelType w:val="multilevel"/>
    <w:tmpl w:val="DA58F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4C4AE7"/>
    <w:multiLevelType w:val="multilevel"/>
    <w:tmpl w:val="AAEA5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F843CA"/>
    <w:multiLevelType w:val="multilevel"/>
    <w:tmpl w:val="A89C0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0F6517"/>
    <w:multiLevelType w:val="multilevel"/>
    <w:tmpl w:val="F4807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8970507">
    <w:abstractNumId w:val="0"/>
  </w:num>
  <w:num w:numId="2" w16cid:durableId="634022710">
    <w:abstractNumId w:val="13"/>
  </w:num>
  <w:num w:numId="3" w16cid:durableId="1911693010">
    <w:abstractNumId w:val="10"/>
  </w:num>
  <w:num w:numId="4" w16cid:durableId="1347095469">
    <w:abstractNumId w:val="1"/>
  </w:num>
  <w:num w:numId="5" w16cid:durableId="1934849240">
    <w:abstractNumId w:val="3"/>
  </w:num>
  <w:num w:numId="6" w16cid:durableId="1707026244">
    <w:abstractNumId w:val="7"/>
  </w:num>
  <w:num w:numId="7" w16cid:durableId="1624115607">
    <w:abstractNumId w:val="11"/>
  </w:num>
  <w:num w:numId="8" w16cid:durableId="1187862302">
    <w:abstractNumId w:val="4"/>
  </w:num>
  <w:num w:numId="9" w16cid:durableId="697313575">
    <w:abstractNumId w:val="2"/>
  </w:num>
  <w:num w:numId="10" w16cid:durableId="659965506">
    <w:abstractNumId w:val="14"/>
  </w:num>
  <w:num w:numId="11" w16cid:durableId="566960893">
    <w:abstractNumId w:val="5"/>
  </w:num>
  <w:num w:numId="12" w16cid:durableId="1515997734">
    <w:abstractNumId w:val="8"/>
  </w:num>
  <w:num w:numId="13" w16cid:durableId="676004216">
    <w:abstractNumId w:val="9"/>
  </w:num>
  <w:num w:numId="14" w16cid:durableId="1499078021">
    <w:abstractNumId w:val="6"/>
  </w:num>
  <w:num w:numId="15" w16cid:durableId="6606216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950"/>
    <w:rsid w:val="00003E18"/>
    <w:rsid w:val="00026B82"/>
    <w:rsid w:val="00057946"/>
    <w:rsid w:val="000E1524"/>
    <w:rsid w:val="00145359"/>
    <w:rsid w:val="00253199"/>
    <w:rsid w:val="002650FE"/>
    <w:rsid w:val="0033211A"/>
    <w:rsid w:val="0038280C"/>
    <w:rsid w:val="003D2350"/>
    <w:rsid w:val="004158E5"/>
    <w:rsid w:val="004167A0"/>
    <w:rsid w:val="004D0B93"/>
    <w:rsid w:val="004D76B7"/>
    <w:rsid w:val="00567C63"/>
    <w:rsid w:val="005A52CD"/>
    <w:rsid w:val="005C2869"/>
    <w:rsid w:val="00604F56"/>
    <w:rsid w:val="00730697"/>
    <w:rsid w:val="007576DA"/>
    <w:rsid w:val="007B1298"/>
    <w:rsid w:val="00890950"/>
    <w:rsid w:val="008A6C99"/>
    <w:rsid w:val="009929E3"/>
    <w:rsid w:val="009E0C6C"/>
    <w:rsid w:val="00A05CD7"/>
    <w:rsid w:val="00A505ED"/>
    <w:rsid w:val="00A63ECE"/>
    <w:rsid w:val="00A80015"/>
    <w:rsid w:val="00B94DCE"/>
    <w:rsid w:val="00CE146D"/>
    <w:rsid w:val="00ED719C"/>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69F62"/>
  <w15:chartTrackingRefBased/>
  <w15:docId w15:val="{9BB11022-8A2F-41AA-BC95-A4B1FF99C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Raavi"/>
        <w:sz w:val="22"/>
        <w:szCs w:val="22"/>
        <w:lang w:val="en-IN" w:eastAsia="en-US" w:bidi="pa-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09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909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9095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9095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9095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909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09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09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09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095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9095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9095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9095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9095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909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09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09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0950"/>
    <w:rPr>
      <w:rFonts w:eastAsiaTheme="majorEastAsia" w:cstheme="majorBidi"/>
      <w:color w:val="272727" w:themeColor="text1" w:themeTint="D8"/>
    </w:rPr>
  </w:style>
  <w:style w:type="paragraph" w:styleId="Title">
    <w:name w:val="Title"/>
    <w:basedOn w:val="Normal"/>
    <w:next w:val="Normal"/>
    <w:link w:val="TitleChar"/>
    <w:uiPriority w:val="10"/>
    <w:qFormat/>
    <w:rsid w:val="008909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09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09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09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0950"/>
    <w:pPr>
      <w:spacing w:before="160"/>
      <w:jc w:val="center"/>
    </w:pPr>
    <w:rPr>
      <w:i/>
      <w:iCs/>
      <w:color w:val="404040" w:themeColor="text1" w:themeTint="BF"/>
    </w:rPr>
  </w:style>
  <w:style w:type="character" w:customStyle="1" w:styleId="QuoteChar">
    <w:name w:val="Quote Char"/>
    <w:basedOn w:val="DefaultParagraphFont"/>
    <w:link w:val="Quote"/>
    <w:uiPriority w:val="29"/>
    <w:rsid w:val="00890950"/>
    <w:rPr>
      <w:i/>
      <w:iCs/>
      <w:color w:val="404040" w:themeColor="text1" w:themeTint="BF"/>
    </w:rPr>
  </w:style>
  <w:style w:type="paragraph" w:styleId="ListParagraph">
    <w:name w:val="List Paragraph"/>
    <w:basedOn w:val="Normal"/>
    <w:uiPriority w:val="34"/>
    <w:qFormat/>
    <w:rsid w:val="00890950"/>
    <w:pPr>
      <w:ind w:left="720"/>
      <w:contextualSpacing/>
    </w:pPr>
  </w:style>
  <w:style w:type="character" w:styleId="IntenseEmphasis">
    <w:name w:val="Intense Emphasis"/>
    <w:basedOn w:val="DefaultParagraphFont"/>
    <w:uiPriority w:val="21"/>
    <w:qFormat/>
    <w:rsid w:val="00890950"/>
    <w:rPr>
      <w:i/>
      <w:iCs/>
      <w:color w:val="2F5496" w:themeColor="accent1" w:themeShade="BF"/>
    </w:rPr>
  </w:style>
  <w:style w:type="paragraph" w:styleId="IntenseQuote">
    <w:name w:val="Intense Quote"/>
    <w:basedOn w:val="Normal"/>
    <w:next w:val="Normal"/>
    <w:link w:val="IntenseQuoteChar"/>
    <w:uiPriority w:val="30"/>
    <w:qFormat/>
    <w:rsid w:val="008909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90950"/>
    <w:rPr>
      <w:i/>
      <w:iCs/>
      <w:color w:val="2F5496" w:themeColor="accent1" w:themeShade="BF"/>
    </w:rPr>
  </w:style>
  <w:style w:type="character" w:styleId="IntenseReference">
    <w:name w:val="Intense Reference"/>
    <w:basedOn w:val="DefaultParagraphFont"/>
    <w:uiPriority w:val="32"/>
    <w:qFormat/>
    <w:rsid w:val="00890950"/>
    <w:rPr>
      <w:b/>
      <w:bCs/>
      <w:smallCaps/>
      <w:color w:val="2F5496" w:themeColor="accent1" w:themeShade="BF"/>
      <w:spacing w:val="5"/>
    </w:rPr>
  </w:style>
  <w:style w:type="character" w:styleId="Hyperlink">
    <w:name w:val="Hyperlink"/>
    <w:basedOn w:val="DefaultParagraphFont"/>
    <w:uiPriority w:val="99"/>
    <w:unhideWhenUsed/>
    <w:rsid w:val="00CE146D"/>
    <w:rPr>
      <w:color w:val="0563C1" w:themeColor="hyperlink"/>
      <w:u w:val="single"/>
    </w:rPr>
  </w:style>
  <w:style w:type="character" w:styleId="UnresolvedMention">
    <w:name w:val="Unresolved Mention"/>
    <w:basedOn w:val="DefaultParagraphFont"/>
    <w:uiPriority w:val="99"/>
    <w:semiHidden/>
    <w:unhideWhenUsed/>
    <w:rsid w:val="00CE14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57461">
      <w:bodyDiv w:val="1"/>
      <w:marLeft w:val="0"/>
      <w:marRight w:val="0"/>
      <w:marTop w:val="0"/>
      <w:marBottom w:val="0"/>
      <w:divBdr>
        <w:top w:val="none" w:sz="0" w:space="0" w:color="auto"/>
        <w:left w:val="none" w:sz="0" w:space="0" w:color="auto"/>
        <w:bottom w:val="none" w:sz="0" w:space="0" w:color="auto"/>
        <w:right w:val="none" w:sz="0" w:space="0" w:color="auto"/>
      </w:divBdr>
    </w:div>
    <w:div w:id="86998503">
      <w:bodyDiv w:val="1"/>
      <w:marLeft w:val="0"/>
      <w:marRight w:val="0"/>
      <w:marTop w:val="0"/>
      <w:marBottom w:val="0"/>
      <w:divBdr>
        <w:top w:val="none" w:sz="0" w:space="0" w:color="auto"/>
        <w:left w:val="none" w:sz="0" w:space="0" w:color="auto"/>
        <w:bottom w:val="none" w:sz="0" w:space="0" w:color="auto"/>
        <w:right w:val="none" w:sz="0" w:space="0" w:color="auto"/>
      </w:divBdr>
    </w:div>
    <w:div w:id="147016602">
      <w:bodyDiv w:val="1"/>
      <w:marLeft w:val="0"/>
      <w:marRight w:val="0"/>
      <w:marTop w:val="0"/>
      <w:marBottom w:val="0"/>
      <w:divBdr>
        <w:top w:val="none" w:sz="0" w:space="0" w:color="auto"/>
        <w:left w:val="none" w:sz="0" w:space="0" w:color="auto"/>
        <w:bottom w:val="none" w:sz="0" w:space="0" w:color="auto"/>
        <w:right w:val="none" w:sz="0" w:space="0" w:color="auto"/>
      </w:divBdr>
    </w:div>
    <w:div w:id="155725895">
      <w:bodyDiv w:val="1"/>
      <w:marLeft w:val="0"/>
      <w:marRight w:val="0"/>
      <w:marTop w:val="0"/>
      <w:marBottom w:val="0"/>
      <w:divBdr>
        <w:top w:val="none" w:sz="0" w:space="0" w:color="auto"/>
        <w:left w:val="none" w:sz="0" w:space="0" w:color="auto"/>
        <w:bottom w:val="none" w:sz="0" w:space="0" w:color="auto"/>
        <w:right w:val="none" w:sz="0" w:space="0" w:color="auto"/>
      </w:divBdr>
    </w:div>
    <w:div w:id="171799684">
      <w:bodyDiv w:val="1"/>
      <w:marLeft w:val="0"/>
      <w:marRight w:val="0"/>
      <w:marTop w:val="0"/>
      <w:marBottom w:val="0"/>
      <w:divBdr>
        <w:top w:val="none" w:sz="0" w:space="0" w:color="auto"/>
        <w:left w:val="none" w:sz="0" w:space="0" w:color="auto"/>
        <w:bottom w:val="none" w:sz="0" w:space="0" w:color="auto"/>
        <w:right w:val="none" w:sz="0" w:space="0" w:color="auto"/>
      </w:divBdr>
    </w:div>
    <w:div w:id="377053388">
      <w:bodyDiv w:val="1"/>
      <w:marLeft w:val="0"/>
      <w:marRight w:val="0"/>
      <w:marTop w:val="0"/>
      <w:marBottom w:val="0"/>
      <w:divBdr>
        <w:top w:val="none" w:sz="0" w:space="0" w:color="auto"/>
        <w:left w:val="none" w:sz="0" w:space="0" w:color="auto"/>
        <w:bottom w:val="none" w:sz="0" w:space="0" w:color="auto"/>
        <w:right w:val="none" w:sz="0" w:space="0" w:color="auto"/>
      </w:divBdr>
    </w:div>
    <w:div w:id="387338628">
      <w:bodyDiv w:val="1"/>
      <w:marLeft w:val="0"/>
      <w:marRight w:val="0"/>
      <w:marTop w:val="0"/>
      <w:marBottom w:val="0"/>
      <w:divBdr>
        <w:top w:val="none" w:sz="0" w:space="0" w:color="auto"/>
        <w:left w:val="none" w:sz="0" w:space="0" w:color="auto"/>
        <w:bottom w:val="none" w:sz="0" w:space="0" w:color="auto"/>
        <w:right w:val="none" w:sz="0" w:space="0" w:color="auto"/>
      </w:divBdr>
    </w:div>
    <w:div w:id="481040364">
      <w:bodyDiv w:val="1"/>
      <w:marLeft w:val="0"/>
      <w:marRight w:val="0"/>
      <w:marTop w:val="0"/>
      <w:marBottom w:val="0"/>
      <w:divBdr>
        <w:top w:val="none" w:sz="0" w:space="0" w:color="auto"/>
        <w:left w:val="none" w:sz="0" w:space="0" w:color="auto"/>
        <w:bottom w:val="none" w:sz="0" w:space="0" w:color="auto"/>
        <w:right w:val="none" w:sz="0" w:space="0" w:color="auto"/>
      </w:divBdr>
    </w:div>
    <w:div w:id="562523534">
      <w:bodyDiv w:val="1"/>
      <w:marLeft w:val="0"/>
      <w:marRight w:val="0"/>
      <w:marTop w:val="0"/>
      <w:marBottom w:val="0"/>
      <w:divBdr>
        <w:top w:val="none" w:sz="0" w:space="0" w:color="auto"/>
        <w:left w:val="none" w:sz="0" w:space="0" w:color="auto"/>
        <w:bottom w:val="none" w:sz="0" w:space="0" w:color="auto"/>
        <w:right w:val="none" w:sz="0" w:space="0" w:color="auto"/>
      </w:divBdr>
    </w:div>
    <w:div w:id="743642500">
      <w:bodyDiv w:val="1"/>
      <w:marLeft w:val="0"/>
      <w:marRight w:val="0"/>
      <w:marTop w:val="0"/>
      <w:marBottom w:val="0"/>
      <w:divBdr>
        <w:top w:val="none" w:sz="0" w:space="0" w:color="auto"/>
        <w:left w:val="none" w:sz="0" w:space="0" w:color="auto"/>
        <w:bottom w:val="none" w:sz="0" w:space="0" w:color="auto"/>
        <w:right w:val="none" w:sz="0" w:space="0" w:color="auto"/>
      </w:divBdr>
    </w:div>
    <w:div w:id="1061561703">
      <w:bodyDiv w:val="1"/>
      <w:marLeft w:val="0"/>
      <w:marRight w:val="0"/>
      <w:marTop w:val="0"/>
      <w:marBottom w:val="0"/>
      <w:divBdr>
        <w:top w:val="none" w:sz="0" w:space="0" w:color="auto"/>
        <w:left w:val="none" w:sz="0" w:space="0" w:color="auto"/>
        <w:bottom w:val="none" w:sz="0" w:space="0" w:color="auto"/>
        <w:right w:val="none" w:sz="0" w:space="0" w:color="auto"/>
      </w:divBdr>
    </w:div>
    <w:div w:id="1174145368">
      <w:bodyDiv w:val="1"/>
      <w:marLeft w:val="0"/>
      <w:marRight w:val="0"/>
      <w:marTop w:val="0"/>
      <w:marBottom w:val="0"/>
      <w:divBdr>
        <w:top w:val="none" w:sz="0" w:space="0" w:color="auto"/>
        <w:left w:val="none" w:sz="0" w:space="0" w:color="auto"/>
        <w:bottom w:val="none" w:sz="0" w:space="0" w:color="auto"/>
        <w:right w:val="none" w:sz="0" w:space="0" w:color="auto"/>
      </w:divBdr>
    </w:div>
    <w:div w:id="1287617407">
      <w:bodyDiv w:val="1"/>
      <w:marLeft w:val="0"/>
      <w:marRight w:val="0"/>
      <w:marTop w:val="0"/>
      <w:marBottom w:val="0"/>
      <w:divBdr>
        <w:top w:val="none" w:sz="0" w:space="0" w:color="auto"/>
        <w:left w:val="none" w:sz="0" w:space="0" w:color="auto"/>
        <w:bottom w:val="none" w:sz="0" w:space="0" w:color="auto"/>
        <w:right w:val="none" w:sz="0" w:space="0" w:color="auto"/>
      </w:divBdr>
    </w:div>
    <w:div w:id="1652903789">
      <w:bodyDiv w:val="1"/>
      <w:marLeft w:val="0"/>
      <w:marRight w:val="0"/>
      <w:marTop w:val="0"/>
      <w:marBottom w:val="0"/>
      <w:divBdr>
        <w:top w:val="none" w:sz="0" w:space="0" w:color="auto"/>
        <w:left w:val="none" w:sz="0" w:space="0" w:color="auto"/>
        <w:bottom w:val="none" w:sz="0" w:space="0" w:color="auto"/>
        <w:right w:val="none" w:sz="0" w:space="0" w:color="auto"/>
      </w:divBdr>
    </w:div>
    <w:div w:id="1819224803">
      <w:bodyDiv w:val="1"/>
      <w:marLeft w:val="0"/>
      <w:marRight w:val="0"/>
      <w:marTop w:val="0"/>
      <w:marBottom w:val="0"/>
      <w:divBdr>
        <w:top w:val="none" w:sz="0" w:space="0" w:color="auto"/>
        <w:left w:val="none" w:sz="0" w:space="0" w:color="auto"/>
        <w:bottom w:val="none" w:sz="0" w:space="0" w:color="auto"/>
        <w:right w:val="none" w:sz="0" w:space="0" w:color="auto"/>
      </w:divBdr>
    </w:div>
    <w:div w:id="203765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youtube.com/watch?v=N19WU4lEZT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4</Pages>
  <Words>1058</Words>
  <Characters>6035</Characters>
  <Application>Microsoft Office Word</Application>
  <DocSecurity>0</DocSecurity>
  <Lines>50</Lines>
  <Paragraphs>14</Paragraphs>
  <ScaleCrop>false</ScaleCrop>
  <Company/>
  <LinksUpToDate>false</LinksUpToDate>
  <CharactersWithSpaces>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YASHPREET SINGH</dc:creator>
  <cp:keywords/>
  <dc:description/>
  <cp:lastModifiedBy>YASHPREET SINGH</cp:lastModifiedBy>
  <cp:revision>27</cp:revision>
  <dcterms:created xsi:type="dcterms:W3CDTF">2025-05-20T13:54:00Z</dcterms:created>
  <dcterms:modified xsi:type="dcterms:W3CDTF">2025-05-20T17:20:00Z</dcterms:modified>
</cp:coreProperties>
</file>