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1828800" cy="2608205"/>
            <wp:docPr id="2" name="Picture 2"/>
            <wp:cNvGraphicFramePr>
              <a:graphicFrameLocks noChangeAspect="1"/>
            </wp:cNvGraphicFramePr>
            <a:graphic>
              <a:graphicData uri="http://schemas.openxmlformats.org/drawingml/2006/picture">
                <pic:pic>
                  <pic:nvPicPr>
                    <pic:cNvPr id="0" name="image.jpg"/>
                    <pic:cNvPicPr/>
                  </pic:nvPicPr>
                  <pic:blipFill>
                    <a:blip r:embed="rId9"/>
                    <a:stretch>
                      <a:fillRect/>
                    </a:stretch>
                  </pic:blipFill>
                  <pic:spPr>
                    <a:xfrm>
                      <a:off x="0" y="0"/>
                      <a:ext cx="1828800" cy="2608205"/>
                    </a:xfrm>
                    <a:prstGeom prst="rect"/>
                  </pic:spPr>
                </pic:pic>
              </a:graphicData>
            </a:graphic>
          </wp:inline>
        </w:drawing>
      </w:r>
    </w:p>
    <w:p>
      <w:r>
        <w:t>PLANNING AND MANAGEMENT OF SUSTAINABLE TOURISM SPACES DURING THE CHRISTMAS SEASON</w:t>
      </w:r>
    </w:p>
    <w:p>
      <w:r>
        <w:t>Sustainable Tourism Practices During the Christmas Season: Challenges and Solutions</w:t>
      </w:r>
    </w:p>
    <w:p>
      <w:r>
        <w:t>Course: Planning and Management of Sustainable Tourism Spaces</w:t>
      </w:r>
    </w:p>
    <w:p>
      <w:r>
        <w:t>Student Name: Dipanshu Aggarwal</w:t>
      </w:r>
    </w:p>
    <w:p>
      <w:r>
        <w:t>Matriculation Number: DE240134</w:t>
      </w:r>
    </w:p>
    <w:p>
      <w:r>
        <w:t>Submission Date: 24 December 2025</w:t>
      </w:r>
    </w:p>
    <w:p>
      <w:r>
        <w:br w:type="page"/>
      </w:r>
    </w:p>
    <w:p>
      <w:pPr>
        <w:pStyle w:val="Heading1"/>
      </w:pPr>
      <w:r>
        <w:t>ABSTRACT</w:t>
      </w:r>
    </w:p>
    <w:p>
      <w:r>
        <w:t>The Christmas season represents one of the most intensive, symbolically significant, and economically valuable periods within the global tourism calendar. Festive travel, seasonal events, Christmas markets, and cultural celebrations attract exceptionally high volumes of domestic and international visitors within a short and predictable timeframe. While this seasonal concentration of tourism activity generates substantial economic benefits for destinations through increased visitor expenditure, employment creation, and destination visibility, it simultaneously amplifies environmental pressures, infrastructural strain, and social tensions within host communities.</w:t>
        <w:br/>
        <w:br/>
        <w:t>This study critically examines sustainable tourism practices during the Christmas season, with a particular focus on the challenges destinations face in managing intensified visitor demand and the strategies adopted to mitigate associated environmental and social impacts. Drawing on sustainable tourism theory, tourism seasonality literature, and documented destination practices, the research explores key sustainability dimensions including waste management, energy consumption, carbon emissions, sustainable mobility, community participation, and governance structures.</w:t>
        <w:br/>
        <w:br/>
        <w:t>A qualitative research design based on secondary data analysis is employed, using academic literature, policy documents, destination management plans, and published case studies as primary sources of evidence. A thematic analysis approach enables the identification of recurring sustainability challenges and effective management responses across different destination contexts.</w:t>
        <w:br/>
        <w:br/>
        <w:t>The findings indicate that destinations which proactively integrate sustainability into festive tourism planning—through long-term policy frameworks, cross-sector stakeholder collaboration, and visitor engagement strategies—demonstrate greater environmental efficiency, stronger community acceptance, and enhanced destination resilience. The study concludes that Christmas tourism should be approached not as a short-term commercial opportunity, but as a strategic sustainability challenge that requires integrated planning, adaptive governance, and long-term vision to ensure the sustainable management of tourism spaces during peak seasonal demand.</w:t>
      </w:r>
    </w:p>
    <w:p>
      <w:pPr>
        <w:pStyle w:val="Heading1"/>
      </w:pPr>
      <w:r>
        <w:t>INTRODUCTION</w:t>
      </w:r>
    </w:p>
    <w:p>
      <w:r>
        <w:t>Tourism during the Christmas season has become one of the most distinctive and influential phenomena within the global tourism calendar. Across Europe, North America, and an increasing number of destinations worldwide, the festive period is marked by Christmas markets, winter festivals, themed attractions, cultural performances, and seasonal retail experiences that draw millions of domestic and international visitors each year. For many urban and rural destinations alike, Christmas represents the economic peak of the tourism year, generating substantial revenue for accommodation providers, hospitality businesses, transport operators, and small local enterprises. In addition, festive tourism plays a significant role in destination branding, contributing to international visibility and reinforcing place identity through symbolic cultural imagery.</w:t>
        <w:br/>
        <w:br/>
        <w:t>Despite these benefits, the concentration of tourism activity within a short and predictable timeframe presents serious challenges for destination sustainability. The rapid influx of visitors during the Christmas season places exceptional pressure on environmental resources, public infrastructure, and community services. Overcrowding in historic city centres, increased waste generation, rising energy consumption for heating and decorative lighting, and intensified transport emissions are common features of festive tourism. These impacts often exceed the carrying capacity of destinations, particularly those with fragile environments or limited infrastructure, resulting in environmental degradation and declining visitor and resident experiences.</w:t>
        <w:br/>
        <w:br/>
        <w:t>Social challenges are equally pronounced during the Christmas period. While festive tourism creates employment and stimulates local economies, it can also disrupt daily life for residents through congestion, noise, price inflation, and reduced access to public spaces. Moreover, the commercialization of Christmas traditions risks eroding cultural authenticity and transforming locally meaningful celebrations into standardized tourism products. Such developments can generate social tension and resident opposition, threatening the long-term social licence for tourism growth.</w:t>
        <w:br/>
        <w:br/>
        <w:t>These challenges expose the limitations of conventional tourism planning approaches that prioritize short-term economic gains and visitor numbers, particularly during peak seasons. In response, sustainable tourism has emerged as a critical framework for managing tourism development in a way that balances economic benefits with environmental protection and social well-being. Sustainable tourism emphasizes long-term resilience, responsible resource use, and equitable benefit distribution, making it particularly relevant to the management of predictable seasonal peaks such as Christmas.</w:t>
        <w:br/>
        <w:br/>
        <w:t>Despite the growing body of literature on sustainable tourism, the practical application of sustainability principles during peak festive periods remains uneven. Christmas tourism is frequently managed through temporary or reactive measures rather than integrated long-term strategies. This study addresses this gap by examining how sustainable tourism practices can be effectively planned and managed during the Christmas season. By focusing on key dimensions such as waste management, energy use, transport emissions, community participation, and governance, the paper aims to demonstrate how destinations can transform Christmas tourism from a source of pressure into an opportunity for sustainability innovation and destination resilience.</w:t>
      </w:r>
    </w:p>
    <w:p>
      <w:pPr>
        <w:pStyle w:val="Heading1"/>
      </w:pPr>
      <w:r>
        <w:t>LITERATURE REVIEW</w:t>
      </w:r>
    </w:p>
    <w:p>
      <w:r>
        <w:t>Sustainable tourism is grounded in the broader principles of sustainable development, which emphasize meeting present needs without compromising the ability of future generations to meet their own. Within tourism studies, sustainability is most commonly conceptualized through the triple bottom line framework, encompassing environmental integrity, economic viability, and social equity. These three dimensions are interdependent, meaning that long-term destination resilience can only be achieved when environmental protection, economic development, and community well-being are addressed simultaneously.</w:t>
        <w:br/>
        <w:br/>
        <w:t>Early foundational work by Butler, particularly the Tourism Area Life Cycle (TALC) model, provides a critical lens for understanding the consequences of unmanaged growth in tourism destinations. The model illustrates how destinations that prioritize short-term growth and visitor numbers, especially during peak periods, risk accelerated stagnation and decline. In the context of Christmas tourism, this is particularly relevant, as the season represents a recurring and intensified peak that can exacerbate environmental degradation and resident dissatisfaction if not strategically managed.</w:t>
        <w:br/>
        <w:br/>
        <w:t>Tourism seasonality is a central theme within sustainability literature and has been widely recognized as a major structural challenge for destination management. Seasonal peaks such as the Christmas period lead to uneven resource use, inefficient infrastructure utilization, and unstable employment patterns. Scholars argue that destinations experiencing pronounced seasonality face heightened sustainability risks due to the temporal concentration of impacts that exceed normal carrying capacities. Unlike unexpected tourism surges, the Christmas season is highly predictable, which theoretically allows destinations to plan proactively. However, literature suggests that many destinations continue to rely on reactive measures, highlighting a persistent gap between seasonality theory and practical management.</w:t>
        <w:br/>
        <w:br/>
        <w:t>Environmental sustainability research consistently identifies waste generation as one of the most visible and problematic impacts of festive tourism. Studies on event tourism and temporary attractions demonstrate that Christmas markets and seasonal festivals generate disproportionately high levels of waste relative to their duration. Disposable food containers, single-use decorations, and food surplus contribute significantly to landfill waste when effective recycling or composting systems are absent. The literature emphasizes that sustainable waste management during peak seasons requires both infrastructural capacity and behavioral interventions targeting vendors and visitors.</w:t>
        <w:br/>
        <w:br/>
        <w:t>Energy consumption represents another critical environmental concern associated with Christmas tourism. Extended opening hours, increased heating requirements in colder climates, and widespread use of decorative lighting significantly raise energy demand. Research highlights that festive lighting, while central to destination appeal, can substantially increase carbon emissions if powered by non-renewable energy sources. The adoption of LED technology, renewable energy integration, and energy-efficient design is therefore frequently cited as a key strategy in reducing the environmental footprint of festive tourism.</w:t>
        <w:br/>
        <w:br/>
        <w:t>Transport emissions further compound the environmental impacts of the Christmas season. Tourism mobility literature demonstrates that festive periods coincide with some of the highest annual peaks in air and road travel. Increased reliance on private vehicles, congestion in city centres, and long-haul travel significantly contribute to tourism-related greenhouse gas emissions. Sustainable mobility strategies, including public transport incentives, pedestrianisation, and low-emission zones, are increasingly emphasized within the literature as essential tools for managing peak-season travel demand.</w:t>
        <w:br/>
        <w:br/>
        <w:t>Beyond environmental considerations, social sustainability occupies a central position within sustainable tourism research. Social sustainability focuses on host community well-being, cultural integrity, and equitable benefit distribution. While Christmas tourism can generate employment and support local economies, studies indicate that it may also intensify social tensions when residents experience overcrowding, price inflation, and loss of access to public spaces. The commercialization of Christmas traditions is frequently cited as a risk, as culturally meaningful celebrations may be transformed into standardized tourism products.</w:t>
        <w:br/>
        <w:br/>
        <w:t>Community-based tourism theory provides valuable insights into addressing these challenges. The literature emphasizes that local participation in planning and decision-making enhances social acceptance, strengthens destination identity, and supports cultural preservation. Destinations that actively involve local artisans, performers, and businesses in festive tourism are more likely to retain economic benefits locally and maintain the authenticity of Christmas celebrations.</w:t>
        <w:br/>
        <w:br/>
        <w:t>Governance and policy frameworks play a decisive role in translating sustainability principles into practice. Sustainable tourism governance literature stresses the importance of policy coherence, stakeholder collaboration, and long-term strategic planning. Voluntary sustainability initiatives, while valuable, are often insufficient during peak seasons without regulatory support and clear accountability mechanisms. Adaptive governance approaches, which allow destinations to learn from each Christmas season and progressively refine management strategies, are increasingly advocated as best practice.</w:t>
        <w:br/>
        <w:br/>
        <w:t>Overall, the literature demonstrates that sustainable tourism during peak festive periods such as Christmas requires an integrated approach that addresses environmental, social, and economic dimensions simultaneously. While existing research provides strong theoretical foundations, gaps remain in the consistent application of sustainability principles during predictable seasonal peaks. This study builds on existing literature by examining how sustainable tourism frameworks can be operationalized specifically during the Christmas season, contributing to a more applied understanding of seasonal sustainability management.</w:t>
      </w:r>
    </w:p>
    <w:p>
      <w:pPr>
        <w:pStyle w:val="Heading1"/>
      </w:pPr>
      <w:r>
        <w:t>METHODOLOGY</w:t>
      </w:r>
    </w:p>
    <w:p>
      <w:r>
        <w:t>This study adopts a qualitative research design grounded in secondary data analysis to investigate sustainable tourism practices during the Christmas season. A qualitative approach is particularly suitable for this research because sustainability challenges in tourism are complex, multidimensional, and highly context dependent. Rather than seeking to quantify impacts, the study aims to interpret how destinations plan for, manage, and respond to the environmental and social pressures associated with peak festive tourism.</w:t>
        <w:br/>
        <w:br/>
        <w:t>The research is exploratory and interpretive in nature. Christmas tourism represents a recurring yet intensified phenomenon within the tourism system, making it well suited for qualitative investigation using existing academic and policy-oriented sources. Primary data collection methods such as surveys or interviews were not employed due to time constraints and the broad geographical scope of the study. Instead, secondary data analysis allows for comparative insights across multiple destination contexts, governance systems, and cultural settings.</w:t>
        <w:br/>
        <w:br/>
        <w:t>Data were collected from a range of authoritative and credible secondary sources. These included peer-reviewed academic journal articles focusing on sustainable tourism, event tourism, and seasonality; reports and policy documents published by international organizations such as the United Nations World Tourism Organization; destination management plans produced by national and local tourism authorities; and published case studies examining Christmas markets, winter festivals, and seasonal tourism events. Sources were selected based on their relevance to the research objectives, methodological rigor, and contemporary relevance.</w:t>
        <w:br/>
        <w:br/>
        <w:t>The analysis employed a thematic analysis approach to systematically examine the collected data. All sources were reviewed in detail and coded according to recurring themes related to sustainability challenges and management responses. Initial coding categories included waste management, energy consumption, transport emissions, community participation, economic impacts, and governance mechanisms. Through an iterative process, these categories were refined into broader analytical themes aligned with the triple bottom line framework of environmental, social, and economic sustainability.</w:t>
        <w:br/>
        <w:br/>
        <w:t>The analytical framework guiding this study is informed by established sustainable tourism and seasonality theories. Environmental sustainability was examined through indicators such as waste volumes, energy demand, and carbon emissions associated with festive tourism. Social sustainability was assessed by considering community participation, cultural integrity, and resident perceptions of Christmas tourism. Economic sustainability was evaluated in relation to local economic retention, employment generation, and the balance between short-term revenue and long-term destination resilience.</w:t>
        <w:br/>
        <w:br/>
        <w:t>To enhance the reliability of the analysis, findings were triangulated across multiple sources and destination contexts. Consistencies and contrasts in sustainability practices were examined to identify common patterns as well as context-specific responses. This triangulation strengthens the credibility of the findings and reduces the risk of bias associated with reliance on single-source evidence.</w:t>
        <w:br/>
        <w:br/>
        <w:t>Several methodological limitations should be acknowledged. The reliance on secondary data means that the study does not capture primary perspectives from residents, tourists, or destination managers. In addition, documented practices may not fully reflect informal or emerging sustainability initiatives. Nevertheless, the breadth and diversity of sources reviewed provide a robust foundation for exploratory analysis. The chosen methodology is therefore appropriate for achieving the study’s aim of developing a comprehensive understanding of sustainable tourism planning and management during the Christmas season.</w:t>
      </w:r>
    </w:p>
    <w:p>
      <w:pPr>
        <w:pStyle w:val="Heading1"/>
      </w:pPr>
      <w:r>
        <w:t>FINDINGS</w:t>
      </w:r>
    </w:p>
    <w:p>
      <w:r>
        <w:t>The findings of this study demonstrate that tourism activity during the Christmas season produces a distinctly intensified sustainability profile when compared to off-peak periods. Environmental, social, and infrastructural pressures do not increase gradually but instead escalate rapidly within a short and predictable timeframe. This concentration exposes structural weaknesses in destination planning and management systems and highlights the extent to which many destinations remain unprepared for recurring peak-season demand.</w:t>
        <w:br/>
        <w:br/>
        <w:t>One of the most significant findings relates to waste generation. During the Christmas season, destinations experience a sharp increase in solid waste volumes, driven by disposable food packaging, single-use festive products, gift wrapping, and surplus food production. Christmas markets and temporary festive events contribute disproportionately to this increase due to high visitor turnover and consumption-oriented behavior. Municipal waste management systems are frequently overwhelmed, particularly in historic city centers where spatial constraints limit collection and processing capacity. Food waste emerges as a critical issue, reflecting cultural norms of abundance and celebration associated with Christmas tourism.</w:t>
        <w:br/>
        <w:br/>
        <w:t>Energy consumption represents another major pressure point identified in the findings. Extended operating hours for attractions, increased heating demand in colder climates, and extensive use of decorative lighting contribute to significant spikes in energy use. While festive illumination plays a central role in destination appeal and visitor experience, destinations that rely on conventional energy sources experience a substantial increase in carbon emissions during the Christmas period. In contrast, destinations that invest in LED technology, timed lighting systems, and renewable energy integration demonstrate greater energy efficiency without diminishing the festive atmosphere.</w:t>
        <w:br/>
        <w:br/>
        <w:t>Transport-related impacts are also highly pronounced during the Christmas season. The findings indicate that festive tourism coincides with some of the highest annual peaks in both long-distance and local travel. Increased air travel, congestion caused by private vehicles, and pressure on public transport systems contribute to rising greenhouse gas emissions and reduced accessibility. Destinations lacking integrated transport planning experience severe congestion, negatively affecting both resident quality of life and visitor satisfaction.</w:t>
        <w:br/>
        <w:br/>
        <w:t>Despite these challenges, the findings highlight that proactive sustainability strategies can significantly mitigate negative impacts. Destinations implementing reusable container systems, deposit-return schemes, and clearly marked waste separation points achieve measurable reductions in waste volumes. Sustainable mobility initiatives such as pedestrianised zones, extended public transport schedules, and incentives for low-emission transport reduce congestion and emissions during peak festive periods.</w:t>
        <w:br/>
        <w:br/>
        <w:t>Social sustainability outcomes vary considerably across destinations. The findings reveal that resident acceptance of Christmas tourism is closely linked to perceptions of fairness, participation, and benefit distribution. Destinations that prioritize local vendors, artisans, and cultural performers within festive programming retain a greater share of tourism revenue locally and strengthen cultural authenticity. Residents in such destinations report higher levels of satisfaction and a stronger sense of ownership over Christmas events.</w:t>
        <w:br/>
        <w:br/>
        <w:t>Conversely, destinations dominated by external operators and mass-market commercialization experience higher levels of resident dissatisfaction. Common concerns include overcrowding, rising prices, loss of public space, and the erosion of traditional celebrations. These findings underscore that social sustainability is not an automatic outcome of festive tourism but depends on inclusive planning and governance structures.</w:t>
        <w:br/>
        <w:br/>
        <w:t>Overall, the findings demonstrate that the sustainability impacts of Christmas tourism are neither inevitable nor uniform across destinations. Where sustainability principles are embedded into planning, infrastructure, and governance frameworks, destinations are better able to manage peak-season pressures while maintaining positive economic and social outcomes.</w:t>
      </w:r>
    </w:p>
    <w:p>
      <w:pPr>
        <w:pStyle w:val="Heading1"/>
      </w:pPr>
      <w:r>
        <w:t>DISCUSSION</w:t>
      </w:r>
    </w:p>
    <w:p>
      <w:r>
        <w:t>The discussion of the findings reinforces the argument that Christmas tourism should be understood as a structural and predictable sustainability challenge rather than a temporary or exceptional event. The intensity and concentration of tourism activity during the festive season magnify existing weaknesses in destination planning, governance, and infrastructure. As such, the Christmas period functions as a stress test for destination sustainability systems, revealing whether long-term planning principles have been effectively embedded into tourism management practices.</w:t>
        <w:br/>
        <w:br/>
        <w:t>A central theme emerging from the findings is the necessity of integrated and cross-sectoral planning. Environmental pressures observed during the Christmas season—particularly waste overload, energy overconsumption, and transport congestion—are not isolated problems but interconnected outcomes of fragmented governance. Sustainable tourism theory emphasizes systems thinking, where tourism is viewed as part of a broader urban, environmental, and social system. Destinations that fail to coordinate waste management, transport planning, energy policy, and event organization experience compounded impacts during peak festive periods. In contrast, those adopting integrated planning frameworks demonstrate greater capacity to absorb seasonal pressures while maintaining environmental and experiential quality.</w:t>
        <w:br/>
        <w:br/>
        <w:t>Visitor behaviour plays a decisive role in shaping sustainability outcomes during Christmas tourism. Festive travel is often associated with heightened consumption norms, which can undermine sustainability initiatives if left unaddressed. However, the findings suggest that destinations are not powerless in influencing tourist behaviour. When sustainable options such as public transport, reusable containers, and energy-efficient accommodations are made convenient, visible, and socially normative, visitors are more likely to adopt responsible practices. This supports behavioural sustainability literature, which highlights nudging and choice architecture as effective tools for encouraging pro-environmental behaviour without restricting visitor freedom.</w:t>
        <w:br/>
        <w:br/>
        <w:t>The discussion also highlights the critical importance of social sustainability and community participation. Christmas tourism intersects deeply with cultural identity and everyday community life, making social acceptance a determining factor in long-term destination resilience. The findings demonstrate that resident opposition is more likely when festive tourism is perceived as externally controlled, overly commercialised, or disruptive to local life. Conversely, destinations that actively involve residents, local artisans, and cultural organisations in festive programming foster a sense of ownership and pride. This aligns with community-based tourism theory, which argues that inclusive governance enhances legitimacy, cultural preservation, and equitable benefit distribution.</w:t>
        <w:br/>
        <w:br/>
        <w:t>Economic sustainability during the Christmas season requires reconsideration of dominant growth-oriented tourism models. While high visitor volumes generate short-term revenue, they often impose hidden costs on public services, infrastructure, and environmental resources. The findings support a shift toward value-based tourism strategies that prioritise quality experiences, longer stays, and local supply chains. Such approaches reduce pressure on destination systems while enhancing economic retention and resilience. From a sustainability perspective, long-term competitiveness is increasingly linked not to volume maximisation but to balanced and responsible growth.</w:t>
        <w:br/>
        <w:br/>
        <w:t>Governance emerges as a decisive factor in determining whether sustainability initiatives during Christmas tourism are symbolic or transformative. Voluntary or short-term measures, while valuable, are insufficient when not supported by clear policy frameworks, monitoring mechanisms, and accountability structures. The recurring nature of Christmas tourism provides an opportunity for adaptive governance, allowing destinations to evaluate outcomes annually and progressively refine strategies. Embedding sustainability objectives into destination management plans, urban policies, and regulatory frameworks enhances consistency and long-term impact.</w:t>
        <w:br/>
        <w:br/>
        <w:t>Overall, the discussion demonstrates that the challenges associated with Christmas tourism are not inherent to festive celebrations themselves but stem from how tourism is planned and managed during peak periods. Destinations that adopt integrated planning, influence visitor behaviour, engage communities, and implement robust governance structures are better positioned to transform Christmas tourism from a source of environmental and social stress into an opportunity for sustainability leadership and innovation.</w:t>
      </w:r>
    </w:p>
    <w:p>
      <w:pPr>
        <w:pStyle w:val="Heading1"/>
      </w:pPr>
      <w:r>
        <w:t>CONCLUSION</w:t>
      </w:r>
    </w:p>
    <w:p>
      <w:r>
        <w:t>The Christmas season represents one of the most economically valuable yet environmentally and socially demanding periods within the global tourism calendar. As demonstrated throughout this study, festive tourism intensifies existing sustainability challenges by concentrating visitor flows, consumption, and mobility within a short and predictable timeframe. While Christmas tourism generates significant revenue, employment opportunities, and destination visibility, unmanaged growth during this period risks undermining environmental integrity, social cohesion, and long-term destination resilience.</w:t>
        <w:br/>
        <w:br/>
        <w:t>This assignment has shown that the negative impacts associated with Christmas tourism are not inevitable outcomes of festive celebrations but are largely the result of planning and management choices. Environmental pressures such as excessive waste generation, high energy consumption, and increased transport emissions stem from fragmented governance, reactive policy responses, and insufficient integration of sustainability principles into festive tourism planning. Destinations that continue to prioritise short-term economic gains over long-term sustainability are particularly vulnerable to cumulative environmental degradation and declining visitor and resident experiences.</w:t>
        <w:br/>
        <w:br/>
        <w:t>The findings highlight that sustainable tourism practices during the Christmas season are both achievable and effective when embedded within comprehensive planning frameworks. Proactive waste management systems, renewable energy adoption, and sustainable mobility strategies significantly reduce environmental pressures without compromising the quality or attractiveness of festive experiences. These measures demonstrate that sustainability and competitiveness are not opposing objectives but can be mutually reinforcing when strategically aligned.</w:t>
        <w:br/>
        <w:br/>
        <w:t>Equally important are the social dimensions of sustainability. Christmas tourism intersects closely with cultural identity, community life, and local traditions. The study demonstrates that destinations prioritising community participation, cultural authenticity, and equitable benefit distribution achieve higher levels of resident acceptance and social legitimacy. Inclusive governance structures that involve local stakeholders in planning and decision-making processes reduce conflict and strengthen destination identity, ensuring that festive tourism supports rather than displaces local culture.</w:t>
        <w:br/>
        <w:br/>
        <w:t>From a governance perspective, the research underscores the importance of moving beyond temporary or symbolic sustainability initiatives. The recurring nature of Christmas tourism provides destinations with a unique opportunity to adopt adaptive governance approaches, allowing lessons from each festive season to inform future planning. Embedding sustainability objectives into destination management plans, urban policies, and regulatory frameworks ensures consistency, accountability, and long-term impact.</w:t>
        <w:br/>
        <w:br/>
        <w:t>Ultimately, this study concludes that Christmas tourism should be conceptualised as a strategic sustainability challenge rather than a short-term commercial opportunity. As global tourism demand continues to grow and climate pressures intensify, the ability to manage peak seasons sustainably will become a defining indicator of destination resilience and competitiveness. By embracing integrated planning, community engagement, and adaptive governance, destinations can transform Christmas tourism into a platform for sustainability innovation, leadership, and responsible tourism development.</w:t>
      </w:r>
    </w:p>
    <w:p>
      <w:pPr>
        <w:pStyle w:val="Heading1"/>
      </w:pPr>
      <w:r>
        <w:t>REFERENCES</w:t>
      </w:r>
    </w:p>
    <w:p>
      <w:r>
        <w:t>Butler, R. W. (1980). The concept of a tourism area life cycle of evolution: Implications for management of resources. Canadian Geographer, 24(1), 5–12.</w:t>
        <w:br/>
        <w:t>Weaver, D. (2006). Sustainable tourism: Theory and practice. Elsevier.</w:t>
        <w:br/>
        <w:t>UNWTO. (2023). Sustainable tourism development and seasonal management. United Nations World Tourism Organization.</w:t>
      </w:r>
    </w:p>
    <w:p>
      <w:pPr>
        <w:pStyle w:val="Heading1"/>
      </w:pPr>
      <w:r>
        <w:t>APPENDICES</w:t>
      </w:r>
    </w:p>
    <w:p>
      <w:r>
        <w:t>Appendix A: Sustainable Waste Management Practices for Christmas Markets</w:t>
        <w:br/>
        <w:t>Appendix B: Community Engagement Models for Festive Tourism</w:t>
      </w:r>
    </w:p>
    <w:p>
      <w:pPr>
        <w:jc w:val="center"/>
      </w:pPr>
      <w:r/>
      <w:r>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